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0AD2" w14:textId="7556E1D3" w:rsidR="00484541" w:rsidRDefault="00000000" w:rsidP="00B90F12">
      <w:pPr>
        <w:spacing w:after="120"/>
        <w:rPr>
          <w:rFonts w:hint="eastAsia"/>
        </w:rPr>
      </w:pPr>
      <w:r>
        <w:t>室内雷达模块综合测试报告</w:t>
      </w:r>
      <w:r>
        <w:br/>
      </w:r>
      <w:r>
        <w:t>一、</w:t>
      </w:r>
      <w:r>
        <w:t xml:space="preserve"> </w:t>
      </w:r>
      <w:r>
        <w:t>测试概述</w:t>
      </w:r>
      <w:r>
        <w:br/>
      </w:r>
      <w:r>
        <w:t>测试对象：存在检测</w:t>
      </w:r>
      <w:r>
        <w:t>/</w:t>
      </w:r>
      <w:r>
        <w:t>人数统计雷达设备及移动端</w:t>
      </w:r>
      <w:r>
        <w:t>App</w:t>
      </w:r>
      <w:r>
        <w:t>。</w:t>
      </w:r>
    </w:p>
    <w:p w14:paraId="7DD1B061" w14:textId="3E30720C" w:rsidR="00484541" w:rsidRDefault="00000000" w:rsidP="00B90F12">
      <w:pPr>
        <w:spacing w:after="120"/>
        <w:rPr>
          <w:rFonts w:hint="eastAsia"/>
        </w:rPr>
      </w:pPr>
      <w:r>
        <w:t>测试环境：典型寝室场景（空间较小，存在床铺架、柜子等多重反射面）。</w:t>
      </w:r>
    </w:p>
    <w:p w14:paraId="74244911" w14:textId="41FC292D" w:rsidR="00484541" w:rsidRDefault="00000000" w:rsidP="00B90F12">
      <w:pPr>
        <w:spacing w:after="120"/>
        <w:rPr>
          <w:rFonts w:hint="eastAsia"/>
        </w:rPr>
      </w:pPr>
      <w:r>
        <w:t>测试目的：全面评估雷达在动态人员进出、多人静态驻留、以及卧床睡眠等不同极端场景下的检测准确性、算法鲁棒性及盲区情况。</w:t>
      </w:r>
    </w:p>
    <w:p w14:paraId="2F140697" w14:textId="77777777" w:rsidR="00484541" w:rsidRDefault="00000000">
      <w:pPr>
        <w:spacing w:after="120"/>
      </w:pPr>
      <w:r>
        <w:t>测试方法：划分为</w:t>
      </w:r>
      <w:r>
        <w:t>“</w:t>
      </w:r>
      <w:r>
        <w:t>动态进出</w:t>
      </w:r>
      <w:r>
        <w:t>”</w:t>
      </w:r>
      <w:r>
        <w:t>、</w:t>
      </w:r>
      <w:r>
        <w:t>“</w:t>
      </w:r>
      <w:r>
        <w:t>静态驻留</w:t>
      </w:r>
      <w:r>
        <w:t>A</w:t>
      </w:r>
      <w:r>
        <w:t>（多姿态）</w:t>
      </w:r>
      <w:r>
        <w:t>”</w:t>
      </w:r>
      <w:r>
        <w:t>、</w:t>
      </w:r>
      <w:r>
        <w:t>“</w:t>
      </w:r>
      <w:r>
        <w:t>静态驻留</w:t>
      </w:r>
      <w:r>
        <w:t>B</w:t>
      </w:r>
      <w:r>
        <w:t>（卧床）</w:t>
      </w:r>
      <w:r>
        <w:t>”</w:t>
      </w:r>
      <w:r>
        <w:t>三个独立测试用例进行验证。</w:t>
      </w:r>
    </w:p>
    <w:p w14:paraId="2E4D9A9C" w14:textId="77777777" w:rsidR="00484541" w:rsidRDefault="00000000">
      <w:pPr>
        <w:spacing w:after="200"/>
      </w:pPr>
      <w:r>
        <w:t xml:space="preserve"> </w:t>
      </w:r>
    </w:p>
    <w:p w14:paraId="5A18946B" w14:textId="77777777" w:rsidR="00B90F12" w:rsidRDefault="00000000" w:rsidP="00B90F12">
      <w:pPr>
        <w:spacing w:after="120"/>
      </w:pPr>
      <w:r>
        <w:t>二、</w:t>
      </w:r>
      <w:r>
        <w:t xml:space="preserve"> </w:t>
      </w:r>
      <w:r>
        <w:t>测试用例与数据记录</w:t>
      </w:r>
    </w:p>
    <w:p w14:paraId="6171A72F" w14:textId="65C88EBB" w:rsidR="00484541" w:rsidRDefault="00000000" w:rsidP="00B90F12">
      <w:pPr>
        <w:spacing w:after="120"/>
        <w:rPr>
          <w:rFonts w:hint="eastAsia"/>
        </w:rPr>
      </w:pPr>
      <w:r>
        <w:br/>
      </w:r>
      <w:r>
        <w:t>测试</w:t>
      </w:r>
      <w:proofErr w:type="gramStart"/>
      <w:r>
        <w:t>一</w:t>
      </w:r>
      <w:proofErr w:type="gramEnd"/>
      <w:r>
        <w:t>：动态进出测试</w:t>
      </w:r>
      <w:r>
        <w:br/>
      </w:r>
      <w:r>
        <w:t>测试过程：人员从无人状态开始，依次单人进入房间。</w:t>
      </w:r>
    </w:p>
    <w:p w14:paraId="6DBF5C84" w14:textId="3DCE7C60" w:rsidR="00484541" w:rsidRDefault="00000000" w:rsidP="00B90F12">
      <w:pPr>
        <w:spacing w:after="120"/>
        <w:rPr>
          <w:rFonts w:hint="eastAsia"/>
        </w:rPr>
      </w:pPr>
      <w:r>
        <w:t>现象记录：</w:t>
      </w:r>
    </w:p>
    <w:p w14:paraId="670254DE" w14:textId="7A9DB1CA" w:rsidR="00484541" w:rsidRDefault="00000000" w:rsidP="00B90F12">
      <w:pPr>
        <w:spacing w:after="120"/>
        <w:rPr>
          <w:rFonts w:hint="eastAsia"/>
        </w:rPr>
      </w:pPr>
      <w:r>
        <w:t>0</w:t>
      </w:r>
      <w:r>
        <w:t>人至</w:t>
      </w:r>
      <w:r>
        <w:t>5</w:t>
      </w:r>
      <w:r>
        <w:t>人依次进入时，</w:t>
      </w:r>
      <w:r>
        <w:t>App</w:t>
      </w:r>
      <w:r>
        <w:t>端</w:t>
      </w:r>
      <w:r>
        <w:t>“</w:t>
      </w:r>
      <w:r>
        <w:t>当前人数</w:t>
      </w:r>
      <w:r>
        <w:t>”</w:t>
      </w:r>
      <w:r>
        <w:t>响应迅速，数据准确递增（</w:t>
      </w:r>
      <w:r>
        <w:t>0→1→2→3→4→5</w:t>
      </w:r>
      <w:r>
        <w:t>）。</w:t>
      </w:r>
    </w:p>
    <w:p w14:paraId="198DF72D" w14:textId="249C6D01" w:rsidR="00484541" w:rsidRDefault="00000000" w:rsidP="00B90F12">
      <w:pPr>
        <w:spacing w:after="120"/>
        <w:rPr>
          <w:rFonts w:hint="eastAsia"/>
        </w:rPr>
      </w:pPr>
      <w:r>
        <w:t>当第</w:t>
      </w:r>
      <w:r>
        <w:t>6</w:t>
      </w:r>
      <w:r>
        <w:t>人进入并落座后，系统数据开始出现不稳定的跳变。</w:t>
      </w:r>
    </w:p>
    <w:p w14:paraId="76504A91" w14:textId="77777777" w:rsidR="00484541" w:rsidRDefault="00000000">
      <w:pPr>
        <w:spacing w:after="120"/>
      </w:pPr>
      <w:r>
        <w:t>结论：动态人员递增检测在低密度（</w:t>
      </w:r>
      <w:r>
        <w:t>≤5</w:t>
      </w:r>
      <w:r>
        <w:t>人）下表现优异，高密度下开始出现波动。</w:t>
      </w:r>
    </w:p>
    <w:p w14:paraId="014998FC" w14:textId="200E75C3" w:rsidR="00484541" w:rsidRDefault="00484541">
      <w:pPr>
        <w:spacing w:after="200"/>
      </w:pPr>
    </w:p>
    <w:p w14:paraId="3C073418" w14:textId="486CF502" w:rsidR="00484541" w:rsidRDefault="00000000" w:rsidP="00B90F12">
      <w:pPr>
        <w:spacing w:after="120"/>
        <w:rPr>
          <w:rFonts w:hint="eastAsia"/>
        </w:rPr>
      </w:pPr>
      <w:r>
        <w:t>测试二：静态测试</w:t>
      </w:r>
      <w:r>
        <w:t xml:space="preserve"> A</w:t>
      </w:r>
      <w:r>
        <w:t>（多人密集驻留）</w:t>
      </w:r>
      <w:r>
        <w:br/>
      </w:r>
      <w:r>
        <w:t>测试场景：视频记录场景。</w:t>
      </w:r>
      <w:r>
        <w:t>6</w:t>
      </w:r>
      <w:r>
        <w:t>名测试人员全部在场，保持坐下或站立姿态，相对静止（存在微动）。</w:t>
      </w:r>
    </w:p>
    <w:p w14:paraId="1C87267E" w14:textId="0D35609F" w:rsidR="00484541" w:rsidRDefault="00000000" w:rsidP="00B90F12">
      <w:pPr>
        <w:spacing w:after="120"/>
        <w:rPr>
          <w:rFonts w:hint="eastAsia"/>
        </w:rPr>
      </w:pPr>
      <w:r>
        <w:t>现象记录：</w:t>
      </w:r>
    </w:p>
    <w:p w14:paraId="2C7C6410" w14:textId="7A850828" w:rsidR="00484541" w:rsidRDefault="00000000" w:rsidP="00B90F12">
      <w:pPr>
        <w:spacing w:after="120"/>
        <w:rPr>
          <w:rFonts w:hint="eastAsia"/>
        </w:rPr>
      </w:pPr>
      <w:r>
        <w:t>实际人数为</w:t>
      </w:r>
      <w:r>
        <w:t xml:space="preserve"> 6</w:t>
      </w:r>
      <w:r>
        <w:t>人，但</w:t>
      </w:r>
      <w:r>
        <w:t>App“</w:t>
      </w:r>
      <w:r>
        <w:t>当前人数</w:t>
      </w:r>
      <w:r>
        <w:t>”</w:t>
      </w:r>
      <w:r>
        <w:t>读数出现跳变，错误显示为</w:t>
      </w:r>
      <w:r>
        <w:t xml:space="preserve"> 7</w:t>
      </w:r>
      <w:r>
        <w:t>人。</w:t>
      </w:r>
    </w:p>
    <w:p w14:paraId="0F3B255D" w14:textId="23D98F26" w:rsidR="00484541" w:rsidRDefault="00000000" w:rsidP="00B90F12">
      <w:pPr>
        <w:spacing w:after="120"/>
        <w:rPr>
          <w:rFonts w:hint="eastAsia"/>
        </w:rPr>
      </w:pPr>
      <w:r>
        <w:t>在调试数据流中观察到异常的</w:t>
      </w:r>
      <w:r>
        <w:t>“</w:t>
      </w:r>
      <w:r>
        <w:t>幽灵坐标</w:t>
      </w:r>
      <w:r>
        <w:t>”</w:t>
      </w:r>
      <w:r>
        <w:t>（如：</w:t>
      </w:r>
      <w:r>
        <w:t xml:space="preserve">X: -15 cm, Y: 353 cm, </w:t>
      </w:r>
      <w:r>
        <w:t>高度</w:t>
      </w:r>
      <w:r>
        <w:t>: 207 cm</w:t>
      </w:r>
      <w:r>
        <w:t>）。</w:t>
      </w:r>
    </w:p>
    <w:p w14:paraId="25FE7A40" w14:textId="2575824C" w:rsidR="00484541" w:rsidRDefault="00000000" w:rsidP="00B90F12">
      <w:pPr>
        <w:spacing w:after="120"/>
      </w:pPr>
      <w:r>
        <w:t>结论：</w:t>
      </w:r>
      <w:r>
        <w:t xml:space="preserve">❌ </w:t>
      </w:r>
      <w:r>
        <w:t>存在误报（多报）。复杂狭小空间内由于人体和金属件密集，产生了严重的多径效应，导致虚假目标生成。</w:t>
      </w:r>
    </w:p>
    <w:p w14:paraId="726DF907" w14:textId="77777777" w:rsidR="00B90F12" w:rsidRDefault="00B90F12" w:rsidP="00B90F12">
      <w:pPr>
        <w:spacing w:after="120"/>
        <w:rPr>
          <w:rFonts w:hint="eastAsia"/>
        </w:rPr>
      </w:pPr>
    </w:p>
    <w:p w14:paraId="7FB533DB" w14:textId="3357128A" w:rsidR="00484541" w:rsidRDefault="00000000" w:rsidP="00B90F12">
      <w:pPr>
        <w:spacing w:after="120"/>
        <w:rPr>
          <w:rFonts w:hint="eastAsia"/>
        </w:rPr>
      </w:pPr>
      <w:r>
        <w:t>测试三：静态测试</w:t>
      </w:r>
      <w:r>
        <w:t xml:space="preserve"> B</w:t>
      </w:r>
      <w:r>
        <w:t>（卧床睡眠场景）</w:t>
      </w:r>
      <w:r>
        <w:br/>
      </w:r>
      <w:r>
        <w:t>测试场景：截</w:t>
      </w:r>
      <w:proofErr w:type="gramStart"/>
      <w:r>
        <w:t>图记录</w:t>
      </w:r>
      <w:proofErr w:type="gramEnd"/>
      <w:r>
        <w:t>场景。房间内共计</w:t>
      </w:r>
      <w:r>
        <w:t>6</w:t>
      </w:r>
      <w:r>
        <w:t>人，其中</w:t>
      </w:r>
      <w:r>
        <w:t xml:space="preserve"> 4</w:t>
      </w:r>
      <w:r>
        <w:t>人躺在各自床上（睡眠</w:t>
      </w:r>
      <w:r>
        <w:t>/</w:t>
      </w:r>
      <w:r>
        <w:t>卧床姿态），</w:t>
      </w:r>
      <w:r>
        <w:t>2</w:t>
      </w:r>
      <w:r>
        <w:t>人靠近雷达模块。</w:t>
      </w:r>
    </w:p>
    <w:p w14:paraId="5E87DC31" w14:textId="54089BD7" w:rsidR="00484541" w:rsidRDefault="00000000" w:rsidP="00B90F12">
      <w:pPr>
        <w:spacing w:after="120"/>
        <w:rPr>
          <w:rFonts w:hint="eastAsia"/>
        </w:rPr>
      </w:pPr>
      <w:r>
        <w:t>现象记录：</w:t>
      </w:r>
    </w:p>
    <w:p w14:paraId="1D5FB127" w14:textId="287D109A" w:rsidR="00484541" w:rsidRDefault="00000000" w:rsidP="00B90F12">
      <w:pPr>
        <w:spacing w:after="120"/>
        <w:rPr>
          <w:rFonts w:hint="eastAsia"/>
        </w:rPr>
      </w:pPr>
      <w:r>
        <w:t>实际人数为</w:t>
      </w:r>
      <w:r>
        <w:t xml:space="preserve"> 6</w:t>
      </w:r>
      <w:r>
        <w:t>人，但</w:t>
      </w:r>
      <w:r>
        <w:t>App“</w:t>
      </w:r>
      <w:r>
        <w:t>当前人数</w:t>
      </w:r>
      <w:r>
        <w:t>”</w:t>
      </w:r>
      <w:r>
        <w:t>仅稳定显示为</w:t>
      </w:r>
      <w:r>
        <w:t xml:space="preserve"> 2</w:t>
      </w:r>
      <w:r>
        <w:t>人。</w:t>
      </w:r>
    </w:p>
    <w:p w14:paraId="7B076D6C" w14:textId="572ECA51" w:rsidR="00484541" w:rsidRDefault="00000000" w:rsidP="00B90F12">
      <w:pPr>
        <w:spacing w:after="120"/>
        <w:rPr>
          <w:rFonts w:hint="eastAsia"/>
        </w:rPr>
      </w:pPr>
      <w:r>
        <w:t>雷达</w:t>
      </w:r>
      <w:proofErr w:type="gramStart"/>
      <w:r>
        <w:t>仅成功</w:t>
      </w:r>
      <w:proofErr w:type="gramEnd"/>
      <w:r>
        <w:t>识别了靠近模块的</w:t>
      </w:r>
      <w:r>
        <w:t>2</w:t>
      </w:r>
      <w:r>
        <w:t>名人员，完全未能识别到躺在床上的</w:t>
      </w:r>
      <w:r>
        <w:t>4</w:t>
      </w:r>
      <w:r>
        <w:t>人。</w:t>
      </w:r>
    </w:p>
    <w:p w14:paraId="66FDC7AF" w14:textId="77777777" w:rsidR="00484541" w:rsidRDefault="00000000">
      <w:pPr>
        <w:spacing w:after="120"/>
      </w:pPr>
      <w:r>
        <w:lastRenderedPageBreak/>
        <w:t>结论：</w:t>
      </w:r>
      <w:r>
        <w:t xml:space="preserve">❌ </w:t>
      </w:r>
      <w:r>
        <w:t>存在严重漏报。雷达对远端及受床铺边缘遮挡的</w:t>
      </w:r>
      <w:r>
        <w:t>“</w:t>
      </w:r>
      <w:r>
        <w:t>卧床微动</w:t>
      </w:r>
      <w:r>
        <w:t>”</w:t>
      </w:r>
      <w:r>
        <w:t>目标失去了探测能力。</w:t>
      </w:r>
    </w:p>
    <w:p w14:paraId="30E283BB" w14:textId="77777777" w:rsidR="00484541" w:rsidRDefault="00000000">
      <w:pPr>
        <w:spacing w:after="200"/>
      </w:pPr>
      <w:r>
        <w:t xml:space="preserve"> </w:t>
      </w:r>
    </w:p>
    <w:p w14:paraId="5F54EDA6" w14:textId="5FC52C49" w:rsidR="00484541" w:rsidRDefault="00000000" w:rsidP="00B90F12">
      <w:pPr>
        <w:spacing w:after="120"/>
        <w:rPr>
          <w:rFonts w:hint="eastAsia"/>
        </w:rPr>
      </w:pPr>
      <w:r>
        <w:t>三、</w:t>
      </w:r>
      <w:r>
        <w:t xml:space="preserve"> </w:t>
      </w:r>
      <w:r>
        <w:t>异常问题归纳与成因分析</w:t>
      </w:r>
      <w:r>
        <w:br/>
      </w:r>
      <w:r>
        <w:t>多人狭小空间下的</w:t>
      </w:r>
      <w:r>
        <w:t>“</w:t>
      </w:r>
      <w:r>
        <w:t>多径干扰</w:t>
      </w:r>
      <w:r>
        <w:t>”</w:t>
      </w:r>
      <w:r>
        <w:t>（导致静态测多）</w:t>
      </w:r>
    </w:p>
    <w:p w14:paraId="7445DEDD" w14:textId="12E0FF45" w:rsidR="00484541" w:rsidRDefault="00000000" w:rsidP="00B90F12">
      <w:pPr>
        <w:spacing w:after="120"/>
        <w:rPr>
          <w:rFonts w:hint="eastAsia"/>
        </w:rPr>
      </w:pPr>
      <w:r>
        <w:t>分析：在</w:t>
      </w:r>
      <w:r>
        <w:t>“</w:t>
      </w:r>
      <w:r>
        <w:t>静态测试</w:t>
      </w:r>
      <w:r>
        <w:t>A”</w:t>
      </w:r>
      <w:r>
        <w:t>中，</w:t>
      </w:r>
      <w:r>
        <w:t>6</w:t>
      </w:r>
      <w:r>
        <w:t>人在狭小空间内形成了极强且复杂的微波反射网络。电磁波在人体之间、人体与床架之间来回反射，系统未能有效过滤这些带有延迟的反射波，将其判定为第</w:t>
      </w:r>
      <w:r>
        <w:t>7</w:t>
      </w:r>
      <w:r>
        <w:t>个人的微动信号。</w:t>
      </w:r>
    </w:p>
    <w:p w14:paraId="55607DCB" w14:textId="0CE4CAD0" w:rsidR="00484541" w:rsidRDefault="00000000" w:rsidP="00B90F12">
      <w:pPr>
        <w:spacing w:after="120"/>
        <w:rPr>
          <w:rFonts w:hint="eastAsia"/>
        </w:rPr>
      </w:pPr>
      <w:r>
        <w:t>卧床姿态的</w:t>
      </w:r>
      <w:r>
        <w:t>“</w:t>
      </w:r>
      <w:r>
        <w:t>微动能量丢失</w:t>
      </w:r>
      <w:r>
        <w:t>”</w:t>
      </w:r>
      <w:r>
        <w:t>与</w:t>
      </w:r>
      <w:r>
        <w:t>“</w:t>
      </w:r>
      <w:r>
        <w:t>盲区遮挡</w:t>
      </w:r>
      <w:r>
        <w:t>”</w:t>
      </w:r>
      <w:r>
        <w:t>（导致静态测少）</w:t>
      </w:r>
    </w:p>
    <w:p w14:paraId="71C6BD0B" w14:textId="77777777" w:rsidR="00484541" w:rsidRDefault="00000000">
      <w:pPr>
        <w:spacing w:after="120"/>
      </w:pPr>
      <w:r>
        <w:t>分析：在</w:t>
      </w:r>
      <w:r>
        <w:t>“</w:t>
      </w:r>
      <w:r>
        <w:t>静态测试</w:t>
      </w:r>
      <w:r>
        <w:t>B”</w:t>
      </w:r>
      <w:r>
        <w:t>中漏掉</w:t>
      </w:r>
      <w:r>
        <w:t>4</w:t>
      </w:r>
      <w:r>
        <w:t>人，主要有两个原因：一是仰卧</w:t>
      </w:r>
      <w:r>
        <w:t>/</w:t>
      </w:r>
      <w:r>
        <w:t>侧卧时，人体暴露给雷达的雷达截面积（</w:t>
      </w:r>
      <w:r>
        <w:t>RCS</w:t>
      </w:r>
      <w:r>
        <w:t>）减小，且呼吸微动的能量被被褥吸收或减弱，低于当前设定的触发阈值；二是上下铺的床板和护栏形成了物理遮挡（探测死角），超出了雷达波的有效覆盖范围。</w:t>
      </w:r>
    </w:p>
    <w:p w14:paraId="704F4934" w14:textId="77777777" w:rsidR="00484541" w:rsidRDefault="00000000">
      <w:pPr>
        <w:spacing w:after="200"/>
      </w:pPr>
      <w:r>
        <w:t xml:space="preserve"> </w:t>
      </w:r>
    </w:p>
    <w:p w14:paraId="31A12B9C" w14:textId="39E30511" w:rsidR="00484541" w:rsidRDefault="00000000" w:rsidP="00B90F12">
      <w:pPr>
        <w:spacing w:after="120"/>
        <w:rPr>
          <w:rFonts w:hint="eastAsia"/>
        </w:rPr>
      </w:pPr>
      <w:r>
        <w:t>四、</w:t>
      </w:r>
      <w:r>
        <w:t xml:space="preserve"> </w:t>
      </w:r>
      <w:r>
        <w:t>下一步优化建议</w:t>
      </w:r>
      <w:r>
        <w:br/>
      </w:r>
      <w:r>
        <w:t>针对</w:t>
      </w:r>
      <w:r>
        <w:t>“</w:t>
      </w:r>
      <w:r>
        <w:t>多径干扰</w:t>
      </w:r>
      <w:r>
        <w:t>”</w:t>
      </w:r>
      <w:r>
        <w:t>：建议在多目标跟踪算法（</w:t>
      </w:r>
      <w:r>
        <w:t>MOT</w:t>
      </w:r>
      <w:r>
        <w:t>）中增加空间聚类约束，或者限制单个狭小区域内允许输出的最大目标数，将高度异常（如</w:t>
      </w:r>
      <w:r>
        <w:t>2.07</w:t>
      </w:r>
      <w:r>
        <w:t>米处突然出现的点）和能量偏低的点作为</w:t>
      </w:r>
      <w:r>
        <w:t>“</w:t>
      </w:r>
      <w:r>
        <w:t>多径假人</w:t>
      </w:r>
      <w:r>
        <w:t>”</w:t>
      </w:r>
      <w:r>
        <w:t>过滤掉。</w:t>
      </w:r>
    </w:p>
    <w:p w14:paraId="6120E8E8" w14:textId="011E2D1D" w:rsidR="00484541" w:rsidRDefault="00000000" w:rsidP="00B90F12">
      <w:pPr>
        <w:spacing w:after="120"/>
        <w:rPr>
          <w:rFonts w:hint="eastAsia"/>
        </w:rPr>
      </w:pPr>
      <w:r>
        <w:t>针对</w:t>
      </w:r>
      <w:r>
        <w:t>“</w:t>
      </w:r>
      <w:r>
        <w:t>卧床漏报</w:t>
      </w:r>
      <w:r>
        <w:t>”</w:t>
      </w:r>
      <w:r>
        <w:t>：</w:t>
      </w:r>
    </w:p>
    <w:p w14:paraId="35F54225" w14:textId="31BA83BB" w:rsidR="00484541" w:rsidRDefault="00000000" w:rsidP="00B90F12">
      <w:pPr>
        <w:spacing w:after="120"/>
        <w:rPr>
          <w:rFonts w:hint="eastAsia"/>
        </w:rPr>
      </w:pPr>
      <w:r>
        <w:t>硬件</w:t>
      </w:r>
      <w:r>
        <w:t>/</w:t>
      </w:r>
      <w:r>
        <w:t>安装层面：检查雷达当前的安装位置（墙角还是顶装），若为墙角壁挂，极易被床铺遮挡。建议尝试调整倾斜角或改用</w:t>
      </w:r>
      <w:proofErr w:type="gramStart"/>
      <w:r>
        <w:t>天花板顶装向下</w:t>
      </w:r>
      <w:proofErr w:type="gramEnd"/>
      <w:r>
        <w:t>俯视，以获得更好的无遮挡视野。</w:t>
      </w:r>
    </w:p>
    <w:p w14:paraId="1CF762CE" w14:textId="77777777" w:rsidR="00484541" w:rsidRDefault="00000000">
      <w:pPr>
        <w:spacing w:after="120"/>
      </w:pPr>
      <w:r>
        <w:t>固件</w:t>
      </w:r>
      <w:r>
        <w:t>/</w:t>
      </w:r>
      <w:r>
        <w:t>算法层面：建议分离</w:t>
      </w:r>
      <w:r>
        <w:t>“</w:t>
      </w:r>
      <w:r>
        <w:t>大动作阈值</w:t>
      </w:r>
      <w:r>
        <w:t>”</w:t>
      </w:r>
      <w:r>
        <w:t>与</w:t>
      </w:r>
      <w:r>
        <w:t>“</w:t>
      </w:r>
      <w:r>
        <w:t>呼吸微动阈值</w:t>
      </w:r>
      <w:r>
        <w:t>”</w:t>
      </w:r>
      <w:r>
        <w:t>。针对远距离目标，适当放宽微动检测的能量门限，专门针对睡眠场景优化生命体征（呼吸频率）的提取逻辑。</w:t>
      </w:r>
    </w:p>
    <w:sectPr w:rsidR="004845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2DA6"/>
    <w:multiLevelType w:val="hybridMultilevel"/>
    <w:tmpl w:val="71F2BA1A"/>
    <w:lvl w:ilvl="0" w:tplc="F73E8BEA">
      <w:start w:val="1"/>
      <w:numFmt w:val="bullet"/>
      <w:lvlText w:val="●"/>
      <w:lvlJc w:val="left"/>
      <w:pPr>
        <w:ind w:left="720" w:hanging="360"/>
      </w:pPr>
    </w:lvl>
    <w:lvl w:ilvl="1" w:tplc="12468808">
      <w:start w:val="1"/>
      <w:numFmt w:val="bullet"/>
      <w:lvlText w:val="○"/>
      <w:lvlJc w:val="left"/>
      <w:pPr>
        <w:ind w:left="1440" w:hanging="360"/>
      </w:pPr>
    </w:lvl>
    <w:lvl w:ilvl="2" w:tplc="2DB87354">
      <w:start w:val="1"/>
      <w:numFmt w:val="bullet"/>
      <w:lvlText w:val="■"/>
      <w:lvlJc w:val="left"/>
      <w:pPr>
        <w:ind w:left="2160" w:hanging="360"/>
      </w:pPr>
    </w:lvl>
    <w:lvl w:ilvl="3" w:tplc="EB8028AE">
      <w:start w:val="1"/>
      <w:numFmt w:val="bullet"/>
      <w:lvlText w:val="●"/>
      <w:lvlJc w:val="left"/>
      <w:pPr>
        <w:ind w:left="2880" w:hanging="360"/>
      </w:pPr>
    </w:lvl>
    <w:lvl w:ilvl="4" w:tplc="270EBDDC">
      <w:start w:val="1"/>
      <w:numFmt w:val="bullet"/>
      <w:lvlText w:val="○"/>
      <w:lvlJc w:val="left"/>
      <w:pPr>
        <w:ind w:left="3600" w:hanging="360"/>
      </w:pPr>
    </w:lvl>
    <w:lvl w:ilvl="5" w:tplc="3A2281F8">
      <w:start w:val="1"/>
      <w:numFmt w:val="bullet"/>
      <w:lvlText w:val="■"/>
      <w:lvlJc w:val="left"/>
      <w:pPr>
        <w:ind w:left="4320" w:hanging="360"/>
      </w:pPr>
    </w:lvl>
    <w:lvl w:ilvl="6" w:tplc="6DB2E562">
      <w:start w:val="1"/>
      <w:numFmt w:val="bullet"/>
      <w:lvlText w:val="●"/>
      <w:lvlJc w:val="left"/>
      <w:pPr>
        <w:ind w:left="5040" w:hanging="360"/>
      </w:pPr>
    </w:lvl>
    <w:lvl w:ilvl="7" w:tplc="9D901E16">
      <w:start w:val="1"/>
      <w:numFmt w:val="bullet"/>
      <w:lvlText w:val="●"/>
      <w:lvlJc w:val="left"/>
      <w:pPr>
        <w:ind w:left="5760" w:hanging="360"/>
      </w:pPr>
    </w:lvl>
    <w:lvl w:ilvl="8" w:tplc="B8CE5E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F7ECF"/>
    <w:multiLevelType w:val="hybridMultilevel"/>
    <w:tmpl w:val="583C4C52"/>
    <w:lvl w:ilvl="0" w:tplc="37449118">
      <w:start w:val="1"/>
      <w:numFmt w:val="bullet"/>
      <w:suff w:val="space"/>
      <w:lvlText w:val="●"/>
      <w:lvlJc w:val="left"/>
      <w:pPr>
        <w:ind w:left="240" w:hanging="180"/>
      </w:pPr>
    </w:lvl>
    <w:lvl w:ilvl="1" w:tplc="B82610EC">
      <w:start w:val="1"/>
      <w:numFmt w:val="bullet"/>
      <w:suff w:val="space"/>
      <w:lvlText w:val="○"/>
      <w:lvlJc w:val="left"/>
      <w:pPr>
        <w:ind w:left="660" w:hanging="180"/>
      </w:pPr>
    </w:lvl>
    <w:lvl w:ilvl="2" w:tplc="8C74CAC0">
      <w:start w:val="1"/>
      <w:numFmt w:val="bullet"/>
      <w:suff w:val="space"/>
      <w:lvlText w:val="■"/>
      <w:lvlJc w:val="left"/>
      <w:pPr>
        <w:ind w:left="1080" w:hanging="180"/>
      </w:pPr>
    </w:lvl>
    <w:lvl w:ilvl="3" w:tplc="9E744826">
      <w:start w:val="1"/>
      <w:numFmt w:val="bullet"/>
      <w:suff w:val="space"/>
      <w:lvlText w:val="●"/>
      <w:lvlJc w:val="left"/>
      <w:pPr>
        <w:ind w:left="1500" w:hanging="180"/>
      </w:pPr>
    </w:lvl>
    <w:lvl w:ilvl="4" w:tplc="61FC9E44">
      <w:start w:val="1"/>
      <w:numFmt w:val="bullet"/>
      <w:suff w:val="space"/>
      <w:lvlText w:val="○"/>
      <w:lvlJc w:val="left"/>
      <w:pPr>
        <w:ind w:left="1920" w:hanging="180"/>
      </w:pPr>
    </w:lvl>
    <w:lvl w:ilvl="5" w:tplc="213204C6">
      <w:start w:val="1"/>
      <w:numFmt w:val="bullet"/>
      <w:suff w:val="space"/>
      <w:lvlText w:val="■"/>
      <w:lvlJc w:val="left"/>
      <w:pPr>
        <w:ind w:left="2340" w:hanging="180"/>
      </w:pPr>
    </w:lvl>
    <w:lvl w:ilvl="6" w:tplc="75523A0C">
      <w:start w:val="1"/>
      <w:numFmt w:val="bullet"/>
      <w:suff w:val="space"/>
      <w:lvlText w:val="●"/>
      <w:lvlJc w:val="left"/>
      <w:pPr>
        <w:ind w:left="2760" w:hanging="180"/>
      </w:pPr>
    </w:lvl>
    <w:lvl w:ilvl="7" w:tplc="2E9C71CE">
      <w:start w:val="1"/>
      <w:numFmt w:val="bullet"/>
      <w:suff w:val="space"/>
      <w:lvlText w:val="○"/>
      <w:lvlJc w:val="left"/>
      <w:pPr>
        <w:ind w:left="3180" w:hanging="180"/>
      </w:pPr>
    </w:lvl>
    <w:lvl w:ilvl="8" w:tplc="64F2F55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624657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41"/>
    <w:rsid w:val="00484541"/>
    <w:rsid w:val="00B90F12"/>
    <w:rsid w:val="00DA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9AE5"/>
  <w15:docId w15:val="{317F42C9-1EF0-434A-936E-03EB71CC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白睡 陈</cp:lastModifiedBy>
  <cp:revision>3</cp:revision>
  <dcterms:created xsi:type="dcterms:W3CDTF">2026-07-11T09:36:00Z</dcterms:created>
  <dcterms:modified xsi:type="dcterms:W3CDTF">2026-07-11T09:41:00Z</dcterms:modified>
</cp:coreProperties>
</file>