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Microsoft YaHei"/>
          <w:b/>
          <w:color w:val="2E75B6"/>
          <w:sz w:val="34"/>
        </w:rPr>
        <w:t>云帆瑞达 60G 毫米波雷达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b/>
          <w:color w:val="1F3864"/>
          <w:sz w:val="56"/>
        </w:rPr>
        <w:t>顶装 Lua 项目交接文档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color w:val="2E75B6"/>
          <w:sz w:val="24"/>
        </w:rPr>
        <w:t>人数统计 · 三人轨迹 · 站坐躺姿态 · 上床下桌区域</w:t>
      </w:r>
    </w:p>
    <w:p/>
    <w:p>
      <w:pPr>
        <w:spacing w:after="100"/>
        <w:jc w:val="center"/>
      </w:pPr>
      <w:r>
        <w:rPr>
          <w:b w:val="0"/>
        </w:rPr>
        <w:t>文档版本：</w:t>
      </w:r>
      <w:r>
        <w:rPr>
          <w:rFonts w:ascii="Cascadia Mono" w:hAnsi="Cascadia Mono" w:eastAsia="Microsoft YaHei"/>
          <w:color w:val="1F4E79"/>
          <w:sz w:val="19"/>
        </w:rPr>
        <w:t>Handover 1.0</w:t>
      </w:r>
    </w:p>
    <w:p>
      <w:pPr>
        <w:spacing w:after="100"/>
        <w:jc w:val="center"/>
      </w:pPr>
      <w:r>
        <w:rPr>
          <w:b w:val="0"/>
        </w:rPr>
        <w:t>当前最高功能版本：</w:t>
      </w:r>
      <w:r>
        <w:rPr>
          <w:rFonts w:ascii="Cascadia Mono" w:hAnsi="Cascadia Mono" w:eastAsia="Microsoft YaHei"/>
          <w:color w:val="1F4E79"/>
          <w:sz w:val="19"/>
        </w:rPr>
        <w:t>Radar_Top_Posture_3.1</w:t>
      </w:r>
    </w:p>
    <w:p>
      <w:pPr>
        <w:spacing w:after="100"/>
        <w:jc w:val="center"/>
      </w:pPr>
      <w:r>
        <w:rPr>
          <w:b w:val="0"/>
        </w:rPr>
        <w:t>交接日期：2026-07-15</w:t>
      </w:r>
    </w:p>
    <w:p>
      <w:pPr>
        <w:spacing w:after="100"/>
        <w:jc w:val="center"/>
      </w:pPr>
      <w:r>
        <w:rPr>
          <w:b w:val="0"/>
        </w:rPr>
        <w:t>工程目录：</w:t>
      </w:r>
      <w:r>
        <w:rPr>
          <w:rFonts w:ascii="Cascadia Mono" w:hAnsi="Cascadia Mono" w:eastAsia="Microsoft YaHei"/>
          <w:color w:val="1F4E79"/>
          <w:sz w:val="19"/>
        </w:rPr>
        <w:t>C:\Users\28725\Desktop\实验室\毫米波雷达传感器\竞品\云帆瑞达</w:t>
      </w:r>
    </w:p>
    <w:p>
      <w:pPr>
        <w:spacing w:before="840"/>
        <w:jc w:val="center"/>
      </w:pPr>
      <w:r>
        <w:rPr>
          <w:rFonts w:ascii="Microsoft YaHei" w:hAnsi="Microsoft YaHei" w:eastAsia="Microsoft YaHei"/>
          <w:b/>
          <w:color w:val="1F3864"/>
          <w:sz w:val="22"/>
        </w:rPr>
        <w:t>交接状态：代码与离线验证已完成，现场参数待标定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</w:rPr>
        <w:t>打开 Word 后右键更新目录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rPr>
          <w:b w:val="0"/>
        </w:rPr>
        <w:t>1. 交接摘要</w:t>
      </w:r>
    </w:p>
    <w:p>
      <w:pPr>
        <w:jc w:val="both"/>
      </w:pPr>
      <w:r>
        <w:rPr>
          <w:b w:val="0"/>
        </w:rPr>
        <w:t>顶装 Lua 扩展已按“人数统计 → 轨迹跟踪 → 姿态识别”完成三个独立版本。三个脚本共享雷达协议解析和基础航迹逻辑，但部署入口彼此独立，现场应按测试目的逐个部署，不能把三个入口同时作为同一个 DTU 任务运行。</w:t>
      </w:r>
    </w:p>
    <w:p>
      <w:pPr>
        <w:jc w:val="both"/>
      </w:pPr>
      <w:r>
        <w:rPr>
          <w:b w:val="0"/>
        </w:rPr>
        <w:t>当前状态：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Radar_Top_Count_1.3</w:t>
      </w:r>
      <w:r>
        <w:rPr>
          <w:b w:val="0"/>
        </w:rPr>
        <w:t>：人数统计稳定基线，已完成静止人员长保持、弱误报清理和重复轨迹上报抑制。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Radar_Top_Track_2.0</w:t>
      </w:r>
      <w:r>
        <w:rPr>
          <w:b w:val="0"/>
        </w:rPr>
        <w:t>：扩展轨迹版本，支持三条完整云端轨迹、稳定软件 UID、路径、方向、质量和短时丢失恢复。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Radar_Top_Posture_3.1</w:t>
      </w:r>
      <w:r>
        <w:rPr>
          <w:b w:val="0"/>
        </w:rPr>
        <w:t>：姿态版本，支持三个稳定 UID 的站、坐、躺状态机，并加入中间过道和左右上床下桌区域。</w:t>
      </w:r>
    </w:p>
    <w:p>
      <w:pPr>
        <w:pStyle w:val="ListBullet"/>
      </w:pPr>
      <w:r>
        <w:rPr>
          <w:b w:val="0"/>
        </w:rPr>
        <w:t>所有现有离线回归测试均已通过。</w:t>
      </w:r>
    </w:p>
    <w:p>
      <w:pPr>
        <w:pStyle w:val="ListBullet"/>
      </w:pPr>
      <w:r>
        <w:rPr>
          <w:b w:val="0"/>
        </w:rPr>
        <w:t>尚未完成姿态阈值、床面高度、Y 轴原点和雷达硬件最大轨迹数的真机标定。</w:t>
      </w:r>
    </w:p>
    <w:p>
      <w:pPr>
        <w:pStyle w:val="Heading1"/>
        <w:pageBreakBefore/>
      </w:pPr>
      <w:r>
        <w:rPr>
          <w:b w:val="0"/>
        </w:rPr>
        <w:t>2. 版本与文件清单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当前版本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部署入口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固定版本副本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SHA256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人数统计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Radar_Top_Count_1.3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顶装/脚本/lua/radar_iot_task.lua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radar_iot_task_v1.3.lua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3342022D...DE1E9D5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稳定基线，不再覆盖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扩展轨迹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Radar_Top_Track_2.0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顶装/脚本/lua/radar_iot_task_track.lua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radar_iot_task_track_v2.0.lua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89EAFA61...BBCDB2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三人轨迹实验版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姿态识别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Radar_Top_Posture_3.1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顶装/脚本/lua/radar_iot_task_posture.lua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radar_iot_task_posture_v3.1.lua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ECBD9FAA...446CFE4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当前最新实验版</w:t>
            </w:r>
          </w:p>
        </w:tc>
      </w:tr>
      <w:tr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姿态回退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Radar_Top_Posture_3.0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不作为当前入口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radar_iot_task_posture_v3.0.lua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48E74198...E27DCAB</w:t>
            </w:r>
          </w:p>
        </w:tc>
        <w:tc>
          <w:tcPr>
            <w:tcW w:type="dxa" w:w="1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无床桌区的回退版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</w:rPr>
        <w:t xml:space="preserve">版本约定：每次功能更新必须修改脚本 </w:t>
      </w:r>
      <w:r>
        <w:rPr>
          <w:rFonts w:ascii="Cascadia Mono" w:hAnsi="Cascadia Mono" w:eastAsia="Microsoft YaHei"/>
          <w:color w:val="1F4E79"/>
          <w:sz w:val="19"/>
        </w:rPr>
        <w:t>pver</w:t>
      </w:r>
      <w:r>
        <w:rPr>
          <w:b w:val="0"/>
        </w:rPr>
        <w:t xml:space="preserve">，并保留带版本号的固定副本、说明文档和测试记录。禁止直接覆盖 </w:t>
      </w:r>
      <w:r>
        <w:rPr>
          <w:rFonts w:ascii="Cascadia Mono" w:hAnsi="Cascadia Mono" w:eastAsia="Microsoft YaHei"/>
          <w:color w:val="1F4E79"/>
          <w:sz w:val="19"/>
        </w:rPr>
        <w:t>Count 1.3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Track 2.0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Posture 3.0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Posture 3.1</w:t>
      </w:r>
      <w:r>
        <w:rPr>
          <w:b w:val="0"/>
        </w:rPr>
        <w:t xml:space="preserve"> 固定版本文件。</w:t>
      </w:r>
    </w:p>
    <w:p>
      <w:pPr>
        <w:pStyle w:val="Heading1"/>
        <w:pageBreakBefore/>
      </w:pPr>
      <w:r>
        <w:rPr>
          <w:b w:val="0"/>
        </w:rPr>
        <w:t>3. 雷达协议与数据来源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控制字/命令字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当前用途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0x82/0x02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主动轨迹上报，每目标 11 字节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原始目标、人数航迹、路径和姿态的主要数据源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0x86/0x0A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实时人数区间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诊断字段，不直接覆盖轨迹人数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0x86/0x0C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精准人数区间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诊断或 Count 历史回退来源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0x86/0x14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进出门事件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事件诊断，不直接增减业务人数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0x80/0x01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人体存在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辅助状态和全清条件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0x80/0x02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运动状态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辅助状态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0x80/0x03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体动参数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辅助状态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0x01/0x01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心跳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通信诊断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</w:rPr>
        <w:t xml:space="preserve">轨迹记录长度为 11 字节。Lua 接收数据区限制为 256 字节，因此软件单帧完整解析上限为 </w:t>
      </w:r>
      <w:r>
        <w:rPr>
          <w:rFonts w:ascii="Cascadia Mono" w:hAnsi="Cascadia Mono" w:eastAsia="Microsoft YaHei"/>
          <w:color w:val="1F4E79"/>
          <w:sz w:val="19"/>
        </w:rPr>
        <w:t>floor(256/11)=23</w:t>
      </w:r>
      <w:r>
        <w:rPr>
          <w:b w:val="0"/>
        </w:rPr>
        <w:t xml:space="preserve"> 条。该数值只代表软件解析上限，不是雷达硬件实测上限。</w:t>
      </w:r>
    </w:p>
    <w:p>
      <w:pPr>
        <w:pStyle w:val="Heading1"/>
        <w:pageBreakBefore/>
      </w:pPr>
      <w:r>
        <w:rPr>
          <w:b w:val="0"/>
        </w:rPr>
        <w:t>4. 人数统计模块：Count 1.3</w:t>
      </w:r>
    </w:p>
    <w:p>
      <w:pPr>
        <w:pStyle w:val="Heading2"/>
      </w:pPr>
      <w:r>
        <w:rPr>
          <w:b w:val="0"/>
        </w:rPr>
        <w:t>4.1 决策原则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people_count</w:t>
      </w:r>
      <w:r>
        <w:rPr>
          <w:b w:val="0"/>
        </w:rPr>
        <w:t xml:space="preserve"> 来自软件确认航迹，而不是原始 </w:t>
      </w:r>
      <w:r>
        <w:rPr>
          <w:rFonts w:ascii="Cascadia Mono" w:hAnsi="Cascadia Mono" w:eastAsia="Microsoft YaHei"/>
          <w:color w:val="1F4E79"/>
          <w:sz w:val="19"/>
        </w:rPr>
        <w:t>target_count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原始范围外和边缘目标保留为诊断数据，不计入业务人数。</w:t>
      </w:r>
    </w:p>
    <w:p>
      <w:pPr>
        <w:pStyle w:val="ListBullet"/>
      </w:pPr>
      <w:r>
        <w:rPr>
          <w:b w:val="0"/>
        </w:rPr>
        <w:t>门事件只记录，不直接执行人数加减。</w:t>
      </w:r>
    </w:p>
    <w:p>
      <w:pPr>
        <w:pStyle w:val="ListBullet"/>
      </w:pPr>
      <w:r>
        <w:rPr>
          <w:b w:val="0"/>
        </w:rPr>
        <w:t>成熟静止航迹最长保持 300 秒，避免多人静止约 15 秒后被全量清零。</w:t>
      </w:r>
    </w:p>
    <w:p>
      <w:pPr>
        <w:pStyle w:val="ListBullet"/>
      </w:pPr>
      <w:r>
        <w:rPr>
          <w:b w:val="0"/>
        </w:rPr>
        <w:t>弱候选和弱确认航迹快速清理，降低误报残留时间。</w:t>
      </w:r>
    </w:p>
    <w:p>
      <w:pPr>
        <w:pStyle w:val="Heading2"/>
      </w:pPr>
      <w:r>
        <w:rPr>
          <w:b w:val="0"/>
        </w:rPr>
        <w:t>4.2 上报策略</w:t>
      </w:r>
    </w:p>
    <w:p>
      <w:pPr>
        <w:pStyle w:val="ListBullet"/>
      </w:pPr>
      <w:r>
        <w:rPr>
          <w:b w:val="0"/>
        </w:rPr>
        <w:t>原始轨迹持续解析，不能按固定时间丢弃。</w:t>
      </w:r>
    </w:p>
    <w:p>
      <w:pPr>
        <w:pStyle w:val="ListBullet"/>
      </w:pPr>
      <w:r>
        <w:rPr>
          <w:b w:val="0"/>
        </w:rPr>
        <w:t>完全相同的轨迹第 1 次立即上报。</w:t>
      </w:r>
    </w:p>
    <w:p>
      <w:pPr>
        <w:pStyle w:val="ListBullet"/>
      </w:pPr>
      <w:r>
        <w:rPr>
          <w:b w:val="0"/>
        </w:rPr>
        <w:t>连续第 5 次相同时标记稳定。</w:t>
      </w:r>
    </w:p>
    <w:p>
      <w:pPr>
        <w:pStyle w:val="ListBullet"/>
      </w:pPr>
      <w:r>
        <w:rPr>
          <w:b w:val="0"/>
        </w:rPr>
        <w:t>稳定后每 30 秒保活。</w:t>
      </w:r>
    </w:p>
    <w:p>
      <w:pPr>
        <w:pStyle w:val="ListBullet"/>
      </w:pPr>
      <w:r>
        <w:rPr>
          <w:b w:val="0"/>
        </w:rPr>
        <w:t>任意坐标、高度、速度、目标数或轨迹状态变化立即上报。</w:t>
      </w:r>
    </w:p>
    <w:p>
      <w:pPr>
        <w:pStyle w:val="Heading1"/>
        <w:pageBreakBefore/>
      </w:pPr>
      <w:r>
        <w:rPr>
          <w:b w:val="0"/>
        </w:rPr>
        <w:t>5. 扩展轨迹模块：Track 2.0</w:t>
      </w:r>
    </w:p>
    <w:p>
      <w:pPr>
        <w:pStyle w:val="Heading2"/>
      </w:pPr>
      <w:r>
        <w:rPr>
          <w:b w:val="0"/>
        </w:rPr>
        <w:t>5.1 容量口径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软件单帧解析上限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256 字节数据区 ÷ 11 字节/目标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内部航迹表容量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包含 active、holding、candidate，不代表硬件同时识别 32 人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云端完整轨迹槽位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track0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ascadia Mono" w:hAnsi="Cascadia Mono" w:eastAsia="Microsoft YaHei"/>
                <w:color w:val="1F4E79"/>
                <w:sz w:val="18"/>
              </w:rPr>
              <w:t>track1</w:t>
            </w:r>
            <w:r>
              <w:rPr>
                <w:b w:val="0"/>
                <w:sz w:val="18"/>
              </w:rPr>
              <w:t>、</w:t>
            </w:r>
            <w:r>
              <w:rPr>
                <w:rFonts w:ascii="Cascadia Mono" w:hAnsi="Cascadia Mono" w:eastAsia="Microsoft YaHei"/>
                <w:color w:val="1F4E79"/>
                <w:sz w:val="18"/>
              </w:rPr>
              <w:t>track2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历史日志观察峰值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约 8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仅代表已有现场日志观察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雷达硬件真实上限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未确认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必须逐人真机测试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5.2 三人轨迹能力</w:t>
      </w:r>
    </w:p>
    <w:p>
      <w:pPr>
        <w:pStyle w:val="ListBullet"/>
      </w:pPr>
      <w:r>
        <w:rPr>
          <w:b w:val="0"/>
        </w:rPr>
        <w:t>使用软件稳定 UID，不依赖雷达原始 ID。</w:t>
      </w:r>
    </w:p>
    <w:p>
      <w:pPr>
        <w:pStyle w:val="ListBullet"/>
      </w:pPr>
      <w:r>
        <w:rPr>
          <w:b w:val="0"/>
        </w:rPr>
        <w:t>雷达 ID 跳变后使用位置预测、空间距离和高度门限重新关联。</w:t>
      </w:r>
    </w:p>
    <w:p>
      <w:pPr>
        <w:pStyle w:val="ListBullet"/>
      </w:pPr>
      <w:r>
        <w:rPr>
          <w:b w:val="0"/>
        </w:rPr>
        <w:t xml:space="preserve">航迹状态包含 </w:t>
      </w:r>
      <w:r>
        <w:rPr>
          <w:rFonts w:ascii="Cascadia Mono" w:hAnsi="Cascadia Mono" w:eastAsia="Microsoft YaHei"/>
          <w:color w:val="1F4E79"/>
          <w:sz w:val="19"/>
        </w:rPr>
        <w:t>active</w:t>
      </w:r>
      <w:r>
        <w:rPr>
          <w:b w:val="0"/>
        </w:rPr>
        <w:t xml:space="preserve"> 和 </w:t>
      </w:r>
      <w:r>
        <w:rPr>
          <w:rFonts w:ascii="Cascadia Mono" w:hAnsi="Cascadia Mono" w:eastAsia="Microsoft YaHei"/>
          <w:color w:val="1F4E79"/>
          <w:sz w:val="19"/>
        </w:rPr>
        <w:t>holding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生命周期事件包含 </w:t>
      </w:r>
      <w:r>
        <w:rPr>
          <w:rFonts w:ascii="Cascadia Mono" w:hAnsi="Cascadia Mono" w:eastAsia="Microsoft YaHei"/>
          <w:color w:val="1F4E79"/>
          <w:sz w:val="19"/>
        </w:rPr>
        <w:t>new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confirmed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holding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revived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removed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reset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每条云端轨迹包含最近 12 个路径点、累计路径长度、</w:t>
      </w:r>
      <w:r>
        <w:rPr>
          <w:rFonts w:ascii="Cascadia Mono" w:hAnsi="Cascadia Mono" w:eastAsia="Microsoft YaHei"/>
          <w:color w:val="1F4E79"/>
          <w:sz w:val="19"/>
        </w:rPr>
        <w:t>vx/vy</w:t>
      </w:r>
      <w:r>
        <w:rPr>
          <w:b w:val="0"/>
        </w:rPr>
        <w:t>、方向、质量和丢失时间。</w:t>
      </w:r>
    </w:p>
    <w:p>
      <w:pPr>
        <w:pStyle w:val="ListBullet"/>
      </w:pPr>
      <w:r>
        <w:rPr>
          <w:b w:val="0"/>
        </w:rPr>
        <w:t xml:space="preserve">短时丢失后重新匹配时保留原 UID，并产生 </w:t>
      </w:r>
      <w:r>
        <w:rPr>
          <w:rFonts w:ascii="Cascadia Mono" w:hAnsi="Cascadia Mono" w:eastAsia="Microsoft YaHei"/>
          <w:color w:val="1F4E79"/>
          <w:sz w:val="19"/>
        </w:rPr>
        <w:t>revived</w:t>
      </w:r>
      <w:r>
        <w:rPr>
          <w:b w:val="0"/>
        </w:rPr>
        <w:t xml:space="preserve"> 事件。</w:t>
      </w:r>
    </w:p>
    <w:p>
      <w:pPr>
        <w:pStyle w:val="Heading2"/>
      </w:pPr>
      <w:r>
        <w:rPr>
          <w:b w:val="0"/>
        </w:rPr>
        <w:t>5.3 极限诊断</w:t>
      </w:r>
    </w:p>
    <w:p>
      <w:pPr>
        <w:jc w:val="both"/>
      </w:pPr>
      <w:r>
        <w:rPr>
          <w:b w:val="0"/>
        </w:rPr>
        <w:t xml:space="preserve">判断雷达单帧真实分离能力时优先观察 </w:t>
      </w:r>
      <w:r>
        <w:rPr>
          <w:rFonts w:ascii="Cascadia Mono" w:hAnsi="Cascadia Mono" w:eastAsia="Microsoft YaHei"/>
          <w:color w:val="1F4E79"/>
          <w:sz w:val="19"/>
        </w:rPr>
        <w:t>raw_target_peak</w:t>
      </w:r>
      <w:r>
        <w:rPr>
          <w:b w:val="0"/>
        </w:rPr>
        <w:t>。</w:t>
      </w:r>
      <w:r>
        <w:rPr>
          <w:rFonts w:ascii="Cascadia Mono" w:hAnsi="Cascadia Mono" w:eastAsia="Microsoft YaHei"/>
          <w:color w:val="1F4E79"/>
          <w:sz w:val="19"/>
        </w:rPr>
        <w:t>stable_track_peak</w:t>
      </w:r>
      <w:r>
        <w:rPr>
          <w:b w:val="0"/>
        </w:rPr>
        <w:t xml:space="preserve"> 可能包含 holding 航迹，不能单独解释为同时可见人数。</w:t>
      </w:r>
    </w:p>
    <w:p>
      <w:pPr>
        <w:pStyle w:val="Heading1"/>
        <w:pageBreakBefore/>
      </w:pPr>
      <w:r>
        <w:rPr>
          <w:b w:val="0"/>
        </w:rPr>
        <w:t>6. 姿态识别模块：Posture 3.1</w:t>
      </w:r>
    </w:p>
    <w:p>
      <w:pPr>
        <w:pStyle w:val="Heading2"/>
      </w:pPr>
      <w:r>
        <w:rPr>
          <w:b w:val="0"/>
        </w:rPr>
        <w:t>6.1 姿态编码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文本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unknown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未确认或当前不可作为可靠实时姿态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standing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站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sitting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坐</w:t>
            </w:r>
          </w:p>
        </w:tc>
      </w:tr>
      <w:tr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lying</w:t>
            </w:r>
          </w:p>
        </w:tc>
        <w:tc>
          <w:tcPr>
            <w:tcW w:type="dxa" w:w="30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躺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</w:rPr>
        <w:t xml:space="preserve">姿态绑定软件 UID。原始 </w:t>
      </w:r>
      <w:r>
        <w:rPr>
          <w:rFonts w:ascii="Cascadia Mono" w:hAnsi="Cascadia Mono" w:eastAsia="Microsoft YaHei"/>
          <w:color w:val="1F4E79"/>
          <w:sz w:val="19"/>
        </w:rPr>
        <w:t>target0..target2</w:t>
      </w:r>
      <w:r>
        <w:rPr>
          <w:b w:val="0"/>
        </w:rPr>
        <w:t xml:space="preserve"> 不承担稳定姿态，只输出 </w:t>
      </w:r>
      <w:r>
        <w:rPr>
          <w:rFonts w:ascii="Cascadia Mono" w:hAnsi="Cascadia Mono" w:eastAsia="Microsoft YaHei"/>
          <w:color w:val="1F4E79"/>
          <w:sz w:val="19"/>
        </w:rPr>
        <w:t>unknown</w:t>
      </w:r>
      <w:r>
        <w:rPr>
          <w:b w:val="0"/>
        </w:rPr>
        <w:t>，防止原始槽位变化造成串人。</w:t>
      </w:r>
    </w:p>
    <w:p>
      <w:pPr>
        <w:pStyle w:val="Heading2"/>
      </w:pPr>
      <w:r>
        <w:rPr>
          <w:b w:val="0"/>
        </w:rPr>
        <w:t>6.2 状态机</w:t>
      </w:r>
    </w:p>
    <w:p>
      <w:pPr>
        <w:pStyle w:val="ListBullet"/>
      </w:pPr>
      <w:r>
        <w:rPr>
          <w:b w:val="0"/>
        </w:rPr>
        <w:t>每个 UID 保存最近 5 个有效高度并取中位数。</w:t>
      </w:r>
    </w:p>
    <w:p>
      <w:pPr>
        <w:pStyle w:val="ListBullet"/>
      </w:pPr>
      <w:r>
        <w:rPr>
          <w:b w:val="0"/>
        </w:rPr>
        <w:t>使用迟滞阈值、连续样本数和持续时间共同确认。</w:t>
      </w:r>
    </w:p>
    <w:p>
      <w:pPr>
        <w:pStyle w:val="ListBullet"/>
      </w:pPr>
      <w:r>
        <w:rPr>
          <w:b w:val="0"/>
        </w:rPr>
        <w:t>初始站/坐至少 5 个候选样本并持续 2 秒。</w:t>
      </w:r>
    </w:p>
    <w:p>
      <w:pPr>
        <w:pStyle w:val="ListBullet"/>
      </w:pPr>
      <w:r>
        <w:rPr>
          <w:b w:val="0"/>
        </w:rPr>
        <w:t>普通姿态变化至少 8 个样本并持续 2 秒。</w:t>
      </w:r>
    </w:p>
    <w:p>
      <w:pPr>
        <w:pStyle w:val="ListBullet"/>
      </w:pPr>
      <w:r>
        <w:rPr>
          <w:b w:val="0"/>
        </w:rPr>
        <w:t>坐到躺至少 10 个样本并持续 3 秒；其他进入躺至少 12 个样本并持续 5 秒。</w:t>
      </w:r>
    </w:p>
    <w:p>
      <w:pPr>
        <w:pStyle w:val="ListBullet"/>
      </w:pPr>
      <w:r>
        <w:rPr>
          <w:b w:val="0"/>
        </w:rPr>
        <w:t>航迹未 confirmed 时不确认姿态。</w:t>
      </w:r>
    </w:p>
    <w:p>
      <w:pPr>
        <w:pStyle w:val="ListBullet"/>
      </w:pPr>
      <w:r>
        <w:rPr>
          <w:b w:val="0"/>
        </w:rPr>
        <w:t xml:space="preserve">holding 时保留姿态码，但输出 </w:t>
      </w:r>
      <w:r>
        <w:rPr>
          <w:rFonts w:ascii="Cascadia Mono" w:hAnsi="Cascadia Mono" w:eastAsia="Microsoft YaHei"/>
          <w:color w:val="1F4E79"/>
          <w:sz w:val="19"/>
        </w:rPr>
        <w:t>posture_valid=0</w:t>
      </w:r>
      <w:r>
        <w:rPr>
          <w:b w:val="0"/>
        </w:rPr>
        <w:t>；revived 后恢复采样。</w:t>
      </w:r>
    </w:p>
    <w:p>
      <w:pPr>
        <w:jc w:val="both"/>
      </w:pPr>
      <w:r>
        <w:rPr>
          <w:b w:val="0"/>
        </w:rPr>
        <w:t>当前地面区初始阈值：站姿进入高度不低于 145cm，坐姿约 70–145cm，躺姿不高于 70cm。阈值是软件初值，不是现场准确率结论。</w:t>
      </w:r>
    </w:p>
    <w:p>
      <w:pPr>
        <w:pStyle w:val="Heading2"/>
      </w:pPr>
      <w:r>
        <w:rPr>
          <w:b w:val="0"/>
        </w:rPr>
        <w:t>6.3 上床下桌区域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X 范围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编码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</w:p>
        </w:tc>
      </w:tr>
      <w:tr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&lt; 75cm`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中间过道 </w:t>
            </w:r>
            <w:r>
              <w:rPr>
                <w:rFonts w:ascii="Cascadia Mono" w:hAnsi="Cascadia Mono" w:eastAsia="Microsoft YaHei"/>
                <w:color w:val="1F4E79"/>
                <w:sz w:val="18"/>
              </w:rPr>
              <w:t>aisle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`75cm ≤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≤ 165cm`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左右床桌区 </w:t>
            </w:r>
            <w:r>
              <w:rPr>
                <w:rFonts w:ascii="Cascadia Mono" w:hAnsi="Cascadia Mono" w:eastAsia="Microsoft YaHei"/>
                <w:color w:val="1F4E79"/>
                <w:sz w:val="18"/>
              </w:rPr>
              <w:t>bed_desk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房间范围外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Microsoft YaHei"/>
                <w:color w:val="1F4E79"/>
                <w:sz w:val="18"/>
              </w:rPr>
              <w:t>outside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</w:p>
        </w:tc>
        <w:tc>
          <w:tcPr>
            <w:tcW w:type="dxa" w:w="1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jc w:val="both"/>
      </w:pPr>
      <w:r>
        <w:rPr>
          <w:b w:val="0"/>
        </w:rPr>
        <w:t xml:space="preserve">边界 </w:t>
      </w:r>
      <w:r>
        <w:rPr>
          <w:rFonts w:ascii="Cascadia Mono" w:hAnsi="Cascadia Mono" w:eastAsia="Microsoft YaHei"/>
          <w:color w:val="1F4E79"/>
          <w:sz w:val="19"/>
        </w:rPr>
        <w:t>X=±75cm</w:t>
      </w:r>
      <w:r>
        <w:rPr>
          <w:b w:val="0"/>
        </w:rPr>
        <w:t xml:space="preserve"> 和 </w:t>
      </w:r>
      <w:r>
        <w:rPr>
          <w:rFonts w:ascii="Cascadia Mono" w:hAnsi="Cascadia Mono" w:eastAsia="Microsoft YaHei"/>
          <w:color w:val="1F4E79"/>
          <w:sz w:val="19"/>
        </w:rPr>
        <w:t>X=±165cm</w:t>
      </w:r>
      <w:r>
        <w:rPr>
          <w:b w:val="0"/>
        </w:rPr>
        <w:t xml:space="preserve"> 属于床桌区。</w:t>
      </w:r>
    </w:p>
    <w:p>
      <w:pPr>
        <w:jc w:val="both"/>
      </w:pPr>
      <w:r>
        <w:rPr>
          <w:b w:val="0"/>
        </w:rPr>
        <w:t xml:space="preserve">当前 </w:t>
      </w:r>
      <w:r>
        <w:rPr>
          <w:rFonts w:ascii="Cascadia Mono" w:hAnsi="Cascadia Mono" w:eastAsia="Microsoft YaHei"/>
          <w:color w:val="1F4E79"/>
          <w:sz w:val="19"/>
        </w:rPr>
        <w:t>BED_SURFACE_HEIGHT_CM=0</w:t>
      </w:r>
      <w:r>
        <w:rPr>
          <w:b w:val="0"/>
        </w:rPr>
        <w:t xml:space="preserve">，表示上铺床面尚未标定。床桌区中高度不低于 145cm 的目标可能是床边站立人员，也可能是上铺躺姿。脚本对此类目标输出 </w:t>
      </w:r>
      <w:r>
        <w:rPr>
          <w:rFonts w:ascii="Cascadia Mono" w:hAnsi="Cascadia Mono" w:eastAsia="Microsoft YaHei"/>
          <w:color w:val="1F4E79"/>
          <w:sz w:val="19"/>
        </w:rPr>
        <w:t>posture_valid=0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posture_reason="bed_profile_unconfigured"</w:t>
      </w:r>
      <w:r>
        <w:rPr>
          <w:b w:val="0"/>
        </w:rPr>
        <w:t>，并计入未知姿态，避免给出错误确定结论。</w:t>
      </w:r>
    </w:p>
    <w:p>
      <w:pPr>
        <w:jc w:val="both"/>
      </w:pPr>
      <w:r>
        <w:rPr>
          <w:b w:val="0"/>
        </w:rPr>
        <w:t>床面高度配置后，预留的上铺躺姿候选范围是相对床面 15–70cm，仍需经过严格时间确认。该范围必须用现场日志校准。</w:t>
      </w:r>
    </w:p>
    <w:p>
      <w:pPr>
        <w:pStyle w:val="Heading1"/>
        <w:pageBreakBefore/>
      </w:pPr>
      <w:r>
        <w:rPr>
          <w:b w:val="0"/>
        </w:rPr>
        <w:t>7. 云端关键字段</w:t>
      </w:r>
    </w:p>
    <w:p>
      <w:pPr>
        <w:pStyle w:val="Heading2"/>
      </w:pPr>
      <w:r>
        <w:rPr>
          <w:b w:val="0"/>
        </w:rPr>
        <w:t>7.1 人数与诊断</w:t>
      </w:r>
    </w:p>
    <w:p>
      <w:pPr>
        <w:jc w:val="both"/>
      </w:pPr>
      <w:r>
        <w:rPr>
          <w:rFonts w:ascii="Cascadia Mono" w:hAnsi="Cascadia Mono" w:eastAsia="Microsoft YaHei"/>
          <w:color w:val="1F4E79"/>
          <w:sz w:val="19"/>
        </w:rPr>
        <w:t>people_count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track_people_count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has_person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target_count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target_ids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human_present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motion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body_move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radar_ready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radar_frame_count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uart_bytes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7.2 轨迹</w:t>
      </w:r>
    </w:p>
    <w:p>
      <w:pPr>
        <w:jc w:val="both"/>
      </w:pPr>
      <w:r>
        <w:rPr>
          <w:rFonts w:ascii="Cascadia Mono" w:hAnsi="Cascadia Mono" w:eastAsia="Microsoft YaHei"/>
          <w:color w:val="1F4E79"/>
          <w:sz w:val="19"/>
        </w:rPr>
        <w:t>track0..track2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stable_track_count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stable_track_peak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raw_target_peak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track_table_count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track_table_peak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track_table_capacity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stable_track_data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track_event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track_event_seq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7.3 姿态与区域</w:t>
      </w:r>
    </w:p>
    <w:p>
      <w:pPr>
        <w:jc w:val="both"/>
      </w:pPr>
      <w:r>
        <w:rPr>
          <w:rFonts w:ascii="Cascadia Mono" w:hAnsi="Cascadia Mono" w:eastAsia="Microsoft YaHei"/>
          <w:color w:val="1F4E79"/>
          <w:sz w:val="19"/>
        </w:rPr>
        <w:t>posture0..posture2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standing_count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sitting_count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lying_count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unknown_posture_count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posture_event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posture_event_seq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primary_target_posture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posture_zone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posture_zone_text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in_bed_zone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aisle_track_count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bed_desk_track_count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bed_profile_ready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bed_surface_height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posture_relative_height</w:t>
      </w:r>
      <w:r>
        <w:rPr>
          <w:b w:val="0"/>
        </w:rPr>
        <w:t>。</w:t>
      </w:r>
    </w:p>
    <w:p>
      <w:pPr>
        <w:jc w:val="both"/>
      </w:pPr>
      <w:r>
        <w:rPr>
          <w:b w:val="0"/>
        </w:rPr>
        <w:t>云平台必须提前创建新增数据点。姿态文本统一使用 ASCII，中文显示由云端按姿态码映射，避免 DTU 与 MQTT 链路出现中文乱码。</w:t>
      </w:r>
    </w:p>
    <w:p>
      <w:pPr>
        <w:pStyle w:val="Heading1"/>
        <w:pageBreakBefore/>
      </w:pPr>
      <w:r>
        <w:rPr>
          <w:b w:val="0"/>
        </w:rPr>
        <w:t>8. 已完成验证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103 帧人数、精准人数年龄和重复上报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雷达断流 30 秒清零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范围内 1 人、边缘 3 个干扰目标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Count 1.3 静止保持、弱清理、轨迹去重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Track 2.0 单帧 23 目标软件极限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三人 UID 经原始 ID 跳变、holding、revived 保持连续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三人 UID 分别站、坐、躺及单帧异常过滤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姿态边界迟滞和持续转换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Posture 3.1 过道/床桌区边界与未标定保护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</w:rPr>
        <w:t xml:space="preserve">测试文件位于 </w:t>
      </w:r>
      <w:r>
        <w:rPr>
          <w:rFonts w:ascii="Cascadia Mono" w:hAnsi="Cascadia Mono" w:eastAsia="Microsoft YaHei"/>
          <w:color w:val="1F4E79"/>
          <w:sz w:val="19"/>
        </w:rPr>
        <w:t>顶装/脚本/lua/</w:t>
      </w:r>
      <w:r>
        <w:rPr>
          <w:b w:val="0"/>
        </w:rPr>
        <w:t xml:space="preserve">，测试记录位于 </w:t>
      </w:r>
      <w:r>
        <w:rPr>
          <w:rFonts w:ascii="Cascadia Mono" w:hAnsi="Cascadia Mono" w:eastAsia="Microsoft YaHei"/>
          <w:color w:val="1F4E79"/>
          <w:sz w:val="19"/>
        </w:rPr>
        <w:t>顶装/测试记录/</w:t>
      </w:r>
      <w:r>
        <w:rPr>
          <w:b w:val="0"/>
        </w:rPr>
        <w:t>。离线测试证明 Lua 解析和状态机行为，不等价于雷达硬件人数上限或姿态识别准确率。</w:t>
      </w:r>
    </w:p>
    <w:p>
      <w:pPr>
        <w:pStyle w:val="Heading1"/>
        <w:pageBreakBefore/>
      </w:pPr>
      <w:r>
        <w:rPr>
          <w:b w:val="0"/>
        </w:rPr>
        <w:t>9. 部署与统一测试流程</w:t>
      </w:r>
    </w:p>
    <w:p>
      <w:pPr>
        <w:pStyle w:val="ListNumber"/>
      </w:pPr>
      <w:r>
        <w:rPr>
          <w:b w:val="0"/>
        </w:rPr>
        <w:t>备份 DTU 当前运行脚本和云端数据点配置。</w:t>
      </w:r>
    </w:p>
    <w:p>
      <w:pPr>
        <w:pStyle w:val="ListNumber"/>
      </w:pPr>
      <w:r>
        <w:rPr>
          <w:b w:val="0"/>
        </w:rPr>
        <w:t>每次只部署一个入口文件。</w:t>
      </w:r>
    </w:p>
    <w:p>
      <w:pPr>
        <w:pStyle w:val="ListNumber"/>
      </w:pPr>
      <w:r>
        <w:rPr>
          <w:b w:val="0"/>
        </w:rPr>
        <w:t xml:space="preserve">启动后确认 </w:t>
      </w:r>
      <w:r>
        <w:rPr>
          <w:rFonts w:ascii="Cascadia Mono" w:hAnsi="Cascadia Mono" w:eastAsia="Microsoft YaHei"/>
          <w:color w:val="1F4E79"/>
          <w:sz w:val="19"/>
        </w:rPr>
        <w:t>pver</w:t>
      </w:r>
      <w:r>
        <w:rPr>
          <w:b w:val="0"/>
        </w:rPr>
        <w:t xml:space="preserve"> 与测试目标一致。</w:t>
      </w:r>
    </w:p>
    <w:p>
      <w:pPr>
        <w:pStyle w:val="ListNumber"/>
      </w:pPr>
      <w:r>
        <w:rPr>
          <w:b w:val="0"/>
        </w:rPr>
        <w:t xml:space="preserve">确认 </w:t>
      </w:r>
      <w:r>
        <w:rPr>
          <w:rFonts w:ascii="Cascadia Mono" w:hAnsi="Cascadia Mono" w:eastAsia="Microsoft YaHei"/>
          <w:color w:val="1F4E79"/>
          <w:sz w:val="19"/>
        </w:rPr>
        <w:t>radar_frame_count</w:t>
      </w:r>
      <w:r>
        <w:rPr>
          <w:b w:val="0"/>
        </w:rPr>
        <w:t xml:space="preserve"> 持续增长且 </w:t>
      </w:r>
      <w:r>
        <w:rPr>
          <w:rFonts w:ascii="Cascadia Mono" w:hAnsi="Cascadia Mono" w:eastAsia="Microsoft YaHei"/>
          <w:color w:val="1F4E79"/>
          <w:sz w:val="19"/>
        </w:rPr>
        <w:t>uart_bytes</w:t>
      </w:r>
      <w:r>
        <w:rPr>
          <w:b w:val="0"/>
        </w:rPr>
        <w:t xml:space="preserve"> 为完整合法帧。</w:t>
      </w:r>
    </w:p>
    <w:p>
      <w:pPr>
        <w:pStyle w:val="ListNumber"/>
      </w:pPr>
      <w:r>
        <w:rPr>
          <w:b w:val="0"/>
        </w:rPr>
        <w:t>先空场，再逐人进入，最后进行多人静止、交叉和退出。</w:t>
      </w:r>
    </w:p>
    <w:p>
      <w:pPr>
        <w:pStyle w:val="ListNumber"/>
      </w:pPr>
      <w:r>
        <w:rPr>
          <w:b w:val="0"/>
        </w:rPr>
        <w:t xml:space="preserve">Count 1.3 重点观察 </w:t>
      </w:r>
      <w:r>
        <w:rPr>
          <w:rFonts w:ascii="Cascadia Mono" w:hAnsi="Cascadia Mono" w:eastAsia="Microsoft YaHei"/>
          <w:color w:val="1F4E79"/>
          <w:sz w:val="19"/>
        </w:rPr>
        <w:t>people_count</w:t>
      </w:r>
      <w:r>
        <w:rPr>
          <w:b w:val="0"/>
        </w:rPr>
        <w:t>、静止保持和弱误报清理。</w:t>
      </w:r>
    </w:p>
    <w:p>
      <w:pPr>
        <w:pStyle w:val="ListNumber"/>
      </w:pPr>
      <w:r>
        <w:rPr>
          <w:b w:val="0"/>
        </w:rPr>
        <w:t>Track 2.0 重点观察三个 UID、路径、ID 跳变、holding 和 revived。</w:t>
      </w:r>
    </w:p>
    <w:p>
      <w:pPr>
        <w:pStyle w:val="ListNumber"/>
      </w:pPr>
      <w:r>
        <w:rPr>
          <w:b w:val="0"/>
        </w:rPr>
        <w:t>Posture 3.1 重点观察三人不同姿态、区域、有效标记和姿态事件。</w:t>
      </w:r>
    </w:p>
    <w:p>
      <w:pPr>
        <w:pStyle w:val="ListNumber"/>
      </w:pPr>
      <w:r>
        <w:rPr>
          <w:b w:val="0"/>
        </w:rPr>
        <w:t>保存人工真值、时间戳、完整 MQTT JSON 和原始 UART HEX。</w:t>
      </w:r>
    </w:p>
    <w:p>
      <w:pPr>
        <w:pStyle w:val="ListNumber"/>
      </w:pPr>
      <w:r>
        <w:rPr>
          <w:b w:val="0"/>
        </w:rPr>
        <w:t>发现异常时记录脚本哈希、安装高度、人员位置、姿态和现场家具状态。</w:t>
      </w:r>
    </w:p>
    <w:p>
      <w:pPr>
        <w:jc w:val="both"/>
      </w:pPr>
      <w:r>
        <w:rPr>
          <w:b w:val="0"/>
        </w:rPr>
        <w:t>建议每人每种姿态保持 30–60 秒；三人测试至少覆盖站/坐/躺互换、交换位置、靠近、交叉、短时遮挡、完全静止和重新进入。</w:t>
      </w:r>
    </w:p>
    <w:p>
      <w:pPr>
        <w:pStyle w:val="Heading1"/>
        <w:pageBreakBefore/>
      </w:pPr>
      <w:r>
        <w:rPr>
          <w:b w:val="0"/>
        </w:rPr>
        <w:t>10. 未完成事项与风险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当前风险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上铺床面高度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上铺躺姿与床边站姿高度重叠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测量床面离地高度并采集高度分布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姿态真机标定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当前阈值仅为软件初值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不同身高人员每姿态采样 30–60 秒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Y 轴原点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代码使用 </w:t>
            </w:r>
            <w:r>
              <w:rPr>
                <w:rFonts w:ascii="Cascadia Mono" w:hAnsi="Cascadia Mono" w:eastAsia="Microsoft YaHei"/>
                <w:color w:val="1F4E79"/>
                <w:sz w:val="18"/>
              </w:rPr>
              <w:t>-250..250</w:t>
            </w:r>
            <w:r>
              <w:rPr>
                <w:b w:val="0"/>
                <w:sz w:val="18"/>
              </w:rPr>
              <w:t xml:space="preserve">，现场图使用近端 </w:t>
            </w:r>
            <w:r>
              <w:rPr>
                <w:rFonts w:ascii="Cascadia Mono" w:hAnsi="Cascadia Mono" w:eastAsia="Microsoft YaHei"/>
                <w:color w:val="1F4E79"/>
                <w:sz w:val="18"/>
              </w:rPr>
              <w:t>0..500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用实际轨迹确认是否需要整体平移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高度字段语义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协议未说明是最高点、质心还是算法估计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对照厂商协议或实测分布确认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高度上限 245cm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上铺坐起可能在进入姿态层前被过滤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采集 245cm 以上真机数据后再调整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雷达硬件轨迹上限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23 仅为软件解析上限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逐人分散站位完成多轮极限测试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三人交叉 UID 交换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目标合并时软件无法恢复传感器丢失的信息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统计 UID 交换率并调关联门限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DTU 性能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尚未长时间测 CPU、内存和 MQTT 延迟</w:t>
            </w:r>
          </w:p>
        </w:tc>
        <w:tc>
          <w:tcPr>
            <w:tcW w:type="dxa" w:w="2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</w:pPr>
            <w:r>
              <w:rPr>
                <w:b w:val="0"/>
                <w:sz w:val="18"/>
              </w:rPr>
              <w:t>三人连续运行至少 2 小时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b w:val="0"/>
        </w:rPr>
        <w:t>11. 下一位开发者建议顺序</w:t>
      </w:r>
    </w:p>
    <w:p>
      <w:pPr>
        <w:pStyle w:val="ListNumber"/>
      </w:pPr>
      <w:r>
        <w:rPr>
          <w:b w:val="0"/>
        </w:rPr>
        <w:t>不修改四个固定版本副本，先核对当前部署入口和哈希。</w:t>
      </w:r>
    </w:p>
    <w:p>
      <w:pPr>
        <w:pStyle w:val="ListNumber"/>
      </w:pPr>
      <w:r>
        <w:rPr>
          <w:b w:val="0"/>
        </w:rPr>
        <w:t>在 Posture 3.1 中采集而不是猜测上铺床面高度和三种姿态高度。</w:t>
      </w:r>
    </w:p>
    <w:p>
      <w:pPr>
        <w:pStyle w:val="ListNumber"/>
      </w:pPr>
      <w:r>
        <w:rPr>
          <w:b w:val="0"/>
        </w:rPr>
        <w:t xml:space="preserve">确认实际 Y 坐标原点；如需变换，发布 </w:t>
      </w:r>
      <w:r>
        <w:rPr>
          <w:rFonts w:ascii="Cascadia Mono" w:hAnsi="Cascadia Mono" w:eastAsia="Microsoft YaHei"/>
          <w:color w:val="1F4E79"/>
          <w:sz w:val="19"/>
        </w:rPr>
        <w:t>Posture 3.2</w:t>
      </w:r>
      <w:r>
        <w:rPr>
          <w:b w:val="0"/>
        </w:rPr>
        <w:t>，不要直接修改 3.1 副本。</w:t>
      </w:r>
    </w:p>
    <w:p>
      <w:pPr>
        <w:pStyle w:val="ListNumber"/>
      </w:pPr>
      <w:r>
        <w:rPr>
          <w:b w:val="0"/>
        </w:rPr>
        <w:t>根据真机分布调整床面相对高度、站坐阈值和迟滞范围。</w:t>
      </w:r>
    </w:p>
    <w:p>
      <w:pPr>
        <w:pStyle w:val="ListNumber"/>
      </w:pPr>
      <w:r>
        <w:rPr>
          <w:b w:val="0"/>
        </w:rPr>
        <w:t>对三人交叉、贴近、遮挡和完全静止日志统计 UID 交换率。</w:t>
      </w:r>
    </w:p>
    <w:p>
      <w:pPr>
        <w:pStyle w:val="ListNumber"/>
      </w:pPr>
      <w:r>
        <w:rPr>
          <w:b w:val="0"/>
        </w:rPr>
        <w:t>达到三人轨迹和姿态验收要求后，再考虑增加床铺编号、左右床区细分或告警逻辑。</w:t>
      </w:r>
    </w:p>
    <w:p>
      <w:pPr>
        <w:pStyle w:val="Heading1"/>
        <w:pageBreakBefore/>
      </w:pPr>
      <w:r>
        <w:rPr>
          <w:b w:val="0"/>
        </w:rPr>
        <w:t>12. 回退方案</w:t>
      </w:r>
    </w:p>
    <w:p>
      <w:pPr>
        <w:pStyle w:val="ListBullet"/>
      </w:pPr>
      <w:r>
        <w:rPr>
          <w:b w:val="0"/>
        </w:rPr>
        <w:t xml:space="preserve">人数异常：部署 </w:t>
      </w:r>
      <w:r>
        <w:rPr>
          <w:rFonts w:ascii="Cascadia Mono" w:hAnsi="Cascadia Mono" w:eastAsia="Microsoft YaHei"/>
          <w:color w:val="1F4E79"/>
          <w:sz w:val="19"/>
        </w:rPr>
        <w:t>radar_iot_task_v1.3.lua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轨迹扩展异常：部署 </w:t>
      </w:r>
      <w:r>
        <w:rPr>
          <w:rFonts w:ascii="Cascadia Mono" w:hAnsi="Cascadia Mono" w:eastAsia="Microsoft YaHei"/>
          <w:color w:val="1F4E79"/>
          <w:sz w:val="19"/>
        </w:rPr>
        <w:t>radar_iot_task_track_v2.0.lua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Posture 3.1 区域逻辑异常：部署 </w:t>
      </w:r>
      <w:r>
        <w:rPr>
          <w:rFonts w:ascii="Cascadia Mono" w:hAnsi="Cascadia Mono" w:eastAsia="Microsoft YaHei"/>
          <w:color w:val="1F4E79"/>
          <w:sz w:val="19"/>
        </w:rPr>
        <w:t>radar_iot_task_posture_v3.0.lua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每次回退后确认 </w:t>
      </w:r>
      <w:r>
        <w:rPr>
          <w:rFonts w:ascii="Cascadia Mono" w:hAnsi="Cascadia Mono" w:eastAsia="Microsoft YaHei"/>
          <w:color w:val="1F4E79"/>
          <w:sz w:val="19"/>
        </w:rPr>
        <w:t>pver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radar_frame_count</w:t>
      </w:r>
      <w:r>
        <w:rPr>
          <w:b w:val="0"/>
        </w:rPr>
        <w:t>、</w:t>
      </w:r>
      <w:r>
        <w:rPr>
          <w:rFonts w:ascii="Cascadia Mono" w:hAnsi="Cascadia Mono" w:eastAsia="Microsoft YaHei"/>
          <w:color w:val="1F4E79"/>
          <w:sz w:val="19"/>
        </w:rPr>
        <w:t>people_count</w:t>
      </w:r>
      <w:r>
        <w:rPr>
          <w:b w:val="0"/>
        </w:rPr>
        <w:t xml:space="preserve"> 和 MQTT 上报恢复正常。</w:t>
      </w:r>
    </w:p>
    <w:p>
      <w:pPr>
        <w:pStyle w:val="Heading1"/>
        <w:pageBreakBefore/>
      </w:pPr>
      <w:r>
        <w:rPr>
          <w:b w:val="0"/>
        </w:rPr>
        <w:t>13. 相关文档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项目手册.md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顶装/文档/顶装参数设置与验证.md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顶装/文档/顶装扩展轨迹跟踪说明_v2.0.md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顶装/文档/顶装姿态识别说明_v3.0.md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顶装/文档/顶装姿态识别说明_v3.1.md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顶装/测试记录/2026-07-15_Track2.0极限与三人连续性验证.md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顶装/测试记录/2026-07-15_Posture3.0三人姿态离线验证.md</w:t>
      </w:r>
    </w:p>
    <w:p>
      <w:pPr>
        <w:pStyle w:val="ListBullet"/>
      </w:pPr>
      <w:r>
        <w:rPr>
          <w:rFonts w:ascii="Cascadia Mono" w:hAnsi="Cascadia Mono" w:eastAsia="Microsoft YaHei"/>
          <w:color w:val="1F4E79"/>
          <w:sz w:val="19"/>
        </w:rPr>
        <w:t>顶装/测试记录/2026-07-15_Posture3.1上床下桌区域验证.md</w:t>
      </w:r>
    </w:p>
    <w:p>
      <w:pPr>
        <w:pStyle w:val="Heading1"/>
        <w:pageBreakBefore/>
      </w:pPr>
      <w:r>
        <w:rPr>
          <w:b w:val="0"/>
        </w:rPr>
        <w:t>14. 交接确认清单</w:t>
      </w:r>
    </w:p>
    <w:p>
      <w:pPr>
        <w:pStyle w:val="ListBullet"/>
      </w:pPr>
      <w:r>
        <w:rPr>
          <w:b w:val="0"/>
        </w:rPr>
        <w:t>☐ 已确认三个部署入口和四个固定版本副本。</w:t>
      </w:r>
    </w:p>
    <w:p>
      <w:pPr>
        <w:pStyle w:val="ListBullet"/>
      </w:pPr>
      <w:r>
        <w:rPr>
          <w:b w:val="0"/>
        </w:rPr>
        <w:t>☐ 已确认云端新增轨迹、姿态和区域数据点。</w:t>
      </w:r>
    </w:p>
    <w:p>
      <w:pPr>
        <w:pStyle w:val="ListBullet"/>
      </w:pPr>
      <w:r>
        <w:rPr>
          <w:b w:val="0"/>
        </w:rPr>
        <w:t>☐ 已确认现场安装高度、房间坐标和床面高度。</w:t>
      </w:r>
    </w:p>
    <w:p>
      <w:pPr>
        <w:pStyle w:val="ListBullet"/>
      </w:pPr>
      <w:r>
        <w:rPr>
          <w:b w:val="0"/>
        </w:rPr>
        <w:t>☐ 已保存统一测试的人工真值、MQTT JSON 和 UART HEX。</w:t>
      </w:r>
    </w:p>
    <w:p>
      <w:pPr>
        <w:pStyle w:val="ListBullet"/>
      </w:pPr>
      <w:r>
        <w:rPr>
          <w:b w:val="0"/>
        </w:rPr>
        <w:t>☐ 已完成三人轨迹连续性和姿态准确率统计。</w:t>
      </w:r>
    </w:p>
    <w:p>
      <w:pPr>
        <w:pStyle w:val="ListBullet"/>
      </w:pPr>
      <w:r>
        <w:rPr>
          <w:b w:val="0"/>
        </w:rPr>
        <w:t>☐ 已记录部署版本、脚本 SHA256 和回退版本。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77777"/>
        <w:sz w:val="17"/>
      </w:rPr>
      <w:t>云帆瑞达顶装 Lua 项目交接文档 · Radar_Top_Posture_3.1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SimSun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3" w:right="283"/>
    </w:pPr>
    <w:rPr>
      <w:rFonts w:ascii="Cascadia Mono" w:hAnsi="Cascadia Mono" w:eastAsia="Microsoft YaHei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云帆瑞达60G毫米波雷达顶装Lua项目交接文档</dc:title>
  <dc:subject>人数统计、三人轨迹和站坐躺姿态模块交接</dc:subject>
  <dc:creator>Codex</dc:creator>
  <cp:keywords>毫米波雷达,Lua,人数统计,轨迹跟踪,姿态识别,项目交接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