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CC2" w:rsidRPr="002D78D6" w:rsidRDefault="002400DC" w:rsidP="002D78D6">
      <w:pPr>
        <w:spacing w:after="0" w:line="240" w:lineRule="auto"/>
        <w:jc w:val="center"/>
        <w:rPr>
          <w:rFonts w:ascii="Arial" w:hAnsi="Arial" w:cs="Arial"/>
          <w:sz w:val="28"/>
          <w:szCs w:val="28"/>
          <w:lang w:val="en-GB"/>
        </w:rPr>
      </w:pPr>
      <w:r w:rsidRPr="002D78D6">
        <w:rPr>
          <w:rFonts w:ascii="Arial" w:hAnsi="Arial" w:cs="Arial"/>
          <w:sz w:val="28"/>
          <w:szCs w:val="28"/>
          <w:lang w:val="en-GB"/>
        </w:rPr>
        <w:t>CERTAINTY IN MATHEMATICS</w:t>
      </w:r>
      <w:r w:rsidR="003D1269">
        <w:rPr>
          <w:rFonts w:ascii="Arial" w:hAnsi="Arial" w:cs="Arial"/>
          <w:sz w:val="28"/>
          <w:szCs w:val="28"/>
          <w:lang w:val="en-GB"/>
        </w:rPr>
        <w:t>: IS</w:t>
      </w:r>
      <w:r w:rsidR="003D1269" w:rsidRPr="003D1269">
        <w:rPr>
          <w:rFonts w:ascii="Arial" w:hAnsi="Arial" w:cs="Arial"/>
          <w:sz w:val="28"/>
          <w:szCs w:val="28"/>
          <w:lang w:val="en-GB"/>
        </w:rPr>
        <w:t xml:space="preserve"> </w:t>
      </w:r>
      <w:r w:rsidR="003D1269" w:rsidRPr="002D78D6">
        <w:rPr>
          <w:rFonts w:ascii="Arial" w:hAnsi="Arial" w:cs="Arial"/>
          <w:sz w:val="28"/>
          <w:szCs w:val="28"/>
          <w:lang w:val="en-GB"/>
        </w:rPr>
        <w:t>THE</w:t>
      </w:r>
      <w:r w:rsidR="003D1269">
        <w:rPr>
          <w:rFonts w:ascii="Arial" w:hAnsi="Arial" w:cs="Arial"/>
          <w:sz w:val="28"/>
          <w:szCs w:val="28"/>
          <w:lang w:val="en-GB"/>
        </w:rPr>
        <w:t>RE A</w:t>
      </w:r>
      <w:r w:rsidR="003D1269" w:rsidRPr="002D78D6">
        <w:rPr>
          <w:rFonts w:ascii="Arial" w:hAnsi="Arial" w:cs="Arial"/>
          <w:sz w:val="28"/>
          <w:szCs w:val="28"/>
          <w:lang w:val="en-GB"/>
        </w:rPr>
        <w:t xml:space="preserve"> PROBLEM</w:t>
      </w:r>
      <w:r w:rsidR="003D1269">
        <w:rPr>
          <w:rFonts w:ascii="Arial" w:hAnsi="Arial" w:cs="Arial"/>
          <w:sz w:val="28"/>
          <w:szCs w:val="28"/>
          <w:lang w:val="en-GB"/>
        </w:rPr>
        <w:t>?</w:t>
      </w:r>
    </w:p>
    <w:p w:rsidR="00304CC2" w:rsidRPr="002D78D6" w:rsidRDefault="00304CC2" w:rsidP="002D78D6">
      <w:pPr>
        <w:spacing w:after="0" w:line="240" w:lineRule="auto"/>
        <w:jc w:val="center"/>
        <w:rPr>
          <w:rFonts w:ascii="Times New Roman" w:hAnsi="Times New Roman" w:cs="Times New Roman"/>
          <w:sz w:val="24"/>
          <w:szCs w:val="24"/>
          <w:lang w:val="en-GB"/>
        </w:rPr>
      </w:pPr>
    </w:p>
    <w:p w:rsidR="00304CC2" w:rsidRPr="002D78D6" w:rsidRDefault="002400DC" w:rsidP="002D78D6">
      <w:pPr>
        <w:spacing w:after="0" w:line="240" w:lineRule="auto"/>
        <w:jc w:val="center"/>
        <w:rPr>
          <w:rFonts w:ascii="Times New Roman" w:hAnsi="Times New Roman" w:cs="Times New Roman"/>
          <w:sz w:val="24"/>
          <w:szCs w:val="24"/>
          <w:lang w:val="en-GB"/>
        </w:rPr>
      </w:pPr>
      <w:r w:rsidRPr="002D78D6">
        <w:rPr>
          <w:rFonts w:ascii="Times New Roman" w:hAnsi="Times New Roman" w:cs="Times New Roman"/>
          <w:sz w:val="24"/>
          <w:szCs w:val="24"/>
          <w:lang w:val="en-GB"/>
        </w:rPr>
        <w:t>Paul Ernest</w:t>
      </w:r>
    </w:p>
    <w:p w:rsidR="00304CC2" w:rsidRDefault="002400DC" w:rsidP="002D78D6">
      <w:pPr>
        <w:spacing w:after="0" w:line="240" w:lineRule="auto"/>
        <w:jc w:val="center"/>
        <w:rPr>
          <w:rFonts w:ascii="Times New Roman" w:hAnsi="Times New Roman" w:cs="Times New Roman"/>
          <w:sz w:val="24"/>
          <w:szCs w:val="24"/>
          <w:lang w:val="en-GB"/>
        </w:rPr>
      </w:pPr>
      <w:r w:rsidRPr="002D78D6">
        <w:rPr>
          <w:rFonts w:ascii="Times New Roman" w:hAnsi="Times New Roman" w:cs="Times New Roman"/>
          <w:sz w:val="24"/>
          <w:szCs w:val="24"/>
          <w:lang w:val="en-GB"/>
        </w:rPr>
        <w:t>University of Exeter</w:t>
      </w:r>
      <w:r w:rsidR="002D78D6">
        <w:rPr>
          <w:rFonts w:ascii="Times New Roman" w:hAnsi="Times New Roman" w:cs="Times New Roman"/>
          <w:sz w:val="24"/>
          <w:szCs w:val="24"/>
          <w:lang w:val="en-GB"/>
        </w:rPr>
        <w:t>, UK</w:t>
      </w:r>
    </w:p>
    <w:p w:rsidR="002D78D6" w:rsidRPr="002D78D6" w:rsidRDefault="002D78D6" w:rsidP="002D78D6">
      <w:pPr>
        <w:spacing w:after="0" w:line="240" w:lineRule="auto"/>
        <w:jc w:val="center"/>
        <w:rPr>
          <w:rFonts w:ascii="Times New Roman" w:hAnsi="Times New Roman" w:cs="Times New Roman"/>
          <w:sz w:val="24"/>
          <w:szCs w:val="24"/>
          <w:lang w:val="en-GB"/>
        </w:rPr>
      </w:pP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Default="000F6B82" w:rsidP="002D78D6">
      <w:pPr>
        <w:spacing w:after="0" w:line="240" w:lineRule="auto"/>
        <w:jc w:val="center"/>
        <w:rPr>
          <w:rFonts w:ascii="Times New Roman" w:hAnsi="Times New Roman" w:cs="Times New Roman"/>
          <w:b/>
          <w:sz w:val="24"/>
          <w:szCs w:val="24"/>
          <w:lang w:val="en-GB"/>
        </w:rPr>
      </w:pPr>
      <w:r w:rsidRPr="002D78D6">
        <w:rPr>
          <w:rFonts w:ascii="Times New Roman" w:hAnsi="Times New Roman" w:cs="Times New Roman"/>
          <w:b/>
          <w:sz w:val="24"/>
          <w:szCs w:val="24"/>
          <w:lang w:val="en-GB"/>
        </w:rPr>
        <w:t>Abstract</w:t>
      </w:r>
    </w:p>
    <w:p w:rsidR="00740A65" w:rsidRPr="002D78D6" w:rsidRDefault="00740A65" w:rsidP="002D78D6">
      <w:pPr>
        <w:spacing w:after="0" w:line="240" w:lineRule="auto"/>
        <w:jc w:val="center"/>
        <w:rPr>
          <w:rFonts w:ascii="Times New Roman" w:hAnsi="Times New Roman" w:cs="Times New Roman"/>
          <w:b/>
          <w:sz w:val="24"/>
          <w:szCs w:val="24"/>
          <w:lang w:val="en-GB"/>
        </w:rPr>
      </w:pPr>
    </w:p>
    <w:p w:rsidR="00E422B9" w:rsidRPr="002D78D6" w:rsidRDefault="000F6B82" w:rsidP="002D78D6">
      <w:pPr>
        <w:spacing w:after="0" w:line="240" w:lineRule="auto"/>
        <w:ind w:left="284" w:right="284"/>
        <w:jc w:val="both"/>
        <w:rPr>
          <w:rFonts w:ascii="Times New Roman" w:hAnsi="Times New Roman" w:cs="Times New Roman"/>
          <w:sz w:val="24"/>
          <w:szCs w:val="24"/>
          <w:lang w:val="en-GB"/>
        </w:rPr>
      </w:pPr>
      <w:r w:rsidRPr="002D78D6">
        <w:rPr>
          <w:rFonts w:ascii="Times New Roman" w:hAnsi="Times New Roman" w:cs="Times New Roman"/>
          <w:bCs/>
          <w:sz w:val="24"/>
          <w:szCs w:val="24"/>
          <w:lang w:val="en-GB"/>
        </w:rPr>
        <w:t xml:space="preserve">Two independent </w:t>
      </w:r>
      <w:r w:rsidR="00A37501" w:rsidRPr="002D78D6">
        <w:rPr>
          <w:rFonts w:ascii="Times New Roman" w:hAnsi="Times New Roman" w:cs="Times New Roman"/>
          <w:bCs/>
          <w:sz w:val="24"/>
          <w:szCs w:val="24"/>
          <w:lang w:val="en-GB"/>
        </w:rPr>
        <w:t>questions about the</w:t>
      </w:r>
      <w:r w:rsidRPr="002D78D6">
        <w:rPr>
          <w:rFonts w:ascii="Times New Roman" w:hAnsi="Times New Roman" w:cs="Times New Roman"/>
          <w:bCs/>
          <w:sz w:val="24"/>
          <w:szCs w:val="24"/>
          <w:lang w:val="en-GB"/>
        </w:rPr>
        <w:t xml:space="preserve"> certainty in mathematics are</w:t>
      </w:r>
      <w:r w:rsidR="00A37501" w:rsidRPr="002D78D6">
        <w:rPr>
          <w:rFonts w:ascii="Times New Roman" w:hAnsi="Times New Roman" w:cs="Times New Roman"/>
          <w:bCs/>
          <w:sz w:val="24"/>
          <w:szCs w:val="24"/>
          <w:lang w:val="en-GB"/>
        </w:rPr>
        <w:t xml:space="preserve"> </w:t>
      </w:r>
      <w:r w:rsidR="00912AAB">
        <w:rPr>
          <w:rFonts w:ascii="Times New Roman" w:hAnsi="Times New Roman" w:cs="Times New Roman"/>
          <w:bCs/>
          <w:sz w:val="24"/>
          <w:szCs w:val="24"/>
          <w:lang w:val="en-GB"/>
        </w:rPr>
        <w:t>pose</w:t>
      </w:r>
      <w:r w:rsidR="00A37501" w:rsidRPr="002D78D6">
        <w:rPr>
          <w:rFonts w:ascii="Times New Roman" w:hAnsi="Times New Roman" w:cs="Times New Roman"/>
          <w:bCs/>
          <w:sz w:val="24"/>
          <w:szCs w:val="24"/>
          <w:lang w:val="en-GB"/>
        </w:rPr>
        <w:t>d</w:t>
      </w:r>
      <w:r w:rsidRPr="002D78D6">
        <w:rPr>
          <w:rFonts w:ascii="Times New Roman" w:hAnsi="Times New Roman" w:cs="Times New Roman"/>
          <w:bCs/>
          <w:sz w:val="24"/>
          <w:szCs w:val="24"/>
          <w:lang w:val="en-GB"/>
        </w:rPr>
        <w:t>. Is mathematical knowledge known with certainty? Why is the belief in the certainty of mathematical</w:t>
      </w:r>
      <w:r w:rsidRPr="002D78D6">
        <w:rPr>
          <w:rFonts w:ascii="Times New Roman" w:hAnsi="Times New Roman" w:cs="Times New Roman"/>
          <w:sz w:val="24"/>
          <w:szCs w:val="24"/>
          <w:lang w:val="en-GB"/>
        </w:rPr>
        <w:t xml:space="preserve"> knowledge so widespread and where does it come from? Absolutist claims of the certainty of mathematical knowledge are</w:t>
      </w:r>
      <w:r w:rsidR="00A37501" w:rsidRPr="002D78D6">
        <w:rPr>
          <w:rFonts w:ascii="Times New Roman" w:hAnsi="Times New Roman" w:cs="Times New Roman"/>
          <w:bCs/>
          <w:sz w:val="24"/>
          <w:szCs w:val="24"/>
          <w:lang w:val="en-GB"/>
        </w:rPr>
        <w:t xml:space="preserve"> articulated and critiqued. The contrasting view that mathematical knowledge is known with a certainty circumscribed by the limits of human knowing is </w:t>
      </w:r>
      <w:r w:rsidR="00E422B9" w:rsidRPr="002D78D6">
        <w:rPr>
          <w:rFonts w:ascii="Times New Roman" w:hAnsi="Times New Roman" w:cs="Times New Roman"/>
          <w:bCs/>
          <w:sz w:val="24"/>
          <w:szCs w:val="24"/>
          <w:lang w:val="en-GB"/>
        </w:rPr>
        <w:t xml:space="preserve">proposed, </w:t>
      </w:r>
      <w:r w:rsidR="00A37501" w:rsidRPr="002D78D6">
        <w:rPr>
          <w:rFonts w:ascii="Times New Roman" w:hAnsi="Times New Roman" w:cs="Times New Roman"/>
          <w:bCs/>
          <w:sz w:val="24"/>
          <w:szCs w:val="24"/>
          <w:lang w:val="en-GB"/>
        </w:rPr>
        <w:t xml:space="preserve">elaborated and defended. In explaining the reasons for beliefs in the certainty of mathematics </w:t>
      </w:r>
      <w:r w:rsidR="00F27D83" w:rsidRPr="002D78D6">
        <w:rPr>
          <w:rFonts w:ascii="Times New Roman" w:hAnsi="Times New Roman" w:cs="Times New Roman"/>
          <w:bCs/>
          <w:sz w:val="24"/>
          <w:szCs w:val="24"/>
          <w:lang w:val="en-GB"/>
        </w:rPr>
        <w:t xml:space="preserve">both cultural </w:t>
      </w:r>
      <w:r w:rsidR="00F27D83" w:rsidRPr="002D78D6">
        <w:rPr>
          <w:rFonts w:ascii="Times New Roman" w:hAnsi="Times New Roman" w:cs="Times New Roman"/>
          <w:bCs/>
          <w:sz w:val="24"/>
          <w:szCs w:val="24"/>
        </w:rPr>
        <w:t xml:space="preserve">historical </w:t>
      </w:r>
      <w:r w:rsidR="00F27D83" w:rsidRPr="002D78D6">
        <w:rPr>
          <w:rFonts w:ascii="Times New Roman" w:hAnsi="Times New Roman" w:cs="Times New Roman"/>
          <w:bCs/>
          <w:sz w:val="24"/>
          <w:szCs w:val="24"/>
          <w:lang w:val="en-GB"/>
        </w:rPr>
        <w:t xml:space="preserve">and individual psychological factors are identified. The cultural </w:t>
      </w:r>
      <w:r w:rsidR="00F27D83" w:rsidRPr="002D78D6">
        <w:rPr>
          <w:rFonts w:ascii="Times New Roman" w:hAnsi="Times New Roman" w:cs="Times New Roman"/>
          <w:bCs/>
          <w:sz w:val="24"/>
          <w:szCs w:val="24"/>
        </w:rPr>
        <w:t xml:space="preserve">historical </w:t>
      </w:r>
      <w:r w:rsidR="00F27D83" w:rsidRPr="002D78D6">
        <w:rPr>
          <w:rFonts w:ascii="Times New Roman" w:hAnsi="Times New Roman" w:cs="Times New Roman"/>
          <w:bCs/>
          <w:kern w:val="24"/>
          <w:sz w:val="24"/>
          <w:szCs w:val="24"/>
          <w:lang w:val="en-GB"/>
        </w:rPr>
        <w:t xml:space="preserve">development </w:t>
      </w:r>
      <w:r w:rsidR="00F27D83" w:rsidRPr="002D78D6">
        <w:rPr>
          <w:rFonts w:ascii="Times New Roman" w:hAnsi="Times New Roman" w:cs="Times New Roman"/>
          <w:bCs/>
          <w:sz w:val="24"/>
          <w:szCs w:val="24"/>
          <w:lang w:val="en-GB"/>
        </w:rPr>
        <w:t>of mathematics</w:t>
      </w:r>
      <w:r w:rsidR="00E422B9" w:rsidRPr="002D78D6">
        <w:rPr>
          <w:rFonts w:ascii="Times New Roman" w:hAnsi="Times New Roman" w:cs="Times New Roman"/>
          <w:bCs/>
          <w:sz w:val="24"/>
          <w:szCs w:val="24"/>
          <w:lang w:val="en-GB"/>
        </w:rPr>
        <w:t xml:space="preserve"> contribut</w:t>
      </w:r>
      <w:r w:rsidR="00F27D83" w:rsidRPr="002D78D6">
        <w:rPr>
          <w:rFonts w:ascii="Times New Roman" w:hAnsi="Times New Roman" w:cs="Times New Roman"/>
          <w:bCs/>
          <w:sz w:val="24"/>
          <w:szCs w:val="24"/>
          <w:lang w:val="en-GB"/>
        </w:rPr>
        <w:t xml:space="preserve">es four factors: 1, the </w:t>
      </w:r>
      <w:r w:rsidR="00F27D83" w:rsidRPr="002D78D6">
        <w:rPr>
          <w:rFonts w:ascii="Times New Roman" w:hAnsi="Times New Roman" w:cs="Times New Roman"/>
          <w:sz w:val="24"/>
          <w:szCs w:val="24"/>
          <w:lang w:val="en-GB"/>
        </w:rPr>
        <w:t xml:space="preserve">invariance and conservation of </w:t>
      </w:r>
      <w:r w:rsidR="00F27D83" w:rsidRPr="002D78D6">
        <w:rPr>
          <w:rFonts w:ascii="Times New Roman" w:hAnsi="Times New Roman" w:cs="Times New Roman"/>
          <w:kern w:val="24"/>
          <w:sz w:val="24"/>
          <w:szCs w:val="24"/>
        </w:rPr>
        <w:t>number</w:t>
      </w:r>
      <w:r w:rsidR="00F27D83" w:rsidRPr="002D78D6">
        <w:rPr>
          <w:rFonts w:ascii="Times New Roman" w:hAnsi="Times New Roman" w:cs="Times New Roman"/>
          <w:sz w:val="24"/>
          <w:szCs w:val="24"/>
          <w:lang w:val="en-GB"/>
        </w:rPr>
        <w:t xml:space="preserve"> and the reliability of calculation; 2, the emergence of numbers as abstract entities with </w:t>
      </w:r>
      <w:r w:rsidR="00013A76" w:rsidRPr="002D78D6">
        <w:rPr>
          <w:rFonts w:ascii="Times New Roman" w:hAnsi="Times New Roman" w:cs="Times New Roman"/>
          <w:sz w:val="24"/>
          <w:szCs w:val="24"/>
          <w:lang w:val="en-GB"/>
        </w:rPr>
        <w:t>apparently</w:t>
      </w:r>
      <w:r w:rsidR="00F27D83" w:rsidRPr="002D78D6">
        <w:rPr>
          <w:rFonts w:ascii="Times New Roman" w:hAnsi="Times New Roman" w:cs="Times New Roman"/>
          <w:sz w:val="24"/>
          <w:szCs w:val="24"/>
          <w:lang w:val="en-GB"/>
        </w:rPr>
        <w:t xml:space="preserve"> independent existence; 3, the emergence of proof with its goal of convincing readers of the certainty of </w:t>
      </w:r>
      <w:r w:rsidR="00F27D83" w:rsidRPr="002D78D6">
        <w:rPr>
          <w:rFonts w:ascii="Times New Roman" w:hAnsi="Times New Roman" w:cs="Times New Roman"/>
          <w:kern w:val="24"/>
          <w:sz w:val="24"/>
          <w:szCs w:val="24"/>
          <w:lang w:val="en-GB"/>
        </w:rPr>
        <w:t>mathematical</w:t>
      </w:r>
      <w:r w:rsidR="00F27D83" w:rsidRPr="002D78D6">
        <w:rPr>
          <w:rFonts w:ascii="Times New Roman" w:hAnsi="Times New Roman" w:cs="Times New Roman"/>
          <w:sz w:val="24"/>
          <w:szCs w:val="24"/>
          <w:lang w:val="en-GB"/>
        </w:rPr>
        <w:t xml:space="preserve"> </w:t>
      </w:r>
      <w:r w:rsidR="00F27D83" w:rsidRPr="002D78D6">
        <w:rPr>
          <w:rFonts w:ascii="Times New Roman" w:hAnsi="Times New Roman" w:cs="Times New Roman"/>
          <w:sz w:val="24"/>
          <w:szCs w:val="24"/>
        </w:rPr>
        <w:t>propositions</w:t>
      </w:r>
      <w:r w:rsidR="00E422B9" w:rsidRPr="002D78D6">
        <w:rPr>
          <w:rFonts w:ascii="Times New Roman" w:hAnsi="Times New Roman" w:cs="Times New Roman"/>
          <w:sz w:val="24"/>
          <w:szCs w:val="24"/>
        </w:rPr>
        <w:t>; 4, t</w:t>
      </w:r>
      <w:r w:rsidR="00F27D83" w:rsidRPr="002D78D6">
        <w:rPr>
          <w:rFonts w:ascii="Times New Roman" w:hAnsi="Times New Roman" w:cs="Times New Roman"/>
          <w:sz w:val="24"/>
          <w:szCs w:val="24"/>
          <w:lang w:val="en-GB"/>
        </w:rPr>
        <w:t>he eng</w:t>
      </w:r>
      <w:r w:rsidR="00E422B9" w:rsidRPr="002D78D6">
        <w:rPr>
          <w:rFonts w:ascii="Times New Roman" w:hAnsi="Times New Roman" w:cs="Times New Roman"/>
          <w:sz w:val="24"/>
          <w:szCs w:val="24"/>
          <w:lang w:val="en-GB"/>
        </w:rPr>
        <w:t>u</w:t>
      </w:r>
      <w:r w:rsidR="00F27D83" w:rsidRPr="002D78D6">
        <w:rPr>
          <w:rFonts w:ascii="Times New Roman" w:hAnsi="Times New Roman" w:cs="Times New Roman"/>
          <w:sz w:val="24"/>
          <w:szCs w:val="24"/>
          <w:lang w:val="en-GB"/>
        </w:rPr>
        <w:t xml:space="preserve">lfment </w:t>
      </w:r>
      <w:r w:rsidR="00E422B9" w:rsidRPr="002D78D6">
        <w:rPr>
          <w:rFonts w:ascii="Times New Roman" w:hAnsi="Times New Roman" w:cs="Times New Roman"/>
          <w:sz w:val="24"/>
          <w:szCs w:val="24"/>
          <w:lang w:val="en-GB"/>
        </w:rPr>
        <w:t xml:space="preserve">and </w:t>
      </w:r>
      <w:r w:rsidR="00F27D83" w:rsidRPr="002D78D6">
        <w:rPr>
          <w:rFonts w:ascii="Times New Roman" w:hAnsi="Times New Roman" w:cs="Times New Roman"/>
          <w:sz w:val="24"/>
          <w:szCs w:val="24"/>
          <w:lang w:val="en-GB"/>
        </w:rPr>
        <w:t xml:space="preserve">neutralisation of </w:t>
      </w:r>
      <w:r w:rsidR="00E422B9" w:rsidRPr="002D78D6">
        <w:rPr>
          <w:rFonts w:ascii="Times New Roman" w:hAnsi="Times New Roman" w:cs="Times New Roman"/>
          <w:sz w:val="24"/>
          <w:szCs w:val="24"/>
        </w:rPr>
        <w:t>historically</w:t>
      </w:r>
      <w:r w:rsidR="00E422B9" w:rsidRPr="002D78D6">
        <w:rPr>
          <w:rFonts w:ascii="Times New Roman" w:hAnsi="Times New Roman" w:cs="Times New Roman"/>
          <w:sz w:val="24"/>
          <w:szCs w:val="24"/>
          <w:lang w:val="en-GB"/>
        </w:rPr>
        <w:t xml:space="preserve"> emergent </w:t>
      </w:r>
      <w:r w:rsidR="00F27D83" w:rsidRPr="002D78D6">
        <w:rPr>
          <w:rFonts w:ascii="Times New Roman" w:hAnsi="Times New Roman" w:cs="Times New Roman"/>
          <w:sz w:val="24"/>
          <w:szCs w:val="24"/>
          <w:lang w:val="en-GB"/>
        </w:rPr>
        <w:t xml:space="preserve">contradictions and uncertainties </w:t>
      </w:r>
      <w:r w:rsidR="002D78D6">
        <w:rPr>
          <w:rFonts w:ascii="Times New Roman" w:hAnsi="Times New Roman" w:cs="Times New Roman"/>
          <w:sz w:val="24"/>
          <w:szCs w:val="24"/>
          <w:lang w:val="en-GB"/>
        </w:rPr>
        <w:t xml:space="preserve">and </w:t>
      </w:r>
      <w:r w:rsidR="00F27D83" w:rsidRPr="002D78D6">
        <w:rPr>
          <w:rFonts w:ascii="Times New Roman" w:hAnsi="Times New Roman" w:cs="Times New Roman"/>
          <w:sz w:val="24"/>
          <w:szCs w:val="24"/>
          <w:lang w:val="en-GB"/>
        </w:rPr>
        <w:t xml:space="preserve">their incorporation into </w:t>
      </w:r>
      <w:r w:rsidR="00E422B9" w:rsidRPr="002D78D6">
        <w:rPr>
          <w:rFonts w:ascii="Times New Roman" w:hAnsi="Times New Roman" w:cs="Times New Roman"/>
          <w:sz w:val="24"/>
          <w:szCs w:val="24"/>
          <w:lang w:val="en-GB"/>
        </w:rPr>
        <w:t xml:space="preserve">the </w:t>
      </w:r>
      <w:r w:rsidR="00E422B9" w:rsidRPr="002D78D6">
        <w:rPr>
          <w:rFonts w:ascii="Times New Roman" w:hAnsi="Times New Roman" w:cs="Times New Roman"/>
          <w:kern w:val="24"/>
          <w:sz w:val="24"/>
          <w:szCs w:val="24"/>
          <w:lang w:val="en-GB"/>
        </w:rPr>
        <w:t>mathematical</w:t>
      </w:r>
      <w:r w:rsidR="00F27D83" w:rsidRPr="002D78D6">
        <w:rPr>
          <w:rFonts w:ascii="Times New Roman" w:hAnsi="Times New Roman" w:cs="Times New Roman"/>
          <w:sz w:val="24"/>
          <w:szCs w:val="24"/>
          <w:lang w:val="en-GB"/>
        </w:rPr>
        <w:t xml:space="preserve"> narrative of certainty. </w:t>
      </w:r>
      <w:r w:rsidR="00E422B9" w:rsidRPr="002D78D6">
        <w:rPr>
          <w:rFonts w:ascii="Times New Roman" w:hAnsi="Times New Roman" w:cs="Times New Roman"/>
          <w:sz w:val="24"/>
          <w:szCs w:val="24"/>
          <w:lang w:val="en-GB"/>
        </w:rPr>
        <w:t xml:space="preserve">The second source of the beliefs in the certainty of mathematics is the individual </w:t>
      </w:r>
      <w:r w:rsidR="00E422B9" w:rsidRPr="002D78D6">
        <w:rPr>
          <w:rFonts w:ascii="Times New Roman" w:hAnsi="Times New Roman" w:cs="Times New Roman"/>
          <w:kern w:val="24"/>
          <w:sz w:val="24"/>
          <w:szCs w:val="24"/>
          <w:lang w:val="en-GB"/>
        </w:rPr>
        <w:t xml:space="preserve">development </w:t>
      </w:r>
      <w:r w:rsidR="00E422B9" w:rsidRPr="002D78D6">
        <w:rPr>
          <w:rFonts w:ascii="Times New Roman" w:hAnsi="Times New Roman" w:cs="Times New Roman"/>
          <w:sz w:val="24"/>
          <w:szCs w:val="24"/>
          <w:lang w:val="en-GB"/>
        </w:rPr>
        <w:t>of learners who internalize ideas of invariance, reliability and certainty through their classroom experiences and exposure to cultural factors including these four.</w:t>
      </w:r>
    </w:p>
    <w:p w:rsidR="000F6B82" w:rsidRPr="002D78D6" w:rsidRDefault="000F6B82" w:rsidP="002D78D6">
      <w:pPr>
        <w:spacing w:after="0" w:line="240" w:lineRule="auto"/>
        <w:ind w:left="284" w:right="284"/>
        <w:jc w:val="both"/>
        <w:rPr>
          <w:rFonts w:ascii="Times New Roman" w:hAnsi="Times New Roman" w:cs="Times New Roman"/>
          <w:sz w:val="24"/>
          <w:szCs w:val="24"/>
          <w:lang w:val="en-GB"/>
        </w:rPr>
      </w:pPr>
    </w:p>
    <w:p w:rsidR="00304CC2" w:rsidRDefault="00304CC2" w:rsidP="002D78D6">
      <w:pPr>
        <w:spacing w:after="0" w:line="240" w:lineRule="auto"/>
        <w:jc w:val="both"/>
        <w:rPr>
          <w:rFonts w:ascii="Times New Roman" w:hAnsi="Times New Roman" w:cs="Times New Roman"/>
          <w:sz w:val="24"/>
          <w:szCs w:val="24"/>
          <w:lang w:val="en-GB"/>
        </w:rPr>
      </w:pPr>
    </w:p>
    <w:p w:rsidR="00EB56B6" w:rsidRPr="002D78D6" w:rsidRDefault="00EB56B6" w:rsidP="002D78D6">
      <w:pPr>
        <w:spacing w:after="0" w:line="240" w:lineRule="auto"/>
        <w:jc w:val="both"/>
        <w:rPr>
          <w:rFonts w:ascii="Times New Roman" w:hAnsi="Times New Roman" w:cs="Times New Roman"/>
          <w:sz w:val="24"/>
          <w:szCs w:val="24"/>
          <w:lang w:val="en-GB"/>
        </w:rPr>
      </w:pPr>
    </w:p>
    <w:p w:rsidR="002D78D6" w:rsidRPr="00EB56B6" w:rsidRDefault="00EB56B6" w:rsidP="002D78D6">
      <w:pPr>
        <w:spacing w:after="0" w:line="240" w:lineRule="auto"/>
        <w:jc w:val="both"/>
        <w:rPr>
          <w:rFonts w:ascii="Times New Roman" w:hAnsi="Times New Roman" w:cs="Times New Roman"/>
          <w:b/>
          <w:sz w:val="24"/>
          <w:szCs w:val="24"/>
          <w:lang w:val="en-GB"/>
        </w:rPr>
      </w:pPr>
      <w:r w:rsidRPr="00EB56B6">
        <w:rPr>
          <w:rFonts w:ascii="Times New Roman" w:hAnsi="Times New Roman" w:cs="Times New Roman"/>
          <w:b/>
          <w:sz w:val="24"/>
          <w:szCs w:val="24"/>
          <w:lang w:val="en-GB"/>
        </w:rPr>
        <w:t>Introduction</w:t>
      </w:r>
    </w:p>
    <w:p w:rsidR="00C06758" w:rsidRPr="00955A84" w:rsidRDefault="00C06758" w:rsidP="00C06758">
      <w:pPr>
        <w:spacing w:after="0" w:line="240" w:lineRule="auto"/>
        <w:jc w:val="both"/>
        <w:rPr>
          <w:rFonts w:ascii="Times New Roman" w:hAnsi="Times New Roman" w:cs="Times New Roman"/>
          <w:sz w:val="24"/>
          <w:szCs w:val="24"/>
          <w:lang w:val="en-GB"/>
        </w:rPr>
      </w:pPr>
    </w:p>
    <w:p w:rsidR="00C06758" w:rsidRPr="00955A84" w:rsidRDefault="00C06758" w:rsidP="00C06758">
      <w:pPr>
        <w:spacing w:after="0" w:line="240" w:lineRule="auto"/>
        <w:jc w:val="both"/>
        <w:rPr>
          <w:rFonts w:ascii="Times New Roman" w:hAnsi="Times New Roman" w:cs="Times New Roman"/>
          <w:sz w:val="24"/>
          <w:szCs w:val="24"/>
          <w:lang w:val="en-GB"/>
        </w:rPr>
      </w:pPr>
      <w:r w:rsidRPr="00955A84">
        <w:rPr>
          <w:rFonts w:ascii="Times New Roman" w:hAnsi="Times New Roman" w:cs="Times New Roman"/>
          <w:sz w:val="24"/>
          <w:szCs w:val="24"/>
          <w:lang w:val="en-GB"/>
        </w:rPr>
        <w:t xml:space="preserve">One of the defining characteristics of mathematics is its claims to providing knowledge that is known with certainty. In this paper I explore both the basis for these claims of certainty and the basis for belief in these claims. But I should first mention that mathematics also produces uncertainties. In addition to the speculative uncertainty when a learner or mathematician formulates a conjecture, there is also the domain of doubts and uncertainties that can be experienced by learners when confronted by the absolute monolith of mathematics. Certainty in mathematics immediately raises thoughts about its opposite, and the role of uncertainty in learning and doing mathematics. I will address the issue of how mathematics deals with new uncertainties that arise in its </w:t>
      </w:r>
      <w:r w:rsidRPr="00955A84">
        <w:rPr>
          <w:rFonts w:ascii="Times New Roman" w:hAnsi="Times New Roman" w:cs="Times New Roman"/>
          <w:sz w:val="24"/>
          <w:szCs w:val="24"/>
        </w:rPr>
        <w:t xml:space="preserve">historical </w:t>
      </w:r>
      <w:r w:rsidRPr="00955A84">
        <w:rPr>
          <w:rFonts w:ascii="Times New Roman" w:hAnsi="Times New Roman" w:cs="Times New Roman"/>
          <w:kern w:val="24"/>
          <w:sz w:val="24"/>
          <w:szCs w:val="24"/>
          <w:lang w:val="en-GB"/>
        </w:rPr>
        <w:t>development. But i</w:t>
      </w:r>
      <w:r w:rsidRPr="00955A84">
        <w:rPr>
          <w:rFonts w:ascii="Times New Roman" w:hAnsi="Times New Roman" w:cs="Times New Roman"/>
          <w:sz w:val="24"/>
          <w:szCs w:val="24"/>
          <w:lang w:val="en-GB"/>
        </w:rPr>
        <w:t xml:space="preserve">n the limited space here all I can do is to acknowledge that there are also personal questions of uncertainty, and then put them to one side while focussing on the questions of certainty. </w:t>
      </w:r>
    </w:p>
    <w:p w:rsidR="00C06758" w:rsidRPr="002D78D6" w:rsidRDefault="00C06758"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Cs/>
          <w:sz w:val="24"/>
          <w:szCs w:val="24"/>
          <w:lang w:val="en-GB"/>
        </w:rPr>
        <w:t>Two problems of certainty in mathematics can be formulated. The first concerns mathematical knowledge. It is widely claimed that mathematical</w:t>
      </w:r>
      <w:r w:rsidRPr="002D78D6">
        <w:rPr>
          <w:rFonts w:ascii="Times New Roman" w:hAnsi="Times New Roman" w:cs="Times New Roman"/>
          <w:sz w:val="24"/>
          <w:szCs w:val="24"/>
          <w:lang w:val="en-GB"/>
        </w:rPr>
        <w:t xml:space="preserve"> knowledge is absolutely certain. But does this claim stand up</w:t>
      </w:r>
      <w:r w:rsidRPr="002D78D6">
        <w:rPr>
          <w:rFonts w:ascii="Times New Roman" w:hAnsi="Times New Roman" w:cs="Times New Roman"/>
          <w:bCs/>
          <w:sz w:val="24"/>
          <w:szCs w:val="24"/>
          <w:lang w:val="en-GB"/>
        </w:rPr>
        <w:t xml:space="preserve">? Is mathematical knowledge objectively certain, beyond any doubt? </w:t>
      </w:r>
    </w:p>
    <w:p w:rsidR="00304CC2" w:rsidRPr="002D78D6" w:rsidRDefault="00304CC2" w:rsidP="002D78D6">
      <w:pPr>
        <w:spacing w:after="0" w:line="240" w:lineRule="auto"/>
        <w:jc w:val="both"/>
        <w:rPr>
          <w:rFonts w:ascii="Times New Roman" w:hAnsi="Times New Roman" w:cs="Times New Roman"/>
          <w:sz w:val="24"/>
          <w:szCs w:val="24"/>
          <w:lang w:val="en-GB"/>
        </w:rPr>
      </w:pPr>
    </w:p>
    <w:p w:rsidR="00005143"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Cs/>
          <w:sz w:val="24"/>
          <w:szCs w:val="24"/>
          <w:lang w:val="en-GB"/>
        </w:rPr>
        <w:t xml:space="preserve">The second problem </w:t>
      </w:r>
      <w:r w:rsidR="00005143" w:rsidRPr="002D78D6">
        <w:rPr>
          <w:rFonts w:ascii="Times New Roman" w:hAnsi="Times New Roman" w:cs="Times New Roman"/>
          <w:bCs/>
          <w:sz w:val="24"/>
          <w:szCs w:val="24"/>
          <w:lang w:val="en-GB"/>
        </w:rPr>
        <w:t xml:space="preserve">is </w:t>
      </w:r>
      <w:r w:rsidRPr="002D78D6">
        <w:rPr>
          <w:rFonts w:ascii="Times New Roman" w:hAnsi="Times New Roman" w:cs="Times New Roman"/>
          <w:bCs/>
          <w:sz w:val="24"/>
          <w:szCs w:val="24"/>
          <w:lang w:val="en-GB"/>
        </w:rPr>
        <w:t>relate</w:t>
      </w:r>
      <w:r w:rsidR="00005143" w:rsidRPr="002D78D6">
        <w:rPr>
          <w:rFonts w:ascii="Times New Roman" w:hAnsi="Times New Roman" w:cs="Times New Roman"/>
          <w:bCs/>
          <w:sz w:val="24"/>
          <w:szCs w:val="24"/>
          <w:lang w:val="en-GB"/>
        </w:rPr>
        <w:t>d</w:t>
      </w:r>
      <w:r w:rsidR="002D78D6">
        <w:rPr>
          <w:rFonts w:ascii="Times New Roman" w:hAnsi="Times New Roman" w:cs="Times New Roman"/>
          <w:bCs/>
          <w:sz w:val="24"/>
          <w:szCs w:val="24"/>
          <w:lang w:val="en-GB"/>
        </w:rPr>
        <w:t xml:space="preserve"> but distinct. </w:t>
      </w:r>
      <w:r w:rsidRPr="002D78D6">
        <w:rPr>
          <w:rFonts w:ascii="Times New Roman" w:hAnsi="Times New Roman" w:cs="Times New Roman"/>
          <w:bCs/>
          <w:sz w:val="24"/>
          <w:szCs w:val="24"/>
          <w:lang w:val="en-GB"/>
        </w:rPr>
        <w:t>Many believe that mathematical</w:t>
      </w:r>
      <w:r w:rsidRPr="002D78D6">
        <w:rPr>
          <w:rFonts w:ascii="Times New Roman" w:hAnsi="Times New Roman" w:cs="Times New Roman"/>
          <w:sz w:val="24"/>
          <w:szCs w:val="24"/>
          <w:lang w:val="en-GB"/>
        </w:rPr>
        <w:t xml:space="preserve"> knowledge is known with certainty. What is the basis for such </w:t>
      </w:r>
      <w:r w:rsidR="00005143" w:rsidRPr="002D78D6">
        <w:rPr>
          <w:rFonts w:ascii="Times New Roman" w:hAnsi="Times New Roman" w:cs="Times New Roman"/>
          <w:sz w:val="24"/>
          <w:szCs w:val="24"/>
          <w:lang w:val="en-GB"/>
        </w:rPr>
        <w:t>beliefs? Where do these beliefs</w:t>
      </w:r>
      <w:r w:rsidRPr="002D78D6">
        <w:rPr>
          <w:rFonts w:ascii="Times New Roman" w:hAnsi="Times New Roman" w:cs="Times New Roman"/>
          <w:sz w:val="24"/>
          <w:szCs w:val="24"/>
          <w:lang w:val="en-GB"/>
        </w:rPr>
        <w:t xml:space="preserve"> come from and how are they formed?</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It is important to </w:t>
      </w:r>
      <w:r w:rsidR="00183B23" w:rsidRPr="002D78D6">
        <w:rPr>
          <w:rFonts w:ascii="Times New Roman" w:hAnsi="Times New Roman" w:cs="Times New Roman"/>
          <w:sz w:val="24"/>
          <w:szCs w:val="24"/>
          <w:lang w:val="en-GB"/>
        </w:rPr>
        <w:t>distinguish</w:t>
      </w:r>
      <w:r w:rsidRPr="002D78D6">
        <w:rPr>
          <w:rFonts w:ascii="Times New Roman" w:hAnsi="Times New Roman" w:cs="Times New Roman"/>
          <w:sz w:val="24"/>
          <w:szCs w:val="24"/>
          <w:lang w:val="en-GB"/>
        </w:rPr>
        <w:t xml:space="preserve"> these two problems. </w:t>
      </w:r>
      <w:r w:rsidR="00005143" w:rsidRPr="002D78D6">
        <w:rPr>
          <w:rFonts w:ascii="Times New Roman" w:hAnsi="Times New Roman" w:cs="Times New Roman"/>
          <w:sz w:val="24"/>
          <w:szCs w:val="24"/>
          <w:lang w:val="en-GB"/>
        </w:rPr>
        <w:t xml:space="preserve">The fact </w:t>
      </w:r>
      <w:r w:rsidRPr="002D78D6">
        <w:rPr>
          <w:rFonts w:ascii="Times New Roman" w:hAnsi="Times New Roman" w:cs="Times New Roman"/>
          <w:sz w:val="24"/>
          <w:szCs w:val="24"/>
          <w:lang w:val="en-GB"/>
        </w:rPr>
        <w:t>that mathematical knowledge is true with certain</w:t>
      </w:r>
      <w:r w:rsidR="00005143" w:rsidRPr="002D78D6">
        <w:rPr>
          <w:rFonts w:ascii="Times New Roman" w:hAnsi="Times New Roman" w:cs="Times New Roman"/>
          <w:sz w:val="24"/>
          <w:szCs w:val="24"/>
          <w:lang w:val="en-GB"/>
        </w:rPr>
        <w:t>ty does not, of itself, cause belief in</w:t>
      </w:r>
      <w:r w:rsidRPr="002D78D6">
        <w:rPr>
          <w:rFonts w:ascii="Times New Roman" w:hAnsi="Times New Roman" w:cs="Times New Roman"/>
          <w:sz w:val="24"/>
          <w:szCs w:val="24"/>
          <w:lang w:val="en-GB"/>
        </w:rPr>
        <w:t xml:space="preserve"> </w:t>
      </w:r>
      <w:r w:rsidR="00005143" w:rsidRPr="002D78D6">
        <w:rPr>
          <w:rFonts w:ascii="Times New Roman" w:hAnsi="Times New Roman" w:cs="Times New Roman"/>
          <w:sz w:val="24"/>
          <w:szCs w:val="24"/>
          <w:lang w:val="en-GB"/>
        </w:rPr>
        <w:t xml:space="preserve">its </w:t>
      </w:r>
      <w:r w:rsidRPr="002D78D6">
        <w:rPr>
          <w:rFonts w:ascii="Times New Roman" w:hAnsi="Times New Roman" w:cs="Times New Roman"/>
          <w:sz w:val="24"/>
          <w:szCs w:val="24"/>
          <w:lang w:val="en-GB"/>
        </w:rPr>
        <w:t>ce</w:t>
      </w:r>
      <w:r w:rsidR="00005143" w:rsidRPr="002D78D6">
        <w:rPr>
          <w:rFonts w:ascii="Times New Roman" w:hAnsi="Times New Roman" w:cs="Times New Roman"/>
          <w:sz w:val="24"/>
          <w:szCs w:val="24"/>
          <w:lang w:val="en-GB"/>
        </w:rPr>
        <w:t>rtainty</w:t>
      </w:r>
      <w:r w:rsidRPr="002D78D6">
        <w:rPr>
          <w:rFonts w:ascii="Times New Roman" w:hAnsi="Times New Roman" w:cs="Times New Roman"/>
          <w:sz w:val="24"/>
          <w:szCs w:val="24"/>
          <w:lang w:val="en-GB"/>
        </w:rPr>
        <w:t xml:space="preserve">. Certainty of itself does not explain why there is widespread belief in certainty, or where such belief originates from. Something can be true and </w:t>
      </w:r>
      <w:r w:rsidR="002D78D6">
        <w:rPr>
          <w:rFonts w:ascii="Times New Roman" w:hAnsi="Times New Roman" w:cs="Times New Roman"/>
          <w:sz w:val="24"/>
          <w:szCs w:val="24"/>
          <w:lang w:val="en-GB"/>
        </w:rPr>
        <w:t>one</w:t>
      </w:r>
      <w:r w:rsidRPr="002D78D6">
        <w:rPr>
          <w:rFonts w:ascii="Times New Roman" w:hAnsi="Times New Roman" w:cs="Times New Roman"/>
          <w:sz w:val="24"/>
          <w:szCs w:val="24"/>
          <w:lang w:val="en-GB"/>
        </w:rPr>
        <w:t xml:space="preserve"> can still fail or refuse to believe it, or even believe it for the wrong reasons. </w:t>
      </w:r>
      <w:proofErr w:type="gramStart"/>
      <w:r w:rsidRPr="002D78D6">
        <w:rPr>
          <w:rFonts w:ascii="Times New Roman" w:hAnsi="Times New Roman" w:cs="Times New Roman"/>
          <w:sz w:val="24"/>
          <w:szCs w:val="24"/>
          <w:lang w:val="en-GB"/>
        </w:rPr>
        <w:t xml:space="preserve">Just as a </w:t>
      </w:r>
      <w:r w:rsidRPr="002D78D6">
        <w:rPr>
          <w:rFonts w:ascii="Times New Roman" w:hAnsi="Times New Roman" w:cs="Times New Roman"/>
          <w:sz w:val="24"/>
          <w:szCs w:val="24"/>
          <w:lang w:val="en-GB"/>
        </w:rPr>
        <w:lastRenderedPageBreak/>
        <w:t>mathematical proposition needs a proof to warrant it as objective mathematical knowledge, so too a mathematical claim needs to have some underpinning reason or basis for us to believe it subjectively.</w:t>
      </w:r>
      <w:proofErr w:type="gramEnd"/>
      <w:r w:rsidRPr="002D78D6">
        <w:rPr>
          <w:rFonts w:ascii="Times New Roman" w:hAnsi="Times New Roman" w:cs="Times New Roman"/>
          <w:sz w:val="24"/>
          <w:szCs w:val="24"/>
          <w:lang w:val="en-GB"/>
        </w:rPr>
        <w:t xml:space="preserve"> </w:t>
      </w:r>
      <w:r w:rsidR="002D78D6">
        <w:rPr>
          <w:rFonts w:ascii="Times New Roman" w:hAnsi="Times New Roman" w:cs="Times New Roman"/>
          <w:sz w:val="24"/>
          <w:szCs w:val="24"/>
          <w:lang w:val="en-GB"/>
        </w:rPr>
        <w:t>So what makes us believe in the</w:t>
      </w:r>
      <w:r w:rsidRPr="002D78D6">
        <w:rPr>
          <w:rFonts w:ascii="Times New Roman" w:hAnsi="Times New Roman" w:cs="Times New Roman"/>
          <w:sz w:val="24"/>
          <w:szCs w:val="24"/>
          <w:lang w:val="en-GB"/>
        </w:rPr>
        <w:t xml:space="preserve"> truth of mathematical</w:t>
      </w:r>
      <w:r w:rsidR="00F01C58" w:rsidRPr="002D78D6">
        <w:rPr>
          <w:rFonts w:ascii="Times New Roman" w:hAnsi="Times New Roman" w:cs="Times New Roman"/>
          <w:sz w:val="24"/>
          <w:szCs w:val="24"/>
          <w:lang w:val="en-GB"/>
        </w:rPr>
        <w:t xml:space="preserve"> theorems, from statements like</w:t>
      </w:r>
      <w:r w:rsidRPr="002D78D6">
        <w:rPr>
          <w:rFonts w:ascii="Times New Roman" w:hAnsi="Times New Roman" w:cs="Times New Roman"/>
          <w:sz w:val="24"/>
          <w:szCs w:val="24"/>
          <w:lang w:val="en-GB"/>
        </w:rPr>
        <w:t xml:space="preserve"> '2+2=4', the Pythagorean </w:t>
      </w:r>
      <w:proofErr w:type="gramStart"/>
      <w:r w:rsidRPr="002D78D6">
        <w:rPr>
          <w:rFonts w:ascii="Times New Roman" w:hAnsi="Times New Roman" w:cs="Times New Roman"/>
          <w:sz w:val="24"/>
          <w:szCs w:val="24"/>
          <w:lang w:val="en-GB"/>
        </w:rPr>
        <w:t>theorem</w:t>
      </w:r>
      <w:proofErr w:type="gramEnd"/>
      <w:r w:rsidRPr="002D78D6">
        <w:rPr>
          <w:rFonts w:ascii="Times New Roman" w:hAnsi="Times New Roman" w:cs="Times New Roman"/>
          <w:sz w:val="24"/>
          <w:szCs w:val="24"/>
          <w:lang w:val="en-GB"/>
        </w:rPr>
        <w:t xml:space="preserve">, through to more advanced mathematical results? My answer to this question is that there are three types of reasons. First, there are </w:t>
      </w:r>
      <w:proofErr w:type="gramStart"/>
      <w:r w:rsidRPr="002D78D6">
        <w:rPr>
          <w:rFonts w:ascii="Times New Roman" w:hAnsi="Times New Roman" w:cs="Times New Roman"/>
          <w:sz w:val="24"/>
          <w:szCs w:val="24"/>
          <w:lang w:val="en-GB"/>
        </w:rPr>
        <w:t>foundational and logical reasons, that is</w:t>
      </w:r>
      <w:proofErr w:type="gramEnd"/>
      <w:r w:rsidRPr="002D78D6">
        <w:rPr>
          <w:rFonts w:ascii="Times New Roman" w:hAnsi="Times New Roman" w:cs="Times New Roman"/>
          <w:sz w:val="24"/>
          <w:szCs w:val="24"/>
          <w:lang w:val="en-GB"/>
        </w:rPr>
        <w:t xml:space="preserve"> convincing demonstrations of truth. Second, there are cultural and historical reasons which include the evolution of mathematical concepts and knowledge in specific historical ways to serve particular cultural and social needs, including the reliability and certainty of </w:t>
      </w:r>
      <w:r w:rsidRPr="002D78D6">
        <w:rPr>
          <w:rFonts w:ascii="Times New Roman" w:hAnsi="Times New Roman" w:cs="Times New Roman"/>
          <w:bCs/>
          <w:sz w:val="24"/>
          <w:szCs w:val="24"/>
          <w:lang w:val="en-GB"/>
        </w:rPr>
        <w:t>mathematical</w:t>
      </w:r>
      <w:r w:rsidRPr="002D78D6">
        <w:rPr>
          <w:rFonts w:ascii="Times New Roman" w:hAnsi="Times New Roman" w:cs="Times New Roman"/>
          <w:sz w:val="24"/>
          <w:szCs w:val="24"/>
          <w:lang w:val="en-GB"/>
        </w:rPr>
        <w:t xml:space="preserve"> knowl</w:t>
      </w:r>
      <w:r w:rsidR="00005143" w:rsidRPr="002D78D6">
        <w:rPr>
          <w:rFonts w:ascii="Times New Roman" w:hAnsi="Times New Roman" w:cs="Times New Roman"/>
          <w:sz w:val="24"/>
          <w:szCs w:val="24"/>
          <w:lang w:val="en-GB"/>
        </w:rPr>
        <w:t>edge. Third, there are personal</w:t>
      </w:r>
      <w:r w:rsidRPr="002D78D6">
        <w:rPr>
          <w:rFonts w:ascii="Times New Roman" w:hAnsi="Times New Roman" w:cs="Times New Roman"/>
          <w:sz w:val="24"/>
          <w:szCs w:val="24"/>
          <w:lang w:val="en-GB"/>
        </w:rPr>
        <w:t xml:space="preserve"> cognitive reasons for belief based on our induction into mathematical practice</w:t>
      </w:r>
      <w:r w:rsidR="00005143" w:rsidRPr="002D78D6">
        <w:rPr>
          <w:rFonts w:ascii="Times New Roman" w:hAnsi="Times New Roman" w:cs="Times New Roman"/>
          <w:sz w:val="24"/>
          <w:szCs w:val="24"/>
          <w:lang w:val="en-GB"/>
        </w:rPr>
        <w:t xml:space="preserve">s and methods. These shape our </w:t>
      </w:r>
      <w:r w:rsidRPr="002D78D6">
        <w:rPr>
          <w:rFonts w:ascii="Times New Roman" w:hAnsi="Times New Roman" w:cs="Times New Roman"/>
          <w:sz w:val="24"/>
          <w:szCs w:val="24"/>
          <w:lang w:val="en-GB"/>
        </w:rPr>
        <w:t>expectations and views of mathematics, including the development and reinforcement</w:t>
      </w:r>
      <w:r w:rsidR="00C06758">
        <w:rPr>
          <w:rFonts w:ascii="Times New Roman" w:hAnsi="Times New Roman" w:cs="Times New Roman"/>
          <w:sz w:val="24"/>
          <w:szCs w:val="24"/>
          <w:lang w:val="en-GB"/>
        </w:rPr>
        <w:t xml:space="preserve"> of beliefs in the certainty of</w:t>
      </w:r>
      <w:r w:rsidRPr="002D78D6">
        <w:rPr>
          <w:rFonts w:ascii="Times New Roman" w:hAnsi="Times New Roman" w:cs="Times New Roman"/>
          <w:sz w:val="24"/>
          <w:szCs w:val="24"/>
          <w:lang w:val="en-GB"/>
        </w:rPr>
        <w:t xml:space="preserve"> </w:t>
      </w:r>
      <w:r w:rsidRPr="002D78D6">
        <w:rPr>
          <w:rFonts w:ascii="Times New Roman" w:hAnsi="Times New Roman" w:cs="Times New Roman"/>
          <w:bCs/>
          <w:sz w:val="24"/>
          <w:szCs w:val="24"/>
          <w:lang w:val="en-GB"/>
        </w:rPr>
        <w:t>mathematical</w:t>
      </w:r>
      <w:r w:rsidRPr="002D78D6">
        <w:rPr>
          <w:rFonts w:ascii="Times New Roman" w:hAnsi="Times New Roman" w:cs="Times New Roman"/>
          <w:sz w:val="24"/>
          <w:szCs w:val="24"/>
          <w:lang w:val="en-GB"/>
        </w:rPr>
        <w:t xml:space="preserve"> knowledge.</w:t>
      </w:r>
      <w:r w:rsidR="00C06758" w:rsidRPr="00955A84">
        <w:rPr>
          <w:rStyle w:val="FootnoteReference"/>
          <w:rFonts w:ascii="Times New Roman" w:hAnsi="Times New Roman" w:cs="Times New Roman"/>
          <w:sz w:val="24"/>
          <w:szCs w:val="24"/>
          <w:lang w:val="en-GB"/>
        </w:rPr>
        <w:footnoteReference w:id="1"/>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For example, consider the simple truth '</w:t>
      </w:r>
      <w:bookmarkStart w:id="0" w:name="__DdeLink__4026_740945446"/>
      <w:r w:rsidRPr="002D78D6">
        <w:rPr>
          <w:rFonts w:ascii="Times New Roman" w:hAnsi="Times New Roman" w:cs="Times New Roman"/>
          <w:sz w:val="24"/>
          <w:szCs w:val="24"/>
          <w:lang w:val="en-GB"/>
        </w:rPr>
        <w:t>2+2=4'</w:t>
      </w:r>
      <w:bookmarkEnd w:id="0"/>
      <w:r w:rsidRPr="002D78D6">
        <w:rPr>
          <w:rFonts w:ascii="Times New Roman" w:hAnsi="Times New Roman" w:cs="Times New Roman"/>
          <w:sz w:val="24"/>
          <w:szCs w:val="24"/>
          <w:lang w:val="en-GB"/>
        </w:rPr>
        <w:t>. There are foundational and logical justifications for this truth, and a simple formal proof establishes it on the basis of</w:t>
      </w:r>
      <w:r w:rsidR="00F01C58" w:rsidRPr="002D78D6">
        <w:rPr>
          <w:rFonts w:ascii="Times New Roman" w:hAnsi="Times New Roman" w:cs="Times New Roman"/>
          <w:sz w:val="24"/>
          <w:szCs w:val="24"/>
          <w:lang w:val="en-GB"/>
        </w:rPr>
        <w:t xml:space="preserve"> definitions and</w:t>
      </w:r>
      <w:r w:rsidRPr="002D78D6">
        <w:rPr>
          <w:rFonts w:ascii="Times New Roman" w:hAnsi="Times New Roman" w:cs="Times New Roman"/>
          <w:sz w:val="24"/>
          <w:szCs w:val="24"/>
          <w:lang w:val="en-GB"/>
        </w:rPr>
        <w:t xml:space="preserve"> the axioms of arithmetic. However</w:t>
      </w:r>
      <w:r w:rsidR="00F01C58" w:rsidRPr="002D78D6">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most people believe this statement without having ever seen such a proof. There are cultural and historical developments that have provided the conceptual and symbol</w:t>
      </w:r>
      <w:r w:rsidR="00F01C58" w:rsidRPr="002D78D6">
        <w:rPr>
          <w:rFonts w:ascii="Times New Roman" w:hAnsi="Times New Roman" w:cs="Times New Roman"/>
          <w:sz w:val="24"/>
          <w:szCs w:val="24"/>
          <w:lang w:val="en-GB"/>
        </w:rPr>
        <w:t>ic underpinnings of this truth.</w:t>
      </w:r>
      <w:r w:rsidRPr="002D78D6">
        <w:rPr>
          <w:rFonts w:ascii="Times New Roman" w:hAnsi="Times New Roman" w:cs="Times New Roman"/>
          <w:sz w:val="24"/>
          <w:szCs w:val="24"/>
          <w:lang w:val="en-GB"/>
        </w:rPr>
        <w:t xml:space="preserve"> The ways that the constituent concepts of '2', '4', '+' and '=' are formulated and </w:t>
      </w:r>
      <w:r w:rsidR="00183B23" w:rsidRPr="002D78D6">
        <w:rPr>
          <w:rFonts w:ascii="Times New Roman" w:hAnsi="Times New Roman" w:cs="Times New Roman"/>
          <w:sz w:val="24"/>
          <w:szCs w:val="24"/>
          <w:lang w:val="en-GB"/>
        </w:rPr>
        <w:t>conceptualised</w:t>
      </w:r>
      <w:r w:rsidRPr="002D78D6">
        <w:rPr>
          <w:rFonts w:ascii="Times New Roman" w:hAnsi="Times New Roman" w:cs="Times New Roman"/>
          <w:sz w:val="24"/>
          <w:szCs w:val="24"/>
          <w:lang w:val="en-GB"/>
        </w:rPr>
        <w:t xml:space="preserve"> </w:t>
      </w:r>
      <w:r w:rsidR="002D78D6">
        <w:rPr>
          <w:rFonts w:ascii="Times New Roman" w:hAnsi="Times New Roman" w:cs="Times New Roman"/>
          <w:sz w:val="24"/>
          <w:szCs w:val="24"/>
          <w:lang w:val="en-GB"/>
        </w:rPr>
        <w:t>virtually</w:t>
      </w:r>
      <w:r w:rsidRPr="002D78D6">
        <w:rPr>
          <w:rFonts w:ascii="Times New Roman" w:hAnsi="Times New Roman" w:cs="Times New Roman"/>
          <w:sz w:val="24"/>
          <w:szCs w:val="24"/>
          <w:lang w:val="en-GB"/>
        </w:rPr>
        <w:t xml:space="preserve"> guarantee a belief in the certainty of this truth over time. However, persons need exposure to</w:t>
      </w:r>
      <w:r w:rsidR="002D78D6">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and assimilation of</w:t>
      </w:r>
      <w:r w:rsidR="002D78D6">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such conceptualisations and reasoning before they believe in the truth of the statement. Thus there is substantial personal learning and cognitive development that needs to be undergone by learners to come to understand and believe in the t</w:t>
      </w:r>
      <w:r w:rsidR="002D78D6">
        <w:rPr>
          <w:rFonts w:ascii="Times New Roman" w:hAnsi="Times New Roman" w:cs="Times New Roman"/>
          <w:sz w:val="24"/>
          <w:szCs w:val="24"/>
          <w:lang w:val="en-GB"/>
        </w:rPr>
        <w:t>ruth of mathematical facts like</w:t>
      </w:r>
      <w:r w:rsidRPr="002D78D6">
        <w:rPr>
          <w:rFonts w:ascii="Times New Roman" w:hAnsi="Times New Roman" w:cs="Times New Roman"/>
          <w:sz w:val="24"/>
          <w:szCs w:val="24"/>
          <w:lang w:val="en-GB"/>
        </w:rPr>
        <w:t xml:space="preserve"> '2+2=4', as well as more complex mathematical results.</w:t>
      </w:r>
    </w:p>
    <w:p w:rsidR="00304CC2" w:rsidRDefault="00304CC2" w:rsidP="002D78D6">
      <w:pPr>
        <w:spacing w:after="0" w:line="240" w:lineRule="auto"/>
        <w:jc w:val="both"/>
        <w:rPr>
          <w:rFonts w:ascii="Times New Roman" w:hAnsi="Times New Roman" w:cs="Times New Roman"/>
          <w:sz w:val="24"/>
          <w:szCs w:val="24"/>
          <w:lang w:val="en-GB"/>
        </w:rPr>
      </w:pPr>
    </w:p>
    <w:p w:rsidR="00C06758" w:rsidRPr="00955A84" w:rsidRDefault="00C06758" w:rsidP="00C06758">
      <w:pPr>
        <w:spacing w:after="0" w:line="240" w:lineRule="auto"/>
        <w:jc w:val="both"/>
        <w:rPr>
          <w:rFonts w:ascii="Times New Roman" w:hAnsi="Times New Roman" w:cs="Times New Roman"/>
          <w:sz w:val="24"/>
          <w:szCs w:val="24"/>
          <w:lang w:val="en-GB"/>
        </w:rPr>
      </w:pPr>
      <w:r w:rsidRPr="00955A84">
        <w:rPr>
          <w:rFonts w:ascii="Times New Roman" w:hAnsi="Times New Roman" w:cs="Times New Roman"/>
          <w:sz w:val="24"/>
          <w:szCs w:val="24"/>
          <w:lang w:val="en-GB"/>
        </w:rPr>
        <w:t xml:space="preserve">Why are the problems of certainty relevant to mathematics education? The arguments about certainty that follow draw on the philosophy and foundations of mathematics, the history and anthropology of mathematics, and the psychology of learning mathematics. None of these fields of itself welcomes interdisciplinarity in the way that contemporary research in mathematics education does. So this is a good reason as to why these issues are discussed within mathematics education. However, there is a deeper reason. One area of contemporary theory in mathematics education research, the philosophy of mathematics education, has long argued that philosophical conceptions of mathematics have a profound impact on its teaching and learning (Ernest, 1991). Being aware of how a belief in the certainty of mathematics is constructed, both </w:t>
      </w:r>
      <w:r w:rsidRPr="00955A84">
        <w:rPr>
          <w:rFonts w:ascii="Times New Roman" w:hAnsi="Times New Roman" w:cs="Times New Roman"/>
          <w:sz w:val="24"/>
          <w:szCs w:val="24"/>
        </w:rPr>
        <w:t xml:space="preserve">historically and individually, has important consequences for planning and theorizing the teaching of mathematics. Furthermore, being aware of the limits of the widespread claims of the certainty and the objectivity </w:t>
      </w:r>
      <w:r w:rsidRPr="00955A84">
        <w:rPr>
          <w:rFonts w:ascii="Times New Roman" w:hAnsi="Times New Roman" w:cs="Times New Roman"/>
          <w:sz w:val="24"/>
          <w:szCs w:val="24"/>
          <w:lang w:val="en-GB"/>
        </w:rPr>
        <w:t xml:space="preserve">of mathematics is also important within mathematics education, both for </w:t>
      </w:r>
      <w:r w:rsidRPr="00955A84">
        <w:rPr>
          <w:rFonts w:ascii="Times New Roman" w:hAnsi="Times New Roman" w:cs="Times New Roman"/>
          <w:sz w:val="24"/>
          <w:szCs w:val="24"/>
        </w:rPr>
        <w:t>theoretical</w:t>
      </w:r>
      <w:r w:rsidRPr="00955A84">
        <w:rPr>
          <w:rFonts w:ascii="Times New Roman" w:hAnsi="Times New Roman" w:cs="Times New Roman"/>
          <w:sz w:val="24"/>
          <w:szCs w:val="24"/>
          <w:lang w:val="en-GB"/>
        </w:rPr>
        <w:t xml:space="preserve"> reasons and because of the implications for both mathematics teaching and mathematics teacher education.</w:t>
      </w:r>
    </w:p>
    <w:p w:rsidR="00C06758" w:rsidRPr="002D78D6" w:rsidRDefault="00C06758" w:rsidP="002D78D6">
      <w:pPr>
        <w:spacing w:after="0" w:line="240" w:lineRule="auto"/>
        <w:jc w:val="both"/>
        <w:rPr>
          <w:rFonts w:ascii="Times New Roman" w:hAnsi="Times New Roman" w:cs="Times New Roman"/>
          <w:sz w:val="24"/>
          <w:szCs w:val="24"/>
          <w:lang w:val="en-GB"/>
        </w:rPr>
      </w:pP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
          <w:bCs/>
          <w:sz w:val="24"/>
          <w:szCs w:val="24"/>
          <w:lang w:val="en-GB"/>
        </w:rPr>
        <w:t>Certainty and Objectivity</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pStyle w:val="Footer"/>
        <w:spacing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Certainty in its original meaning is a mode of belief, the strongest mode of positive belief and epistemological commitment. </w:t>
      </w:r>
      <w:r w:rsidR="001E2C74">
        <w:rPr>
          <w:rFonts w:ascii="Times New Roman" w:hAnsi="Times New Roman" w:cs="Times New Roman"/>
          <w:sz w:val="24"/>
          <w:szCs w:val="24"/>
          <w:lang w:val="en-GB"/>
        </w:rPr>
        <w:t>B</w:t>
      </w:r>
      <w:r w:rsidRPr="002D78D6">
        <w:rPr>
          <w:rFonts w:ascii="Times New Roman" w:hAnsi="Times New Roman" w:cs="Times New Roman"/>
          <w:sz w:val="24"/>
          <w:szCs w:val="24"/>
          <w:lang w:val="en-GB"/>
        </w:rPr>
        <w:t xml:space="preserve">eliefs held with certainty are those to which their holders admit no doubts and which they understand can withstand any challenges and sceptical questioning, no matter how strong. Such beliefs are regarded as infallible and irrefutable within current epistemological frameworks. However, the idea of certainty has been expanded beyond an attitude held by persons </w:t>
      </w:r>
      <w:r w:rsidRPr="002D78D6">
        <w:rPr>
          <w:rFonts w:ascii="Times New Roman" w:hAnsi="Times New Roman" w:cs="Times New Roman"/>
          <w:sz w:val="24"/>
          <w:szCs w:val="24"/>
          <w:lang w:val="en-GB"/>
        </w:rPr>
        <w:lastRenderedPageBreak/>
        <w:t xml:space="preserve">towards beliefs. Certainty can also be attributed to the objects of knowledge themselves, the propositions expressing beliefs. </w:t>
      </w:r>
      <w:r w:rsidR="009C4B47" w:rsidRPr="002D78D6">
        <w:rPr>
          <w:rFonts w:ascii="Times New Roman" w:hAnsi="Times New Roman" w:cs="Times New Roman"/>
          <w:sz w:val="24"/>
          <w:szCs w:val="24"/>
          <w:lang w:val="en-GB"/>
        </w:rPr>
        <w:t>When</w:t>
      </w:r>
      <w:r w:rsidRPr="002D78D6">
        <w:rPr>
          <w:rFonts w:ascii="Times New Roman" w:hAnsi="Times New Roman" w:cs="Times New Roman"/>
          <w:sz w:val="24"/>
          <w:szCs w:val="24"/>
          <w:lang w:val="en-GB"/>
        </w:rPr>
        <w:t xml:space="preserve"> there is strong agreement on them, these can also be described as certain, or possessing certainty, p</w:t>
      </w:r>
      <w:r w:rsidR="009C4B47" w:rsidRPr="002D78D6">
        <w:rPr>
          <w:rFonts w:ascii="Times New Roman" w:hAnsi="Times New Roman" w:cs="Times New Roman"/>
          <w:sz w:val="24"/>
          <w:szCs w:val="24"/>
          <w:lang w:val="en-GB"/>
        </w:rPr>
        <w:t>rovided that they are viewed as</w:t>
      </w:r>
      <w:r w:rsidRPr="002D78D6">
        <w:rPr>
          <w:rFonts w:ascii="Times New Roman" w:hAnsi="Times New Roman" w:cs="Times New Roman"/>
          <w:sz w:val="24"/>
          <w:szCs w:val="24"/>
          <w:lang w:val="en-GB"/>
        </w:rPr>
        <w:t xml:space="preserve"> objectively warranted and currently able to withstand all doubts, questioning or challenges to their veracity that persons might level at them. </w:t>
      </w:r>
    </w:p>
    <w:p w:rsidR="00304CC2" w:rsidRPr="002D78D6" w:rsidRDefault="00304CC2" w:rsidP="002D78D6">
      <w:pPr>
        <w:pStyle w:val="Footer"/>
        <w:spacing w:line="240" w:lineRule="auto"/>
        <w:jc w:val="both"/>
        <w:rPr>
          <w:rFonts w:ascii="Times New Roman" w:hAnsi="Times New Roman" w:cs="Times New Roman"/>
          <w:sz w:val="24"/>
          <w:szCs w:val="24"/>
          <w:lang w:val="en-GB"/>
        </w:rPr>
      </w:pPr>
    </w:p>
    <w:p w:rsidR="009C4B47"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However, </w:t>
      </w:r>
      <w:r w:rsidR="001E2C74">
        <w:rPr>
          <w:rFonts w:ascii="Times New Roman" w:hAnsi="Times New Roman" w:cs="Times New Roman"/>
          <w:sz w:val="24"/>
          <w:szCs w:val="24"/>
          <w:lang w:val="en-GB"/>
        </w:rPr>
        <w:t xml:space="preserve">there is </w:t>
      </w:r>
      <w:r w:rsidRPr="002D78D6">
        <w:rPr>
          <w:rFonts w:ascii="Times New Roman" w:hAnsi="Times New Roman" w:cs="Times New Roman"/>
          <w:sz w:val="24"/>
          <w:szCs w:val="24"/>
          <w:lang w:val="en-GB"/>
        </w:rPr>
        <w:t>an outstanding controversy in mathematics and its philosophy concern</w:t>
      </w:r>
      <w:r w:rsidR="001E2C74">
        <w:rPr>
          <w:rFonts w:ascii="Times New Roman" w:hAnsi="Times New Roman" w:cs="Times New Roman"/>
          <w:sz w:val="24"/>
          <w:szCs w:val="24"/>
          <w:lang w:val="en-GB"/>
        </w:rPr>
        <w:t>ing</w:t>
      </w:r>
      <w:r w:rsidRPr="002D78D6">
        <w:rPr>
          <w:rFonts w:ascii="Times New Roman" w:hAnsi="Times New Roman" w:cs="Times New Roman"/>
          <w:sz w:val="24"/>
          <w:szCs w:val="24"/>
          <w:lang w:val="en-GB"/>
        </w:rPr>
        <w:t xml:space="preserve"> the certainty of mathematical knowledge and what it means. The traditional absolutist view is that mathematics provides infallible certainty that is both objective and universal. According to this view, mathematical knowledge is absolutely and eternally true and infallible, independent of humanity, at all times and places in all possible universes. </w:t>
      </w:r>
      <w:proofErr w:type="gramStart"/>
      <w:r w:rsidRPr="002D78D6">
        <w:rPr>
          <w:rFonts w:ascii="Times New Roman" w:hAnsi="Times New Roman" w:cs="Times New Roman"/>
          <w:sz w:val="24"/>
          <w:szCs w:val="24"/>
          <w:lang w:val="en-GB"/>
        </w:rPr>
        <w:t>When correctly formulated mathematical knowledge is forever beyond error and correction.</w:t>
      </w:r>
      <w:proofErr w:type="gramEnd"/>
      <w:r w:rsidRPr="002D78D6">
        <w:rPr>
          <w:rFonts w:ascii="Times New Roman" w:hAnsi="Times New Roman" w:cs="Times New Roman"/>
          <w:sz w:val="24"/>
          <w:szCs w:val="24"/>
          <w:lang w:val="en-GB"/>
        </w:rPr>
        <w:t xml:space="preserve"> Any possible errors in published results, should they occur, are down to human error, comprising carelessness, oversight or </w:t>
      </w:r>
      <w:r w:rsidR="00183B23" w:rsidRPr="002D78D6">
        <w:rPr>
          <w:rFonts w:ascii="Times New Roman" w:hAnsi="Times New Roman" w:cs="Times New Roman"/>
          <w:sz w:val="24"/>
          <w:szCs w:val="24"/>
          <w:lang w:val="en-GB"/>
        </w:rPr>
        <w:t>mis-formulation</w:t>
      </w:r>
      <w:r w:rsidRPr="002D78D6">
        <w:rPr>
          <w:rFonts w:ascii="Times New Roman" w:hAnsi="Times New Roman" w:cs="Times New Roman"/>
          <w:sz w:val="24"/>
          <w:szCs w:val="24"/>
          <w:lang w:val="en-GB"/>
        </w:rPr>
        <w:t>. From this perspective certainty, objectivity and universality are essential defining attributes of mathematics and mathematical knowledge.</w:t>
      </w:r>
    </w:p>
    <w:p w:rsidR="009C4B47" w:rsidRPr="002D78D6" w:rsidRDefault="009C4B47"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In contrast, there is an alternative ‘maverick’ tradition in the philosophy of mathematics according to which mathematical knowledge is humanly constructed and fallible </w:t>
      </w:r>
      <w:r w:rsidRPr="002D78D6">
        <w:rPr>
          <w:rFonts w:ascii="Times New Roman" w:eastAsia="Calibri" w:hAnsi="Times New Roman" w:cs="Times New Roman"/>
          <w:sz w:val="24"/>
          <w:szCs w:val="24"/>
          <w:lang w:val="en-GB"/>
        </w:rPr>
        <w:t xml:space="preserve">(Kitcher </w:t>
      </w:r>
      <w:r w:rsidRPr="002D78D6">
        <w:rPr>
          <w:rFonts w:ascii="Times New Roman" w:hAnsi="Times New Roman" w:cs="Times New Roman"/>
          <w:sz w:val="24"/>
          <w:szCs w:val="24"/>
          <w:lang w:val="en-GB"/>
        </w:rPr>
        <w:t>and</w:t>
      </w:r>
      <w:r w:rsidRPr="002D78D6">
        <w:rPr>
          <w:rFonts w:ascii="Times New Roman" w:eastAsia="Calibri" w:hAnsi="Times New Roman" w:cs="Times New Roman"/>
          <w:sz w:val="24"/>
          <w:szCs w:val="24"/>
          <w:lang w:val="en-GB"/>
        </w:rPr>
        <w:t xml:space="preserve"> Aspray, 1988)</w:t>
      </w:r>
      <w:r w:rsidRPr="002D78D6">
        <w:rPr>
          <w:rFonts w:ascii="Times New Roman" w:hAnsi="Times New Roman" w:cs="Times New Roman"/>
          <w:sz w:val="24"/>
          <w:szCs w:val="24"/>
          <w:lang w:val="en-GB"/>
        </w:rPr>
        <w:t xml:space="preserve">. This tradition includes the perspectives known as fallibilism (Lakatos 1976), humanism (Hersh 1997) and social constructivism (Ernest 1998). As one of the key founders of this tradition puts it: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pStyle w:val="Quote"/>
        <w:spacing w:after="0" w:line="240" w:lineRule="auto"/>
        <w:ind w:left="284" w:right="284"/>
        <w:rPr>
          <w:szCs w:val="24"/>
          <w:lang w:val="en-GB"/>
        </w:rPr>
      </w:pPr>
      <w:r w:rsidRPr="002D78D6">
        <w:rPr>
          <w:szCs w:val="24"/>
          <w:lang w:val="en-GB"/>
        </w:rPr>
        <w:t>Why not honestly admit mathematical fallibility, and try to defend the dignity of fallible knowledge from cynical scepticism, rather than delude ourselves that we shall be able to mend invisibly the latest tear in the fabric of our ‘ultimate’ intuitions. (Lakatos 1962: 184)</w:t>
      </w:r>
    </w:p>
    <w:p w:rsidR="00304CC2" w:rsidRPr="002D78D6" w:rsidRDefault="00304CC2" w:rsidP="002D78D6">
      <w:pPr>
        <w:spacing w:after="0" w:line="240" w:lineRule="auto"/>
        <w:jc w:val="both"/>
        <w:rPr>
          <w:rFonts w:ascii="Times New Roman" w:hAnsi="Times New Roman" w:cs="Times New Roman"/>
          <w:sz w:val="24"/>
          <w:szCs w:val="24"/>
          <w:lang w:val="en-GB"/>
        </w:rPr>
      </w:pPr>
    </w:p>
    <w:p w:rsidR="00BE1AA9" w:rsidRPr="002D78D6" w:rsidRDefault="00BE1AA9"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In this quotation Lakatos is reacting against the claim (and hope) that absolute foundations for mathematical knowledge can be found, the vain hope aspired to by foundational movements and schools in the philosophy of mathematics in the early part of the twentieth century.</w:t>
      </w:r>
    </w:p>
    <w:p w:rsidR="00BE1AA9" w:rsidRPr="002D78D6" w:rsidRDefault="00BE1AA9"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 </w:t>
      </w: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Th</w:t>
      </w:r>
      <w:r w:rsidR="00BE1AA9" w:rsidRPr="002D78D6">
        <w:rPr>
          <w:rFonts w:ascii="Times New Roman" w:hAnsi="Times New Roman" w:cs="Times New Roman"/>
          <w:sz w:val="24"/>
          <w:szCs w:val="24"/>
          <w:lang w:val="en-GB"/>
        </w:rPr>
        <w:t xml:space="preserve">e maverick </w:t>
      </w:r>
      <w:r w:rsidRPr="002D78D6">
        <w:rPr>
          <w:rFonts w:ascii="Times New Roman" w:hAnsi="Times New Roman" w:cs="Times New Roman"/>
          <w:sz w:val="24"/>
          <w:szCs w:val="24"/>
          <w:lang w:val="en-GB"/>
        </w:rPr>
        <w:t xml:space="preserve">tradition rejects the claim of the absolute and universal truth of mathematical knowledge (Ernest 1991, 1998, Hersh 1997, </w:t>
      </w:r>
      <w:r w:rsidRPr="002D78D6">
        <w:rPr>
          <w:rFonts w:ascii="Times New Roman" w:hAnsi="Times New Roman" w:cs="Times New Roman"/>
          <w:color w:val="000000"/>
          <w:sz w:val="24"/>
          <w:szCs w:val="24"/>
          <w:lang w:val="en-GB"/>
        </w:rPr>
        <w:t>Tymoczko 1986</w:t>
      </w:r>
      <w:r w:rsidR="001E2C74">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It argues that for a number of reasons mathematical knowledge does not constitute objective truth that is valid for all possible knowers and all possible places and times. In this tradition</w:t>
      </w:r>
      <w:r w:rsidR="001E2C74">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while the certainty of mathematical knowledge is still acknowledged, the concept of certainty is circumscribed and limited to current human knowing.</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pStyle w:val="NormalWeb"/>
        <w:spacing w:before="0" w:after="0" w:line="240" w:lineRule="auto"/>
        <w:jc w:val="both"/>
        <w:rPr>
          <w:rFonts w:ascii="Times New Roman" w:hAnsi="Times New Roman" w:cs="Times New Roman"/>
          <w:sz w:val="24"/>
          <w:lang w:val="en-GB"/>
        </w:rPr>
      </w:pPr>
      <w:r w:rsidRPr="002D78D6">
        <w:rPr>
          <w:rFonts w:ascii="Times New Roman" w:hAnsi="Times New Roman" w:cs="Times New Roman"/>
          <w:sz w:val="24"/>
          <w:lang w:val="en-GB"/>
        </w:rPr>
        <w:t>This ambiguity in the use of the term certainty is best understood in terms of the concept of objectivity.  On the one hand, what I term absolu</w:t>
      </w:r>
      <w:r w:rsidR="009C4B47" w:rsidRPr="002D78D6">
        <w:rPr>
          <w:rFonts w:ascii="Times New Roman" w:hAnsi="Times New Roman" w:cs="Times New Roman"/>
          <w:sz w:val="24"/>
          <w:lang w:val="en-GB"/>
        </w:rPr>
        <w:t>te objectivity refers to knowledge that is</w:t>
      </w:r>
      <w:r w:rsidRPr="002D78D6">
        <w:rPr>
          <w:rFonts w:ascii="Times New Roman" w:hAnsi="Times New Roman" w:cs="Times New Roman"/>
          <w:sz w:val="24"/>
          <w:lang w:val="en-GB"/>
        </w:rPr>
        <w:t xml:space="preserve"> valid</w:t>
      </w:r>
      <w:r w:rsidR="009C4B47" w:rsidRPr="002D78D6">
        <w:rPr>
          <w:rFonts w:ascii="Times New Roman" w:hAnsi="Times New Roman" w:cs="Times New Roman"/>
          <w:sz w:val="24"/>
          <w:lang w:val="en-GB"/>
        </w:rPr>
        <w:t>ated</w:t>
      </w:r>
      <w:r w:rsidRPr="002D78D6">
        <w:rPr>
          <w:rFonts w:ascii="Times New Roman" w:hAnsi="Times New Roman" w:cs="Times New Roman"/>
          <w:sz w:val="24"/>
          <w:lang w:val="en-GB"/>
        </w:rPr>
        <w:t xml:space="preserve"> in the physical world as a brute fact verifiable by the senses</w:t>
      </w:r>
      <w:r w:rsidR="00BE1AA9" w:rsidRPr="002D78D6">
        <w:rPr>
          <w:rFonts w:ascii="Times New Roman" w:hAnsi="Times New Roman" w:cs="Times New Roman"/>
          <w:sz w:val="24"/>
          <w:lang w:val="en-GB"/>
        </w:rPr>
        <w:t>,</w:t>
      </w:r>
      <w:r w:rsidRPr="002D78D6">
        <w:rPr>
          <w:rFonts w:ascii="Times New Roman" w:hAnsi="Times New Roman" w:cs="Times New Roman"/>
          <w:sz w:val="24"/>
          <w:lang w:val="en-GB"/>
        </w:rPr>
        <w:t xml:space="preserve"> or in the domain of </w:t>
      </w:r>
      <w:r w:rsidR="00BE1AA9" w:rsidRPr="002D78D6">
        <w:rPr>
          <w:rFonts w:ascii="Times New Roman" w:hAnsi="Times New Roman" w:cs="Times New Roman"/>
          <w:sz w:val="24"/>
          <w:lang w:val="en-GB"/>
        </w:rPr>
        <w:t xml:space="preserve">non-empirical </w:t>
      </w:r>
      <w:r w:rsidRPr="002D78D6">
        <w:rPr>
          <w:rFonts w:ascii="Times New Roman" w:hAnsi="Times New Roman" w:cs="Times New Roman"/>
          <w:sz w:val="24"/>
          <w:lang w:val="en-GB"/>
        </w:rPr>
        <w:t>knowledge by dint of logical necessity. On the other hand, what I term cultural objectivity refers to</w:t>
      </w:r>
      <w:r w:rsidR="009C4B47" w:rsidRPr="002D78D6">
        <w:rPr>
          <w:rFonts w:ascii="Times New Roman" w:hAnsi="Times New Roman" w:cs="Times New Roman"/>
          <w:sz w:val="24"/>
          <w:lang w:val="en-GB"/>
        </w:rPr>
        <w:t xml:space="preserve"> knowledge</w:t>
      </w:r>
      <w:r w:rsidRPr="002D78D6">
        <w:rPr>
          <w:rFonts w:ascii="Times New Roman" w:hAnsi="Times New Roman" w:cs="Times New Roman"/>
          <w:sz w:val="24"/>
          <w:lang w:val="en-GB"/>
        </w:rPr>
        <w:t xml:space="preserve"> </w:t>
      </w:r>
      <w:r w:rsidR="009C4B47" w:rsidRPr="002D78D6">
        <w:rPr>
          <w:rFonts w:ascii="Times New Roman" w:hAnsi="Times New Roman" w:cs="Times New Roman"/>
          <w:sz w:val="24"/>
          <w:lang w:val="en-GB"/>
        </w:rPr>
        <w:t xml:space="preserve">that has a warrant that goes beyond any individual knower’s beliefs, thus it is </w:t>
      </w:r>
      <w:r w:rsidR="00253E3C" w:rsidRPr="002D78D6">
        <w:rPr>
          <w:rFonts w:ascii="Times New Roman" w:hAnsi="Times New Roman" w:cs="Times New Roman"/>
          <w:sz w:val="24"/>
          <w:lang w:val="en-GB"/>
        </w:rPr>
        <w:t>the opposite of subjectivity. Laws, money and</w:t>
      </w:r>
      <w:r w:rsidRPr="002D78D6">
        <w:rPr>
          <w:rFonts w:ascii="Times New Roman" w:hAnsi="Times New Roman" w:cs="Times New Roman"/>
          <w:sz w:val="24"/>
          <w:lang w:val="en-GB"/>
        </w:rPr>
        <w:t xml:space="preserve"> la</w:t>
      </w:r>
      <w:r w:rsidR="00253E3C" w:rsidRPr="002D78D6">
        <w:rPr>
          <w:rFonts w:ascii="Times New Roman" w:hAnsi="Times New Roman" w:cs="Times New Roman"/>
          <w:sz w:val="24"/>
          <w:lang w:val="en-GB"/>
        </w:rPr>
        <w:t>nguage are culturally objective</w:t>
      </w:r>
      <w:r w:rsidRPr="002D78D6">
        <w:rPr>
          <w:rFonts w:ascii="Times New Roman" w:hAnsi="Times New Roman" w:cs="Times New Roman"/>
          <w:sz w:val="24"/>
          <w:lang w:val="en-GB"/>
        </w:rPr>
        <w:t xml:space="preserve"> because their existence is independent of any particular person or small groups of persons, but not of humankind as a whole. These two meanings are evidently not the same because mathematical objects could consistently exist in the social and cultural realm beyond any individual beliefs (cultural objectivity) without having independent physical existence or existence due to logical necessity (absolute objectivity). </w:t>
      </w:r>
    </w:p>
    <w:p w:rsidR="00304CC2" w:rsidRPr="002D78D6" w:rsidRDefault="00304CC2" w:rsidP="002D78D6">
      <w:pPr>
        <w:pStyle w:val="NormalWeb"/>
        <w:spacing w:before="0" w:after="0" w:line="240" w:lineRule="auto"/>
        <w:jc w:val="both"/>
        <w:rPr>
          <w:rFonts w:ascii="Times New Roman" w:hAnsi="Times New Roman" w:cs="Times New Roman"/>
          <w:sz w:val="24"/>
          <w:lang w:val="en-GB"/>
        </w:rPr>
      </w:pPr>
    </w:p>
    <w:p w:rsidR="00304CC2" w:rsidRPr="002D78D6" w:rsidRDefault="002400DC" w:rsidP="002D78D6">
      <w:pPr>
        <w:pStyle w:val="NormalWeb"/>
        <w:spacing w:before="0" w:after="0" w:line="240" w:lineRule="auto"/>
        <w:jc w:val="both"/>
        <w:rPr>
          <w:rFonts w:ascii="Times New Roman" w:hAnsi="Times New Roman" w:cs="Times New Roman"/>
          <w:sz w:val="24"/>
          <w:lang w:val="en-GB"/>
        </w:rPr>
      </w:pPr>
      <w:r w:rsidRPr="002D78D6">
        <w:rPr>
          <w:rFonts w:ascii="Times New Roman" w:hAnsi="Times New Roman" w:cs="Times New Roman"/>
          <w:sz w:val="24"/>
          <w:lang w:val="en-GB"/>
        </w:rPr>
        <w:t xml:space="preserve">In the second, cultural sense objectivity is in effect redefined as social, as I argue in Ernest (1998) drawing on the social theory of objectivity proposed by Bloor (1984), Harding (1986), Fuller (1988) and others. This is how social constructivism views mathematical objects and truths. Such a perspective has a strong bearing on the discussion of the certainty of mathematical knowledge because it posits that mathematics </w:t>
      </w:r>
      <w:r w:rsidR="00DF7917" w:rsidRPr="002D78D6">
        <w:rPr>
          <w:rFonts w:ascii="Times New Roman" w:hAnsi="Times New Roman" w:cs="Times New Roman"/>
          <w:sz w:val="24"/>
          <w:lang w:val="en-GB"/>
        </w:rPr>
        <w:t xml:space="preserve">is wholly located in the cultural domain and at least some of it </w:t>
      </w:r>
      <w:r w:rsidRPr="002D78D6">
        <w:rPr>
          <w:rFonts w:ascii="Times New Roman" w:hAnsi="Times New Roman" w:cs="Times New Roman"/>
          <w:sz w:val="24"/>
          <w:lang w:val="en-GB"/>
        </w:rPr>
        <w:t xml:space="preserve">is contingent on human history and culture.  </w:t>
      </w:r>
    </w:p>
    <w:p w:rsidR="00304CC2" w:rsidRPr="002D78D6" w:rsidRDefault="00304CC2" w:rsidP="002D78D6">
      <w:pPr>
        <w:pStyle w:val="NormalWeb"/>
        <w:spacing w:before="0" w:after="0" w:line="240" w:lineRule="auto"/>
        <w:jc w:val="both"/>
        <w:rPr>
          <w:rFonts w:ascii="Times New Roman" w:hAnsi="Times New Roman" w:cs="Times New Roman"/>
          <w:sz w:val="24"/>
          <w:lang w:val="en-GB"/>
        </w:rPr>
      </w:pPr>
    </w:p>
    <w:p w:rsidR="00304CC2" w:rsidRPr="002D78D6" w:rsidRDefault="002400DC" w:rsidP="002D78D6">
      <w:pPr>
        <w:pStyle w:val="NormalWeb"/>
        <w:spacing w:before="0" w:after="0" w:line="240" w:lineRule="auto"/>
        <w:jc w:val="both"/>
        <w:rPr>
          <w:rFonts w:ascii="Times New Roman" w:hAnsi="Times New Roman" w:cs="Times New Roman"/>
          <w:sz w:val="24"/>
          <w:lang w:val="en-GB"/>
        </w:rPr>
      </w:pPr>
      <w:r w:rsidRPr="002D78D6">
        <w:rPr>
          <w:rFonts w:ascii="Times New Roman" w:hAnsi="Times New Roman" w:cs="Times New Roman"/>
          <w:sz w:val="24"/>
          <w:lang w:val="en-GB"/>
        </w:rPr>
        <w:t xml:space="preserve">The controversy between the traditional absolutist philosophies of mathematics and the </w:t>
      </w:r>
      <w:proofErr w:type="gramStart"/>
      <w:r w:rsidRPr="002D78D6">
        <w:rPr>
          <w:rFonts w:ascii="Times New Roman" w:hAnsi="Times New Roman" w:cs="Times New Roman"/>
          <w:sz w:val="24"/>
          <w:lang w:val="en-GB"/>
        </w:rPr>
        <w:t>maverick  philosophies</w:t>
      </w:r>
      <w:proofErr w:type="gramEnd"/>
      <w:r w:rsidRPr="002D78D6">
        <w:rPr>
          <w:rFonts w:ascii="Times New Roman" w:hAnsi="Times New Roman" w:cs="Times New Roman"/>
          <w:sz w:val="24"/>
          <w:lang w:val="en-GB"/>
        </w:rPr>
        <w:t xml:space="preserve"> can be largely captured in terms of the</w:t>
      </w:r>
      <w:r w:rsidR="00B1136B" w:rsidRPr="002D78D6">
        <w:rPr>
          <w:rFonts w:ascii="Times New Roman" w:hAnsi="Times New Roman" w:cs="Times New Roman"/>
          <w:sz w:val="24"/>
          <w:lang w:val="en-GB"/>
        </w:rPr>
        <w:t>se</w:t>
      </w:r>
      <w:r w:rsidRPr="002D78D6">
        <w:rPr>
          <w:rFonts w:ascii="Times New Roman" w:hAnsi="Times New Roman" w:cs="Times New Roman"/>
          <w:sz w:val="24"/>
          <w:lang w:val="en-GB"/>
        </w:rPr>
        <w:t xml:space="preserve"> two concepts of objectivity. One consequence is that both of these schools of thought can be said </w:t>
      </w:r>
      <w:r w:rsidR="00B1136B" w:rsidRPr="002D78D6">
        <w:rPr>
          <w:rFonts w:ascii="Times New Roman" w:hAnsi="Times New Roman" w:cs="Times New Roman"/>
          <w:sz w:val="24"/>
          <w:lang w:val="en-GB"/>
        </w:rPr>
        <w:t>to acknowledge the</w:t>
      </w:r>
      <w:r w:rsidRPr="002D78D6">
        <w:rPr>
          <w:rFonts w:ascii="Times New Roman" w:hAnsi="Times New Roman" w:cs="Times New Roman"/>
          <w:sz w:val="24"/>
          <w:lang w:val="en-GB"/>
        </w:rPr>
        <w:t xml:space="preserve"> certainty of mathematical knowledge</w:t>
      </w:r>
      <w:r w:rsidR="00B1136B" w:rsidRPr="002D78D6">
        <w:rPr>
          <w:rFonts w:ascii="Times New Roman" w:hAnsi="Times New Roman" w:cs="Times New Roman"/>
          <w:sz w:val="24"/>
          <w:lang w:val="en-GB"/>
        </w:rPr>
        <w:t xml:space="preserve"> although </w:t>
      </w:r>
      <w:r w:rsidR="001E2C74">
        <w:rPr>
          <w:rFonts w:ascii="Times New Roman" w:hAnsi="Times New Roman" w:cs="Times New Roman"/>
          <w:sz w:val="24"/>
          <w:lang w:val="en-GB"/>
        </w:rPr>
        <w:t>this</w:t>
      </w:r>
      <w:r w:rsidR="00B1136B" w:rsidRPr="002D78D6">
        <w:rPr>
          <w:rFonts w:ascii="Times New Roman" w:hAnsi="Times New Roman" w:cs="Times New Roman"/>
          <w:sz w:val="24"/>
          <w:lang w:val="en-GB"/>
        </w:rPr>
        <w:t xml:space="preserve"> has a different meaning according to the interpretation of ‘objectivity’</w:t>
      </w:r>
      <w:r w:rsidRPr="002D78D6">
        <w:rPr>
          <w:rFonts w:ascii="Times New Roman" w:hAnsi="Times New Roman" w:cs="Times New Roman"/>
          <w:sz w:val="24"/>
          <w:lang w:val="en-GB"/>
        </w:rPr>
        <w:t>.</w:t>
      </w:r>
      <w:r w:rsidR="00B1136B" w:rsidRPr="002D78D6">
        <w:rPr>
          <w:rFonts w:ascii="Times New Roman" w:hAnsi="Times New Roman" w:cs="Times New Roman"/>
          <w:sz w:val="24"/>
          <w:lang w:val="en-GB"/>
        </w:rPr>
        <w:t xml:space="preserve"> Mathematical knowledge consist</w:t>
      </w:r>
      <w:r w:rsidRPr="002D78D6">
        <w:rPr>
          <w:rFonts w:ascii="Times New Roman" w:hAnsi="Times New Roman" w:cs="Times New Roman"/>
          <w:sz w:val="24"/>
          <w:lang w:val="en-GB"/>
        </w:rPr>
        <w:t>s of those mathematical propositions that are objectively warranted as true, or at least as logically valid</w:t>
      </w:r>
      <w:r w:rsidR="00BE1AA9" w:rsidRPr="002D78D6">
        <w:rPr>
          <w:rFonts w:ascii="Times New Roman" w:hAnsi="Times New Roman" w:cs="Times New Roman"/>
          <w:sz w:val="24"/>
          <w:lang w:val="en-GB"/>
        </w:rPr>
        <w:t xml:space="preserve">, </w:t>
      </w:r>
      <w:r w:rsidRPr="002D78D6">
        <w:rPr>
          <w:rFonts w:ascii="Times New Roman" w:hAnsi="Times New Roman" w:cs="Times New Roman"/>
          <w:sz w:val="24"/>
          <w:lang w:val="en-GB"/>
        </w:rPr>
        <w:t>and hence can be claimed to be known with certainty.</w:t>
      </w:r>
    </w:p>
    <w:p w:rsidR="00E06C5E" w:rsidRPr="002D78D6" w:rsidRDefault="00E06C5E" w:rsidP="002D78D6">
      <w:pPr>
        <w:pStyle w:val="NormalWeb"/>
        <w:spacing w:before="0" w:after="0" w:line="240" w:lineRule="auto"/>
        <w:jc w:val="both"/>
        <w:rPr>
          <w:rFonts w:ascii="Times New Roman" w:hAnsi="Times New Roman" w:cs="Times New Roman"/>
          <w:sz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Mathematical warrants are </w:t>
      </w:r>
      <w:r w:rsidR="00E06C5E" w:rsidRPr="002D78D6">
        <w:rPr>
          <w:rFonts w:ascii="Times New Roman" w:hAnsi="Times New Roman" w:cs="Times New Roman"/>
          <w:sz w:val="24"/>
          <w:szCs w:val="24"/>
          <w:lang w:val="en-GB"/>
        </w:rPr>
        <w:t xml:space="preserve">strong, reliable and </w:t>
      </w:r>
      <w:r w:rsidRPr="002D78D6">
        <w:rPr>
          <w:rFonts w:ascii="Times New Roman" w:hAnsi="Times New Roman" w:cs="Times New Roman"/>
          <w:sz w:val="24"/>
          <w:szCs w:val="24"/>
          <w:lang w:val="en-GB"/>
        </w:rPr>
        <w:t xml:space="preserve">promote a belief in the certainty of mathematical knowledge. Indeed mathematical warrants are among the strongest for any type of knowledge, since they are not subject to the errors or uncertainties arising from the use of empirical observation and testing against the phenomena of the physical world. But even if mathematical knowledge is infallibly certain, why do so many think that it is? Where do such strong beliefs come from? One of the innovations introduced by the strong programme in the sociology of knowledge is to treat true and false beliefs symmetrically (Bloor 1991). Thus it is not just false beliefs that need explanation. So too do true beliefs. Thus it seems both necessary and appropriate to explain where the belief in the certainty of mathematical knowledge comes from, what is its source.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
          <w:sz w:val="24"/>
          <w:szCs w:val="24"/>
          <w:lang w:val="en-GB"/>
        </w:rPr>
        <w:t>CERTAINTY IN MATHEMATICS AND ITS SOURCES</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To address the problem</w:t>
      </w:r>
      <w:r w:rsidR="00BE1AA9" w:rsidRPr="002D78D6">
        <w:rPr>
          <w:rFonts w:ascii="Times New Roman" w:hAnsi="Times New Roman" w:cs="Times New Roman"/>
          <w:sz w:val="24"/>
          <w:szCs w:val="24"/>
          <w:lang w:val="en-GB"/>
        </w:rPr>
        <w:t>s</w:t>
      </w:r>
      <w:r w:rsidRPr="002D78D6">
        <w:rPr>
          <w:rFonts w:ascii="Times New Roman" w:hAnsi="Times New Roman" w:cs="Times New Roman"/>
          <w:sz w:val="24"/>
          <w:szCs w:val="24"/>
          <w:lang w:val="en-GB"/>
        </w:rPr>
        <w:t xml:space="preserve"> of the certainty of mathematical knowledge I pursue three lines of enquiry. </w:t>
      </w:r>
      <w:proofErr w:type="gramStart"/>
      <w:r w:rsidRPr="002D78D6">
        <w:rPr>
          <w:rFonts w:ascii="Times New Roman" w:hAnsi="Times New Roman" w:cs="Times New Roman"/>
          <w:sz w:val="24"/>
          <w:szCs w:val="24"/>
          <w:lang w:val="en-GB"/>
        </w:rPr>
        <w:t>First, to look at the historical development of mathematics to see how the cultural belief in its certainty has been constructed historically.</w:t>
      </w:r>
      <w:proofErr w:type="gramEnd"/>
      <w:r w:rsidRPr="002D78D6">
        <w:rPr>
          <w:rFonts w:ascii="Times New Roman" w:hAnsi="Times New Roman" w:cs="Times New Roman"/>
          <w:sz w:val="24"/>
          <w:szCs w:val="24"/>
          <w:lang w:val="en-GB"/>
        </w:rPr>
        <w:t xml:space="preserve"> </w:t>
      </w:r>
      <w:proofErr w:type="gramStart"/>
      <w:r w:rsidRPr="002D78D6">
        <w:rPr>
          <w:rFonts w:ascii="Times New Roman" w:hAnsi="Times New Roman" w:cs="Times New Roman"/>
          <w:sz w:val="24"/>
          <w:szCs w:val="24"/>
          <w:lang w:val="en-GB"/>
        </w:rPr>
        <w:t xml:space="preserve">Second, to </w:t>
      </w:r>
      <w:r w:rsidR="00073165" w:rsidRPr="002D78D6">
        <w:rPr>
          <w:rFonts w:ascii="Times New Roman" w:hAnsi="Times New Roman" w:cs="Times New Roman"/>
          <w:sz w:val="24"/>
          <w:szCs w:val="24"/>
          <w:lang w:val="en-GB"/>
        </w:rPr>
        <w:t xml:space="preserve">briefly </w:t>
      </w:r>
      <w:r w:rsidRPr="002D78D6">
        <w:rPr>
          <w:rFonts w:ascii="Times New Roman" w:hAnsi="Times New Roman" w:cs="Times New Roman"/>
          <w:sz w:val="24"/>
          <w:szCs w:val="24"/>
          <w:lang w:val="en-GB"/>
        </w:rPr>
        <w:t xml:space="preserve">sketch individual cognitive development in mathematics to identify </w:t>
      </w:r>
      <w:r w:rsidR="00073165" w:rsidRPr="002D78D6">
        <w:rPr>
          <w:rFonts w:ascii="Times New Roman" w:hAnsi="Times New Roman" w:cs="Times New Roman"/>
          <w:sz w:val="24"/>
          <w:szCs w:val="24"/>
          <w:lang w:val="en-GB"/>
        </w:rPr>
        <w:t xml:space="preserve">and highlight </w:t>
      </w:r>
      <w:r w:rsidRPr="002D78D6">
        <w:rPr>
          <w:rFonts w:ascii="Times New Roman" w:hAnsi="Times New Roman" w:cs="Times New Roman"/>
          <w:sz w:val="24"/>
          <w:szCs w:val="24"/>
          <w:lang w:val="en-GB"/>
        </w:rPr>
        <w:t>the sources of personal belief in the certainty of mathematics.</w:t>
      </w:r>
      <w:proofErr w:type="gramEnd"/>
      <w:r w:rsidRPr="002D78D6">
        <w:rPr>
          <w:rFonts w:ascii="Times New Roman" w:hAnsi="Times New Roman" w:cs="Times New Roman"/>
          <w:sz w:val="24"/>
          <w:szCs w:val="24"/>
          <w:lang w:val="en-GB"/>
        </w:rPr>
        <w:t xml:space="preserve"> </w:t>
      </w:r>
      <w:proofErr w:type="gramStart"/>
      <w:r w:rsidRPr="002D78D6">
        <w:rPr>
          <w:rFonts w:ascii="Times New Roman" w:hAnsi="Times New Roman" w:cs="Times New Roman"/>
          <w:sz w:val="24"/>
          <w:szCs w:val="24"/>
          <w:lang w:val="en-GB"/>
        </w:rPr>
        <w:t>Third, to examine the epistemological foundations of certainty for mathematics and investigate its meaning, strengths and deficiencies.</w:t>
      </w:r>
      <w:proofErr w:type="gramEnd"/>
      <w:r w:rsidRPr="002D78D6">
        <w:rPr>
          <w:rFonts w:ascii="Times New Roman" w:hAnsi="Times New Roman" w:cs="Times New Roman"/>
          <w:sz w:val="24"/>
          <w:szCs w:val="24"/>
          <w:lang w:val="en-GB"/>
        </w:rPr>
        <w:t xml:space="preserve">  Thus my first two lines of enquiry are intended to reveal how beliefs in the certainty of mathematical knowledge originate for society and individuals. Whereas my third line of argument aims to show the philosophical limitations of mathematical knowledge and the different ways that its certainty can and </w:t>
      </w:r>
      <w:r w:rsidR="00A91078" w:rsidRPr="002D78D6">
        <w:rPr>
          <w:rFonts w:ascii="Times New Roman" w:hAnsi="Times New Roman" w:cs="Times New Roman"/>
          <w:sz w:val="24"/>
          <w:szCs w:val="24"/>
          <w:lang w:val="en-GB"/>
        </w:rPr>
        <w:t>ought to</w:t>
      </w:r>
      <w:r w:rsidRPr="002D78D6">
        <w:rPr>
          <w:rFonts w:ascii="Times New Roman" w:hAnsi="Times New Roman" w:cs="Times New Roman"/>
          <w:sz w:val="24"/>
          <w:szCs w:val="24"/>
          <w:lang w:val="en-GB"/>
        </w:rPr>
        <w:t xml:space="preserve"> be understood. </w:t>
      </w:r>
    </w:p>
    <w:p w:rsidR="00304CC2" w:rsidRPr="002D78D6" w:rsidRDefault="00304CC2" w:rsidP="002D78D6">
      <w:pPr>
        <w:spacing w:after="0" w:line="240" w:lineRule="auto"/>
        <w:jc w:val="both"/>
        <w:rPr>
          <w:rFonts w:ascii="Times New Roman" w:hAnsi="Times New Roman" w:cs="Times New Roman"/>
          <w:sz w:val="24"/>
          <w:szCs w:val="24"/>
          <w:lang w:val="en-GB"/>
        </w:rPr>
      </w:pPr>
    </w:p>
    <w:p w:rsidR="00A91078"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These enquiries draw on the history and sociology of mathematics, the psychology of learning mathematics and epistemology and the philosophy of mathematics. The interdisciplinary area of mathematics education is one of the very few if not the only area of knowledge where access to these different disciplines can be gained and a </w:t>
      </w:r>
      <w:r w:rsidR="00A91078" w:rsidRPr="002D78D6">
        <w:rPr>
          <w:rFonts w:ascii="Times New Roman" w:hAnsi="Times New Roman" w:cs="Times New Roman"/>
          <w:sz w:val="24"/>
          <w:szCs w:val="24"/>
          <w:lang w:val="en-GB"/>
        </w:rPr>
        <w:t xml:space="preserve">legitimate </w:t>
      </w:r>
      <w:r w:rsidRPr="002D78D6">
        <w:rPr>
          <w:rFonts w:ascii="Times New Roman" w:hAnsi="Times New Roman" w:cs="Times New Roman"/>
          <w:sz w:val="24"/>
          <w:szCs w:val="24"/>
          <w:lang w:val="en-GB"/>
        </w:rPr>
        <w:t xml:space="preserve">cross-disciplinary argument </w:t>
      </w:r>
      <w:r w:rsidR="001E2C74">
        <w:rPr>
          <w:rFonts w:ascii="Times New Roman" w:hAnsi="Times New Roman" w:cs="Times New Roman"/>
          <w:sz w:val="24"/>
          <w:szCs w:val="24"/>
          <w:lang w:val="en-GB"/>
        </w:rPr>
        <w:t xml:space="preserve">can </w:t>
      </w:r>
      <w:r w:rsidR="00A91078" w:rsidRPr="002D78D6">
        <w:rPr>
          <w:rFonts w:ascii="Times New Roman" w:hAnsi="Times New Roman" w:cs="Times New Roman"/>
          <w:sz w:val="24"/>
          <w:szCs w:val="24"/>
          <w:lang w:val="en-GB"/>
        </w:rPr>
        <w:t xml:space="preserve">be </w:t>
      </w:r>
      <w:r w:rsidR="001E2C74">
        <w:rPr>
          <w:rFonts w:ascii="Times New Roman" w:hAnsi="Times New Roman" w:cs="Times New Roman"/>
          <w:sz w:val="24"/>
          <w:szCs w:val="24"/>
          <w:lang w:val="en-GB"/>
        </w:rPr>
        <w:t>formulated.</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
          <w:sz w:val="24"/>
          <w:szCs w:val="24"/>
          <w:u w:val="single"/>
          <w:lang w:val="en-GB"/>
        </w:rPr>
        <w:t>The historical construction of certainty in mathematics – its social origins</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1E2C74">
      <w:pPr>
        <w:numPr>
          <w:ilvl w:val="0"/>
          <w:numId w:val="5"/>
        </w:numPr>
        <w:spacing w:after="0" w:line="240" w:lineRule="auto"/>
        <w:ind w:left="357" w:hanging="357"/>
        <w:jc w:val="both"/>
        <w:rPr>
          <w:rFonts w:ascii="Times New Roman" w:hAnsi="Times New Roman" w:cs="Times New Roman"/>
          <w:sz w:val="24"/>
          <w:szCs w:val="24"/>
          <w:lang w:val="en-GB"/>
        </w:rPr>
      </w:pPr>
      <w:r w:rsidRPr="002D78D6">
        <w:rPr>
          <w:rFonts w:ascii="Times New Roman" w:hAnsi="Times New Roman" w:cs="Times New Roman"/>
          <w:b/>
          <w:sz w:val="24"/>
          <w:szCs w:val="24"/>
          <w:lang w:val="en-GB"/>
        </w:rPr>
        <w:t>The invariance and conservation of number</w:t>
      </w: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Mathematics as a discipline was formed about five thousand years ago with the development of systematic numeration systems and scribal schools teaching mathematical computation and problem solving in Mesopotamia and Egypt (Høyrup 1980). </w:t>
      </w:r>
      <w:r w:rsidR="00326A36" w:rsidRPr="002D78D6">
        <w:rPr>
          <w:rFonts w:ascii="Times New Roman" w:hAnsi="Times New Roman" w:cs="Times New Roman"/>
          <w:sz w:val="24"/>
          <w:szCs w:val="24"/>
          <w:lang w:val="en-GB"/>
        </w:rPr>
        <w:t xml:space="preserve">Mathematics had ritual functions such as in the construction of altars, but it is understood that its uses in recording and accounting for taxation and trade </w:t>
      </w:r>
      <w:r w:rsidR="00F81D4D" w:rsidRPr="002D78D6">
        <w:rPr>
          <w:rFonts w:ascii="Times New Roman" w:hAnsi="Times New Roman" w:cs="Times New Roman"/>
          <w:sz w:val="24"/>
          <w:szCs w:val="24"/>
          <w:lang w:val="en-GB"/>
        </w:rPr>
        <w:t xml:space="preserve">triggered its </w:t>
      </w:r>
      <w:r w:rsidR="00183B23" w:rsidRPr="002D78D6">
        <w:rPr>
          <w:rFonts w:ascii="Times New Roman" w:hAnsi="Times New Roman" w:cs="Times New Roman"/>
          <w:sz w:val="24"/>
          <w:szCs w:val="24"/>
          <w:lang w:val="en-GB"/>
        </w:rPr>
        <w:t>primary</w:t>
      </w:r>
      <w:r w:rsidR="00F81D4D" w:rsidRPr="002D78D6">
        <w:rPr>
          <w:rFonts w:ascii="Times New Roman" w:hAnsi="Times New Roman" w:cs="Times New Roman"/>
          <w:sz w:val="24"/>
          <w:szCs w:val="24"/>
          <w:lang w:val="en-GB"/>
        </w:rPr>
        <w:t xml:space="preserve"> </w:t>
      </w:r>
      <w:r w:rsidR="00326A36" w:rsidRPr="002D78D6">
        <w:rPr>
          <w:rFonts w:ascii="Times New Roman" w:hAnsi="Times New Roman" w:cs="Times New Roman"/>
          <w:kern w:val="24"/>
          <w:sz w:val="24"/>
          <w:szCs w:val="24"/>
          <w:lang w:val="en-GB"/>
        </w:rPr>
        <w:t>development</w:t>
      </w:r>
      <w:r w:rsidR="00326A36" w:rsidRPr="002D78D6">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w:t>
      </w:r>
      <w:r w:rsidR="001E2C74">
        <w:rPr>
          <w:rFonts w:ascii="Times New Roman" w:hAnsi="Times New Roman" w:cs="Times New Roman"/>
          <w:sz w:val="24"/>
          <w:szCs w:val="24"/>
          <w:lang w:val="en-GB"/>
        </w:rPr>
        <w:t>Through</w:t>
      </w:r>
      <w:r w:rsidRPr="002D78D6">
        <w:rPr>
          <w:rFonts w:ascii="Times New Roman" w:hAnsi="Times New Roman" w:cs="Times New Roman"/>
          <w:sz w:val="24"/>
          <w:szCs w:val="24"/>
          <w:lang w:val="en-GB"/>
        </w:rPr>
        <w:t xml:space="preserve"> this development numeration systems were </w:t>
      </w:r>
      <w:r w:rsidR="00F81D4D" w:rsidRPr="002D78D6">
        <w:rPr>
          <w:rFonts w:ascii="Times New Roman" w:hAnsi="Times New Roman" w:cs="Times New Roman"/>
          <w:sz w:val="24"/>
          <w:szCs w:val="24"/>
          <w:lang w:val="en-GB"/>
        </w:rPr>
        <w:t>created and elaborated</w:t>
      </w:r>
      <w:r w:rsidRPr="002D78D6">
        <w:rPr>
          <w:rFonts w:ascii="Times New Roman" w:hAnsi="Times New Roman" w:cs="Times New Roman"/>
          <w:sz w:val="24"/>
          <w:szCs w:val="24"/>
          <w:lang w:val="en-GB"/>
        </w:rPr>
        <w:t xml:space="preserve"> for accounting, record keeping, taxation and trade in support of kings</w:t>
      </w:r>
      <w:r w:rsidR="001E2C74">
        <w:rPr>
          <w:rFonts w:ascii="Times New Roman" w:hAnsi="Times New Roman" w:cs="Times New Roman"/>
          <w:sz w:val="24"/>
          <w:szCs w:val="24"/>
          <w:lang w:val="en-GB"/>
        </w:rPr>
        <w:t>, rulers</w:t>
      </w:r>
      <w:r w:rsidRPr="002D78D6">
        <w:rPr>
          <w:rFonts w:ascii="Times New Roman" w:hAnsi="Times New Roman" w:cs="Times New Roman"/>
          <w:sz w:val="24"/>
          <w:szCs w:val="24"/>
          <w:lang w:val="en-GB"/>
        </w:rPr>
        <w:t xml:space="preserve"> and religious leaders. Thus numeration systems were required to be invariant with respect to the processes of counting and the products of numerical operations. Otherwise accounts, trade agreements, taxes, etc would not be recorded </w:t>
      </w:r>
      <w:r w:rsidR="001E2C74">
        <w:rPr>
          <w:rFonts w:ascii="Times New Roman" w:hAnsi="Times New Roman" w:cs="Times New Roman"/>
          <w:sz w:val="24"/>
          <w:szCs w:val="24"/>
          <w:lang w:val="en-GB"/>
        </w:rPr>
        <w:t xml:space="preserve">and enacted </w:t>
      </w:r>
      <w:r w:rsidRPr="002D78D6">
        <w:rPr>
          <w:rFonts w:ascii="Times New Roman" w:hAnsi="Times New Roman" w:cs="Times New Roman"/>
          <w:sz w:val="24"/>
          <w:szCs w:val="24"/>
          <w:lang w:val="en-GB"/>
        </w:rPr>
        <w:t xml:space="preserve">in stable and fair ways that could be trusted and relied upon by all parties, that </w:t>
      </w:r>
      <w:r w:rsidR="00BE1AA9" w:rsidRPr="002D78D6">
        <w:rPr>
          <w:rFonts w:ascii="Times New Roman" w:hAnsi="Times New Roman" w:cs="Times New Roman"/>
          <w:sz w:val="24"/>
          <w:szCs w:val="24"/>
          <w:lang w:val="en-GB"/>
        </w:rPr>
        <w:t xml:space="preserve">is, </w:t>
      </w:r>
      <w:r w:rsidRPr="002D78D6">
        <w:rPr>
          <w:rFonts w:ascii="Times New Roman" w:hAnsi="Times New Roman" w:cs="Times New Roman"/>
          <w:sz w:val="24"/>
          <w:szCs w:val="24"/>
          <w:lang w:val="en-GB"/>
        </w:rPr>
        <w:t>would perform the required social function</w:t>
      </w:r>
      <w:r w:rsidR="00BE1AA9" w:rsidRPr="002D78D6">
        <w:rPr>
          <w:rFonts w:ascii="Times New Roman" w:hAnsi="Times New Roman" w:cs="Times New Roman"/>
          <w:sz w:val="24"/>
          <w:szCs w:val="24"/>
          <w:lang w:val="en-GB"/>
        </w:rPr>
        <w:t>s</w:t>
      </w:r>
      <w:r w:rsidRPr="002D78D6">
        <w:rPr>
          <w:rFonts w:ascii="Times New Roman" w:hAnsi="Times New Roman" w:cs="Times New Roman"/>
          <w:sz w:val="24"/>
          <w:szCs w:val="24"/>
          <w:lang w:val="en-GB"/>
        </w:rPr>
        <w:t xml:space="preserve">. Indeed, according to Høyrup (1994), in ancient societies the reliability of calculation, measures and </w:t>
      </w:r>
      <w:r w:rsidRPr="002D78D6">
        <w:rPr>
          <w:rFonts w:ascii="Times New Roman" w:hAnsi="Times New Roman" w:cs="Times New Roman"/>
          <w:sz w:val="24"/>
          <w:szCs w:val="24"/>
          <w:lang w:val="en-GB"/>
        </w:rPr>
        <w:lastRenderedPageBreak/>
        <w:t xml:space="preserve">numerical records was also understood as part of the idea of justice, taking on </w:t>
      </w:r>
      <w:r w:rsidR="00BE1AA9" w:rsidRPr="002D78D6">
        <w:rPr>
          <w:rFonts w:ascii="Times New Roman" w:hAnsi="Times New Roman" w:cs="Times New Roman"/>
          <w:sz w:val="24"/>
          <w:szCs w:val="24"/>
          <w:lang w:val="en-GB"/>
        </w:rPr>
        <w:t>ethical as well as</w:t>
      </w:r>
      <w:r w:rsidRPr="002D78D6">
        <w:rPr>
          <w:rFonts w:ascii="Times New Roman" w:hAnsi="Times New Roman" w:cs="Times New Roman"/>
          <w:sz w:val="24"/>
          <w:szCs w:val="24"/>
          <w:lang w:val="en-GB"/>
        </w:rPr>
        <w:t xml:space="preserve"> utilitarian </w:t>
      </w:r>
      <w:r w:rsidR="00BE1AA9" w:rsidRPr="002D78D6">
        <w:rPr>
          <w:rFonts w:ascii="Times New Roman" w:hAnsi="Times New Roman" w:cs="Times New Roman"/>
          <w:sz w:val="24"/>
          <w:szCs w:val="24"/>
          <w:lang w:val="en-GB"/>
        </w:rPr>
        <w:t xml:space="preserve">and </w:t>
      </w:r>
      <w:r w:rsidR="00BE1AA9" w:rsidRPr="002D78D6">
        <w:rPr>
          <w:rFonts w:ascii="Times New Roman" w:hAnsi="Times New Roman" w:cs="Times New Roman"/>
          <w:kern w:val="24"/>
          <w:sz w:val="24"/>
          <w:szCs w:val="24"/>
          <w:lang w:val="en-GB"/>
        </w:rPr>
        <w:t>ultimately</w:t>
      </w:r>
      <w:r w:rsidR="00BE1AA9" w:rsidRPr="002D78D6">
        <w:rPr>
          <w:rFonts w:ascii="Times New Roman" w:hAnsi="Times New Roman" w:cs="Times New Roman"/>
          <w:sz w:val="24"/>
          <w:szCs w:val="24"/>
          <w:lang w:val="en-GB"/>
        </w:rPr>
        <w:t xml:space="preserve"> epistemological </w:t>
      </w:r>
      <w:r w:rsidRPr="002D78D6">
        <w:rPr>
          <w:rFonts w:ascii="Times New Roman" w:hAnsi="Times New Roman" w:cs="Times New Roman"/>
          <w:sz w:val="24"/>
          <w:szCs w:val="24"/>
          <w:lang w:val="en-GB"/>
        </w:rPr>
        <w:t xml:space="preserve">value. Thus at the heart of systems of numeration and measurement is the human requirement that processes of accounting should </w:t>
      </w:r>
      <w:r w:rsidR="00F866DD" w:rsidRPr="002D78D6">
        <w:rPr>
          <w:rFonts w:ascii="Times New Roman" w:hAnsi="Times New Roman" w:cs="Times New Roman"/>
          <w:sz w:val="24"/>
          <w:szCs w:val="24"/>
          <w:lang w:val="en-GB"/>
        </w:rPr>
        <w:t>conserve the material resources being recorded, and hence, by proxy be invariant with respect to the quantities, numbers and calculations involved</w:t>
      </w:r>
      <w:r w:rsidRPr="002D78D6">
        <w:rPr>
          <w:rFonts w:ascii="Times New Roman" w:hAnsi="Times New Roman" w:cs="Times New Roman"/>
          <w:sz w:val="24"/>
          <w:szCs w:val="24"/>
          <w:lang w:val="en-GB"/>
        </w:rPr>
        <w:t>.</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The idea of conservation came into prominence as a very important concept in the </w:t>
      </w:r>
      <w:r w:rsidR="00BE1AA9" w:rsidRPr="002D78D6">
        <w:rPr>
          <w:rFonts w:ascii="Times New Roman" w:hAnsi="Times New Roman" w:cs="Times New Roman"/>
          <w:sz w:val="24"/>
          <w:szCs w:val="24"/>
          <w:lang w:val="en-GB"/>
        </w:rPr>
        <w:t>n</w:t>
      </w:r>
      <w:r w:rsidRPr="002D78D6">
        <w:rPr>
          <w:rFonts w:ascii="Times New Roman" w:hAnsi="Times New Roman" w:cs="Times New Roman"/>
          <w:sz w:val="24"/>
          <w:szCs w:val="24"/>
          <w:lang w:val="en-GB"/>
        </w:rPr>
        <w:t xml:space="preserve">ineteenth century in the physical sciences as employed in principles of the conservation of mass and energy. Conservation was also picked out by Piaget (1952) as a very important threshold concept in the child’s development of number sense, which I shall discuss further in the sequel. However, in mathematics it is taken for granted that conservation is a </w:t>
      </w:r>
      <w:r w:rsidRPr="002D78D6">
        <w:rPr>
          <w:rFonts w:ascii="Times New Roman" w:hAnsi="Times New Roman" w:cs="Times New Roman"/>
          <w:i/>
          <w:sz w:val="24"/>
          <w:szCs w:val="24"/>
          <w:lang w:val="en-GB"/>
        </w:rPr>
        <w:t>sine qua non</w:t>
      </w:r>
      <w:r w:rsidRPr="002D78D6">
        <w:rPr>
          <w:rFonts w:ascii="Times New Roman" w:hAnsi="Times New Roman" w:cs="Times New Roman"/>
          <w:sz w:val="24"/>
          <w:szCs w:val="24"/>
          <w:lang w:val="en-GB"/>
        </w:rPr>
        <w:t xml:space="preserve"> of arithmetic. In the domain of number it is such a basic condition required in any meaningful application that it is not discussed. What is assumed as a fundamental basis that arithmetic rests upon is therefore not seen as a condition imposed by humanity to enable arithmetic to serve its original social function. In higher mathematics the concept of invariance is a prominent one but this concerns the structural properties conserved by mathematical operations and transformations in much more complex domains. </w:t>
      </w:r>
    </w:p>
    <w:p w:rsidR="00304CC2" w:rsidRPr="002D78D6" w:rsidRDefault="00304CC2" w:rsidP="002D78D6">
      <w:pPr>
        <w:spacing w:after="0" w:line="240" w:lineRule="auto"/>
        <w:jc w:val="both"/>
        <w:rPr>
          <w:rFonts w:ascii="Times New Roman" w:hAnsi="Times New Roman" w:cs="Times New Roman"/>
          <w:sz w:val="24"/>
          <w:szCs w:val="24"/>
          <w:lang w:val="en-GB"/>
        </w:rPr>
      </w:pPr>
    </w:p>
    <w:p w:rsidR="00F866DD" w:rsidRPr="002D78D6" w:rsidRDefault="00F64D83"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I wish to claim that t</w:t>
      </w:r>
      <w:r w:rsidR="00F866DD" w:rsidRPr="002D78D6">
        <w:rPr>
          <w:rFonts w:ascii="Times New Roman" w:hAnsi="Times New Roman" w:cs="Times New Roman"/>
          <w:sz w:val="24"/>
          <w:szCs w:val="24"/>
          <w:lang w:val="en-GB"/>
        </w:rPr>
        <w:t xml:space="preserve">he idea of counting material objects is not a ‘naturally’ given one, as simple and obvious as it looks to the trained modern eye. “It is really an ad hoc assumption to suppose that we have before us the universe of things divided into subjects and predicates, ready-made for theoretical treatment.” </w:t>
      </w:r>
      <w:proofErr w:type="gramStart"/>
      <w:r w:rsidR="00F866DD" w:rsidRPr="002D78D6">
        <w:rPr>
          <w:rFonts w:ascii="Times New Roman" w:hAnsi="Times New Roman" w:cs="Times New Roman"/>
          <w:sz w:val="24"/>
          <w:szCs w:val="24"/>
          <w:lang w:val="en-GB"/>
        </w:rPr>
        <w:t>(Bernays 1935: 16).</w:t>
      </w:r>
      <w:proofErr w:type="gramEnd"/>
      <w:r w:rsidR="00F866DD" w:rsidRPr="002D78D6">
        <w:rPr>
          <w:rFonts w:ascii="Times New Roman" w:hAnsi="Times New Roman" w:cs="Times New Roman"/>
          <w:sz w:val="24"/>
          <w:szCs w:val="24"/>
          <w:lang w:val="en-GB"/>
        </w:rPr>
        <w:t xml:space="preserve"> Ac</w:t>
      </w:r>
      <w:r w:rsidR="001E2C74">
        <w:rPr>
          <w:rFonts w:ascii="Times New Roman" w:hAnsi="Times New Roman" w:cs="Times New Roman"/>
          <w:sz w:val="24"/>
          <w:szCs w:val="24"/>
          <w:lang w:val="en-GB"/>
        </w:rPr>
        <w:t xml:space="preserve">cording to my analysis counting </w:t>
      </w:r>
      <w:r w:rsidR="00F866DD" w:rsidRPr="002D78D6">
        <w:rPr>
          <w:rFonts w:ascii="Times New Roman" w:hAnsi="Times New Roman" w:cs="Times New Roman"/>
          <w:sz w:val="24"/>
          <w:szCs w:val="24"/>
          <w:lang w:val="en-GB"/>
        </w:rPr>
        <w:t xml:space="preserve">is based on a set of prior conceptualizations of the world that include the following </w:t>
      </w:r>
      <w:r w:rsidRPr="002D78D6">
        <w:rPr>
          <w:rFonts w:ascii="Times New Roman" w:hAnsi="Times New Roman" w:cs="Times New Roman"/>
          <w:sz w:val="24"/>
          <w:szCs w:val="24"/>
          <w:lang w:val="en-GB"/>
        </w:rPr>
        <w:t xml:space="preserve">five </w:t>
      </w:r>
      <w:r w:rsidR="00F866DD" w:rsidRPr="002D78D6">
        <w:rPr>
          <w:rFonts w:ascii="Times New Roman" w:hAnsi="Times New Roman" w:cs="Times New Roman"/>
          <w:sz w:val="24"/>
          <w:szCs w:val="24"/>
          <w:lang w:val="en-GB"/>
        </w:rPr>
        <w:t>assumptions. These need to be taken for granted before counting</w:t>
      </w:r>
      <w:r w:rsidRPr="002D78D6">
        <w:rPr>
          <w:rFonts w:ascii="Times New Roman" w:hAnsi="Times New Roman" w:cs="Times New Roman"/>
          <w:sz w:val="24"/>
          <w:szCs w:val="24"/>
          <w:lang w:val="en-GB"/>
        </w:rPr>
        <w:t xml:space="preserve"> and calculation can take place</w:t>
      </w:r>
      <w:r w:rsidR="00F866DD" w:rsidRPr="002D78D6">
        <w:rPr>
          <w:rFonts w:ascii="Times New Roman" w:hAnsi="Times New Roman" w:cs="Times New Roman"/>
          <w:sz w:val="24"/>
          <w:szCs w:val="24"/>
          <w:lang w:val="en-GB"/>
        </w:rPr>
        <w:t>.</w:t>
      </w:r>
    </w:p>
    <w:p w:rsidR="00F866DD" w:rsidRPr="002D78D6" w:rsidRDefault="00F866DD" w:rsidP="002D78D6">
      <w:pPr>
        <w:spacing w:after="0" w:line="240" w:lineRule="auto"/>
        <w:jc w:val="both"/>
        <w:rPr>
          <w:rFonts w:ascii="Times New Roman" w:hAnsi="Times New Roman" w:cs="Times New Roman"/>
          <w:sz w:val="24"/>
          <w:szCs w:val="24"/>
          <w:lang w:val="en-GB"/>
        </w:rPr>
      </w:pPr>
    </w:p>
    <w:p w:rsidR="003D1269" w:rsidRPr="002D78D6" w:rsidRDefault="003D1269" w:rsidP="003D1269">
      <w:pPr>
        <w:pStyle w:val="ListParagraph"/>
        <w:numPr>
          <w:ilvl w:val="0"/>
          <w:numId w:val="2"/>
        </w:num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The world, or at least that part relevant for numeration, is understood to be made up of objects that are permanent or semi-permanent entities which can be individuated and distinguished. </w:t>
      </w:r>
    </w:p>
    <w:p w:rsidR="003D1269" w:rsidRPr="002D78D6" w:rsidRDefault="003D1269" w:rsidP="003D1269">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In the first instance the objects to be counted were material entities, each a single connected whole such as a sheep, loaf, ingot, basket of grain, urn of oil, etc. These are not naturally given as distinct unitary objects existing in the world but are a product of the way that we first manipulate and then conceptualize and describe the world. Such a conceptualization results from years of socialization and training, from early childhood on. Once socialized, a person counting and calculating will most likely regard this division of the relevant parts of the world into discrete entities as a brute fact of nature as opposed to an imposed conceptualization</w:t>
      </w:r>
      <w:r>
        <w:rPr>
          <w:rFonts w:ascii="Times New Roman" w:hAnsi="Times New Roman" w:cs="Times New Roman"/>
          <w:sz w:val="24"/>
          <w:szCs w:val="24"/>
          <w:lang w:val="en-GB"/>
        </w:rPr>
        <w:t xml:space="preserve"> (Ingold 2012)</w:t>
      </w:r>
      <w:r w:rsidRPr="002D78D6">
        <w:rPr>
          <w:rFonts w:ascii="Times New Roman" w:hAnsi="Times New Roman" w:cs="Times New Roman"/>
          <w:sz w:val="24"/>
          <w:szCs w:val="24"/>
          <w:lang w:val="en-GB"/>
        </w:rPr>
        <w:t>.</w:t>
      </w:r>
    </w:p>
    <w:p w:rsidR="003D1269" w:rsidRPr="002D78D6" w:rsidRDefault="003D1269" w:rsidP="003D1269">
      <w:pPr>
        <w:spacing w:after="0" w:line="240" w:lineRule="auto"/>
        <w:jc w:val="both"/>
        <w:rPr>
          <w:rFonts w:ascii="Times New Roman" w:hAnsi="Times New Roman" w:cs="Times New Roman"/>
          <w:sz w:val="24"/>
          <w:szCs w:val="24"/>
          <w:lang w:val="en-GB"/>
        </w:rPr>
      </w:pPr>
    </w:p>
    <w:p w:rsidR="003D1269" w:rsidRPr="002D78D6" w:rsidRDefault="003D1269" w:rsidP="003D1269">
      <w:pPr>
        <w:pStyle w:val="ListParagraph"/>
        <w:numPr>
          <w:ilvl w:val="0"/>
          <w:numId w:val="2"/>
        </w:num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Objects as we perceive them fall into </w:t>
      </w:r>
      <w:proofErr w:type="gramStart"/>
      <w:r w:rsidRPr="002D78D6">
        <w:rPr>
          <w:rFonts w:ascii="Times New Roman" w:hAnsi="Times New Roman" w:cs="Times New Roman"/>
          <w:sz w:val="24"/>
          <w:szCs w:val="24"/>
          <w:lang w:val="en-GB"/>
        </w:rPr>
        <w:t>kinds,</w:t>
      </w:r>
      <w:proofErr w:type="gramEnd"/>
      <w:r w:rsidRPr="002D78D6">
        <w:rPr>
          <w:rFonts w:ascii="Times New Roman" w:hAnsi="Times New Roman" w:cs="Times New Roman"/>
          <w:sz w:val="24"/>
          <w:szCs w:val="24"/>
          <w:lang w:val="en-GB"/>
        </w:rPr>
        <w:t xml:space="preserve"> and for the purposes of counting and accounting objects are understood to be interchangeable within kinds</w:t>
      </w:r>
      <w:r>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treatable as equivalent units. </w:t>
      </w:r>
    </w:p>
    <w:p w:rsidR="003D1269" w:rsidRPr="002D78D6" w:rsidRDefault="003D1269" w:rsidP="003D126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Pr="002D78D6">
        <w:rPr>
          <w:rFonts w:ascii="Times New Roman" w:hAnsi="Times New Roman" w:cs="Times New Roman"/>
          <w:sz w:val="24"/>
          <w:szCs w:val="24"/>
          <w:lang w:val="en-GB"/>
        </w:rPr>
        <w:t xml:space="preserve">t is our conceptualization </w:t>
      </w:r>
      <w:r>
        <w:rPr>
          <w:rFonts w:ascii="Times New Roman" w:hAnsi="Times New Roman" w:cs="Times New Roman"/>
          <w:sz w:val="24"/>
          <w:szCs w:val="24"/>
          <w:lang w:val="en-GB"/>
        </w:rPr>
        <w:t>of</w:t>
      </w:r>
      <w:r w:rsidRPr="002D78D6">
        <w:rPr>
          <w:rFonts w:ascii="Times New Roman" w:hAnsi="Times New Roman" w:cs="Times New Roman"/>
          <w:sz w:val="24"/>
          <w:szCs w:val="24"/>
          <w:lang w:val="en-GB"/>
        </w:rPr>
        <w:t xml:space="preserve"> the world </w:t>
      </w:r>
      <w:r>
        <w:rPr>
          <w:rFonts w:ascii="Times New Roman" w:hAnsi="Times New Roman" w:cs="Times New Roman"/>
          <w:sz w:val="24"/>
          <w:szCs w:val="24"/>
          <w:lang w:val="en-GB"/>
        </w:rPr>
        <w:t xml:space="preserve">that makes what we see and </w:t>
      </w:r>
      <w:r w:rsidRPr="00E16373">
        <w:rPr>
          <w:rFonts w:ascii="Times New Roman" w:hAnsi="Times New Roman" w:cs="Times New Roman"/>
          <w:sz w:val="24"/>
          <w:szCs w:val="24"/>
          <w:lang w:val="en-GB"/>
        </w:rPr>
        <w:t>experience</w:t>
      </w:r>
      <w:r>
        <w:rPr>
          <w:rFonts w:ascii="Times New Roman" w:hAnsi="Times New Roman" w:cs="Times New Roman"/>
          <w:sz w:val="24"/>
          <w:szCs w:val="24"/>
          <w:lang w:val="en-GB"/>
        </w:rPr>
        <w:t xml:space="preserve"> as</w:t>
      </w:r>
      <w:r w:rsidRPr="002D78D6">
        <w:rPr>
          <w:rFonts w:ascii="Times New Roman" w:hAnsi="Times New Roman" w:cs="Times New Roman"/>
          <w:sz w:val="24"/>
          <w:szCs w:val="24"/>
          <w:lang w:val="en-GB"/>
        </w:rPr>
        <w:t xml:space="preserve"> events and entities individual and distinct and </w:t>
      </w:r>
      <w:r>
        <w:rPr>
          <w:rFonts w:ascii="Times New Roman" w:hAnsi="Times New Roman" w:cs="Times New Roman"/>
          <w:sz w:val="24"/>
          <w:szCs w:val="24"/>
          <w:lang w:val="en-GB"/>
        </w:rPr>
        <w:t xml:space="preserve">also </w:t>
      </w:r>
      <w:r w:rsidRPr="002D78D6">
        <w:rPr>
          <w:rFonts w:ascii="Times New Roman" w:hAnsi="Times New Roman" w:cs="Times New Roman"/>
          <w:sz w:val="24"/>
          <w:szCs w:val="24"/>
          <w:lang w:val="en-GB"/>
        </w:rPr>
        <w:t xml:space="preserve">makes </w:t>
      </w:r>
      <w:r>
        <w:rPr>
          <w:rFonts w:ascii="Times New Roman" w:hAnsi="Times New Roman" w:cs="Times New Roman"/>
          <w:sz w:val="24"/>
          <w:szCs w:val="24"/>
          <w:lang w:val="en-GB"/>
        </w:rPr>
        <w:t xml:space="preserve">some of </w:t>
      </w:r>
      <w:r w:rsidRPr="002D78D6">
        <w:rPr>
          <w:rFonts w:ascii="Times New Roman" w:hAnsi="Times New Roman" w:cs="Times New Roman"/>
          <w:sz w:val="24"/>
          <w:szCs w:val="24"/>
          <w:lang w:val="en-GB"/>
        </w:rPr>
        <w:t xml:space="preserve">them identifiable with each other and interchangeable. </w:t>
      </w:r>
      <w:r>
        <w:rPr>
          <w:rFonts w:ascii="Times New Roman" w:hAnsi="Times New Roman" w:cs="Times New Roman"/>
          <w:sz w:val="24"/>
          <w:szCs w:val="24"/>
          <w:lang w:val="en-GB"/>
        </w:rPr>
        <w:t>Thus, i</w:t>
      </w:r>
      <w:r w:rsidRPr="002D78D6">
        <w:rPr>
          <w:rFonts w:ascii="Times New Roman" w:hAnsi="Times New Roman" w:cs="Times New Roman"/>
          <w:sz w:val="24"/>
          <w:szCs w:val="24"/>
          <w:lang w:val="en-GB"/>
        </w:rPr>
        <w:t>n the social world many individual objects are described as falling into kinds, such as sheep, loaves, etc. Objects of the same kind are understood, for the purposes of accounting, to be interchangeable and equivalent.</w:t>
      </w:r>
    </w:p>
    <w:p w:rsidR="003D1269" w:rsidRPr="002D78D6" w:rsidRDefault="003D1269" w:rsidP="003D1269">
      <w:pPr>
        <w:spacing w:after="0" w:line="240" w:lineRule="auto"/>
        <w:jc w:val="both"/>
        <w:rPr>
          <w:rFonts w:ascii="Times New Roman" w:hAnsi="Times New Roman" w:cs="Times New Roman"/>
          <w:sz w:val="24"/>
          <w:szCs w:val="24"/>
          <w:lang w:val="en-GB"/>
        </w:rPr>
      </w:pPr>
    </w:p>
    <w:p w:rsidR="003D1269" w:rsidRPr="002D78D6" w:rsidRDefault="003D1269" w:rsidP="003D1269">
      <w:pPr>
        <w:pStyle w:val="ListParagraph"/>
        <w:numPr>
          <w:ilvl w:val="0"/>
          <w:numId w:val="2"/>
        </w:numPr>
        <w:spacing w:after="0" w:line="240" w:lineRule="auto"/>
        <w:jc w:val="both"/>
        <w:rPr>
          <w:rFonts w:ascii="Times New Roman" w:hAnsi="Times New Roman" w:cs="Times New Roman"/>
          <w:sz w:val="24"/>
          <w:szCs w:val="24"/>
          <w:lang w:val="en-GB"/>
        </w:rPr>
      </w:pPr>
      <w:r w:rsidRPr="002D78D6">
        <w:rPr>
          <w:rFonts w:ascii="Times New Roman" w:hAnsi="Times New Roman" w:cs="Times New Roman"/>
          <w:bCs/>
          <w:sz w:val="24"/>
          <w:szCs w:val="24"/>
          <w:lang w:val="en-GB"/>
        </w:rPr>
        <w:t>Objects of a single kind can be physically grouped into unified collections. Beyond this, we abstract our ideas to include collections that are not physically grouped. Consequently the idea of collecting objects together extends both to multiple kinds within a single collection and to purely abstract collections that are conceptually based and not physical group</w:t>
      </w:r>
      <w:r>
        <w:rPr>
          <w:rFonts w:ascii="Times New Roman" w:hAnsi="Times New Roman" w:cs="Times New Roman"/>
          <w:bCs/>
          <w:sz w:val="24"/>
          <w:szCs w:val="24"/>
          <w:lang w:val="en-GB"/>
        </w:rPr>
        <w:t>ed</w:t>
      </w:r>
      <w:r w:rsidRPr="002D78D6">
        <w:rPr>
          <w:rFonts w:ascii="Times New Roman" w:hAnsi="Times New Roman" w:cs="Times New Roman"/>
          <w:bCs/>
          <w:sz w:val="24"/>
          <w:szCs w:val="24"/>
          <w:lang w:val="en-GB"/>
        </w:rPr>
        <w:t>.</w:t>
      </w:r>
    </w:p>
    <w:p w:rsidR="003D1269" w:rsidRPr="002D78D6" w:rsidRDefault="003D1269" w:rsidP="003D1269">
      <w:pPr>
        <w:spacing w:after="0" w:line="240" w:lineRule="auto"/>
        <w:rPr>
          <w:rFonts w:ascii="Times New Roman" w:hAnsi="Times New Roman" w:cs="Times New Roman"/>
          <w:sz w:val="24"/>
          <w:szCs w:val="24"/>
          <w:lang w:val="en-GB"/>
        </w:rPr>
      </w:pPr>
      <w:r w:rsidRPr="002D78D6">
        <w:rPr>
          <w:rFonts w:ascii="Times New Roman" w:hAnsi="Times New Roman" w:cs="Times New Roman"/>
          <w:bCs/>
          <w:sz w:val="24"/>
          <w:szCs w:val="24"/>
          <w:lang w:val="en-GB"/>
        </w:rPr>
        <w:t xml:space="preserve">All collections, physical or conceptual are themselves conceptual objects that represent designated arrays of objects or events in the physical world, and are not the physical entities themselves. The abstract nature of collections allows great freedom in selecting which objects we wish to count and perform accounting operations on. </w:t>
      </w:r>
    </w:p>
    <w:p w:rsidR="003D1269" w:rsidRPr="002D78D6" w:rsidRDefault="003D1269" w:rsidP="003D1269">
      <w:pPr>
        <w:spacing w:after="0" w:line="240" w:lineRule="auto"/>
        <w:rPr>
          <w:rFonts w:ascii="Times New Roman" w:hAnsi="Times New Roman" w:cs="Times New Roman"/>
          <w:sz w:val="24"/>
          <w:szCs w:val="24"/>
          <w:lang w:val="en-GB"/>
        </w:rPr>
      </w:pPr>
    </w:p>
    <w:p w:rsidR="003D1269" w:rsidRPr="002D78D6" w:rsidRDefault="003D1269" w:rsidP="003D1269">
      <w:pPr>
        <w:pStyle w:val="ListParagraph"/>
        <w:numPr>
          <w:ilvl w:val="0"/>
          <w:numId w:val="2"/>
        </w:numPr>
        <w:spacing w:after="0" w:line="240" w:lineRule="auto"/>
        <w:jc w:val="both"/>
        <w:rPr>
          <w:rFonts w:ascii="Times New Roman" w:hAnsi="Times New Roman" w:cs="Times New Roman"/>
          <w:sz w:val="24"/>
          <w:szCs w:val="24"/>
          <w:lang w:val="en-GB"/>
        </w:rPr>
      </w:pPr>
      <w:r w:rsidRPr="002D78D6">
        <w:rPr>
          <w:rFonts w:ascii="Times New Roman" w:hAnsi="Times New Roman" w:cs="Times New Roman"/>
          <w:bCs/>
          <w:sz w:val="24"/>
          <w:szCs w:val="24"/>
          <w:lang w:val="en-GB"/>
        </w:rPr>
        <w:lastRenderedPageBreak/>
        <w:t xml:space="preserve">Processes of counting can be applied to any collection, but during the process the collection is viewed as a constant conceptual entity free from change, or else the process of counting is invalidated. </w:t>
      </w:r>
    </w:p>
    <w:p w:rsidR="003D1269" w:rsidRPr="002D78D6" w:rsidRDefault="003D1269" w:rsidP="003D1269">
      <w:pPr>
        <w:spacing w:after="0" w:line="240" w:lineRule="auto"/>
        <w:jc w:val="both"/>
        <w:rPr>
          <w:rFonts w:ascii="Times New Roman" w:hAnsi="Times New Roman" w:cs="Times New Roman"/>
          <w:sz w:val="24"/>
          <w:szCs w:val="24"/>
          <w:lang w:val="en-GB"/>
        </w:rPr>
      </w:pPr>
      <w:proofErr w:type="gramStart"/>
      <w:r w:rsidRPr="002D78D6">
        <w:rPr>
          <w:rFonts w:ascii="Times New Roman" w:hAnsi="Times New Roman" w:cs="Times New Roman"/>
          <w:bCs/>
          <w:sz w:val="24"/>
          <w:szCs w:val="24"/>
          <w:lang w:val="en-GB"/>
        </w:rPr>
        <w:t>All of the</w:t>
      </w:r>
      <w:proofErr w:type="gramEnd"/>
      <w:r w:rsidRPr="002D78D6">
        <w:rPr>
          <w:rFonts w:ascii="Times New Roman" w:hAnsi="Times New Roman" w:cs="Times New Roman"/>
          <w:bCs/>
          <w:sz w:val="24"/>
          <w:szCs w:val="24"/>
          <w:lang w:val="en-GB"/>
        </w:rPr>
        <w:t xml:space="preserve"> physical world is in the process of flow and change, but for counting and accounting purposes the objects of our interest both individually and as a collection are timeless. This is achieved by dealing exclusively with conceptual objects and our conceptions remain static and timeless throughout all of our imaginary operations on them. </w:t>
      </w:r>
    </w:p>
    <w:p w:rsidR="003D1269" w:rsidRPr="002D78D6" w:rsidRDefault="003D1269" w:rsidP="003D1269">
      <w:pPr>
        <w:spacing w:after="0" w:line="240" w:lineRule="auto"/>
        <w:rPr>
          <w:rFonts w:ascii="Times New Roman" w:hAnsi="Times New Roman" w:cs="Times New Roman"/>
          <w:sz w:val="24"/>
          <w:szCs w:val="24"/>
          <w:lang w:val="en-GB"/>
        </w:rPr>
      </w:pPr>
    </w:p>
    <w:p w:rsidR="003D1269" w:rsidRPr="002D78D6" w:rsidRDefault="003D1269" w:rsidP="003D1269">
      <w:pPr>
        <w:pStyle w:val="ListParagraph"/>
        <w:numPr>
          <w:ilvl w:val="0"/>
          <w:numId w:val="2"/>
        </w:numPr>
        <w:spacing w:after="0" w:line="240" w:lineRule="auto"/>
        <w:jc w:val="both"/>
        <w:rPr>
          <w:rFonts w:ascii="Times New Roman" w:hAnsi="Times New Roman" w:cs="Times New Roman"/>
          <w:sz w:val="24"/>
          <w:szCs w:val="24"/>
          <w:lang w:val="en-GB"/>
        </w:rPr>
      </w:pPr>
      <w:r w:rsidRPr="002D78D6">
        <w:rPr>
          <w:rFonts w:ascii="Times New Roman" w:hAnsi="Times New Roman" w:cs="Times New Roman"/>
          <w:bCs/>
          <w:sz w:val="24"/>
          <w:szCs w:val="24"/>
          <w:lang w:val="en-GB"/>
        </w:rPr>
        <w:t xml:space="preserve">Any collection of objects can be counted resulting in a constant and invariant </w:t>
      </w:r>
      <w:proofErr w:type="gramStart"/>
      <w:r w:rsidRPr="002D78D6">
        <w:rPr>
          <w:rFonts w:ascii="Times New Roman" w:hAnsi="Times New Roman" w:cs="Times New Roman"/>
          <w:bCs/>
          <w:sz w:val="24"/>
          <w:szCs w:val="24"/>
          <w:lang w:val="en-GB"/>
        </w:rPr>
        <w:t>number, that</w:t>
      </w:r>
      <w:proofErr w:type="gramEnd"/>
      <w:r w:rsidRPr="002D78D6">
        <w:rPr>
          <w:rFonts w:ascii="Times New Roman" w:hAnsi="Times New Roman" w:cs="Times New Roman"/>
          <w:bCs/>
          <w:sz w:val="24"/>
          <w:szCs w:val="24"/>
          <w:lang w:val="en-GB"/>
        </w:rPr>
        <w:t xml:space="preserve"> is a fixed cardinal. </w:t>
      </w:r>
    </w:p>
    <w:p w:rsidR="003D1269" w:rsidRPr="006F04D7" w:rsidRDefault="003D1269" w:rsidP="009E252C">
      <w:pPr>
        <w:spacing w:after="0" w:line="240" w:lineRule="auto"/>
        <w:jc w:val="both"/>
        <w:rPr>
          <w:rFonts w:ascii="Times New Roman" w:hAnsi="Times New Roman" w:cs="Times New Roman"/>
          <w:bCs/>
          <w:sz w:val="24"/>
          <w:szCs w:val="24"/>
          <w:lang w:val="en-GB"/>
        </w:rPr>
      </w:pPr>
      <w:r w:rsidRPr="002D78D6">
        <w:rPr>
          <w:rFonts w:ascii="Times New Roman" w:hAnsi="Times New Roman" w:cs="Times New Roman"/>
          <w:bCs/>
          <w:sz w:val="24"/>
          <w:szCs w:val="24"/>
          <w:lang w:val="en-GB"/>
        </w:rPr>
        <w:t xml:space="preserve">This property emerges from the specific conceptualizations and operations that we have constructed in the preceding assumptions and conceptualizations. Indeed it is with the goal of to achieving this property that these assumptions are made. We require the property of invariance for counting to serve its social purposes. </w:t>
      </w:r>
      <w:r>
        <w:rPr>
          <w:rFonts w:ascii="Times New Roman" w:hAnsi="Times New Roman" w:cs="Times New Roman"/>
          <w:bCs/>
          <w:sz w:val="24"/>
          <w:szCs w:val="24"/>
          <w:lang w:val="en-GB"/>
        </w:rPr>
        <w:t>This follows from the construction of counting, both culturally and individually, as an activity with certain specific properties</w:t>
      </w:r>
      <w:r w:rsidRPr="006F04D7">
        <w:rPr>
          <w:rFonts w:ascii="Times New Roman" w:hAnsi="Times New Roman" w:cs="Times New Roman"/>
          <w:bCs/>
          <w:sz w:val="24"/>
          <w:szCs w:val="24"/>
          <w:lang w:val="en-GB"/>
        </w:rPr>
        <w:t xml:space="preserve"> (Gelman and Galistel 1978).</w:t>
      </w:r>
    </w:p>
    <w:p w:rsidR="003D1269" w:rsidRPr="002D78D6" w:rsidRDefault="003D1269" w:rsidP="009E252C">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Cs/>
          <w:sz w:val="24"/>
          <w:szCs w:val="24"/>
          <w:lang w:val="en-GB"/>
        </w:rPr>
        <w:t xml:space="preserve">The above assumptions are also extended to continuous as opposed to discrete objects, such as an area of land, </w:t>
      </w:r>
      <w:r>
        <w:rPr>
          <w:rFonts w:ascii="Times New Roman" w:hAnsi="Times New Roman" w:cs="Times New Roman"/>
          <w:bCs/>
          <w:sz w:val="24"/>
          <w:szCs w:val="24"/>
          <w:lang w:val="en-GB"/>
        </w:rPr>
        <w:t xml:space="preserve">a </w:t>
      </w:r>
      <w:r w:rsidRPr="002D78D6">
        <w:rPr>
          <w:rFonts w:ascii="Times New Roman" w:hAnsi="Times New Roman" w:cs="Times New Roman"/>
          <w:bCs/>
          <w:sz w:val="24"/>
          <w:szCs w:val="24"/>
          <w:lang w:val="en-GB"/>
        </w:rPr>
        <w:t xml:space="preserve">heap of grain, </w:t>
      </w:r>
      <w:r>
        <w:rPr>
          <w:rFonts w:ascii="Times New Roman" w:hAnsi="Times New Roman" w:cs="Times New Roman"/>
          <w:bCs/>
          <w:sz w:val="24"/>
          <w:szCs w:val="24"/>
          <w:lang w:val="en-GB"/>
        </w:rPr>
        <w:t xml:space="preserve">a container full </w:t>
      </w:r>
      <w:r w:rsidRPr="002D78D6">
        <w:rPr>
          <w:rFonts w:ascii="Times New Roman" w:hAnsi="Times New Roman" w:cs="Times New Roman"/>
          <w:bCs/>
          <w:sz w:val="24"/>
          <w:szCs w:val="24"/>
          <w:lang w:val="en-GB"/>
        </w:rPr>
        <w:t>of oil</w:t>
      </w:r>
      <w:r>
        <w:rPr>
          <w:rFonts w:ascii="Times New Roman" w:hAnsi="Times New Roman" w:cs="Times New Roman"/>
          <w:bCs/>
          <w:sz w:val="24"/>
          <w:szCs w:val="24"/>
          <w:lang w:val="en-GB"/>
        </w:rPr>
        <w:t xml:space="preserve"> or wine</w:t>
      </w:r>
      <w:r w:rsidRPr="002D78D6">
        <w:rPr>
          <w:rFonts w:ascii="Times New Roman" w:hAnsi="Times New Roman" w:cs="Times New Roman"/>
          <w:bCs/>
          <w:sz w:val="24"/>
          <w:szCs w:val="24"/>
          <w:lang w:val="en-GB"/>
        </w:rPr>
        <w:t xml:space="preserve">, etc. These are viewed by as permanent or semi-permanent entities which are decomposable into multiple units, that is, as collections of permanent or semi-permanent equivalent </w:t>
      </w:r>
      <w:r>
        <w:rPr>
          <w:rFonts w:ascii="Times New Roman" w:hAnsi="Times New Roman" w:cs="Times New Roman"/>
          <w:bCs/>
          <w:sz w:val="24"/>
          <w:szCs w:val="24"/>
          <w:lang w:val="en-GB"/>
        </w:rPr>
        <w:t xml:space="preserve">notional </w:t>
      </w:r>
      <w:r w:rsidRPr="002D78D6">
        <w:rPr>
          <w:rFonts w:ascii="Times New Roman" w:hAnsi="Times New Roman" w:cs="Times New Roman"/>
          <w:bCs/>
          <w:sz w:val="24"/>
          <w:szCs w:val="24"/>
          <w:lang w:val="en-GB"/>
        </w:rPr>
        <w:t>objects. These are then conceptualized and treated as discrete objects for counting.</w:t>
      </w:r>
    </w:p>
    <w:p w:rsidR="003D1269" w:rsidRDefault="003D1269" w:rsidP="002D78D6">
      <w:pPr>
        <w:spacing w:after="0" w:line="240" w:lineRule="auto"/>
        <w:rPr>
          <w:rFonts w:ascii="Times New Roman" w:hAnsi="Times New Roman" w:cs="Times New Roman"/>
          <w:sz w:val="24"/>
          <w:szCs w:val="24"/>
          <w:lang w:val="en-GB"/>
        </w:rPr>
      </w:pPr>
    </w:p>
    <w:p w:rsidR="00304CC2" w:rsidRPr="002D78D6" w:rsidRDefault="002400DC" w:rsidP="009E252C">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Cs/>
          <w:sz w:val="24"/>
          <w:szCs w:val="24"/>
          <w:lang w:val="en-GB"/>
        </w:rPr>
        <w:t>The above assumptions are also extended to continuous as opposed to discrete objects, such as a</w:t>
      </w:r>
      <w:r w:rsidR="00F64D83" w:rsidRPr="002D78D6">
        <w:rPr>
          <w:rFonts w:ascii="Times New Roman" w:hAnsi="Times New Roman" w:cs="Times New Roman"/>
          <w:bCs/>
          <w:sz w:val="24"/>
          <w:szCs w:val="24"/>
          <w:lang w:val="en-GB"/>
        </w:rPr>
        <w:t>n</w:t>
      </w:r>
      <w:r w:rsidRPr="002D78D6">
        <w:rPr>
          <w:rFonts w:ascii="Times New Roman" w:hAnsi="Times New Roman" w:cs="Times New Roman"/>
          <w:bCs/>
          <w:sz w:val="24"/>
          <w:szCs w:val="24"/>
          <w:lang w:val="en-GB"/>
        </w:rPr>
        <w:t xml:space="preserve"> </w:t>
      </w:r>
      <w:r w:rsidR="00F64D83" w:rsidRPr="002D78D6">
        <w:rPr>
          <w:rFonts w:ascii="Times New Roman" w:hAnsi="Times New Roman" w:cs="Times New Roman"/>
          <w:bCs/>
          <w:sz w:val="24"/>
          <w:szCs w:val="24"/>
          <w:lang w:val="en-GB"/>
        </w:rPr>
        <w:t>area</w:t>
      </w:r>
      <w:r w:rsidRPr="002D78D6">
        <w:rPr>
          <w:rFonts w:ascii="Times New Roman" w:hAnsi="Times New Roman" w:cs="Times New Roman"/>
          <w:bCs/>
          <w:sz w:val="24"/>
          <w:szCs w:val="24"/>
          <w:lang w:val="en-GB"/>
        </w:rPr>
        <w:t xml:space="preserve"> of land, </w:t>
      </w:r>
      <w:r w:rsidR="00D820CB">
        <w:rPr>
          <w:rFonts w:ascii="Times New Roman" w:hAnsi="Times New Roman" w:cs="Times New Roman"/>
          <w:bCs/>
          <w:sz w:val="24"/>
          <w:szCs w:val="24"/>
          <w:lang w:val="en-GB"/>
        </w:rPr>
        <w:t xml:space="preserve">a </w:t>
      </w:r>
      <w:r w:rsidRPr="002D78D6">
        <w:rPr>
          <w:rFonts w:ascii="Times New Roman" w:hAnsi="Times New Roman" w:cs="Times New Roman"/>
          <w:bCs/>
          <w:sz w:val="24"/>
          <w:szCs w:val="24"/>
          <w:lang w:val="en-GB"/>
        </w:rPr>
        <w:t xml:space="preserve">heap of grain, </w:t>
      </w:r>
      <w:r w:rsidR="00D820CB">
        <w:rPr>
          <w:rFonts w:ascii="Times New Roman" w:hAnsi="Times New Roman" w:cs="Times New Roman"/>
          <w:bCs/>
          <w:sz w:val="24"/>
          <w:szCs w:val="24"/>
          <w:lang w:val="en-GB"/>
        </w:rPr>
        <w:t xml:space="preserve">a container full </w:t>
      </w:r>
      <w:r w:rsidR="00F64D83" w:rsidRPr="002D78D6">
        <w:rPr>
          <w:rFonts w:ascii="Times New Roman" w:hAnsi="Times New Roman" w:cs="Times New Roman"/>
          <w:bCs/>
          <w:sz w:val="24"/>
          <w:szCs w:val="24"/>
          <w:lang w:val="en-GB"/>
        </w:rPr>
        <w:t>of oil</w:t>
      </w:r>
      <w:r w:rsidR="00D820CB">
        <w:rPr>
          <w:rFonts w:ascii="Times New Roman" w:hAnsi="Times New Roman" w:cs="Times New Roman"/>
          <w:bCs/>
          <w:sz w:val="24"/>
          <w:szCs w:val="24"/>
          <w:lang w:val="en-GB"/>
        </w:rPr>
        <w:t xml:space="preserve"> or wine</w:t>
      </w:r>
      <w:r w:rsidR="00F64D83" w:rsidRPr="002D78D6">
        <w:rPr>
          <w:rFonts w:ascii="Times New Roman" w:hAnsi="Times New Roman" w:cs="Times New Roman"/>
          <w:bCs/>
          <w:sz w:val="24"/>
          <w:szCs w:val="24"/>
          <w:lang w:val="en-GB"/>
        </w:rPr>
        <w:t xml:space="preserve">, </w:t>
      </w:r>
      <w:r w:rsidRPr="002D78D6">
        <w:rPr>
          <w:rFonts w:ascii="Times New Roman" w:hAnsi="Times New Roman" w:cs="Times New Roman"/>
          <w:bCs/>
          <w:sz w:val="24"/>
          <w:szCs w:val="24"/>
          <w:lang w:val="en-GB"/>
        </w:rPr>
        <w:t>etc. These are viewed by as permanent or semi-permanent entities which are decomposable into multiple units, that is</w:t>
      </w:r>
      <w:r w:rsidR="00F6279C" w:rsidRPr="002D78D6">
        <w:rPr>
          <w:rFonts w:ascii="Times New Roman" w:hAnsi="Times New Roman" w:cs="Times New Roman"/>
          <w:bCs/>
          <w:sz w:val="24"/>
          <w:szCs w:val="24"/>
          <w:lang w:val="en-GB"/>
        </w:rPr>
        <w:t>,</w:t>
      </w:r>
      <w:r w:rsidRPr="002D78D6">
        <w:rPr>
          <w:rFonts w:ascii="Times New Roman" w:hAnsi="Times New Roman" w:cs="Times New Roman"/>
          <w:bCs/>
          <w:sz w:val="24"/>
          <w:szCs w:val="24"/>
          <w:lang w:val="en-GB"/>
        </w:rPr>
        <w:t xml:space="preserve"> as collections of permanent or semi-permanent equivalent </w:t>
      </w:r>
      <w:r w:rsidR="00D820CB">
        <w:rPr>
          <w:rFonts w:ascii="Times New Roman" w:hAnsi="Times New Roman" w:cs="Times New Roman"/>
          <w:bCs/>
          <w:sz w:val="24"/>
          <w:szCs w:val="24"/>
          <w:lang w:val="en-GB"/>
        </w:rPr>
        <w:t xml:space="preserve">notional </w:t>
      </w:r>
      <w:r w:rsidRPr="002D78D6">
        <w:rPr>
          <w:rFonts w:ascii="Times New Roman" w:hAnsi="Times New Roman" w:cs="Times New Roman"/>
          <w:bCs/>
          <w:sz w:val="24"/>
          <w:szCs w:val="24"/>
          <w:lang w:val="en-GB"/>
        </w:rPr>
        <w:t>objects. These are then conceptualized and treated as discrete objects for counting.</w:t>
      </w:r>
    </w:p>
    <w:p w:rsidR="00304CC2" w:rsidRPr="002D78D6" w:rsidRDefault="00304CC2" w:rsidP="009E252C">
      <w:pPr>
        <w:spacing w:after="0" w:line="240" w:lineRule="auto"/>
        <w:jc w:val="both"/>
        <w:rPr>
          <w:rFonts w:ascii="Times New Roman" w:hAnsi="Times New Roman" w:cs="Times New Roman"/>
          <w:sz w:val="24"/>
          <w:szCs w:val="24"/>
          <w:lang w:val="en-GB"/>
        </w:rPr>
      </w:pPr>
    </w:p>
    <w:p w:rsidR="00CE3B77" w:rsidRPr="002D78D6" w:rsidRDefault="00F6279C" w:rsidP="009E252C">
      <w:pPr>
        <w:spacing w:after="0" w:line="240" w:lineRule="auto"/>
        <w:jc w:val="both"/>
        <w:rPr>
          <w:rFonts w:ascii="Times New Roman" w:hAnsi="Times New Roman" w:cs="Times New Roman"/>
          <w:bCs/>
          <w:kern w:val="24"/>
          <w:sz w:val="24"/>
          <w:szCs w:val="24"/>
          <w:lang w:val="en-GB"/>
        </w:rPr>
      </w:pPr>
      <w:r w:rsidRPr="002D78D6">
        <w:rPr>
          <w:rFonts w:ascii="Times New Roman" w:hAnsi="Times New Roman" w:cs="Times New Roman"/>
          <w:bCs/>
          <w:sz w:val="24"/>
          <w:szCs w:val="24"/>
          <w:lang w:val="en-GB"/>
        </w:rPr>
        <w:t xml:space="preserve">On the basis of these assumptions any collection of objects can be counted. Furthermore, such collections can be partitioned and recombined without any loss of the objects </w:t>
      </w:r>
      <w:r w:rsidR="00183B23" w:rsidRPr="002D78D6">
        <w:rPr>
          <w:rFonts w:ascii="Times New Roman" w:hAnsi="Times New Roman" w:cs="Times New Roman"/>
          <w:bCs/>
          <w:sz w:val="24"/>
          <w:szCs w:val="24"/>
          <w:lang w:val="en-GB"/>
        </w:rPr>
        <w:t>involved</w:t>
      </w:r>
      <w:r w:rsidRPr="002D78D6">
        <w:rPr>
          <w:rFonts w:ascii="Times New Roman" w:hAnsi="Times New Roman" w:cs="Times New Roman"/>
          <w:bCs/>
          <w:sz w:val="24"/>
          <w:szCs w:val="24"/>
          <w:lang w:val="en-GB"/>
        </w:rPr>
        <w:t xml:space="preserve">, and hence the numbers and quantities involved are invariant. Consequently, these seemingly innocuous assumptions provide a foundation for </w:t>
      </w:r>
      <w:proofErr w:type="gramStart"/>
      <w:r w:rsidRPr="002D78D6">
        <w:rPr>
          <w:rFonts w:ascii="Times New Roman" w:hAnsi="Times New Roman" w:cs="Times New Roman"/>
          <w:bCs/>
          <w:sz w:val="24"/>
          <w:szCs w:val="24"/>
          <w:lang w:val="en-GB"/>
        </w:rPr>
        <w:t>an arithmetic</w:t>
      </w:r>
      <w:proofErr w:type="gramEnd"/>
      <w:r w:rsidRPr="002D78D6">
        <w:rPr>
          <w:rFonts w:ascii="Times New Roman" w:hAnsi="Times New Roman" w:cs="Times New Roman"/>
          <w:bCs/>
          <w:sz w:val="24"/>
          <w:szCs w:val="24"/>
          <w:lang w:val="en-GB"/>
        </w:rPr>
        <w:t xml:space="preserve"> that necessarily conserves number under the usual operations of counting and calculating. </w:t>
      </w:r>
      <w:r w:rsidR="00CE3B77" w:rsidRPr="002D78D6">
        <w:rPr>
          <w:rFonts w:ascii="Times New Roman" w:hAnsi="Times New Roman" w:cs="Times New Roman"/>
          <w:bCs/>
          <w:sz w:val="24"/>
          <w:szCs w:val="24"/>
          <w:lang w:val="en-GB"/>
        </w:rPr>
        <w:t>This includes the addition and multiplication of numbers, and the usual properties of the operations are established</w:t>
      </w:r>
      <w:r w:rsidR="00F64D83" w:rsidRPr="002D78D6">
        <w:rPr>
          <w:rFonts w:ascii="Times New Roman" w:hAnsi="Times New Roman" w:cs="Times New Roman"/>
          <w:bCs/>
          <w:sz w:val="24"/>
          <w:szCs w:val="24"/>
          <w:lang w:val="en-GB"/>
        </w:rPr>
        <w:t xml:space="preserve">, </w:t>
      </w:r>
      <w:r w:rsidR="00D820CB">
        <w:rPr>
          <w:rFonts w:ascii="Times New Roman" w:hAnsi="Times New Roman" w:cs="Times New Roman"/>
          <w:bCs/>
          <w:sz w:val="24"/>
          <w:szCs w:val="24"/>
          <w:lang w:val="en-GB"/>
        </w:rPr>
        <w:t>including</w:t>
      </w:r>
      <w:r w:rsidR="00F64D83" w:rsidRPr="002D78D6">
        <w:rPr>
          <w:rFonts w:ascii="Times New Roman" w:hAnsi="Times New Roman" w:cs="Times New Roman"/>
          <w:bCs/>
          <w:sz w:val="24"/>
          <w:szCs w:val="24"/>
          <w:lang w:val="en-GB"/>
        </w:rPr>
        <w:t xml:space="preserve"> the</w:t>
      </w:r>
      <w:r w:rsidR="009D04BB" w:rsidRPr="002D78D6">
        <w:rPr>
          <w:rFonts w:ascii="Times New Roman" w:hAnsi="Times New Roman" w:cs="Times New Roman"/>
          <w:bCs/>
          <w:sz w:val="24"/>
          <w:szCs w:val="24"/>
          <w:lang w:val="en-GB"/>
        </w:rPr>
        <w:t xml:space="preserve"> </w:t>
      </w:r>
      <w:r w:rsidR="00CE3B77" w:rsidRPr="002D78D6">
        <w:rPr>
          <w:rFonts w:ascii="Times New Roman" w:hAnsi="Times New Roman" w:cs="Times New Roman"/>
          <w:bCs/>
          <w:sz w:val="24"/>
          <w:szCs w:val="24"/>
          <w:lang w:val="en-GB"/>
        </w:rPr>
        <w:t>c</w:t>
      </w:r>
      <w:r w:rsidR="00F64D83" w:rsidRPr="002D78D6">
        <w:rPr>
          <w:rFonts w:ascii="Times New Roman" w:hAnsi="Times New Roman" w:cs="Times New Roman"/>
          <w:bCs/>
          <w:sz w:val="24"/>
          <w:szCs w:val="24"/>
          <w:lang w:val="en-GB"/>
        </w:rPr>
        <w:t>o</w:t>
      </w:r>
      <w:r w:rsidR="00CE3B77" w:rsidRPr="002D78D6">
        <w:rPr>
          <w:rFonts w:ascii="Times New Roman" w:hAnsi="Times New Roman" w:cs="Times New Roman"/>
          <w:bCs/>
          <w:sz w:val="24"/>
          <w:szCs w:val="24"/>
          <w:lang w:val="en-GB"/>
        </w:rPr>
        <w:t xml:space="preserve">mmutativity and </w:t>
      </w:r>
      <w:r w:rsidR="00CE3B77" w:rsidRPr="002D78D6">
        <w:rPr>
          <w:rFonts w:ascii="Times New Roman" w:hAnsi="Times New Roman" w:cs="Times New Roman"/>
          <w:bCs/>
          <w:kern w:val="24"/>
          <w:sz w:val="24"/>
          <w:szCs w:val="24"/>
          <w:lang w:val="en-GB"/>
        </w:rPr>
        <w:t>associativity of the operation</w:t>
      </w:r>
      <w:r w:rsidR="009D04BB" w:rsidRPr="002D78D6">
        <w:rPr>
          <w:rFonts w:ascii="Times New Roman" w:hAnsi="Times New Roman" w:cs="Times New Roman"/>
          <w:bCs/>
          <w:kern w:val="24"/>
          <w:sz w:val="24"/>
          <w:szCs w:val="24"/>
          <w:lang w:val="en-GB"/>
        </w:rPr>
        <w:t xml:space="preserve"> of addition</w:t>
      </w:r>
      <w:r w:rsidR="00D820CB">
        <w:rPr>
          <w:rFonts w:ascii="Times New Roman" w:hAnsi="Times New Roman" w:cs="Times New Roman"/>
          <w:bCs/>
          <w:kern w:val="24"/>
          <w:sz w:val="24"/>
          <w:szCs w:val="24"/>
          <w:lang w:val="en-GB"/>
        </w:rPr>
        <w:t xml:space="preserve"> </w:t>
      </w:r>
      <w:r w:rsidR="00CE3B77" w:rsidRPr="002D78D6">
        <w:rPr>
          <w:rFonts w:ascii="Times New Roman" w:hAnsi="Times New Roman" w:cs="Times New Roman"/>
          <w:bCs/>
          <w:kern w:val="24"/>
          <w:sz w:val="24"/>
          <w:szCs w:val="24"/>
          <w:lang w:val="en-GB"/>
        </w:rPr>
        <w:t>(</w:t>
      </w:r>
      <w:r w:rsidR="00D820CB">
        <w:rPr>
          <w:rFonts w:ascii="Times New Roman" w:hAnsi="Times New Roman" w:cs="Times New Roman"/>
          <w:bCs/>
          <w:kern w:val="24"/>
          <w:sz w:val="24"/>
          <w:szCs w:val="24"/>
          <w:lang w:val="en-GB"/>
        </w:rPr>
        <w:t>s</w:t>
      </w:r>
      <w:r w:rsidR="00CE3B77" w:rsidRPr="002D78D6">
        <w:rPr>
          <w:rFonts w:ascii="Times New Roman" w:hAnsi="Times New Roman" w:cs="Times New Roman"/>
          <w:bCs/>
          <w:kern w:val="24"/>
          <w:sz w:val="24"/>
          <w:szCs w:val="24"/>
          <w:lang w:val="en-GB"/>
        </w:rPr>
        <w:t>ee Appendix A</w:t>
      </w:r>
      <w:r w:rsidR="00D820CB">
        <w:rPr>
          <w:rFonts w:ascii="Times New Roman" w:hAnsi="Times New Roman" w:cs="Times New Roman"/>
          <w:bCs/>
          <w:kern w:val="24"/>
          <w:sz w:val="24"/>
          <w:szCs w:val="24"/>
          <w:lang w:val="en-GB"/>
        </w:rPr>
        <w:t xml:space="preserve"> for details</w:t>
      </w:r>
      <w:r w:rsidR="00CE3B77" w:rsidRPr="002D78D6">
        <w:rPr>
          <w:rFonts w:ascii="Times New Roman" w:hAnsi="Times New Roman" w:cs="Times New Roman"/>
          <w:bCs/>
          <w:kern w:val="24"/>
          <w:sz w:val="24"/>
          <w:szCs w:val="24"/>
          <w:lang w:val="en-GB"/>
        </w:rPr>
        <w:t>)</w:t>
      </w:r>
      <w:r w:rsidR="00D820CB">
        <w:rPr>
          <w:rFonts w:ascii="Times New Roman" w:hAnsi="Times New Roman" w:cs="Times New Roman"/>
          <w:bCs/>
          <w:kern w:val="24"/>
          <w:sz w:val="24"/>
          <w:szCs w:val="24"/>
          <w:lang w:val="en-GB"/>
        </w:rPr>
        <w:t>.</w:t>
      </w:r>
    </w:p>
    <w:p w:rsidR="00CE3B77" w:rsidRPr="002D78D6" w:rsidRDefault="00CE3B77" w:rsidP="002D78D6">
      <w:pPr>
        <w:spacing w:after="0" w:line="240" w:lineRule="auto"/>
        <w:rPr>
          <w:rFonts w:ascii="Times New Roman" w:hAnsi="Times New Roman" w:cs="Times New Roman"/>
          <w:bCs/>
          <w:kern w:val="24"/>
          <w:sz w:val="24"/>
          <w:szCs w:val="24"/>
          <w:lang w:val="en-GB"/>
        </w:rPr>
      </w:pPr>
    </w:p>
    <w:p w:rsidR="00F64D83" w:rsidRPr="002D78D6" w:rsidRDefault="002400DC" w:rsidP="002D78D6">
      <w:pPr>
        <w:spacing w:after="0" w:line="240" w:lineRule="auto"/>
        <w:jc w:val="both"/>
        <w:rPr>
          <w:rFonts w:ascii="Times New Roman" w:hAnsi="Times New Roman" w:cs="Times New Roman"/>
          <w:sz w:val="24"/>
          <w:szCs w:val="24"/>
        </w:rPr>
      </w:pPr>
      <w:r w:rsidRPr="002D78D6">
        <w:rPr>
          <w:rFonts w:ascii="Times New Roman" w:hAnsi="Times New Roman" w:cs="Times New Roman"/>
          <w:sz w:val="24"/>
          <w:szCs w:val="24"/>
          <w:lang w:val="en-GB"/>
        </w:rPr>
        <w:t xml:space="preserve">The counting and recording of collections of objects based on these conceptualizations enables records and receipts to be inscribed within the semiotic realm created by these numerical signs and operations. This semiotic realm produces an abstract world inhabited by unchanging meanings since collections and counts are </w:t>
      </w:r>
      <w:r w:rsidR="00F64D83" w:rsidRPr="002D78D6">
        <w:rPr>
          <w:rFonts w:ascii="Times New Roman" w:hAnsi="Times New Roman" w:cs="Times New Roman"/>
          <w:sz w:val="24"/>
          <w:szCs w:val="24"/>
          <w:lang w:val="en-GB"/>
        </w:rPr>
        <w:t xml:space="preserve">understood as </w:t>
      </w:r>
      <w:r w:rsidRPr="002D78D6">
        <w:rPr>
          <w:rFonts w:ascii="Times New Roman" w:hAnsi="Times New Roman" w:cs="Times New Roman"/>
          <w:sz w:val="24"/>
          <w:szCs w:val="24"/>
          <w:lang w:val="en-GB"/>
        </w:rPr>
        <w:t>invariant. This world is timeless in another way too, because all operations are reversible without any variations in the salient properties and meanings of the signs. From these origins the semiotic realm of number operations takes on a fixed, reliable and apparently objective character. It is objective in the sense of existing independently of humankind, free from the processes of change and decay that characterize the lived world. These properties provide the foundations of certainty in mathematics. Th</w:t>
      </w:r>
      <w:r w:rsidR="00F64D83" w:rsidRPr="002D78D6">
        <w:rPr>
          <w:rFonts w:ascii="Times New Roman" w:hAnsi="Times New Roman" w:cs="Times New Roman"/>
          <w:sz w:val="24"/>
          <w:szCs w:val="24"/>
          <w:lang w:val="en-GB"/>
        </w:rPr>
        <w:t xml:space="preserve">is certainty is based on the reliability and invariance of counting outcomes and calculations, which always provide the same objective answers provided the rules of </w:t>
      </w:r>
      <w:r w:rsidR="00F64D83" w:rsidRPr="002D78D6">
        <w:rPr>
          <w:rFonts w:ascii="Times New Roman" w:hAnsi="Times New Roman" w:cs="Times New Roman"/>
          <w:sz w:val="24"/>
          <w:szCs w:val="24"/>
        </w:rPr>
        <w:t>procedure are correctly followed.</w:t>
      </w:r>
      <w:r w:rsidR="007F4F70" w:rsidRPr="002D78D6">
        <w:rPr>
          <w:rFonts w:ascii="Times New Roman" w:hAnsi="Times New Roman" w:cs="Times New Roman"/>
          <w:sz w:val="24"/>
          <w:szCs w:val="24"/>
        </w:rPr>
        <w:t xml:space="preserve"> Thus the </w:t>
      </w:r>
      <w:r w:rsidR="007F4F70" w:rsidRPr="002D78D6">
        <w:rPr>
          <w:rFonts w:ascii="Times New Roman" w:hAnsi="Times New Roman" w:cs="Times New Roman"/>
          <w:kern w:val="24"/>
          <w:sz w:val="24"/>
          <w:szCs w:val="24"/>
        </w:rPr>
        <w:t>mathematical</w:t>
      </w:r>
      <w:r w:rsidR="007F4F70" w:rsidRPr="002D78D6">
        <w:rPr>
          <w:rFonts w:ascii="Times New Roman" w:hAnsi="Times New Roman" w:cs="Times New Roman"/>
          <w:sz w:val="24"/>
          <w:szCs w:val="24"/>
        </w:rPr>
        <w:t xml:space="preserve"> accounting practices supporting taxes and trade are founded on reliable and trustworthy ideas and methods, transparent and fair to all. A consequence is the founding of the shared belief in the certainty of </w:t>
      </w:r>
      <w:r w:rsidR="007F4F70" w:rsidRPr="002D78D6">
        <w:rPr>
          <w:rFonts w:ascii="Times New Roman" w:hAnsi="Times New Roman" w:cs="Times New Roman"/>
          <w:kern w:val="24"/>
          <w:sz w:val="24"/>
          <w:szCs w:val="24"/>
        </w:rPr>
        <w:t>mathematical</w:t>
      </w:r>
      <w:r w:rsidR="007F4F70" w:rsidRPr="002D78D6">
        <w:rPr>
          <w:rFonts w:ascii="Times New Roman" w:hAnsi="Times New Roman" w:cs="Times New Roman"/>
          <w:sz w:val="24"/>
          <w:szCs w:val="24"/>
        </w:rPr>
        <w:t xml:space="preserve"> methods.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During the first half of the history of mathematics, from circa 3000 BCE to around 500 BCE, calculation based on numbers and computation (including their applications in weights and other </w:t>
      </w:r>
      <w:r w:rsidRPr="002D78D6">
        <w:rPr>
          <w:rFonts w:ascii="Times New Roman" w:hAnsi="Times New Roman" w:cs="Times New Roman"/>
          <w:sz w:val="24"/>
          <w:szCs w:val="24"/>
          <w:lang w:val="en-GB"/>
        </w:rPr>
        <w:lastRenderedPageBreak/>
        <w:t xml:space="preserve">measures) was the dominant part of mathematics. </w:t>
      </w:r>
      <w:r w:rsidR="00D820CB">
        <w:rPr>
          <w:rFonts w:ascii="Times New Roman" w:hAnsi="Times New Roman" w:cs="Times New Roman"/>
          <w:sz w:val="24"/>
          <w:szCs w:val="24"/>
          <w:lang w:val="en-GB"/>
        </w:rPr>
        <w:t>While</w:t>
      </w:r>
      <w:r w:rsidRPr="002D78D6">
        <w:rPr>
          <w:rFonts w:ascii="Times New Roman" w:hAnsi="Times New Roman" w:cs="Times New Roman"/>
          <w:sz w:val="24"/>
          <w:szCs w:val="24"/>
          <w:lang w:val="en-GB"/>
        </w:rPr>
        <w:t xml:space="preserve"> there </w:t>
      </w:r>
      <w:r w:rsidR="00D820CB">
        <w:rPr>
          <w:rFonts w:ascii="Times New Roman" w:hAnsi="Times New Roman" w:cs="Times New Roman"/>
          <w:sz w:val="24"/>
          <w:szCs w:val="24"/>
          <w:lang w:val="en-GB"/>
        </w:rPr>
        <w:t>was</w:t>
      </w:r>
      <w:r w:rsidRPr="002D78D6">
        <w:rPr>
          <w:rFonts w:ascii="Times New Roman" w:hAnsi="Times New Roman" w:cs="Times New Roman"/>
          <w:sz w:val="24"/>
          <w:szCs w:val="24"/>
          <w:lang w:val="en-GB"/>
        </w:rPr>
        <w:t xml:space="preserve"> certainty about the outcomes of calculations, no written claims of certainty were made and correctness of rule following rather than the truth of </w:t>
      </w:r>
      <w:r w:rsidR="007F4F70" w:rsidRPr="002D78D6">
        <w:rPr>
          <w:rFonts w:ascii="Times New Roman" w:hAnsi="Times New Roman" w:cs="Times New Roman"/>
          <w:kern w:val="24"/>
          <w:sz w:val="24"/>
          <w:szCs w:val="24"/>
          <w:lang w:val="en-GB"/>
        </w:rPr>
        <w:t>mathematical</w:t>
      </w:r>
      <w:r w:rsidR="007F4F70" w:rsidRPr="002D78D6">
        <w:rPr>
          <w:rFonts w:ascii="Times New Roman" w:hAnsi="Times New Roman" w:cs="Times New Roman"/>
          <w:sz w:val="24"/>
          <w:szCs w:val="24"/>
          <w:lang w:val="en-GB"/>
        </w:rPr>
        <w:t xml:space="preserve"> </w:t>
      </w:r>
      <w:r w:rsidRPr="002D78D6">
        <w:rPr>
          <w:rFonts w:ascii="Times New Roman" w:hAnsi="Times New Roman" w:cs="Times New Roman"/>
          <w:sz w:val="24"/>
          <w:szCs w:val="24"/>
          <w:lang w:val="en-GB"/>
        </w:rPr>
        <w:t>statements was the focus of mathematical activity. Nevertheless, the culturally installed conceptualizations underpinning the reliability, invariance and objectivity of number and calculation provide the original foundations of certainty for mathematical knowledge</w:t>
      </w:r>
      <w:r w:rsidR="00972954" w:rsidRPr="002D78D6">
        <w:rPr>
          <w:rFonts w:ascii="Times New Roman" w:hAnsi="Times New Roman" w:cs="Times New Roman"/>
          <w:sz w:val="24"/>
          <w:szCs w:val="24"/>
          <w:lang w:val="en-GB"/>
        </w:rPr>
        <w:t xml:space="preserve"> and for a belief in the certainty of mathematics</w:t>
      </w:r>
      <w:r w:rsidRPr="002D78D6">
        <w:rPr>
          <w:rFonts w:ascii="Times New Roman" w:hAnsi="Times New Roman" w:cs="Times New Roman"/>
          <w:sz w:val="24"/>
          <w:szCs w:val="24"/>
          <w:lang w:val="en-GB"/>
        </w:rPr>
        <w:t xml:space="preserve">.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
          <w:sz w:val="24"/>
          <w:szCs w:val="24"/>
          <w:lang w:val="en-GB"/>
        </w:rPr>
        <w:t xml:space="preserve">2. The ontology of number </w:t>
      </w: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During the course of the first half of the history of mathematics the conceptualization of number developed and changed. </w:t>
      </w:r>
      <w:r w:rsidR="006206DD" w:rsidRPr="002D78D6">
        <w:rPr>
          <w:rFonts w:ascii="Times New Roman" w:hAnsi="Times New Roman" w:cs="Times New Roman"/>
          <w:sz w:val="24"/>
          <w:szCs w:val="24"/>
          <w:lang w:val="en-GB"/>
        </w:rPr>
        <w:t>Although i</w:t>
      </w:r>
      <w:r w:rsidRPr="002D78D6">
        <w:rPr>
          <w:rFonts w:ascii="Times New Roman" w:hAnsi="Times New Roman" w:cs="Times New Roman"/>
          <w:sz w:val="24"/>
          <w:szCs w:val="24"/>
          <w:lang w:val="en-GB"/>
        </w:rPr>
        <w:t xml:space="preserve">t is hard to know how the Sumerian and </w:t>
      </w:r>
      <w:r w:rsidR="007F4F70" w:rsidRPr="002D78D6">
        <w:rPr>
          <w:rFonts w:ascii="Times New Roman" w:hAnsi="Times New Roman" w:cs="Times New Roman"/>
          <w:sz w:val="24"/>
          <w:szCs w:val="24"/>
          <w:lang w:val="en-GB"/>
        </w:rPr>
        <w:t>a</w:t>
      </w:r>
      <w:r w:rsidRPr="002D78D6">
        <w:rPr>
          <w:rFonts w:ascii="Times New Roman" w:hAnsi="Times New Roman" w:cs="Times New Roman"/>
          <w:sz w:val="24"/>
          <w:szCs w:val="24"/>
          <w:lang w:val="en-GB"/>
        </w:rPr>
        <w:t xml:space="preserve">ncient Egyptians conceptualized and understood number, </w:t>
      </w:r>
      <w:r w:rsidR="006206DD" w:rsidRPr="002D78D6">
        <w:rPr>
          <w:rFonts w:ascii="Times New Roman" w:hAnsi="Times New Roman" w:cs="Times New Roman"/>
          <w:sz w:val="24"/>
          <w:szCs w:val="24"/>
          <w:lang w:val="en-GB"/>
        </w:rPr>
        <w:t xml:space="preserve">it is very likely that the conceptions changed as symbolic numeration and calculation practices emerged, </w:t>
      </w:r>
      <w:r w:rsidR="006206DD" w:rsidRPr="002D78D6">
        <w:rPr>
          <w:rFonts w:ascii="Times New Roman" w:hAnsi="Times New Roman" w:cs="Times New Roman"/>
          <w:kern w:val="24"/>
          <w:sz w:val="24"/>
          <w:szCs w:val="24"/>
          <w:lang w:val="en-GB"/>
        </w:rPr>
        <w:t xml:space="preserve">developed </w:t>
      </w:r>
      <w:r w:rsidR="006206DD" w:rsidRPr="002D78D6">
        <w:rPr>
          <w:rFonts w:ascii="Times New Roman" w:hAnsi="Times New Roman" w:cs="Times New Roman"/>
          <w:sz w:val="24"/>
          <w:szCs w:val="24"/>
          <w:lang w:val="en-GB"/>
        </w:rPr>
        <w:t xml:space="preserve">and became routine. For calculations would be conducted by symbolic procedures and manipulations within the symbolic system rather than by reference to the entities being counted or operated upon </w:t>
      </w:r>
      <w:r w:rsidR="006206DD" w:rsidRPr="002D78D6">
        <w:rPr>
          <w:rFonts w:ascii="Times New Roman" w:hAnsi="Times New Roman" w:cs="Times New Roman"/>
          <w:kern w:val="24"/>
          <w:sz w:val="24"/>
          <w:szCs w:val="24"/>
          <w:lang w:val="en-GB"/>
        </w:rPr>
        <w:t>mathematical</w:t>
      </w:r>
      <w:r w:rsidR="006206DD" w:rsidRPr="002D78D6">
        <w:rPr>
          <w:rFonts w:ascii="Times New Roman" w:hAnsi="Times New Roman" w:cs="Times New Roman"/>
          <w:sz w:val="24"/>
          <w:szCs w:val="24"/>
          <w:lang w:val="en-GB"/>
        </w:rPr>
        <w:t>ly. Consequently number meanings would be extended to include numerical representations, i.e., numeral notations. It is likely</w:t>
      </w:r>
      <w:r w:rsidRPr="002D78D6">
        <w:rPr>
          <w:rFonts w:ascii="Times New Roman" w:hAnsi="Times New Roman" w:cs="Times New Roman"/>
          <w:sz w:val="24"/>
          <w:szCs w:val="24"/>
          <w:lang w:val="en-GB"/>
        </w:rPr>
        <w:t xml:space="preserve"> that </w:t>
      </w:r>
      <w:r w:rsidR="007F4F70" w:rsidRPr="002D78D6">
        <w:rPr>
          <w:rFonts w:ascii="Times New Roman" w:hAnsi="Times New Roman" w:cs="Times New Roman"/>
          <w:sz w:val="24"/>
          <w:szCs w:val="24"/>
          <w:lang w:val="en-GB"/>
        </w:rPr>
        <w:t>a</w:t>
      </w:r>
      <w:r w:rsidRPr="002D78D6">
        <w:rPr>
          <w:rFonts w:ascii="Times New Roman" w:hAnsi="Times New Roman" w:cs="Times New Roman"/>
          <w:sz w:val="24"/>
          <w:szCs w:val="24"/>
          <w:lang w:val="en-GB"/>
        </w:rPr>
        <w:t>ncient Greek conceptions of number changed significantly between the 6</w:t>
      </w:r>
      <w:r w:rsidRPr="002D78D6">
        <w:rPr>
          <w:rFonts w:ascii="Times New Roman" w:hAnsi="Times New Roman" w:cs="Times New Roman"/>
          <w:sz w:val="24"/>
          <w:szCs w:val="24"/>
          <w:vertAlign w:val="superscript"/>
          <w:lang w:val="en-GB"/>
        </w:rPr>
        <w:t>th</w:t>
      </w:r>
      <w:r w:rsidRPr="002D78D6">
        <w:rPr>
          <w:rFonts w:ascii="Times New Roman" w:hAnsi="Times New Roman" w:cs="Times New Roman"/>
          <w:sz w:val="24"/>
          <w:szCs w:val="24"/>
          <w:lang w:val="en-GB"/>
        </w:rPr>
        <w:t xml:space="preserve"> and 3</w:t>
      </w:r>
      <w:r w:rsidRPr="002D78D6">
        <w:rPr>
          <w:rFonts w:ascii="Times New Roman" w:hAnsi="Times New Roman" w:cs="Times New Roman"/>
          <w:sz w:val="24"/>
          <w:szCs w:val="24"/>
          <w:vertAlign w:val="superscript"/>
          <w:lang w:val="en-GB"/>
        </w:rPr>
        <w:t>rd</w:t>
      </w:r>
      <w:r w:rsidRPr="002D78D6">
        <w:rPr>
          <w:rFonts w:ascii="Times New Roman" w:hAnsi="Times New Roman" w:cs="Times New Roman"/>
          <w:sz w:val="24"/>
          <w:szCs w:val="24"/>
          <w:lang w:val="en-GB"/>
        </w:rPr>
        <w:t xml:space="preserve"> centuries BCE. </w:t>
      </w:r>
      <w:proofErr w:type="gramStart"/>
      <w:r w:rsidRPr="002D78D6">
        <w:rPr>
          <w:rFonts w:ascii="Times New Roman" w:hAnsi="Times New Roman" w:cs="Times New Roman"/>
          <w:sz w:val="24"/>
          <w:szCs w:val="24"/>
          <w:lang w:val="en-GB"/>
        </w:rPr>
        <w:t xml:space="preserve">Wilder (1974) claims that it took a long time for number to evolve from being understood as adjectival (e.g., three sheep) to numbers as nouns (e.g., </w:t>
      </w:r>
      <w:r w:rsidR="007F4F70" w:rsidRPr="002D78D6">
        <w:rPr>
          <w:rFonts w:ascii="Times New Roman" w:hAnsi="Times New Roman" w:cs="Times New Roman"/>
          <w:sz w:val="24"/>
          <w:szCs w:val="24"/>
          <w:lang w:val="en-GB"/>
        </w:rPr>
        <w:t>t</w:t>
      </w:r>
      <w:r w:rsidRPr="002D78D6">
        <w:rPr>
          <w:rFonts w:ascii="Times New Roman" w:hAnsi="Times New Roman" w:cs="Times New Roman"/>
          <w:sz w:val="24"/>
          <w:szCs w:val="24"/>
          <w:lang w:val="en-GB"/>
        </w:rPr>
        <w:t>hree).</w:t>
      </w:r>
      <w:proofErr w:type="gramEnd"/>
      <w:r w:rsidRPr="002D78D6">
        <w:rPr>
          <w:rFonts w:ascii="Times New Roman" w:hAnsi="Times New Roman" w:cs="Times New Roman"/>
          <w:sz w:val="24"/>
          <w:szCs w:val="24"/>
          <w:lang w:val="en-GB"/>
        </w:rPr>
        <w:t xml:space="preserve"> He suggests that number mysticism played a significant part in this evolution, with numbers such as seven having special powers (luck, sacredness) attributed to them, independently of w</w:t>
      </w:r>
      <w:r w:rsidR="007F4F70" w:rsidRPr="002D78D6">
        <w:rPr>
          <w:rFonts w:ascii="Times New Roman" w:hAnsi="Times New Roman" w:cs="Times New Roman"/>
          <w:sz w:val="24"/>
          <w:szCs w:val="24"/>
          <w:lang w:val="en-GB"/>
        </w:rPr>
        <w:t>hat they were used to quantify.</w:t>
      </w:r>
      <w:r w:rsidRPr="002D78D6">
        <w:rPr>
          <w:rFonts w:ascii="Times New Roman" w:hAnsi="Times New Roman" w:cs="Times New Roman"/>
          <w:sz w:val="24"/>
          <w:szCs w:val="24"/>
          <w:lang w:val="en-GB"/>
        </w:rPr>
        <w:t xml:space="preserve"> Aristotle claims that even as late as the time of the Pythagoreans numbers were not separable from the things they were used to quantify (Klein 1968)</w:t>
      </w:r>
      <w:r w:rsidR="006206DD" w:rsidRPr="002D78D6">
        <w:rPr>
          <w:rStyle w:val="FootnoteReference"/>
          <w:rFonts w:ascii="Times New Roman" w:hAnsi="Times New Roman" w:cs="Times New Roman"/>
          <w:sz w:val="24"/>
          <w:szCs w:val="24"/>
        </w:rPr>
        <w:footnoteReference w:id="2"/>
      </w:r>
      <w:r w:rsidRPr="002D78D6">
        <w:rPr>
          <w:rFonts w:ascii="Times New Roman" w:hAnsi="Times New Roman" w:cs="Times New Roman"/>
          <w:sz w:val="24"/>
          <w:szCs w:val="24"/>
          <w:lang w:val="en-GB"/>
        </w:rPr>
        <w:t xml:space="preserve">. However, by the time of Plato three centuries later numbers were conceptualized as self subsistent entities existing in an ontological category apart from things bodily and mundane. Plato not only nominalised many adjectival words (e.g., three, true, beautiful, good) but created an ontology of ideal abstract forms in a separate </w:t>
      </w:r>
      <w:r w:rsidR="00880CFB" w:rsidRPr="002D78D6">
        <w:rPr>
          <w:rFonts w:ascii="Times New Roman" w:hAnsi="Times New Roman" w:cs="Times New Roman"/>
          <w:sz w:val="24"/>
          <w:szCs w:val="24"/>
          <w:lang w:val="en-GB"/>
        </w:rPr>
        <w:t>p</w:t>
      </w:r>
      <w:r w:rsidRPr="002D78D6">
        <w:rPr>
          <w:rFonts w:ascii="Times New Roman" w:hAnsi="Times New Roman" w:cs="Times New Roman"/>
          <w:sz w:val="24"/>
          <w:szCs w:val="24"/>
          <w:lang w:val="en-GB"/>
        </w:rPr>
        <w:t>latonic reality to represent their meanings (Three, Truth, Beauty, The Good). As timeless self-subsistent forms existing unchanged and unchanging in a Platonic realm independently of humans these ideas, especially numbers, became entities that c</w:t>
      </w:r>
      <w:r w:rsidR="007F4F70" w:rsidRPr="002D78D6">
        <w:rPr>
          <w:rFonts w:ascii="Times New Roman" w:hAnsi="Times New Roman" w:cs="Times New Roman"/>
          <w:sz w:val="24"/>
          <w:szCs w:val="24"/>
          <w:lang w:val="en-GB"/>
        </w:rPr>
        <w:t>ould</w:t>
      </w:r>
      <w:r w:rsidRPr="002D78D6">
        <w:rPr>
          <w:rFonts w:ascii="Times New Roman" w:hAnsi="Times New Roman" w:cs="Times New Roman"/>
          <w:sz w:val="24"/>
          <w:szCs w:val="24"/>
          <w:lang w:val="en-GB"/>
        </w:rPr>
        <w:t xml:space="preserve"> be known with certainty.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880CFB"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Historically, </w:t>
      </w:r>
      <w:proofErr w:type="gramStart"/>
      <w:r w:rsidRPr="002D78D6">
        <w:rPr>
          <w:rFonts w:ascii="Times New Roman" w:hAnsi="Times New Roman" w:cs="Times New Roman"/>
          <w:sz w:val="24"/>
          <w:szCs w:val="24"/>
          <w:lang w:val="en-GB"/>
        </w:rPr>
        <w:t>p</w:t>
      </w:r>
      <w:r w:rsidR="002400DC" w:rsidRPr="002D78D6">
        <w:rPr>
          <w:rFonts w:ascii="Times New Roman" w:hAnsi="Times New Roman" w:cs="Times New Roman"/>
          <w:sz w:val="24"/>
          <w:szCs w:val="24"/>
          <w:lang w:val="en-GB"/>
        </w:rPr>
        <w:t>latonism</w:t>
      </w:r>
      <w:proofErr w:type="gramEnd"/>
      <w:r w:rsidR="002400DC" w:rsidRPr="002D78D6">
        <w:rPr>
          <w:rFonts w:ascii="Times New Roman" w:hAnsi="Times New Roman" w:cs="Times New Roman"/>
          <w:sz w:val="24"/>
          <w:szCs w:val="24"/>
          <w:lang w:val="en-GB"/>
        </w:rPr>
        <w:t xml:space="preserve"> has not been the only ontology of number and universals. For example, the </w:t>
      </w:r>
      <w:r w:rsidRPr="002D78D6">
        <w:rPr>
          <w:rFonts w:ascii="Times New Roman" w:hAnsi="Times New Roman" w:cs="Times New Roman"/>
          <w:sz w:val="24"/>
          <w:szCs w:val="24"/>
          <w:lang w:val="en-GB"/>
        </w:rPr>
        <w:t>s</w:t>
      </w:r>
      <w:r w:rsidR="002400DC" w:rsidRPr="002D78D6">
        <w:rPr>
          <w:rFonts w:ascii="Times New Roman" w:hAnsi="Times New Roman" w:cs="Times New Roman"/>
          <w:sz w:val="24"/>
          <w:szCs w:val="24"/>
          <w:lang w:val="en-GB"/>
        </w:rPr>
        <w:t xml:space="preserve">cholastic philosophers of the medieval period contrasted </w:t>
      </w:r>
      <w:r w:rsidRPr="002D78D6">
        <w:rPr>
          <w:rFonts w:ascii="Times New Roman" w:hAnsi="Times New Roman" w:cs="Times New Roman"/>
          <w:sz w:val="24"/>
          <w:szCs w:val="24"/>
          <w:lang w:val="en-GB"/>
        </w:rPr>
        <w:t>r</w:t>
      </w:r>
      <w:r w:rsidR="002400DC" w:rsidRPr="002D78D6">
        <w:rPr>
          <w:rFonts w:ascii="Times New Roman" w:hAnsi="Times New Roman" w:cs="Times New Roman"/>
          <w:sz w:val="24"/>
          <w:szCs w:val="24"/>
          <w:lang w:val="en-GB"/>
        </w:rPr>
        <w:t>ealism with</w:t>
      </w:r>
      <w:r w:rsidRPr="002D78D6">
        <w:rPr>
          <w:rFonts w:ascii="Times New Roman" w:hAnsi="Times New Roman" w:cs="Times New Roman"/>
          <w:sz w:val="24"/>
          <w:szCs w:val="24"/>
          <w:lang w:val="en-GB"/>
        </w:rPr>
        <w:t xml:space="preserve"> </w:t>
      </w:r>
      <w:r w:rsidRPr="002D78D6">
        <w:rPr>
          <w:rFonts w:ascii="Times New Roman" w:hAnsi="Times New Roman" w:cs="Times New Roman"/>
          <w:kern w:val="24"/>
          <w:sz w:val="24"/>
          <w:szCs w:val="24"/>
          <w:lang w:val="en-GB"/>
        </w:rPr>
        <w:t>nominalism</w:t>
      </w:r>
      <w:r w:rsidR="002400DC" w:rsidRPr="002D78D6">
        <w:rPr>
          <w:rFonts w:ascii="Times New Roman" w:hAnsi="Times New Roman" w:cs="Times New Roman"/>
          <w:sz w:val="24"/>
          <w:szCs w:val="24"/>
          <w:lang w:val="en-GB"/>
        </w:rPr>
        <w:t xml:space="preserve"> and</w:t>
      </w:r>
      <w:r w:rsidRPr="002D78D6">
        <w:rPr>
          <w:rFonts w:ascii="Times New Roman" w:hAnsi="Times New Roman" w:cs="Times New Roman"/>
          <w:sz w:val="24"/>
          <w:szCs w:val="24"/>
          <w:lang w:val="en-GB"/>
        </w:rPr>
        <w:t xml:space="preserve"> conceptualism.</w:t>
      </w:r>
      <w:r w:rsidR="002400DC" w:rsidRPr="002D78D6">
        <w:rPr>
          <w:rFonts w:ascii="Times New Roman" w:hAnsi="Times New Roman" w:cs="Times New Roman"/>
          <w:sz w:val="24"/>
          <w:szCs w:val="24"/>
          <w:lang w:val="en-GB"/>
        </w:rPr>
        <w:t xml:space="preserve"> However, </w:t>
      </w:r>
      <w:proofErr w:type="gramStart"/>
      <w:r w:rsidRPr="002D78D6">
        <w:rPr>
          <w:rFonts w:ascii="Times New Roman" w:hAnsi="Times New Roman" w:cs="Times New Roman"/>
          <w:sz w:val="24"/>
          <w:szCs w:val="24"/>
          <w:lang w:val="en-GB"/>
        </w:rPr>
        <w:t>p</w:t>
      </w:r>
      <w:r w:rsidR="002400DC" w:rsidRPr="002D78D6">
        <w:rPr>
          <w:rFonts w:ascii="Times New Roman" w:hAnsi="Times New Roman" w:cs="Times New Roman"/>
          <w:sz w:val="24"/>
          <w:szCs w:val="24"/>
          <w:lang w:val="en-GB"/>
        </w:rPr>
        <w:t>latonism</w:t>
      </w:r>
      <w:proofErr w:type="gramEnd"/>
      <w:r w:rsidR="002400DC" w:rsidRPr="002D78D6">
        <w:rPr>
          <w:rFonts w:ascii="Times New Roman" w:hAnsi="Times New Roman" w:cs="Times New Roman"/>
          <w:sz w:val="24"/>
          <w:szCs w:val="24"/>
          <w:lang w:val="en-GB"/>
        </w:rPr>
        <w:t xml:space="preserve"> retains a dominant position in the philosophy of mathematics, with</w:t>
      </w:r>
      <w:r w:rsidRPr="002D78D6">
        <w:rPr>
          <w:rFonts w:ascii="Times New Roman" w:hAnsi="Times New Roman" w:cs="Times New Roman"/>
          <w:sz w:val="24"/>
          <w:szCs w:val="24"/>
          <w:lang w:val="en-GB"/>
        </w:rPr>
        <w:t xml:space="preserve"> </w:t>
      </w:r>
      <w:r w:rsidRPr="002D78D6">
        <w:rPr>
          <w:rFonts w:ascii="Times New Roman" w:hAnsi="Times New Roman" w:cs="Times New Roman"/>
          <w:kern w:val="24"/>
          <w:sz w:val="24"/>
          <w:szCs w:val="24"/>
          <w:lang w:val="en-GB"/>
        </w:rPr>
        <w:t>nominalism</w:t>
      </w:r>
      <w:r w:rsidRPr="002D78D6">
        <w:rPr>
          <w:rFonts w:ascii="Times New Roman" w:hAnsi="Times New Roman" w:cs="Times New Roman"/>
          <w:sz w:val="24"/>
          <w:szCs w:val="24"/>
          <w:lang w:val="en-GB"/>
        </w:rPr>
        <w:t xml:space="preserve"> and conceptualism</w:t>
      </w:r>
      <w:r w:rsidR="002400DC" w:rsidRPr="002D78D6">
        <w:rPr>
          <w:rFonts w:ascii="Times New Roman" w:hAnsi="Times New Roman" w:cs="Times New Roman"/>
          <w:sz w:val="24"/>
          <w:szCs w:val="24"/>
          <w:lang w:val="en-GB"/>
        </w:rPr>
        <w:t xml:space="preserve"> surviving under the banners of </w:t>
      </w:r>
      <w:r w:rsidRPr="002D78D6">
        <w:rPr>
          <w:rFonts w:ascii="Times New Roman" w:hAnsi="Times New Roman" w:cs="Times New Roman"/>
          <w:sz w:val="24"/>
          <w:szCs w:val="24"/>
          <w:lang w:val="en-GB"/>
        </w:rPr>
        <w:t>f</w:t>
      </w:r>
      <w:r w:rsidR="002400DC" w:rsidRPr="002D78D6">
        <w:rPr>
          <w:rFonts w:ascii="Times New Roman" w:hAnsi="Times New Roman" w:cs="Times New Roman"/>
          <w:sz w:val="24"/>
          <w:szCs w:val="24"/>
          <w:lang w:val="en-GB"/>
        </w:rPr>
        <w:t xml:space="preserve">ormalism and </w:t>
      </w:r>
      <w:r w:rsidRPr="002D78D6">
        <w:rPr>
          <w:rFonts w:ascii="Times New Roman" w:hAnsi="Times New Roman" w:cs="Times New Roman"/>
          <w:sz w:val="24"/>
          <w:szCs w:val="24"/>
          <w:lang w:val="en-GB"/>
        </w:rPr>
        <w:t>i</w:t>
      </w:r>
      <w:r w:rsidR="002400DC" w:rsidRPr="002D78D6">
        <w:rPr>
          <w:rFonts w:ascii="Times New Roman" w:hAnsi="Times New Roman" w:cs="Times New Roman"/>
          <w:sz w:val="24"/>
          <w:szCs w:val="24"/>
          <w:lang w:val="en-GB"/>
        </w:rPr>
        <w:t>ntuitionism, respectively, as well as in other views.</w:t>
      </w:r>
      <w:r w:rsidR="002400DC" w:rsidRPr="002D78D6">
        <w:rPr>
          <w:rStyle w:val="FootnoteReference"/>
          <w:rFonts w:ascii="Times New Roman" w:hAnsi="Times New Roman" w:cs="Times New Roman"/>
          <w:sz w:val="24"/>
          <w:szCs w:val="24"/>
        </w:rPr>
        <w:footnoteReference w:id="3"/>
      </w:r>
      <w:r w:rsidR="002400DC" w:rsidRPr="002D78D6">
        <w:rPr>
          <w:rFonts w:ascii="Times New Roman" w:hAnsi="Times New Roman" w:cs="Times New Roman"/>
          <w:sz w:val="24"/>
          <w:szCs w:val="24"/>
          <w:lang w:val="en-GB"/>
        </w:rPr>
        <w:t xml:space="preserve"> The widespread adherence to </w:t>
      </w:r>
      <w:proofErr w:type="gramStart"/>
      <w:r w:rsidRPr="002D78D6">
        <w:rPr>
          <w:rFonts w:ascii="Times New Roman" w:hAnsi="Times New Roman" w:cs="Times New Roman"/>
          <w:sz w:val="24"/>
          <w:szCs w:val="24"/>
          <w:lang w:val="en-GB"/>
        </w:rPr>
        <w:t>p</w:t>
      </w:r>
      <w:r w:rsidR="002400DC" w:rsidRPr="002D78D6">
        <w:rPr>
          <w:rFonts w:ascii="Times New Roman" w:hAnsi="Times New Roman" w:cs="Times New Roman"/>
          <w:sz w:val="24"/>
          <w:szCs w:val="24"/>
          <w:lang w:val="en-GB"/>
        </w:rPr>
        <w:t>latonism</w:t>
      </w:r>
      <w:proofErr w:type="gramEnd"/>
      <w:r w:rsidR="002400DC" w:rsidRPr="002D78D6">
        <w:rPr>
          <w:rFonts w:ascii="Times New Roman" w:hAnsi="Times New Roman" w:cs="Times New Roman"/>
          <w:sz w:val="24"/>
          <w:szCs w:val="24"/>
          <w:lang w:val="en-GB"/>
        </w:rPr>
        <w:t xml:space="preserve"> by modern mathematicians and philosophers underpins belief in the objective and independent existence of mathematical objects, and hence provides a basis for a belief in the certainty of mathematical knowledge (Cohen 1971)</w:t>
      </w:r>
      <w:r w:rsidRPr="002D78D6">
        <w:rPr>
          <w:rFonts w:ascii="Times New Roman" w:hAnsi="Times New Roman" w:cs="Times New Roman"/>
          <w:sz w:val="24"/>
          <w:szCs w:val="24"/>
          <w:lang w:val="en-GB"/>
        </w:rPr>
        <w:t>. For if mathematical objects have an objective and independent existence so too do their properties and the relations that hold between the</w:t>
      </w:r>
      <w:r w:rsidR="00F26DA9" w:rsidRPr="002D78D6">
        <w:rPr>
          <w:rFonts w:ascii="Times New Roman" w:hAnsi="Times New Roman" w:cs="Times New Roman"/>
          <w:sz w:val="24"/>
          <w:szCs w:val="24"/>
          <w:lang w:val="en-GB"/>
        </w:rPr>
        <w:t>se</w:t>
      </w:r>
      <w:r w:rsidRPr="002D78D6">
        <w:rPr>
          <w:rFonts w:ascii="Times New Roman" w:hAnsi="Times New Roman" w:cs="Times New Roman"/>
          <w:sz w:val="24"/>
          <w:szCs w:val="24"/>
          <w:lang w:val="en-GB"/>
        </w:rPr>
        <w:t xml:space="preserve"> objects in their abstract </w:t>
      </w:r>
      <w:r w:rsidR="00F26DA9" w:rsidRPr="002D78D6">
        <w:rPr>
          <w:rFonts w:ascii="Times New Roman" w:hAnsi="Times New Roman" w:cs="Times New Roman"/>
          <w:sz w:val="24"/>
          <w:szCs w:val="24"/>
          <w:lang w:val="en-GB"/>
        </w:rPr>
        <w:t>world</w:t>
      </w:r>
      <w:r w:rsidRPr="002D78D6">
        <w:rPr>
          <w:rFonts w:ascii="Times New Roman" w:hAnsi="Times New Roman" w:cs="Times New Roman"/>
          <w:sz w:val="24"/>
          <w:szCs w:val="24"/>
          <w:lang w:val="en-GB"/>
        </w:rPr>
        <w:t xml:space="preserve">. Consequently, </w:t>
      </w:r>
      <w:r w:rsidR="007F4F70" w:rsidRPr="002D78D6">
        <w:rPr>
          <w:rFonts w:ascii="Times New Roman" w:hAnsi="Times New Roman" w:cs="Times New Roman"/>
          <w:sz w:val="24"/>
          <w:szCs w:val="24"/>
          <w:lang w:val="en-GB"/>
        </w:rPr>
        <w:t xml:space="preserve">since </w:t>
      </w:r>
      <w:r w:rsidRPr="002D78D6">
        <w:rPr>
          <w:rFonts w:ascii="Times New Roman" w:hAnsi="Times New Roman" w:cs="Times New Roman"/>
          <w:sz w:val="24"/>
          <w:szCs w:val="24"/>
          <w:lang w:val="en-GB"/>
        </w:rPr>
        <w:t xml:space="preserve">mathematical knowledge </w:t>
      </w:r>
      <w:r w:rsidR="007F4F70" w:rsidRPr="002D78D6">
        <w:rPr>
          <w:rFonts w:ascii="Times New Roman" w:hAnsi="Times New Roman" w:cs="Times New Roman"/>
          <w:sz w:val="24"/>
          <w:szCs w:val="24"/>
          <w:lang w:val="en-GB"/>
        </w:rPr>
        <w:t xml:space="preserve">is seen to </w:t>
      </w:r>
      <w:proofErr w:type="gramStart"/>
      <w:r w:rsidRPr="002D78D6">
        <w:rPr>
          <w:rFonts w:ascii="Times New Roman" w:hAnsi="Times New Roman" w:cs="Times New Roman"/>
          <w:sz w:val="24"/>
          <w:szCs w:val="24"/>
          <w:lang w:val="en-GB"/>
        </w:rPr>
        <w:t>comprises</w:t>
      </w:r>
      <w:proofErr w:type="gramEnd"/>
      <w:r w:rsidRPr="002D78D6">
        <w:rPr>
          <w:rFonts w:ascii="Times New Roman" w:hAnsi="Times New Roman" w:cs="Times New Roman"/>
          <w:sz w:val="24"/>
          <w:szCs w:val="24"/>
          <w:lang w:val="en-GB"/>
        </w:rPr>
        <w:t xml:space="preserve"> facts </w:t>
      </w:r>
      <w:r w:rsidR="00F26DA9" w:rsidRPr="002D78D6">
        <w:rPr>
          <w:rFonts w:ascii="Times New Roman" w:hAnsi="Times New Roman" w:cs="Times New Roman"/>
          <w:sz w:val="24"/>
          <w:szCs w:val="24"/>
          <w:lang w:val="en-GB"/>
        </w:rPr>
        <w:t>describing</w:t>
      </w:r>
      <w:r w:rsidRPr="002D78D6">
        <w:rPr>
          <w:rFonts w:ascii="Times New Roman" w:hAnsi="Times New Roman" w:cs="Times New Roman"/>
          <w:sz w:val="24"/>
          <w:szCs w:val="24"/>
          <w:lang w:val="en-GB"/>
        </w:rPr>
        <w:t xml:space="preserve"> these </w:t>
      </w:r>
      <w:r w:rsidR="00F26DA9" w:rsidRPr="002D78D6">
        <w:rPr>
          <w:rFonts w:ascii="Times New Roman" w:hAnsi="Times New Roman" w:cs="Times New Roman"/>
          <w:sz w:val="24"/>
          <w:szCs w:val="24"/>
          <w:lang w:val="en-GB"/>
        </w:rPr>
        <w:t xml:space="preserve">objective relationships, observable or at least verifiable in the realm of mathematical objects, </w:t>
      </w:r>
      <w:r w:rsidR="007F4F70" w:rsidRPr="002D78D6">
        <w:rPr>
          <w:rFonts w:ascii="Times New Roman" w:hAnsi="Times New Roman" w:cs="Times New Roman"/>
          <w:sz w:val="24"/>
          <w:szCs w:val="24"/>
          <w:lang w:val="en-GB"/>
        </w:rPr>
        <w:t xml:space="preserve">it </w:t>
      </w:r>
      <w:r w:rsidR="00F26DA9" w:rsidRPr="002D78D6">
        <w:rPr>
          <w:rFonts w:ascii="Times New Roman" w:hAnsi="Times New Roman" w:cs="Times New Roman"/>
          <w:sz w:val="24"/>
          <w:szCs w:val="24"/>
          <w:lang w:val="en-GB"/>
        </w:rPr>
        <w:t>provid</w:t>
      </w:r>
      <w:r w:rsidR="007F4F70" w:rsidRPr="002D78D6">
        <w:rPr>
          <w:rFonts w:ascii="Times New Roman" w:hAnsi="Times New Roman" w:cs="Times New Roman"/>
          <w:sz w:val="24"/>
          <w:szCs w:val="24"/>
          <w:lang w:val="en-GB"/>
        </w:rPr>
        <w:t>es</w:t>
      </w:r>
      <w:r w:rsidR="001D152D">
        <w:rPr>
          <w:rFonts w:ascii="Times New Roman" w:hAnsi="Times New Roman" w:cs="Times New Roman"/>
          <w:sz w:val="24"/>
          <w:szCs w:val="24"/>
          <w:lang w:val="en-GB"/>
        </w:rPr>
        <w:t xml:space="preserve"> a solid and</w:t>
      </w:r>
      <w:r w:rsidR="00F26DA9" w:rsidRPr="002D78D6">
        <w:rPr>
          <w:rFonts w:ascii="Times New Roman" w:hAnsi="Times New Roman" w:cs="Times New Roman"/>
          <w:sz w:val="24"/>
          <w:szCs w:val="24"/>
          <w:lang w:val="en-GB"/>
        </w:rPr>
        <w:t xml:space="preserve"> independent basis for a belief in its certainty.</w:t>
      </w:r>
      <w:r w:rsidRPr="002D78D6">
        <w:rPr>
          <w:rFonts w:ascii="Times New Roman" w:hAnsi="Times New Roman" w:cs="Times New Roman"/>
          <w:sz w:val="24"/>
          <w:szCs w:val="24"/>
          <w:lang w:val="en-GB"/>
        </w:rPr>
        <w:t xml:space="preserve">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
          <w:sz w:val="24"/>
          <w:szCs w:val="24"/>
          <w:lang w:val="en-GB"/>
        </w:rPr>
        <w:t xml:space="preserve">3. The role of proof </w:t>
      </w: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In accounts of the second half of the development of mathematics, from circa 500 BCE to the present, historians and philosophers of mathematics foreground the importance of proof in the discipline of mathematics (Boyer 1989). Indeed</w:t>
      </w:r>
      <w:r w:rsidR="007F4F70" w:rsidRPr="002D78D6">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the Ancient Greek introduction of proof into the Western intellectual tradition is sometimes heralded as the dawn of ‘real mathematics’.</w:t>
      </w:r>
    </w:p>
    <w:p w:rsidR="00304CC2" w:rsidRPr="002D78D6" w:rsidRDefault="002400DC" w:rsidP="002D78D6">
      <w:pPr>
        <w:spacing w:after="0" w:line="240" w:lineRule="auto"/>
        <w:ind w:left="284" w:right="284"/>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lastRenderedPageBreak/>
        <w:t>Proof is now so commonly taken for granted as the very spirit of mathematics that we find it difficult to imagine the primitive thing which must have preceded mathematical reasoning. (Bell 1953: 21)</w:t>
      </w: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 </w:t>
      </w: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Here </w:t>
      </w:r>
      <w:r w:rsidR="001D152D">
        <w:rPr>
          <w:rFonts w:ascii="Times New Roman" w:hAnsi="Times New Roman" w:cs="Times New Roman"/>
          <w:sz w:val="24"/>
          <w:szCs w:val="24"/>
          <w:lang w:val="en-GB"/>
        </w:rPr>
        <w:t xml:space="preserve">by reasoning </w:t>
      </w:r>
      <w:r w:rsidRPr="002D78D6">
        <w:rPr>
          <w:rFonts w:ascii="Times New Roman" w:hAnsi="Times New Roman" w:cs="Times New Roman"/>
          <w:sz w:val="24"/>
          <w:szCs w:val="24"/>
          <w:lang w:val="en-GB"/>
        </w:rPr>
        <w:t>Bell is referring to deducti</w:t>
      </w:r>
      <w:r w:rsidR="001D152D">
        <w:rPr>
          <w:rFonts w:ascii="Times New Roman" w:hAnsi="Times New Roman" w:cs="Times New Roman"/>
          <w:sz w:val="24"/>
          <w:szCs w:val="24"/>
          <w:lang w:val="en-GB"/>
        </w:rPr>
        <w:t>on</w:t>
      </w:r>
      <w:r w:rsidRPr="002D78D6">
        <w:rPr>
          <w:rFonts w:ascii="Times New Roman" w:hAnsi="Times New Roman" w:cs="Times New Roman"/>
          <w:sz w:val="24"/>
          <w:szCs w:val="24"/>
          <w:lang w:val="en-GB"/>
        </w:rPr>
        <w:t xml:space="preserve"> as opposed to the reasoning involved in problem solving and the application of methods and algorithms that underpinned and long preceded the rise of deductive proof in mathematics. However, the differences between these two forms of reasoning have been exaggerated in accounts of the history of mathematics (Ernest 2007). Some of the overvaluing of proof over computation is due to a failure to see the strong analogy between the two forms. Some of it is due to </w:t>
      </w:r>
      <w:proofErr w:type="gramStart"/>
      <w:r w:rsidRPr="002D78D6">
        <w:rPr>
          <w:rFonts w:ascii="Times New Roman" w:hAnsi="Times New Roman" w:cs="Times New Roman"/>
          <w:sz w:val="24"/>
          <w:szCs w:val="24"/>
          <w:lang w:val="en-GB"/>
        </w:rPr>
        <w:t>an</w:t>
      </w:r>
      <w:proofErr w:type="gramEnd"/>
      <w:r w:rsidRPr="002D78D6">
        <w:rPr>
          <w:rFonts w:ascii="Times New Roman" w:hAnsi="Times New Roman" w:cs="Times New Roman"/>
          <w:sz w:val="24"/>
          <w:szCs w:val="24"/>
          <w:lang w:val="en-GB"/>
        </w:rPr>
        <w:t xml:space="preserve"> Eurocentric ideology that has dominated historical and philosophical thought for the past two hundred years. This ideology elevates rationality based on reason in the narrow deductive sense as the highest intellectual good. Bernal (1987) has argued that during this period </w:t>
      </w:r>
      <w:r w:rsidR="007F4F70" w:rsidRPr="002D78D6">
        <w:rPr>
          <w:rFonts w:ascii="Times New Roman" w:hAnsi="Times New Roman" w:cs="Times New Roman"/>
          <w:sz w:val="24"/>
          <w:szCs w:val="24"/>
          <w:lang w:val="en-GB"/>
        </w:rPr>
        <w:t>a</w:t>
      </w:r>
      <w:r w:rsidRPr="002D78D6">
        <w:rPr>
          <w:rFonts w:ascii="Times New Roman" w:hAnsi="Times New Roman" w:cs="Times New Roman"/>
          <w:sz w:val="24"/>
          <w:szCs w:val="24"/>
          <w:lang w:val="en-GB"/>
        </w:rPr>
        <w:t xml:space="preserve">ncient Greece with its introduction of axiomatic proof has been ‘talked up’ as the starting point of modern European thought, and the ‘Afro-asiatic roots of </w:t>
      </w:r>
      <w:r w:rsidR="00F26DA9" w:rsidRPr="002D78D6">
        <w:rPr>
          <w:rFonts w:ascii="Times New Roman" w:hAnsi="Times New Roman" w:cs="Times New Roman"/>
          <w:sz w:val="24"/>
          <w:szCs w:val="24"/>
          <w:lang w:val="en-GB"/>
        </w:rPr>
        <w:t>c</w:t>
      </w:r>
      <w:r w:rsidRPr="002D78D6">
        <w:rPr>
          <w:rFonts w:ascii="Times New Roman" w:hAnsi="Times New Roman" w:cs="Times New Roman"/>
          <w:sz w:val="24"/>
          <w:szCs w:val="24"/>
          <w:lang w:val="en-GB"/>
        </w:rPr>
        <w:t xml:space="preserve">lassical </w:t>
      </w:r>
      <w:r w:rsidR="00F26DA9" w:rsidRPr="002D78D6">
        <w:rPr>
          <w:rFonts w:ascii="Times New Roman" w:hAnsi="Times New Roman" w:cs="Times New Roman"/>
          <w:sz w:val="24"/>
          <w:szCs w:val="24"/>
          <w:lang w:val="en-GB"/>
        </w:rPr>
        <w:t>c</w:t>
      </w:r>
      <w:r w:rsidRPr="002D78D6">
        <w:rPr>
          <w:rFonts w:ascii="Times New Roman" w:hAnsi="Times New Roman" w:cs="Times New Roman"/>
          <w:sz w:val="24"/>
          <w:szCs w:val="24"/>
          <w:lang w:val="en-GB"/>
        </w:rPr>
        <w:t xml:space="preserve">ivilisation’ have been neglected, discarded and denied. Thus the vital developments in number and calculation in Mesopotamia, </w:t>
      </w:r>
      <w:r w:rsidR="004C2542" w:rsidRPr="002D78D6">
        <w:rPr>
          <w:rFonts w:ascii="Times New Roman" w:hAnsi="Times New Roman" w:cs="Times New Roman"/>
          <w:sz w:val="24"/>
          <w:szCs w:val="24"/>
          <w:lang w:val="en-GB"/>
        </w:rPr>
        <w:t>a</w:t>
      </w:r>
      <w:r w:rsidRPr="002D78D6">
        <w:rPr>
          <w:rFonts w:ascii="Times New Roman" w:hAnsi="Times New Roman" w:cs="Times New Roman"/>
          <w:sz w:val="24"/>
          <w:szCs w:val="24"/>
          <w:lang w:val="en-GB"/>
        </w:rPr>
        <w:t>ncient Egypt and Asian civilizations are unrecognized as the essential foundation for all of mathematics including proof, as well as a central pillar of mathematical reasoning from ancient times to the present.</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Mathematical proof and calculation are formally very close in structure and character. Mathematical topics from informal areas (e.g., number and calculation) to axiomatic theories (e.g., Euclidean geometry) can all be represented as semiotic systems (Ernest 2008). In any of these areas derivations can be represented as finite sequences of signs in which each sign is derived from its predecessor in a rule-following way. Such sequences can represent a deductive proof for a theorem as a sequence of sentences, each derived from its predecessors by the deductive rules of the system. The final sentence is the theorem proved. The rules of proof employed in the sequence are based on the preservation of the truth value of sentences in each deductive step, and hence along the length of the proof sequence to the theorem proved. Of course in many published proofs some of the proof steps are based on implicit rules, known through their instances and applications. But in each case they are understood to be truth-preserving.</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In the case of a calculation, the initial sign</w:t>
      </w:r>
      <w:r w:rsidR="001D152D">
        <w:rPr>
          <w:rFonts w:ascii="Times New Roman" w:hAnsi="Times New Roman" w:cs="Times New Roman"/>
          <w:sz w:val="24"/>
          <w:szCs w:val="24"/>
          <w:lang w:val="en-GB"/>
        </w:rPr>
        <w:t xml:space="preserve"> of a </w:t>
      </w:r>
      <w:r w:rsidR="001D152D" w:rsidRPr="001D152D">
        <w:rPr>
          <w:rFonts w:ascii="Times New Roman" w:hAnsi="Times New Roman" w:cs="Times New Roman"/>
          <w:sz w:val="24"/>
          <w:szCs w:val="24"/>
        </w:rPr>
        <w:t>calculation</w:t>
      </w:r>
      <w:r w:rsidR="001D152D">
        <w:rPr>
          <w:rFonts w:ascii="Times New Roman" w:hAnsi="Times New Roman" w:cs="Times New Roman"/>
          <w:sz w:val="24"/>
          <w:szCs w:val="24"/>
          <w:lang w:val="en-GB"/>
        </w:rPr>
        <w:t xml:space="preserve">al </w:t>
      </w:r>
      <w:r w:rsidR="001D152D" w:rsidRPr="001D152D">
        <w:rPr>
          <w:rFonts w:ascii="Times New Roman" w:hAnsi="Times New Roman" w:cs="Times New Roman"/>
          <w:sz w:val="24"/>
          <w:szCs w:val="24"/>
          <w:lang w:val="en-GB"/>
        </w:rPr>
        <w:t>sequence</w:t>
      </w:r>
      <w:r w:rsidRPr="002D78D6">
        <w:rPr>
          <w:rFonts w:ascii="Times New Roman" w:hAnsi="Times New Roman" w:cs="Times New Roman"/>
          <w:sz w:val="24"/>
          <w:szCs w:val="24"/>
          <w:lang w:val="en-GB"/>
        </w:rPr>
        <w:t xml:space="preserve"> is usually a compound term. Subsequent terms are derived by </w:t>
      </w:r>
      <w:r w:rsidR="004C2542" w:rsidRPr="002D78D6">
        <w:rPr>
          <w:rFonts w:ascii="Times New Roman" w:hAnsi="Times New Roman" w:cs="Times New Roman"/>
          <w:sz w:val="24"/>
          <w:szCs w:val="24"/>
          <w:lang w:val="en-GB"/>
        </w:rPr>
        <w:t xml:space="preserve">the </w:t>
      </w:r>
      <w:r w:rsidRPr="002D78D6">
        <w:rPr>
          <w:rFonts w:ascii="Times New Roman" w:hAnsi="Times New Roman" w:cs="Times New Roman"/>
          <w:sz w:val="24"/>
          <w:szCs w:val="24"/>
          <w:lang w:val="en-GB"/>
        </w:rPr>
        <w:t>rules</w:t>
      </w:r>
      <w:r w:rsidR="004C2542" w:rsidRPr="002D78D6">
        <w:rPr>
          <w:rFonts w:ascii="Times New Roman" w:hAnsi="Times New Roman" w:cs="Times New Roman"/>
          <w:sz w:val="24"/>
          <w:szCs w:val="24"/>
          <w:lang w:val="en-GB"/>
        </w:rPr>
        <w:t xml:space="preserve"> of</w:t>
      </w:r>
      <w:r w:rsidRPr="002D78D6">
        <w:rPr>
          <w:rFonts w:ascii="Times New Roman" w:hAnsi="Times New Roman" w:cs="Times New Roman"/>
          <w:sz w:val="24"/>
          <w:szCs w:val="24"/>
          <w:lang w:val="en-GB"/>
        </w:rPr>
        <w:t xml:space="preserve"> </w:t>
      </w:r>
      <w:r w:rsidR="004C2542" w:rsidRPr="002D78D6">
        <w:rPr>
          <w:rFonts w:ascii="Times New Roman" w:hAnsi="Times New Roman" w:cs="Times New Roman"/>
          <w:sz w:val="24"/>
          <w:szCs w:val="24"/>
          <w:lang w:val="en-GB"/>
        </w:rPr>
        <w:t xml:space="preserve">calculation </w:t>
      </w:r>
      <w:r w:rsidRPr="002D78D6">
        <w:rPr>
          <w:rFonts w:ascii="Times New Roman" w:hAnsi="Times New Roman" w:cs="Times New Roman"/>
          <w:sz w:val="24"/>
          <w:szCs w:val="24"/>
          <w:lang w:val="en-GB"/>
        </w:rPr>
        <w:t xml:space="preserve">and typically each is a simplification in some sense of its predecessor. The final term in a calculation is the simplified numerical solution to the problem. Thus calculations are sequences of terms, each derived from predecessors by the rules of the system. The rules of calculation are based on the principle of the preservation of numerical value.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Thus there is a strong analogy between calculation and proof. The rules applied in each are based on the principle of value preservation, whether it </w:t>
      </w:r>
      <w:proofErr w:type="gramStart"/>
      <w:r w:rsidRPr="002D78D6">
        <w:rPr>
          <w:rFonts w:ascii="Times New Roman" w:hAnsi="Times New Roman" w:cs="Times New Roman"/>
          <w:sz w:val="24"/>
          <w:szCs w:val="24"/>
          <w:lang w:val="en-GB"/>
        </w:rPr>
        <w:t>be</w:t>
      </w:r>
      <w:proofErr w:type="gramEnd"/>
      <w:r w:rsidRPr="002D78D6">
        <w:rPr>
          <w:rFonts w:ascii="Times New Roman" w:hAnsi="Times New Roman" w:cs="Times New Roman"/>
          <w:sz w:val="24"/>
          <w:szCs w:val="24"/>
          <w:lang w:val="en-GB"/>
        </w:rPr>
        <w:t xml:space="preserve"> numerical or truth value. In addition, terms and sentences are structurally very similar, each defined analogously by induction. Both begin with elementary </w:t>
      </w:r>
      <w:r w:rsidR="001D152D">
        <w:rPr>
          <w:rFonts w:ascii="Times New Roman" w:hAnsi="Times New Roman" w:cs="Times New Roman"/>
          <w:sz w:val="24"/>
          <w:szCs w:val="24"/>
          <w:lang w:val="en-GB"/>
        </w:rPr>
        <w:t xml:space="preserve">or </w:t>
      </w:r>
      <w:r w:rsidRPr="002D78D6">
        <w:rPr>
          <w:rFonts w:ascii="Times New Roman" w:hAnsi="Times New Roman" w:cs="Times New Roman"/>
          <w:sz w:val="24"/>
          <w:szCs w:val="24"/>
          <w:lang w:val="en-GB"/>
        </w:rPr>
        <w:t>atomic signs, from which compound signs are constructed by means of operations/functions or logical connectives, respectively, in stages of increasing complexity. Furthermore, proof and calculation are formally equivalent, in modern foundational terms. Every calculation can be represented as a deduction of identities, and every proof can be represented as a sequence of terms (Ernest 2007).</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The sequential and rule-based nature of calculation is something that precedes the development of the deductive proof of theorems by well over a thousand years. My contention is that without the long and ancient tradition of rule following in sequences of calculations, without confidence in the reliability of its steps, and without the entrenchment of its representational and value preserving features, the development of proof would not be possible. The striking analogy between calculations </w:t>
      </w:r>
      <w:r w:rsidRPr="002D78D6">
        <w:rPr>
          <w:rFonts w:ascii="Times New Roman" w:hAnsi="Times New Roman" w:cs="Times New Roman"/>
          <w:sz w:val="24"/>
          <w:szCs w:val="24"/>
          <w:lang w:val="en-GB"/>
        </w:rPr>
        <w:lastRenderedPageBreak/>
        <w:t xml:space="preserve">and deductive proofs puts into question the claimed superiority of proof. However, my purpose here is not primarily to mount an ideological critique of the Eurocentric history of mathematics and its philosophical parallels, but to point to calculation and proof as two </w:t>
      </w:r>
      <w:r w:rsidR="001D152D">
        <w:rPr>
          <w:rFonts w:ascii="Times New Roman" w:hAnsi="Times New Roman" w:cs="Times New Roman"/>
          <w:sz w:val="24"/>
          <w:szCs w:val="24"/>
          <w:lang w:val="en-GB"/>
        </w:rPr>
        <w:t>constituents</w:t>
      </w:r>
      <w:r w:rsidRPr="002D78D6">
        <w:rPr>
          <w:rFonts w:ascii="Times New Roman" w:hAnsi="Times New Roman" w:cs="Times New Roman"/>
          <w:sz w:val="24"/>
          <w:szCs w:val="24"/>
          <w:lang w:val="en-GB"/>
        </w:rPr>
        <w:t xml:space="preserve"> in the development of belief in the certainty of mathematics.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Beyond th</w:t>
      </w:r>
      <w:r w:rsidR="001D152D">
        <w:rPr>
          <w:rFonts w:ascii="Times New Roman" w:hAnsi="Times New Roman" w:cs="Times New Roman"/>
          <w:sz w:val="24"/>
          <w:szCs w:val="24"/>
          <w:lang w:val="en-GB"/>
        </w:rPr>
        <w:t>is</w:t>
      </w:r>
      <w:r w:rsidRPr="002D78D6">
        <w:rPr>
          <w:rFonts w:ascii="Times New Roman" w:hAnsi="Times New Roman" w:cs="Times New Roman"/>
          <w:sz w:val="24"/>
          <w:szCs w:val="24"/>
          <w:lang w:val="en-GB"/>
        </w:rPr>
        <w:t xml:space="preserve"> analogy, it is also important to note the difference between proof and calculation. Calculations are procedures conserving numerical value and giving reliable results that provide a foundation for the subsequent development of certainty in mathematics. However, proof also incorporates a strong dialogical element (Ernest 1994). The persuasion of others plays a large part in the development and purposes of proof. For persuasion is the attempt at communicating the truth of a claim, that is to convince others of its certainty.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Proof is central in modern mathematics in persuading mathematicians and others of the certainty of mathematical knowledge. For the past two and a half millennia mathematical proofs have been persuasive demonstrations of mathematical claims. Some, like the irrationality of root 2, or the infinite number of primes, have been short, pithy and persuasive arguments for the certainty of their end point. A series of short steps, linking one claim to another, leads to a surprising overall conclusion, one that was not at </w:t>
      </w:r>
      <w:r w:rsidR="001D152D">
        <w:rPr>
          <w:rFonts w:ascii="Times New Roman" w:hAnsi="Times New Roman" w:cs="Times New Roman"/>
          <w:sz w:val="24"/>
          <w:szCs w:val="24"/>
          <w:lang w:val="en-GB"/>
        </w:rPr>
        <w:t xml:space="preserve">all </w:t>
      </w:r>
      <w:r w:rsidRPr="002D78D6">
        <w:rPr>
          <w:rFonts w:ascii="Times New Roman" w:hAnsi="Times New Roman" w:cs="Times New Roman"/>
          <w:sz w:val="24"/>
          <w:szCs w:val="24"/>
          <w:lang w:val="en-GB"/>
        </w:rPr>
        <w:t xml:space="preserve">evident at the outset. Clearly such </w:t>
      </w:r>
      <w:proofErr w:type="gramStart"/>
      <w:r w:rsidRPr="002D78D6">
        <w:rPr>
          <w:rFonts w:ascii="Times New Roman" w:hAnsi="Times New Roman" w:cs="Times New Roman"/>
          <w:sz w:val="24"/>
          <w:szCs w:val="24"/>
          <w:lang w:val="en-GB"/>
        </w:rPr>
        <w:t>proofs,</w:t>
      </w:r>
      <w:proofErr w:type="gramEnd"/>
      <w:r w:rsidRPr="002D78D6">
        <w:rPr>
          <w:rFonts w:ascii="Times New Roman" w:hAnsi="Times New Roman" w:cs="Times New Roman"/>
          <w:sz w:val="24"/>
          <w:szCs w:val="24"/>
          <w:lang w:val="en-GB"/>
        </w:rPr>
        <w:t xml:space="preserve"> and proofs in general, are very powerful means of convincing their readers of the certainty of their claims. Proofs in general constitute the strongest evidence for the certainty of mathematical knowledge. However, that the perception of proof as a warrant for mathematical truth and certainty is not a natural, given reaction. The apprehension of proof requires many years of training and mental cultivation along specific cultural paths. I will elaborate on this below.</w:t>
      </w:r>
      <w:r w:rsidR="004C2542" w:rsidRPr="002D78D6">
        <w:rPr>
          <w:rFonts w:ascii="Times New Roman" w:hAnsi="Times New Roman" w:cs="Times New Roman"/>
          <w:sz w:val="24"/>
          <w:szCs w:val="24"/>
          <w:lang w:val="en-GB"/>
        </w:rPr>
        <w:t xml:space="preserve"> My point here is that proofs as means of persuading their re</w:t>
      </w:r>
      <w:r w:rsidR="001D152D">
        <w:rPr>
          <w:rFonts w:ascii="Times New Roman" w:hAnsi="Times New Roman" w:cs="Times New Roman"/>
          <w:sz w:val="24"/>
          <w:szCs w:val="24"/>
          <w:lang w:val="en-GB"/>
        </w:rPr>
        <w:t>aders or listeners</w:t>
      </w:r>
      <w:r w:rsidR="004C2542" w:rsidRPr="002D78D6">
        <w:rPr>
          <w:rFonts w:ascii="Times New Roman" w:hAnsi="Times New Roman" w:cs="Times New Roman"/>
          <w:sz w:val="24"/>
          <w:szCs w:val="24"/>
          <w:lang w:val="en-GB"/>
        </w:rPr>
        <w:t xml:space="preserve"> of the truth and validity of their conclusions, constitute a </w:t>
      </w:r>
      <w:r w:rsidR="001D152D">
        <w:rPr>
          <w:rFonts w:ascii="Times New Roman" w:hAnsi="Times New Roman" w:cs="Times New Roman"/>
          <w:sz w:val="24"/>
          <w:szCs w:val="24"/>
          <w:lang w:val="en-GB"/>
        </w:rPr>
        <w:t>further</w:t>
      </w:r>
      <w:r w:rsidR="004C2542" w:rsidRPr="002D78D6">
        <w:rPr>
          <w:rFonts w:ascii="Times New Roman" w:hAnsi="Times New Roman" w:cs="Times New Roman"/>
          <w:sz w:val="24"/>
          <w:szCs w:val="24"/>
          <w:lang w:val="en-GB"/>
        </w:rPr>
        <w:t xml:space="preserve"> vital step in the construction of cultural beliefs in the certainty of </w:t>
      </w:r>
      <w:r w:rsidR="004C2542" w:rsidRPr="002D78D6">
        <w:rPr>
          <w:rFonts w:ascii="Times New Roman" w:hAnsi="Times New Roman" w:cs="Times New Roman"/>
          <w:kern w:val="24"/>
          <w:sz w:val="24"/>
          <w:szCs w:val="24"/>
          <w:lang w:val="en-GB"/>
        </w:rPr>
        <w:t>mathematical</w:t>
      </w:r>
      <w:r w:rsidR="004C2542" w:rsidRPr="002D78D6">
        <w:rPr>
          <w:rFonts w:ascii="Times New Roman" w:hAnsi="Times New Roman" w:cs="Times New Roman"/>
          <w:sz w:val="24"/>
          <w:szCs w:val="24"/>
          <w:lang w:val="en-GB"/>
        </w:rPr>
        <w:t xml:space="preserve"> knowledge.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
          <w:sz w:val="24"/>
          <w:szCs w:val="24"/>
          <w:lang w:val="en-GB"/>
        </w:rPr>
        <w:t xml:space="preserve">4. </w:t>
      </w:r>
      <w:r w:rsidR="00F26DA9" w:rsidRPr="002D78D6">
        <w:rPr>
          <w:rFonts w:ascii="Times New Roman" w:hAnsi="Times New Roman" w:cs="Times New Roman"/>
          <w:b/>
          <w:sz w:val="24"/>
          <w:szCs w:val="24"/>
          <w:lang w:val="en-GB"/>
        </w:rPr>
        <w:t>Historically m</w:t>
      </w:r>
      <w:r w:rsidRPr="002D78D6">
        <w:rPr>
          <w:rFonts w:ascii="Times New Roman" w:hAnsi="Times New Roman" w:cs="Times New Roman"/>
          <w:b/>
          <w:sz w:val="24"/>
          <w:szCs w:val="24"/>
          <w:lang w:val="en-GB"/>
        </w:rPr>
        <w:t>athematics engulfs uncertainty</w:t>
      </w: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The history of mathematics is not only a trajectory in which the methods of mathematics are refined and developed with increasing precision to conserve value, reliability and truth, laying the groundwork for belief in the certainty of mathematical knowledge. In addition, sources of uncertainty arising within mathematics or in areas of thought and application outside of mathematics are colonised and appropriated within mathematics. This tames and routinises them so that they are accommodated within the overall narrative of mathematical control,</w:t>
      </w:r>
      <w:r w:rsidR="004C2542" w:rsidRPr="002D78D6">
        <w:rPr>
          <w:rFonts w:ascii="Times New Roman" w:hAnsi="Times New Roman" w:cs="Times New Roman"/>
          <w:sz w:val="24"/>
          <w:szCs w:val="24"/>
          <w:lang w:val="en-GB"/>
        </w:rPr>
        <w:t xml:space="preserve"> predictability and certainty. Indeed, t</w:t>
      </w:r>
      <w:r w:rsidRPr="002D78D6">
        <w:rPr>
          <w:rFonts w:ascii="Times New Roman" w:hAnsi="Times New Roman" w:cs="Times New Roman"/>
          <w:sz w:val="24"/>
          <w:szCs w:val="24"/>
          <w:lang w:val="en-GB"/>
        </w:rPr>
        <w:t xml:space="preserve">he history of mathematics can read as a narrative of such engulfment. Mathematics has been defusing uncertainty by colonising it since its beginnings, starting with the incommensurability of lengths as shown by the irrationality of root 2 among the Pythagoreans, if not earlier.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The term irrationality is illuminative here. Ratios of the form p</w:t>
      </w:r>
      <w:proofErr w:type="gramStart"/>
      <w:r w:rsidRPr="002D78D6">
        <w:rPr>
          <w:rFonts w:ascii="Times New Roman" w:hAnsi="Times New Roman" w:cs="Times New Roman"/>
          <w:sz w:val="24"/>
          <w:szCs w:val="24"/>
          <w:lang w:val="en-GB"/>
        </w:rPr>
        <w:t>:q</w:t>
      </w:r>
      <w:proofErr w:type="gramEnd"/>
      <w:r w:rsidRPr="002D78D6">
        <w:rPr>
          <w:rFonts w:ascii="Times New Roman" w:hAnsi="Times New Roman" w:cs="Times New Roman"/>
          <w:sz w:val="24"/>
          <w:szCs w:val="24"/>
          <w:lang w:val="en-GB"/>
        </w:rPr>
        <w:t xml:space="preserve"> between whole numbers, including, equivalently, fractions defined as p/q, demonstrate the commensurability of lengths, since both p and q are based on a shared unit, namely unity or 1. Such relations of commensurability are termed rational, and by metaphorical extension gives rise to the modern broader conception of rationality; </w:t>
      </w:r>
      <w:r w:rsidR="001D152D">
        <w:rPr>
          <w:rFonts w:ascii="Times New Roman" w:hAnsi="Times New Roman" w:cs="Times New Roman"/>
          <w:sz w:val="24"/>
          <w:szCs w:val="24"/>
          <w:lang w:val="en-GB"/>
        </w:rPr>
        <w:t>that is</w:t>
      </w:r>
      <w:r w:rsidRPr="002D78D6">
        <w:rPr>
          <w:rFonts w:ascii="Times New Roman" w:hAnsi="Times New Roman" w:cs="Times New Roman"/>
          <w:sz w:val="24"/>
          <w:szCs w:val="24"/>
          <w:lang w:val="en-GB"/>
        </w:rPr>
        <w:t>, analyses and arguments based on shared concepts and logical reasoning. Just as rational numbers must be expressible as a ratio of whole numbers p</w:t>
      </w:r>
      <w:proofErr w:type="gramStart"/>
      <w:r w:rsidRPr="002D78D6">
        <w:rPr>
          <w:rFonts w:ascii="Times New Roman" w:hAnsi="Times New Roman" w:cs="Times New Roman"/>
          <w:sz w:val="24"/>
          <w:szCs w:val="24"/>
          <w:lang w:val="en-GB"/>
        </w:rPr>
        <w:t>:q</w:t>
      </w:r>
      <w:proofErr w:type="gramEnd"/>
      <w:r w:rsidRPr="002D78D6">
        <w:rPr>
          <w:rFonts w:ascii="Times New Roman" w:hAnsi="Times New Roman" w:cs="Times New Roman"/>
          <w:sz w:val="24"/>
          <w:szCs w:val="24"/>
          <w:lang w:val="en-GB"/>
        </w:rPr>
        <w:t xml:space="preserve"> based on a shared unit, so too rational reasoning depends on a shared basis of logic and principles of reasoning among interlocutors, upon which opposing arguments can be shown to be based.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Historically, the discovery that the simple diagonal of a unit square is irrational reportedly caused great distress among the </w:t>
      </w:r>
      <w:r w:rsidR="00D84C39" w:rsidRPr="002D78D6">
        <w:rPr>
          <w:rFonts w:ascii="Times New Roman" w:hAnsi="Times New Roman" w:cs="Times New Roman"/>
          <w:sz w:val="24"/>
          <w:szCs w:val="24"/>
          <w:lang w:val="en-GB"/>
        </w:rPr>
        <w:t>p</w:t>
      </w:r>
      <w:r w:rsidRPr="002D78D6">
        <w:rPr>
          <w:rFonts w:ascii="Times New Roman" w:hAnsi="Times New Roman" w:cs="Times New Roman"/>
          <w:sz w:val="24"/>
          <w:szCs w:val="24"/>
          <w:lang w:val="en-GB"/>
        </w:rPr>
        <w:t xml:space="preserve">ythagoreans (Kirk and Raven 1957). The square root of 2 is incommensurable </w:t>
      </w:r>
      <w:r w:rsidR="00D84C39" w:rsidRPr="002D78D6">
        <w:rPr>
          <w:rFonts w:ascii="Times New Roman" w:hAnsi="Times New Roman" w:cs="Times New Roman"/>
          <w:sz w:val="24"/>
          <w:szCs w:val="24"/>
          <w:lang w:val="en-GB"/>
        </w:rPr>
        <w:t xml:space="preserve">(with the length of the side of the unit square) </w:t>
      </w:r>
      <w:r w:rsidRPr="002D78D6">
        <w:rPr>
          <w:rFonts w:ascii="Times New Roman" w:hAnsi="Times New Roman" w:cs="Times New Roman"/>
          <w:sz w:val="24"/>
          <w:szCs w:val="24"/>
          <w:lang w:val="en-GB"/>
        </w:rPr>
        <w:t xml:space="preserve">because it cannot be represented as the ratio of any two whole numbers. The </w:t>
      </w:r>
      <w:r w:rsidR="00D84C39" w:rsidRPr="002D78D6">
        <w:rPr>
          <w:rFonts w:ascii="Times New Roman" w:hAnsi="Times New Roman" w:cs="Times New Roman"/>
          <w:sz w:val="24"/>
          <w:szCs w:val="24"/>
          <w:lang w:val="en-GB"/>
        </w:rPr>
        <w:t>p</w:t>
      </w:r>
      <w:r w:rsidRPr="002D78D6">
        <w:rPr>
          <w:rFonts w:ascii="Times New Roman" w:hAnsi="Times New Roman" w:cs="Times New Roman"/>
          <w:sz w:val="24"/>
          <w:szCs w:val="24"/>
          <w:lang w:val="en-GB"/>
        </w:rPr>
        <w:t>ythagorean belief in a simple narrative of rational order and certainty was shown to be false</w:t>
      </w:r>
      <w:r w:rsidR="004C2542" w:rsidRPr="002D78D6">
        <w:rPr>
          <w:rFonts w:ascii="Times New Roman" w:hAnsi="Times New Roman" w:cs="Times New Roman"/>
          <w:sz w:val="24"/>
          <w:szCs w:val="24"/>
          <w:lang w:val="en-GB"/>
        </w:rPr>
        <w:t xml:space="preserve"> by this discovery</w:t>
      </w:r>
      <w:r w:rsidRPr="002D78D6">
        <w:rPr>
          <w:rFonts w:ascii="Times New Roman" w:hAnsi="Times New Roman" w:cs="Times New Roman"/>
          <w:sz w:val="24"/>
          <w:szCs w:val="24"/>
          <w:lang w:val="en-GB"/>
        </w:rPr>
        <w:t>. Their view</w:t>
      </w:r>
      <w:r w:rsidR="00825BDA">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that whole numbers and their simple relations sufficed to describe both the empirical world and the semiotic world of </w:t>
      </w:r>
      <w:r w:rsidRPr="002D78D6">
        <w:rPr>
          <w:rFonts w:ascii="Times New Roman" w:hAnsi="Times New Roman" w:cs="Times New Roman"/>
          <w:sz w:val="24"/>
          <w:szCs w:val="24"/>
          <w:lang w:val="en-GB"/>
        </w:rPr>
        <w:lastRenderedPageBreak/>
        <w:t>mathematics</w:t>
      </w:r>
      <w:r w:rsidR="00825BDA">
        <w:rPr>
          <w:rFonts w:ascii="Times New Roman" w:hAnsi="Times New Roman" w:cs="Times New Roman"/>
          <w:sz w:val="24"/>
          <w:szCs w:val="24"/>
          <w:lang w:val="en-GB"/>
        </w:rPr>
        <w:t>, was torpedoed</w:t>
      </w:r>
      <w:r w:rsidRPr="002D78D6">
        <w:rPr>
          <w:rFonts w:ascii="Times New Roman" w:hAnsi="Times New Roman" w:cs="Times New Roman"/>
          <w:sz w:val="24"/>
          <w:szCs w:val="24"/>
          <w:lang w:val="en-GB"/>
        </w:rPr>
        <w:t>. Interestingly</w:t>
      </w:r>
      <w:r w:rsidR="00825BDA">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it was one of the first recorded proofs that challenged this view. For the </w:t>
      </w:r>
      <w:proofErr w:type="gramStart"/>
      <w:r w:rsidRPr="002D78D6">
        <w:rPr>
          <w:rFonts w:ascii="Times New Roman" w:hAnsi="Times New Roman" w:cs="Times New Roman"/>
          <w:sz w:val="24"/>
          <w:szCs w:val="24"/>
          <w:lang w:val="en-GB"/>
        </w:rPr>
        <w:t>assumption that root</w:t>
      </w:r>
      <w:proofErr w:type="gramEnd"/>
      <w:r w:rsidRPr="002D78D6">
        <w:rPr>
          <w:rFonts w:ascii="Times New Roman" w:hAnsi="Times New Roman" w:cs="Times New Roman"/>
          <w:sz w:val="24"/>
          <w:szCs w:val="24"/>
          <w:lang w:val="en-GB"/>
        </w:rPr>
        <w:t xml:space="preserve"> 2 can be expressed as a rational leads</w:t>
      </w:r>
      <w:r w:rsidR="00825BDA">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in a few deductive steps</w:t>
      </w:r>
      <w:r w:rsidR="00825BDA">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to a contradiction. However, mathematics did not crumble. All that happened with that the concept of length (and later that of number) was broadened to incorporate incommensurable lengths, i.e., irrationality in its original sense. That was over two and a half millennia ago, at the birth of mathematical proof.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The crisis over irrationals was not an isolated incident. The history of mathematics is </w:t>
      </w:r>
      <w:r w:rsidR="004C2542" w:rsidRPr="002D78D6">
        <w:rPr>
          <w:rFonts w:ascii="Times New Roman" w:hAnsi="Times New Roman" w:cs="Times New Roman"/>
          <w:sz w:val="24"/>
          <w:szCs w:val="24"/>
          <w:lang w:val="en-GB"/>
        </w:rPr>
        <w:t>peppered</w:t>
      </w:r>
      <w:r w:rsidRPr="002D78D6">
        <w:rPr>
          <w:rFonts w:ascii="Times New Roman" w:hAnsi="Times New Roman" w:cs="Times New Roman"/>
          <w:sz w:val="24"/>
          <w:szCs w:val="24"/>
          <w:lang w:val="en-GB"/>
        </w:rPr>
        <w:t xml:space="preserve"> with problems arising from the introduction of new concepts, theories, methods and results</w:t>
      </w:r>
      <w:r w:rsidR="004C2542" w:rsidRPr="002D78D6">
        <w:rPr>
          <w:rFonts w:ascii="Times New Roman" w:hAnsi="Times New Roman" w:cs="Times New Roman"/>
          <w:sz w:val="24"/>
          <w:szCs w:val="24"/>
          <w:lang w:val="en-GB"/>
        </w:rPr>
        <w:t>, each</w:t>
      </w:r>
      <w:r w:rsidRPr="002D78D6">
        <w:rPr>
          <w:rFonts w:ascii="Times New Roman" w:hAnsi="Times New Roman" w:cs="Times New Roman"/>
          <w:sz w:val="24"/>
          <w:szCs w:val="24"/>
          <w:lang w:val="en-GB"/>
        </w:rPr>
        <w:t xml:space="preserve"> challeng</w:t>
      </w:r>
      <w:r w:rsidR="004C2542" w:rsidRPr="002D78D6">
        <w:rPr>
          <w:rFonts w:ascii="Times New Roman" w:hAnsi="Times New Roman" w:cs="Times New Roman"/>
          <w:sz w:val="24"/>
          <w:szCs w:val="24"/>
          <w:lang w:val="en-GB"/>
        </w:rPr>
        <w:t>ing</w:t>
      </w:r>
      <w:r w:rsidRPr="002D78D6">
        <w:rPr>
          <w:rFonts w:ascii="Times New Roman" w:hAnsi="Times New Roman" w:cs="Times New Roman"/>
          <w:sz w:val="24"/>
          <w:szCs w:val="24"/>
          <w:lang w:val="en-GB"/>
        </w:rPr>
        <w:t xml:space="preserve"> the boundaries of mathematical acceptability. </w:t>
      </w:r>
      <w:r w:rsidR="00183B23" w:rsidRPr="002D78D6">
        <w:rPr>
          <w:rFonts w:ascii="Times New Roman" w:hAnsi="Times New Roman" w:cs="Times New Roman"/>
          <w:sz w:val="24"/>
          <w:szCs w:val="24"/>
          <w:lang w:val="en-GB"/>
        </w:rPr>
        <w:t xml:space="preserve">These include Zeno's paradoxes of motion, the insolubility of the delian problems, the introduction of negative numbers, the theory of probability (the first science of unpredictability), the calculus with its infinitesimal numbers, imaginary and </w:t>
      </w:r>
      <w:r w:rsidR="00183B23" w:rsidRPr="002D78D6">
        <w:rPr>
          <w:rFonts w:ascii="Times New Roman" w:eastAsia="Calibri" w:hAnsi="Times New Roman" w:cs="Times New Roman"/>
          <w:sz w:val="24"/>
          <w:szCs w:val="24"/>
          <w:lang w:val="en-GB"/>
        </w:rPr>
        <w:t>complex numbers</w:t>
      </w:r>
      <w:r w:rsidR="00183B23" w:rsidRPr="002D78D6">
        <w:rPr>
          <w:rFonts w:ascii="Times New Roman" w:hAnsi="Times New Roman" w:cs="Times New Roman"/>
          <w:sz w:val="24"/>
          <w:szCs w:val="24"/>
          <w:lang w:val="en-GB"/>
        </w:rPr>
        <w:t xml:space="preserve">, non-Euclidean geometries, Hamilton’s rejection of commutativity in algebra, the doubly incommensurable transcendental numbers, statistics (the second science of unpredictability), Cantor's set theory with its different sized infinities, counterintuitive functions including Peano’s and others’ space filling curves, logical paradoxes, Gödel’s incompleteness theorems, the independence of the continuum hypothesis, uncheckable computer proofs such as the 4 colour theorem, catastrophe theory, and fractals and chaos theory. </w:t>
      </w:r>
      <w:r w:rsidRPr="002D78D6">
        <w:rPr>
          <w:rFonts w:ascii="Times New Roman" w:hAnsi="Times New Roman" w:cs="Times New Roman"/>
          <w:sz w:val="24"/>
          <w:szCs w:val="24"/>
          <w:lang w:val="en-GB"/>
        </w:rPr>
        <w:t xml:space="preserve">The introduction of each one of these elements caused philosophical anxiety and controversy. Each new topic challenged the predictability and certainty of mathematics. However, mathematics appropriated, </w:t>
      </w:r>
      <w:r w:rsidR="00183B23" w:rsidRPr="002D78D6">
        <w:rPr>
          <w:rFonts w:ascii="Times New Roman" w:hAnsi="Times New Roman" w:cs="Times New Roman"/>
          <w:sz w:val="24"/>
          <w:szCs w:val="24"/>
          <w:lang w:val="en-GB"/>
        </w:rPr>
        <w:t>routinised</w:t>
      </w:r>
      <w:r w:rsidRPr="002D78D6">
        <w:rPr>
          <w:rFonts w:ascii="Times New Roman" w:hAnsi="Times New Roman" w:cs="Times New Roman"/>
          <w:sz w:val="24"/>
          <w:szCs w:val="24"/>
          <w:lang w:val="en-GB"/>
        </w:rPr>
        <w:t xml:space="preserve"> and </w:t>
      </w:r>
      <w:r w:rsidR="00183B23" w:rsidRPr="002D78D6">
        <w:rPr>
          <w:rFonts w:ascii="Times New Roman" w:hAnsi="Times New Roman" w:cs="Times New Roman"/>
          <w:sz w:val="24"/>
          <w:szCs w:val="24"/>
          <w:lang w:val="en-GB"/>
        </w:rPr>
        <w:t>instrumentalised</w:t>
      </w:r>
      <w:r w:rsidRPr="002D78D6">
        <w:rPr>
          <w:rFonts w:ascii="Times New Roman" w:hAnsi="Times New Roman" w:cs="Times New Roman"/>
          <w:sz w:val="24"/>
          <w:szCs w:val="24"/>
          <w:lang w:val="en-GB"/>
        </w:rPr>
        <w:t xml:space="preserve"> each of these enlargements so they were integrated into new theories, simply adding to the ‘toolbox’ of mathematics, and thus posing no threat to its certainty. Despite the temporary anxiety during their introduction, all of these topics were and remain widely accepted as technical and conceptual advances, and ultimately not as challenges to the underlying paradigm of rational control and scientific certainty. Chaos is only the latest branch of mathematics to be tamed and engulfed, and not the beginning of a wholly new game. Gödel’s Theorem, now over 80 years old, can be seen as far more significant, as it reveals structural flaws in the foundations of mathematics on which much of its claimed certainty rests. Nevertheless, mathematics did not even break stride with its </w:t>
      </w:r>
      <w:r w:rsidR="00825BDA">
        <w:rPr>
          <w:rFonts w:ascii="Times New Roman" w:hAnsi="Times New Roman" w:cs="Times New Roman"/>
          <w:sz w:val="24"/>
          <w:szCs w:val="24"/>
          <w:lang w:val="en-GB"/>
        </w:rPr>
        <w:t>discovery</w:t>
      </w:r>
      <w:r w:rsidRPr="002D78D6">
        <w:rPr>
          <w:rFonts w:ascii="Times New Roman" w:hAnsi="Times New Roman" w:cs="Times New Roman"/>
          <w:sz w:val="24"/>
          <w:szCs w:val="24"/>
          <w:lang w:val="en-GB"/>
        </w:rPr>
        <w:t xml:space="preserve"> as it stepped over and encompassed this and other limitative results. </w:t>
      </w:r>
      <w:r w:rsidR="00EF34E0" w:rsidRPr="002D78D6">
        <w:rPr>
          <w:rFonts w:ascii="Times New Roman" w:hAnsi="Times New Roman" w:cs="Times New Roman"/>
          <w:sz w:val="24"/>
          <w:szCs w:val="24"/>
          <w:lang w:val="en-GB"/>
        </w:rPr>
        <w:t>Mathematics</w:t>
      </w:r>
      <w:r w:rsidRPr="002D78D6">
        <w:rPr>
          <w:rFonts w:ascii="Times New Roman" w:hAnsi="Times New Roman" w:cs="Times New Roman"/>
          <w:sz w:val="24"/>
          <w:szCs w:val="24"/>
          <w:lang w:val="en-GB"/>
        </w:rPr>
        <w:t xml:space="preserve"> just continued advancing</w:t>
      </w:r>
      <w:r w:rsidR="00EF34E0" w:rsidRPr="002D78D6">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w:t>
      </w:r>
      <w:r w:rsidR="00EF34E0" w:rsidRPr="002D78D6">
        <w:rPr>
          <w:rFonts w:ascii="Times New Roman" w:hAnsi="Times New Roman" w:cs="Times New Roman"/>
          <w:sz w:val="24"/>
          <w:szCs w:val="24"/>
          <w:lang w:val="en-GB"/>
        </w:rPr>
        <w:t>generating and incorporating</w:t>
      </w:r>
      <w:r w:rsidRPr="002D78D6">
        <w:rPr>
          <w:rFonts w:ascii="Times New Roman" w:hAnsi="Times New Roman" w:cs="Times New Roman"/>
          <w:sz w:val="24"/>
          <w:szCs w:val="24"/>
          <w:lang w:val="en-GB"/>
        </w:rPr>
        <w:t xml:space="preserve"> new knowledge.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There is an interesting parallel with modern art. Impressionism, </w:t>
      </w:r>
      <w:r w:rsidR="00EF34E0" w:rsidRPr="002D78D6">
        <w:rPr>
          <w:rFonts w:ascii="Times New Roman" w:hAnsi="Times New Roman" w:cs="Times New Roman"/>
          <w:sz w:val="24"/>
          <w:szCs w:val="24"/>
          <w:lang w:val="en-GB"/>
        </w:rPr>
        <w:t xml:space="preserve">expressionism, cubism, suprematism, futurism, abstraction, constructivism, dada, surrealism, abstract expressionism, pop art, minimalism, conceptual art, Brit art, and postmodernism are </w:t>
      </w:r>
      <w:r w:rsidRPr="002D78D6">
        <w:rPr>
          <w:rFonts w:ascii="Times New Roman" w:hAnsi="Times New Roman" w:cs="Times New Roman"/>
          <w:sz w:val="24"/>
          <w:szCs w:val="24"/>
          <w:lang w:val="en-GB"/>
        </w:rPr>
        <w:t>all art movements that have challenged the boundaries of art</w:t>
      </w:r>
      <w:r w:rsidR="00EF34E0" w:rsidRPr="002D78D6">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artistic representation and good taste. They have caused outrage, furore, and cries of condemnation</w:t>
      </w:r>
      <w:r w:rsidR="00EF34E0" w:rsidRPr="002D78D6">
        <w:rPr>
          <w:rFonts w:ascii="Times New Roman" w:hAnsi="Times New Roman" w:cs="Times New Roman"/>
          <w:sz w:val="24"/>
          <w:szCs w:val="24"/>
          <w:lang w:val="en-GB"/>
        </w:rPr>
        <w:t>, rejection</w:t>
      </w:r>
      <w:r w:rsidRPr="002D78D6">
        <w:rPr>
          <w:rFonts w:ascii="Times New Roman" w:hAnsi="Times New Roman" w:cs="Times New Roman"/>
          <w:sz w:val="24"/>
          <w:szCs w:val="24"/>
          <w:lang w:val="en-GB"/>
        </w:rPr>
        <w:t xml:space="preserve"> and denial that they are art. But art continues unabated and the museums and dealers continue to show, buy and sell the products of these movements without qualms, and with increasing monetary values. The practices of art</w:t>
      </w:r>
      <w:r w:rsidR="00EF34E0" w:rsidRPr="002D78D6">
        <w:rPr>
          <w:rFonts w:ascii="Times New Roman" w:hAnsi="Times New Roman" w:cs="Times New Roman"/>
          <w:sz w:val="24"/>
          <w:szCs w:val="24"/>
          <w:lang w:val="en-GB"/>
        </w:rPr>
        <w:t xml:space="preserve">, the </w:t>
      </w:r>
      <w:r w:rsidRPr="002D78D6">
        <w:rPr>
          <w:rFonts w:ascii="Times New Roman" w:hAnsi="Times New Roman" w:cs="Times New Roman"/>
          <w:sz w:val="24"/>
          <w:szCs w:val="24"/>
          <w:lang w:val="en-GB"/>
        </w:rPr>
        <w:t xml:space="preserve">making, showing, selling, collecting, and reviewing </w:t>
      </w:r>
      <w:r w:rsidR="00EF34E0" w:rsidRPr="002D78D6">
        <w:rPr>
          <w:rFonts w:ascii="Times New Roman" w:hAnsi="Times New Roman" w:cs="Times New Roman"/>
          <w:sz w:val="24"/>
          <w:szCs w:val="24"/>
          <w:lang w:val="en-GB"/>
        </w:rPr>
        <w:t xml:space="preserve">of </w:t>
      </w:r>
      <w:r w:rsidRPr="002D78D6">
        <w:rPr>
          <w:rFonts w:ascii="Times New Roman" w:hAnsi="Times New Roman" w:cs="Times New Roman"/>
          <w:sz w:val="24"/>
          <w:szCs w:val="24"/>
          <w:lang w:val="en-GB"/>
        </w:rPr>
        <w:t>art, like the practices of mathematics, continue without slackening their pace.</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Lyotard (1984) considers all of human knowledge to consist of narratives, whether in the traditional narrative forms, such as literature, or in the scientific disciplines. Each disciplined narrative has its own legitimation criteria, which are internal, and which develop to overcome or engulf contradictions. Lyotard describes how the discipline of mathematics overcame the crises in the foundations of axiomatics brought about by Gödel’s Theorem in this way, by incorporating meta-mathematics into its enlarged research paradigm. He also noted that continuous differentiable functions were losing their pre-eminence as paradigms of knowledge and prediction, as mathematics incorporates undecidability, incompleteness, </w:t>
      </w:r>
      <w:r w:rsidR="00EF34E0" w:rsidRPr="002D78D6">
        <w:rPr>
          <w:rFonts w:ascii="Times New Roman" w:hAnsi="Times New Roman" w:cs="Times New Roman"/>
          <w:sz w:val="24"/>
          <w:szCs w:val="24"/>
          <w:lang w:val="en-GB"/>
        </w:rPr>
        <w:t>c</w:t>
      </w:r>
      <w:r w:rsidRPr="002D78D6">
        <w:rPr>
          <w:rFonts w:ascii="Times New Roman" w:hAnsi="Times New Roman" w:cs="Times New Roman"/>
          <w:sz w:val="24"/>
          <w:szCs w:val="24"/>
          <w:lang w:val="en-GB"/>
        </w:rPr>
        <w:t xml:space="preserve">atastrophe theory and chaos. Thus, he concludes, a static system of logic and rationality does not underpin mathematics, or any discipline. Rather </w:t>
      </w:r>
      <w:r w:rsidR="00EF34E0" w:rsidRPr="002D78D6">
        <w:rPr>
          <w:rFonts w:ascii="Times New Roman" w:hAnsi="Times New Roman" w:cs="Times New Roman"/>
          <w:sz w:val="24"/>
          <w:szCs w:val="24"/>
          <w:lang w:val="en-GB"/>
        </w:rPr>
        <w:t>disciplines</w:t>
      </w:r>
      <w:r w:rsidRPr="002D78D6">
        <w:rPr>
          <w:rFonts w:ascii="Times New Roman" w:hAnsi="Times New Roman" w:cs="Times New Roman"/>
          <w:sz w:val="24"/>
          <w:szCs w:val="24"/>
          <w:lang w:val="en-GB"/>
        </w:rPr>
        <w:t xml:space="preserve"> rest on narratives and language games, which shift with the organic changes of culture. Lyotard claims that the traditional objective criteria of knowledge and truth within the disciplines </w:t>
      </w:r>
      <w:r w:rsidRPr="002D78D6">
        <w:rPr>
          <w:rFonts w:ascii="Times New Roman" w:hAnsi="Times New Roman" w:cs="Times New Roman"/>
          <w:sz w:val="24"/>
          <w:szCs w:val="24"/>
          <w:lang w:val="en-GB"/>
        </w:rPr>
        <w:lastRenderedPageBreak/>
        <w:t xml:space="preserve">are internal myths that attempt to deny the social basis of all knowing. This postmodern perspective, like a number of other intellectual traditions, affirms that all human knowledge is interconnected through a shared cultural substratum, and </w:t>
      </w:r>
      <w:r w:rsidR="00EF34E0" w:rsidRPr="002D78D6">
        <w:rPr>
          <w:rFonts w:ascii="Times New Roman" w:hAnsi="Times New Roman" w:cs="Times New Roman"/>
          <w:sz w:val="24"/>
          <w:szCs w:val="24"/>
          <w:lang w:val="en-GB"/>
        </w:rPr>
        <w:t xml:space="preserve">that it </w:t>
      </w:r>
      <w:r w:rsidRPr="002D78D6">
        <w:rPr>
          <w:rFonts w:ascii="Times New Roman" w:hAnsi="Times New Roman" w:cs="Times New Roman"/>
          <w:sz w:val="24"/>
          <w:szCs w:val="24"/>
          <w:lang w:val="en-GB"/>
        </w:rPr>
        <w:t>is a social construction.</w:t>
      </w:r>
    </w:p>
    <w:p w:rsidR="00304CC2" w:rsidRPr="002D78D6" w:rsidRDefault="00304CC2" w:rsidP="002D78D6">
      <w:pPr>
        <w:spacing w:after="0" w:line="240" w:lineRule="auto"/>
        <w:jc w:val="both"/>
        <w:rPr>
          <w:rFonts w:ascii="Times New Roman" w:hAnsi="Times New Roman" w:cs="Times New Roman"/>
          <w:sz w:val="24"/>
          <w:szCs w:val="24"/>
          <w:lang w:val="en-GB"/>
        </w:rPr>
      </w:pPr>
    </w:p>
    <w:p w:rsidR="00D84C39" w:rsidRPr="002D78D6" w:rsidRDefault="00D84C39"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Thus despite the upheavals, changes, expansions and continued growth of mathematical concepts, methods and knowledge</w:t>
      </w:r>
      <w:r w:rsidR="00EF34E0" w:rsidRPr="002D78D6">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belief in the reliability and certainty of mathematics continues unabated. The theoretical form of mathematical knowledge as a deductive edifice based on cert</w:t>
      </w:r>
      <w:r w:rsidR="00EF34E0" w:rsidRPr="002D78D6">
        <w:rPr>
          <w:rFonts w:ascii="Times New Roman" w:hAnsi="Times New Roman" w:cs="Times New Roman"/>
          <w:sz w:val="24"/>
          <w:szCs w:val="24"/>
          <w:lang w:val="en-GB"/>
        </w:rPr>
        <w:t>a</w:t>
      </w:r>
      <w:r w:rsidRPr="002D78D6">
        <w:rPr>
          <w:rFonts w:ascii="Times New Roman" w:hAnsi="Times New Roman" w:cs="Times New Roman"/>
          <w:sz w:val="24"/>
          <w:szCs w:val="24"/>
          <w:lang w:val="en-GB"/>
        </w:rPr>
        <w:t xml:space="preserve">in axioms and methods, first epitomized in the </w:t>
      </w:r>
      <w:r w:rsidR="00EF34E0" w:rsidRPr="002D78D6">
        <w:rPr>
          <w:rFonts w:ascii="Times New Roman" w:hAnsi="Times New Roman" w:cs="Times New Roman"/>
          <w:sz w:val="24"/>
          <w:szCs w:val="24"/>
          <w:lang w:val="en-GB"/>
        </w:rPr>
        <w:t>e</w:t>
      </w:r>
      <w:r w:rsidRPr="002D78D6">
        <w:rPr>
          <w:rFonts w:ascii="Times New Roman" w:hAnsi="Times New Roman" w:cs="Times New Roman"/>
          <w:sz w:val="24"/>
          <w:szCs w:val="24"/>
          <w:lang w:val="en-GB"/>
        </w:rPr>
        <w:t xml:space="preserve">lements of Euclid, continues to be used </w:t>
      </w:r>
      <w:r w:rsidR="00FF28E1" w:rsidRPr="002D78D6">
        <w:rPr>
          <w:rFonts w:ascii="Times New Roman" w:hAnsi="Times New Roman" w:cs="Times New Roman"/>
          <w:sz w:val="24"/>
          <w:szCs w:val="24"/>
          <w:lang w:val="en-GB"/>
        </w:rPr>
        <w:t>in the attempt to give certainty to dispar</w:t>
      </w:r>
      <w:r w:rsidR="00EF34E0" w:rsidRPr="002D78D6">
        <w:rPr>
          <w:rFonts w:ascii="Times New Roman" w:hAnsi="Times New Roman" w:cs="Times New Roman"/>
          <w:sz w:val="24"/>
          <w:szCs w:val="24"/>
          <w:lang w:val="en-GB"/>
        </w:rPr>
        <w:t>a</w:t>
      </w:r>
      <w:r w:rsidR="00FF28E1" w:rsidRPr="002D78D6">
        <w:rPr>
          <w:rFonts w:ascii="Times New Roman" w:hAnsi="Times New Roman" w:cs="Times New Roman"/>
          <w:sz w:val="24"/>
          <w:szCs w:val="24"/>
          <w:lang w:val="en-GB"/>
        </w:rPr>
        <w:t>te</w:t>
      </w:r>
      <w:r w:rsidRPr="002D78D6">
        <w:rPr>
          <w:rFonts w:ascii="Times New Roman" w:hAnsi="Times New Roman" w:cs="Times New Roman"/>
          <w:sz w:val="24"/>
          <w:szCs w:val="24"/>
          <w:lang w:val="en-GB"/>
        </w:rPr>
        <w:t xml:space="preserve"> knowledge systems</w:t>
      </w:r>
      <w:r w:rsidR="00FF28E1" w:rsidRPr="002D78D6">
        <w:rPr>
          <w:rFonts w:ascii="Times New Roman" w:hAnsi="Times New Roman" w:cs="Times New Roman"/>
          <w:sz w:val="24"/>
          <w:szCs w:val="24"/>
          <w:lang w:val="en-GB"/>
        </w:rPr>
        <w:t>. Newton’s Principia, Descartes’ epistemology, Spinoza’s ethics, Napoleonic l</w:t>
      </w:r>
      <w:r w:rsidR="00EF34E0" w:rsidRPr="002D78D6">
        <w:rPr>
          <w:rFonts w:ascii="Times New Roman" w:hAnsi="Times New Roman" w:cs="Times New Roman"/>
          <w:sz w:val="24"/>
          <w:szCs w:val="24"/>
          <w:lang w:val="en-GB"/>
        </w:rPr>
        <w:t>aw, the American declaration of</w:t>
      </w:r>
      <w:r w:rsidR="00FF28E1" w:rsidRPr="002D78D6">
        <w:rPr>
          <w:rFonts w:ascii="Times New Roman" w:hAnsi="Times New Roman" w:cs="Times New Roman"/>
          <w:sz w:val="24"/>
          <w:szCs w:val="24"/>
          <w:lang w:val="en-GB"/>
        </w:rPr>
        <w:t xml:space="preserve"> independence, and even </w:t>
      </w:r>
      <w:r w:rsidR="00EF34E0" w:rsidRPr="002D78D6">
        <w:rPr>
          <w:rFonts w:ascii="Times New Roman" w:hAnsi="Times New Roman" w:cs="Times New Roman"/>
          <w:sz w:val="24"/>
          <w:szCs w:val="24"/>
          <w:lang w:val="en-GB"/>
        </w:rPr>
        <w:t xml:space="preserve">Alistair </w:t>
      </w:r>
      <w:r w:rsidR="00FF28E1" w:rsidRPr="002D78D6">
        <w:rPr>
          <w:rFonts w:ascii="Times New Roman" w:hAnsi="Times New Roman" w:cs="Times New Roman"/>
          <w:sz w:val="24"/>
          <w:szCs w:val="24"/>
          <w:lang w:val="en-GB"/>
        </w:rPr>
        <w:t xml:space="preserve">Crowley’s </w:t>
      </w:r>
      <w:r w:rsidR="00825BDA">
        <w:rPr>
          <w:rFonts w:ascii="Times New Roman" w:hAnsi="Times New Roman" w:cs="Times New Roman"/>
          <w:sz w:val="24"/>
          <w:szCs w:val="24"/>
          <w:lang w:val="en-GB"/>
        </w:rPr>
        <w:t xml:space="preserve">(1929) treatise on </w:t>
      </w:r>
      <w:r w:rsidR="00FF28E1" w:rsidRPr="002D78D6">
        <w:rPr>
          <w:rFonts w:ascii="Times New Roman" w:hAnsi="Times New Roman" w:cs="Times New Roman"/>
          <w:sz w:val="24"/>
          <w:szCs w:val="24"/>
          <w:lang w:val="en-GB"/>
        </w:rPr>
        <w:t xml:space="preserve">black magic utilize the axiomatic form in order to convince their readers of the truth and certainty of their systems. </w:t>
      </w:r>
    </w:p>
    <w:p w:rsidR="00EF34E0" w:rsidRPr="002D78D6" w:rsidRDefault="00EF34E0" w:rsidP="002D78D6">
      <w:pPr>
        <w:spacing w:after="0" w:line="240" w:lineRule="auto"/>
        <w:jc w:val="both"/>
        <w:rPr>
          <w:rFonts w:ascii="Times New Roman" w:hAnsi="Times New Roman" w:cs="Times New Roman"/>
          <w:sz w:val="24"/>
          <w:szCs w:val="24"/>
          <w:lang w:val="en-GB"/>
        </w:rPr>
      </w:pPr>
    </w:p>
    <w:p w:rsidR="00EF34E0" w:rsidRPr="002D78D6" w:rsidRDefault="00EF34E0"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Overall, my point is that when confronted by </w:t>
      </w:r>
      <w:r w:rsidRPr="002D78D6">
        <w:rPr>
          <w:rFonts w:ascii="Times New Roman" w:hAnsi="Times New Roman" w:cs="Times New Roman"/>
          <w:sz w:val="24"/>
          <w:szCs w:val="24"/>
        </w:rPr>
        <w:t>historical discontinuities, breaches of accepted rules, paradoxes,</w:t>
      </w:r>
      <w:r w:rsidRPr="002D78D6">
        <w:rPr>
          <w:rFonts w:ascii="Times New Roman" w:hAnsi="Times New Roman" w:cs="Times New Roman"/>
          <w:sz w:val="24"/>
          <w:szCs w:val="24"/>
          <w:lang w:val="en-GB"/>
        </w:rPr>
        <w:t xml:space="preserve"> antimonies and </w:t>
      </w:r>
      <w:r w:rsidR="00E971F3" w:rsidRPr="002D78D6">
        <w:rPr>
          <w:rFonts w:ascii="Times New Roman" w:hAnsi="Times New Roman" w:cs="Times New Roman"/>
          <w:sz w:val="24"/>
          <w:szCs w:val="24"/>
          <w:lang w:val="en-GB"/>
        </w:rPr>
        <w:t xml:space="preserve">even </w:t>
      </w:r>
      <w:r w:rsidRPr="002D78D6">
        <w:rPr>
          <w:rFonts w:ascii="Times New Roman" w:hAnsi="Times New Roman" w:cs="Times New Roman"/>
          <w:sz w:val="24"/>
          <w:szCs w:val="24"/>
          <w:lang w:val="en-GB"/>
        </w:rPr>
        <w:t>contradictions</w:t>
      </w:r>
      <w:r w:rsidR="00E971F3" w:rsidRPr="002D78D6">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mathematics with its deductive form remains the paradigm of certainty, with </w:t>
      </w:r>
      <w:r w:rsidR="00E971F3" w:rsidRPr="002D78D6">
        <w:rPr>
          <w:rFonts w:ascii="Times New Roman" w:hAnsi="Times New Roman" w:cs="Times New Roman"/>
          <w:sz w:val="24"/>
          <w:szCs w:val="24"/>
          <w:lang w:val="en-GB"/>
        </w:rPr>
        <w:t>initially</w:t>
      </w:r>
      <w:r w:rsidRPr="002D78D6">
        <w:rPr>
          <w:rFonts w:ascii="Times New Roman" w:hAnsi="Times New Roman" w:cs="Times New Roman"/>
          <w:sz w:val="24"/>
          <w:szCs w:val="24"/>
          <w:lang w:val="en-GB"/>
        </w:rPr>
        <w:t xml:space="preserve"> disruptive innovations and </w:t>
      </w:r>
      <w:r w:rsidRPr="002D78D6">
        <w:rPr>
          <w:rFonts w:ascii="Times New Roman" w:hAnsi="Times New Roman" w:cs="Times New Roman"/>
          <w:kern w:val="24"/>
          <w:sz w:val="24"/>
          <w:szCs w:val="24"/>
          <w:lang w:val="en-GB"/>
        </w:rPr>
        <w:t xml:space="preserve">developments </w:t>
      </w:r>
      <w:r w:rsidR="00825BDA">
        <w:rPr>
          <w:rFonts w:ascii="Times New Roman" w:hAnsi="Times New Roman" w:cs="Times New Roman"/>
          <w:kern w:val="24"/>
          <w:sz w:val="24"/>
          <w:szCs w:val="24"/>
          <w:lang w:val="en-GB"/>
        </w:rPr>
        <w:t xml:space="preserve">rapidly </w:t>
      </w:r>
      <w:r w:rsidRPr="002D78D6">
        <w:rPr>
          <w:rFonts w:ascii="Times New Roman" w:hAnsi="Times New Roman" w:cs="Times New Roman"/>
          <w:kern w:val="24"/>
          <w:sz w:val="24"/>
          <w:szCs w:val="24"/>
          <w:lang w:val="en-GB"/>
        </w:rPr>
        <w:t xml:space="preserve">incorporated </w:t>
      </w:r>
      <w:r w:rsidR="00E971F3" w:rsidRPr="002D78D6">
        <w:rPr>
          <w:rFonts w:ascii="Times New Roman" w:hAnsi="Times New Roman" w:cs="Times New Roman"/>
          <w:kern w:val="24"/>
          <w:sz w:val="24"/>
          <w:szCs w:val="24"/>
          <w:lang w:val="en-GB"/>
        </w:rPr>
        <w:t xml:space="preserve">into the discipline </w:t>
      </w:r>
      <w:r w:rsidRPr="002D78D6">
        <w:rPr>
          <w:rFonts w:ascii="Times New Roman" w:hAnsi="Times New Roman" w:cs="Times New Roman"/>
          <w:kern w:val="24"/>
          <w:sz w:val="24"/>
          <w:szCs w:val="24"/>
          <w:lang w:val="en-GB"/>
        </w:rPr>
        <w:t xml:space="preserve">as further tools </w:t>
      </w:r>
      <w:r w:rsidR="00E971F3" w:rsidRPr="002D78D6">
        <w:rPr>
          <w:rFonts w:ascii="Times New Roman" w:hAnsi="Times New Roman" w:cs="Times New Roman"/>
          <w:kern w:val="24"/>
          <w:sz w:val="24"/>
          <w:szCs w:val="24"/>
          <w:lang w:val="en-GB"/>
        </w:rPr>
        <w:t>for</w:t>
      </w:r>
      <w:r w:rsidRPr="002D78D6">
        <w:rPr>
          <w:rFonts w:ascii="Times New Roman" w:hAnsi="Times New Roman" w:cs="Times New Roman"/>
          <w:kern w:val="24"/>
          <w:sz w:val="24"/>
          <w:szCs w:val="24"/>
          <w:lang w:val="en-GB"/>
        </w:rPr>
        <w:t xml:space="preserve"> the </w:t>
      </w:r>
      <w:r w:rsidR="00E971F3" w:rsidRPr="002D78D6">
        <w:rPr>
          <w:rFonts w:ascii="Times New Roman" w:hAnsi="Times New Roman" w:cs="Times New Roman"/>
          <w:kern w:val="24"/>
          <w:sz w:val="24"/>
          <w:szCs w:val="24"/>
          <w:lang w:val="en-GB"/>
        </w:rPr>
        <w:t>production of certainty.</w:t>
      </w:r>
      <w:r w:rsidRPr="002D78D6">
        <w:rPr>
          <w:rFonts w:ascii="Times New Roman" w:hAnsi="Times New Roman" w:cs="Times New Roman"/>
          <w:sz w:val="24"/>
          <w:szCs w:val="24"/>
          <w:lang w:val="en-GB"/>
        </w:rPr>
        <w:t xml:space="preserve">  </w:t>
      </w:r>
    </w:p>
    <w:p w:rsidR="00D84C39" w:rsidRPr="002D78D6" w:rsidRDefault="00D84C39"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
          <w:sz w:val="24"/>
          <w:szCs w:val="24"/>
          <w:u w:val="single"/>
          <w:lang w:val="en-GB"/>
        </w:rPr>
        <w:t xml:space="preserve">The individual and certainty in mathematics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The development of personal knowledge in the individual in some ways parallels the historical development of knowledge. This was noted by Lubbock (1865: 570) “The life of each individual is an epitome of the history of the race, and the gradual development of the child illustrates that of the species.” In the realm of mathematics this parallel was elaborated by a number of authors such as Branford in 1908 (Fauvel 1991). In psychology the insight was further developed by Vygotsky as a central feature of his psychological theory.</w:t>
      </w:r>
    </w:p>
    <w:p w:rsidR="00304CC2" w:rsidRPr="002D78D6" w:rsidRDefault="002400DC" w:rsidP="002D78D6">
      <w:pPr>
        <w:spacing w:after="0" w:line="240" w:lineRule="auto"/>
        <w:ind w:left="284" w:right="284"/>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Every function in the child's cultural development appears twice, on two levels. </w:t>
      </w:r>
      <w:proofErr w:type="gramStart"/>
      <w:r w:rsidRPr="002D78D6">
        <w:rPr>
          <w:rFonts w:ascii="Times New Roman" w:hAnsi="Times New Roman" w:cs="Times New Roman"/>
          <w:sz w:val="24"/>
          <w:szCs w:val="24"/>
          <w:lang w:val="en-GB"/>
        </w:rPr>
        <w:t>First, on the social and later on the psychological level; first between people as an interpsychological category, and then inside the child as an intrapsychological category.</w:t>
      </w:r>
      <w:proofErr w:type="gramEnd"/>
      <w:r w:rsidRPr="002D78D6">
        <w:rPr>
          <w:rFonts w:ascii="Times New Roman" w:hAnsi="Times New Roman" w:cs="Times New Roman"/>
          <w:sz w:val="24"/>
          <w:szCs w:val="24"/>
          <w:lang w:val="en-GB"/>
        </w:rPr>
        <w:t xml:space="preserve">  (Vygotsky, 1978: 128)</w:t>
      </w:r>
    </w:p>
    <w:p w:rsidR="00CA6818" w:rsidRPr="002D78D6" w:rsidRDefault="00CA6818" w:rsidP="002D78D6">
      <w:pPr>
        <w:spacing w:after="0" w:line="240" w:lineRule="auto"/>
        <w:jc w:val="both"/>
        <w:rPr>
          <w:rFonts w:ascii="Times New Roman" w:hAnsi="Times New Roman" w:cs="Times New Roman"/>
          <w:sz w:val="24"/>
          <w:szCs w:val="24"/>
          <w:lang w:val="en-GB"/>
        </w:rPr>
      </w:pPr>
    </w:p>
    <w:p w:rsidR="00304CC2" w:rsidRPr="002D78D6" w:rsidRDefault="00FF28E1"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In </w:t>
      </w:r>
      <w:r w:rsidR="00CA6818" w:rsidRPr="002D78D6">
        <w:rPr>
          <w:rFonts w:ascii="Times New Roman" w:hAnsi="Times New Roman" w:cs="Times New Roman"/>
          <w:sz w:val="24"/>
          <w:szCs w:val="24"/>
          <w:lang w:val="en-GB"/>
        </w:rPr>
        <w:t xml:space="preserve">learning </w:t>
      </w:r>
      <w:r w:rsidRPr="002D78D6">
        <w:rPr>
          <w:rFonts w:ascii="Times New Roman" w:hAnsi="Times New Roman" w:cs="Times New Roman"/>
          <w:sz w:val="24"/>
          <w:szCs w:val="24"/>
          <w:lang w:val="en-GB"/>
        </w:rPr>
        <w:t>mathematics</w:t>
      </w:r>
      <w:r w:rsidR="00CA6818" w:rsidRPr="002D78D6">
        <w:rPr>
          <w:rFonts w:ascii="Times New Roman" w:hAnsi="Times New Roman" w:cs="Times New Roman"/>
          <w:sz w:val="24"/>
          <w:szCs w:val="24"/>
          <w:lang w:val="en-GB"/>
        </w:rPr>
        <w:t xml:space="preserve">, whether in </w:t>
      </w:r>
      <w:r w:rsidRPr="002D78D6">
        <w:rPr>
          <w:rFonts w:ascii="Times New Roman" w:hAnsi="Times New Roman" w:cs="Times New Roman"/>
          <w:sz w:val="24"/>
          <w:szCs w:val="24"/>
          <w:lang w:val="en-GB"/>
        </w:rPr>
        <w:t>school</w:t>
      </w:r>
      <w:r w:rsidR="00CA6818" w:rsidRPr="002D78D6">
        <w:rPr>
          <w:rFonts w:ascii="Times New Roman" w:hAnsi="Times New Roman" w:cs="Times New Roman"/>
          <w:sz w:val="24"/>
          <w:szCs w:val="24"/>
          <w:lang w:val="en-GB"/>
        </w:rPr>
        <w:t xml:space="preserve"> or out of it, children meet numerals and numerical procedures through a range of social practices that affirm the constancy, reliability, and inv</w:t>
      </w:r>
      <w:r w:rsidR="00DF5C62" w:rsidRPr="002D78D6">
        <w:rPr>
          <w:rFonts w:ascii="Times New Roman" w:hAnsi="Times New Roman" w:cs="Times New Roman"/>
          <w:sz w:val="24"/>
          <w:szCs w:val="24"/>
          <w:lang w:val="en-GB"/>
        </w:rPr>
        <w:t>ariance of number and quantity.</w:t>
      </w:r>
      <w:r w:rsidR="00CA6818" w:rsidRPr="002D78D6">
        <w:rPr>
          <w:rFonts w:ascii="Times New Roman" w:hAnsi="Times New Roman" w:cs="Times New Roman"/>
          <w:sz w:val="24"/>
          <w:szCs w:val="24"/>
          <w:lang w:val="en-GB"/>
        </w:rPr>
        <w:t xml:space="preserve"> Through this </w:t>
      </w:r>
      <w:r w:rsidR="00404093" w:rsidRPr="002D78D6">
        <w:rPr>
          <w:rFonts w:ascii="Times New Roman" w:hAnsi="Times New Roman" w:cs="Times New Roman"/>
          <w:sz w:val="24"/>
          <w:szCs w:val="24"/>
          <w:lang w:val="en-GB"/>
        </w:rPr>
        <w:t xml:space="preserve">experience, </w:t>
      </w:r>
      <w:r w:rsidR="00CA6818" w:rsidRPr="002D78D6">
        <w:rPr>
          <w:rFonts w:ascii="Times New Roman" w:hAnsi="Times New Roman" w:cs="Times New Roman"/>
          <w:sz w:val="24"/>
          <w:szCs w:val="24"/>
          <w:lang w:val="en-GB"/>
        </w:rPr>
        <w:t xml:space="preserve">a belief in the </w:t>
      </w:r>
      <w:r w:rsidR="00404093" w:rsidRPr="002D78D6">
        <w:rPr>
          <w:rFonts w:ascii="Times New Roman" w:hAnsi="Times New Roman" w:cs="Times New Roman"/>
          <w:sz w:val="24"/>
          <w:szCs w:val="24"/>
          <w:lang w:val="en-GB"/>
        </w:rPr>
        <w:t>rel</w:t>
      </w:r>
      <w:r w:rsidR="00CA6818" w:rsidRPr="002D78D6">
        <w:rPr>
          <w:rFonts w:ascii="Times New Roman" w:hAnsi="Times New Roman" w:cs="Times New Roman"/>
          <w:sz w:val="24"/>
          <w:szCs w:val="24"/>
          <w:lang w:val="en-GB"/>
        </w:rPr>
        <w:t>iability of counting and calculating</w:t>
      </w:r>
      <w:r w:rsidR="00404093" w:rsidRPr="002D78D6">
        <w:rPr>
          <w:rFonts w:ascii="Times New Roman" w:hAnsi="Times New Roman" w:cs="Times New Roman"/>
          <w:sz w:val="24"/>
          <w:szCs w:val="24"/>
          <w:lang w:val="en-GB"/>
        </w:rPr>
        <w:t xml:space="preserve">, and hence of the certainty of mathematics </w:t>
      </w:r>
      <w:r w:rsidR="00DF5C62" w:rsidRPr="002D78D6">
        <w:rPr>
          <w:rFonts w:ascii="Times New Roman" w:hAnsi="Times New Roman" w:cs="Times New Roman"/>
          <w:sz w:val="24"/>
          <w:szCs w:val="24"/>
          <w:lang w:val="en-GB"/>
        </w:rPr>
        <w:t>is establish</w:t>
      </w:r>
      <w:r w:rsidR="00CA6818" w:rsidRPr="002D78D6">
        <w:rPr>
          <w:rFonts w:ascii="Times New Roman" w:hAnsi="Times New Roman" w:cs="Times New Roman"/>
          <w:sz w:val="24"/>
          <w:szCs w:val="24"/>
          <w:lang w:val="en-GB"/>
        </w:rPr>
        <w:t>ed.</w:t>
      </w:r>
      <w:r w:rsidR="00404093" w:rsidRPr="002D78D6">
        <w:rPr>
          <w:rFonts w:ascii="Times New Roman" w:hAnsi="Times New Roman" w:cs="Times New Roman"/>
          <w:sz w:val="24"/>
          <w:szCs w:val="24"/>
          <w:lang w:val="en-GB"/>
        </w:rPr>
        <w:t xml:space="preserve"> A</w:t>
      </w:r>
      <w:r w:rsidR="00DF5C62" w:rsidRPr="002D78D6">
        <w:rPr>
          <w:rFonts w:ascii="Times New Roman" w:hAnsi="Times New Roman" w:cs="Times New Roman"/>
          <w:sz w:val="24"/>
          <w:szCs w:val="24"/>
          <w:lang w:val="en-GB"/>
        </w:rPr>
        <w:t>ccording to</w:t>
      </w:r>
      <w:r w:rsidR="00404093" w:rsidRPr="002D78D6">
        <w:rPr>
          <w:rFonts w:ascii="Times New Roman" w:hAnsi="Times New Roman" w:cs="Times New Roman"/>
          <w:sz w:val="24"/>
          <w:szCs w:val="24"/>
          <w:lang w:val="en-GB"/>
        </w:rPr>
        <w:t xml:space="preserve"> Vygotsky</w:t>
      </w:r>
      <w:r w:rsidR="00DF5C62" w:rsidRPr="002D78D6">
        <w:rPr>
          <w:rFonts w:ascii="Times New Roman" w:hAnsi="Times New Roman" w:cs="Times New Roman"/>
          <w:sz w:val="24"/>
          <w:szCs w:val="24"/>
          <w:lang w:val="en-GB"/>
        </w:rPr>
        <w:t>an theory</w:t>
      </w:r>
      <w:r w:rsidR="00404093" w:rsidRPr="002D78D6">
        <w:rPr>
          <w:rFonts w:ascii="Times New Roman" w:hAnsi="Times New Roman" w:cs="Times New Roman"/>
          <w:sz w:val="24"/>
          <w:szCs w:val="24"/>
          <w:lang w:val="en-GB"/>
        </w:rPr>
        <w:t>, this view of mathematics first encountered socially becomes internal</w:t>
      </w:r>
      <w:r w:rsidR="00DF5C62" w:rsidRPr="002D78D6">
        <w:rPr>
          <w:rFonts w:ascii="Times New Roman" w:hAnsi="Times New Roman" w:cs="Times New Roman"/>
          <w:sz w:val="24"/>
          <w:szCs w:val="24"/>
          <w:lang w:val="en-GB"/>
        </w:rPr>
        <w:t>i</w:t>
      </w:r>
      <w:r w:rsidR="00404093" w:rsidRPr="002D78D6">
        <w:rPr>
          <w:rFonts w:ascii="Times New Roman" w:hAnsi="Times New Roman" w:cs="Times New Roman"/>
          <w:sz w:val="24"/>
          <w:szCs w:val="24"/>
          <w:lang w:val="en-GB"/>
        </w:rPr>
        <w:t xml:space="preserve">sed and forms part of the child’s outlook and functioning. </w:t>
      </w:r>
    </w:p>
    <w:p w:rsidR="00404093" w:rsidRPr="002D78D6" w:rsidRDefault="00404093" w:rsidP="002D78D6">
      <w:pPr>
        <w:spacing w:after="0" w:line="240" w:lineRule="auto"/>
        <w:jc w:val="both"/>
        <w:rPr>
          <w:rFonts w:ascii="Times New Roman" w:hAnsi="Times New Roman" w:cs="Times New Roman"/>
          <w:sz w:val="24"/>
          <w:szCs w:val="24"/>
          <w:lang w:val="en-GB"/>
        </w:rPr>
      </w:pPr>
    </w:p>
    <w:p w:rsidR="00304CC2" w:rsidRPr="002D78D6" w:rsidRDefault="00DF5C62"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Further</w:t>
      </w:r>
      <w:r w:rsidR="00404093" w:rsidRPr="002D78D6">
        <w:rPr>
          <w:rFonts w:ascii="Times New Roman" w:hAnsi="Times New Roman" w:cs="Times New Roman"/>
          <w:sz w:val="24"/>
          <w:szCs w:val="24"/>
          <w:lang w:val="en-GB"/>
        </w:rPr>
        <w:t xml:space="preserve"> details of this </w:t>
      </w:r>
      <w:r w:rsidRPr="002D78D6">
        <w:rPr>
          <w:rFonts w:ascii="Times New Roman" w:hAnsi="Times New Roman" w:cs="Times New Roman"/>
          <w:sz w:val="24"/>
          <w:szCs w:val="24"/>
          <w:lang w:val="en-GB"/>
        </w:rPr>
        <w:t>are accounted for</w:t>
      </w:r>
      <w:r w:rsidR="002400DC" w:rsidRPr="002D78D6">
        <w:rPr>
          <w:rFonts w:ascii="Times New Roman" w:hAnsi="Times New Roman" w:cs="Times New Roman"/>
          <w:sz w:val="24"/>
          <w:szCs w:val="24"/>
          <w:lang w:val="en-GB"/>
        </w:rPr>
        <w:t xml:space="preserve"> in the conceptual development of the child’s the understanding of mathematics. As was noted above, in Piaget</w:t>
      </w:r>
      <w:r w:rsidR="00825BDA">
        <w:rPr>
          <w:rFonts w:ascii="Times New Roman" w:hAnsi="Times New Roman" w:cs="Times New Roman"/>
          <w:sz w:val="24"/>
          <w:szCs w:val="24"/>
          <w:lang w:val="en-GB"/>
        </w:rPr>
        <w:t>’s (1952)</w:t>
      </w:r>
      <w:r w:rsidR="002400DC" w:rsidRPr="002D78D6">
        <w:rPr>
          <w:rFonts w:ascii="Times New Roman" w:hAnsi="Times New Roman" w:cs="Times New Roman"/>
          <w:sz w:val="24"/>
          <w:szCs w:val="24"/>
          <w:lang w:val="en-GB"/>
        </w:rPr>
        <w:t xml:space="preserve"> theory a child’s development of mathematical concepts passes through the crucial stage of conservation, when it is understood that number is conserved irrespective of the </w:t>
      </w:r>
      <w:r w:rsidR="00825BDA">
        <w:rPr>
          <w:rFonts w:ascii="Times New Roman" w:hAnsi="Times New Roman" w:cs="Times New Roman"/>
          <w:sz w:val="24"/>
          <w:szCs w:val="24"/>
          <w:lang w:val="en-GB"/>
        </w:rPr>
        <w:t xml:space="preserve">order, </w:t>
      </w:r>
      <w:r w:rsidR="002400DC" w:rsidRPr="002D78D6">
        <w:rPr>
          <w:rFonts w:ascii="Times New Roman" w:hAnsi="Times New Roman" w:cs="Times New Roman"/>
          <w:sz w:val="24"/>
          <w:szCs w:val="24"/>
          <w:lang w:val="en-GB"/>
        </w:rPr>
        <w:t>appearance and rearrangement of the items being counted. This stage also encompasses at different times the understanding of the conservation of other measures and quantities such as area and volume. According to Piaget</w:t>
      </w:r>
      <w:r w:rsidRPr="002D78D6">
        <w:rPr>
          <w:rFonts w:ascii="Times New Roman" w:hAnsi="Times New Roman" w:cs="Times New Roman"/>
          <w:sz w:val="24"/>
          <w:szCs w:val="24"/>
          <w:lang w:val="en-GB"/>
        </w:rPr>
        <w:t>,</w:t>
      </w:r>
      <w:r w:rsidR="002400DC" w:rsidRPr="002D78D6">
        <w:rPr>
          <w:rFonts w:ascii="Times New Roman" w:hAnsi="Times New Roman" w:cs="Times New Roman"/>
          <w:sz w:val="24"/>
          <w:szCs w:val="24"/>
          <w:lang w:val="en-GB"/>
        </w:rPr>
        <w:t xml:space="preserve"> after </w:t>
      </w:r>
      <w:r w:rsidR="00404093" w:rsidRPr="002D78D6">
        <w:rPr>
          <w:rFonts w:ascii="Times New Roman" w:hAnsi="Times New Roman" w:cs="Times New Roman"/>
          <w:sz w:val="24"/>
          <w:szCs w:val="24"/>
          <w:lang w:val="en-GB"/>
        </w:rPr>
        <w:t>a</w:t>
      </w:r>
      <w:r w:rsidR="002400DC" w:rsidRPr="002D78D6">
        <w:rPr>
          <w:rFonts w:ascii="Times New Roman" w:hAnsi="Times New Roman" w:cs="Times New Roman"/>
          <w:sz w:val="24"/>
          <w:szCs w:val="24"/>
          <w:lang w:val="en-GB"/>
        </w:rPr>
        <w:t>chiev</w:t>
      </w:r>
      <w:r w:rsidR="00404093" w:rsidRPr="002D78D6">
        <w:rPr>
          <w:rFonts w:ascii="Times New Roman" w:hAnsi="Times New Roman" w:cs="Times New Roman"/>
          <w:sz w:val="24"/>
          <w:szCs w:val="24"/>
          <w:lang w:val="en-GB"/>
        </w:rPr>
        <w:t>ing this understanding</w:t>
      </w:r>
      <w:r w:rsidR="002400DC" w:rsidRPr="002D78D6">
        <w:rPr>
          <w:rFonts w:ascii="Times New Roman" w:hAnsi="Times New Roman" w:cs="Times New Roman"/>
          <w:sz w:val="24"/>
          <w:szCs w:val="24"/>
          <w:lang w:val="en-GB"/>
        </w:rPr>
        <w:t xml:space="preserve"> of conservation children move on to the stage of concrete operations in which it is understood that mathematical operations are reversible. Piaget describes this in terms of mental operations corresponding to mathematical ones which can be played backwards and forwards in the imagination at will. </w:t>
      </w:r>
      <w:r w:rsidRPr="002D78D6">
        <w:rPr>
          <w:rFonts w:ascii="Times New Roman" w:hAnsi="Times New Roman" w:cs="Times New Roman"/>
          <w:sz w:val="24"/>
          <w:szCs w:val="24"/>
          <w:lang w:val="en-GB"/>
        </w:rPr>
        <w:t xml:space="preserve">Operations such as addition and set-union can be applied or reversed while still conserving overall </w:t>
      </w:r>
      <w:r w:rsidRPr="002D78D6">
        <w:rPr>
          <w:rFonts w:ascii="Times New Roman" w:hAnsi="Times New Roman" w:cs="Times New Roman"/>
          <w:kern w:val="24"/>
          <w:sz w:val="24"/>
          <w:szCs w:val="24"/>
          <w:lang w:val="en-GB"/>
        </w:rPr>
        <w:t xml:space="preserve">numerosity. </w:t>
      </w:r>
      <w:r w:rsidR="002400DC" w:rsidRPr="002D78D6">
        <w:rPr>
          <w:rFonts w:ascii="Times New Roman" w:hAnsi="Times New Roman" w:cs="Times New Roman"/>
          <w:sz w:val="24"/>
          <w:szCs w:val="24"/>
          <w:lang w:val="en-GB"/>
        </w:rPr>
        <w:t xml:space="preserve">These capacities correspond to </w:t>
      </w:r>
      <w:r w:rsidRPr="002D78D6">
        <w:rPr>
          <w:rFonts w:ascii="Times New Roman" w:hAnsi="Times New Roman" w:cs="Times New Roman"/>
          <w:sz w:val="24"/>
          <w:szCs w:val="24"/>
          <w:lang w:val="en-GB"/>
        </w:rPr>
        <w:t>reversibility</w:t>
      </w:r>
      <w:r w:rsidR="002400DC" w:rsidRPr="002D78D6">
        <w:rPr>
          <w:rFonts w:ascii="Times New Roman" w:hAnsi="Times New Roman" w:cs="Times New Roman"/>
          <w:sz w:val="24"/>
          <w:szCs w:val="24"/>
          <w:lang w:val="en-GB"/>
        </w:rPr>
        <w:t xml:space="preserve"> properties in the historical development of counting systems</w:t>
      </w:r>
      <w:r w:rsidR="00404093" w:rsidRPr="002D78D6">
        <w:rPr>
          <w:rFonts w:ascii="Times New Roman" w:hAnsi="Times New Roman" w:cs="Times New Roman"/>
          <w:sz w:val="24"/>
          <w:szCs w:val="24"/>
          <w:lang w:val="en-GB"/>
        </w:rPr>
        <w:t xml:space="preserve">, as </w:t>
      </w:r>
      <w:r w:rsidR="002400DC" w:rsidRPr="002D78D6">
        <w:rPr>
          <w:rFonts w:ascii="Times New Roman" w:hAnsi="Times New Roman" w:cs="Times New Roman"/>
          <w:sz w:val="24"/>
          <w:szCs w:val="24"/>
          <w:lang w:val="en-GB"/>
        </w:rPr>
        <w:t xml:space="preserve">described above.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lastRenderedPageBreak/>
        <w:t>According to Piaget conceptual development progresses to the next stage</w:t>
      </w:r>
      <w:r w:rsidR="00404093" w:rsidRPr="002D78D6">
        <w:rPr>
          <w:rFonts w:ascii="Times New Roman" w:hAnsi="Times New Roman" w:cs="Times New Roman"/>
          <w:sz w:val="24"/>
          <w:szCs w:val="24"/>
          <w:lang w:val="en-GB"/>
        </w:rPr>
        <w:t>, termed</w:t>
      </w:r>
      <w:r w:rsidRPr="002D78D6">
        <w:rPr>
          <w:rFonts w:ascii="Times New Roman" w:hAnsi="Times New Roman" w:cs="Times New Roman"/>
          <w:sz w:val="24"/>
          <w:szCs w:val="24"/>
          <w:lang w:val="en-GB"/>
        </w:rPr>
        <w:t xml:space="preserve"> formal operations</w:t>
      </w:r>
      <w:r w:rsidR="00404093" w:rsidRPr="002D78D6">
        <w:rPr>
          <w:rFonts w:ascii="Times New Roman" w:hAnsi="Times New Roman" w:cs="Times New Roman"/>
          <w:sz w:val="24"/>
          <w:szCs w:val="24"/>
          <w:lang w:val="en-GB"/>
        </w:rPr>
        <w:t xml:space="preserve">, </w:t>
      </w:r>
      <w:r w:rsidRPr="002D78D6">
        <w:rPr>
          <w:rFonts w:ascii="Times New Roman" w:hAnsi="Times New Roman" w:cs="Times New Roman"/>
          <w:sz w:val="24"/>
          <w:szCs w:val="24"/>
          <w:lang w:val="en-GB"/>
        </w:rPr>
        <w:t>typically when children are at secondary school, from age 11 years onwards.</w:t>
      </w:r>
      <w:r w:rsidRPr="002D78D6">
        <w:rPr>
          <w:rStyle w:val="FootnoteReference"/>
          <w:rFonts w:ascii="Times New Roman" w:hAnsi="Times New Roman" w:cs="Times New Roman"/>
          <w:sz w:val="24"/>
          <w:szCs w:val="24"/>
        </w:rPr>
        <w:footnoteReference w:id="4"/>
      </w:r>
      <w:r w:rsidRPr="002D78D6">
        <w:rPr>
          <w:rFonts w:ascii="Times New Roman" w:hAnsi="Times New Roman" w:cs="Times New Roman"/>
          <w:sz w:val="24"/>
          <w:szCs w:val="24"/>
          <w:lang w:val="en-GB"/>
        </w:rPr>
        <w:t xml:space="preserve"> At this stage children are able perform formal symbolic written work with understanding.  Thus according to Piaget work on ratio and proportion, algebraic reasoning, and logical deduction require the child to have reached the stage of formal operations. During this stage it is theorized that are not only are children able to perform and understand formal symbolic operations, but that their understanding changes</w:t>
      </w:r>
      <w:r w:rsidR="00825BDA">
        <w:rPr>
          <w:rFonts w:ascii="Times New Roman" w:hAnsi="Times New Roman" w:cs="Times New Roman"/>
          <w:sz w:val="24"/>
          <w:szCs w:val="24"/>
          <w:lang w:val="en-GB"/>
        </w:rPr>
        <w:t xml:space="preserve"> with invariance and reversibility </w:t>
      </w:r>
      <w:r w:rsidR="00825BDA" w:rsidRPr="00825BDA">
        <w:rPr>
          <w:rFonts w:ascii="Times New Roman" w:hAnsi="Times New Roman" w:cs="Times New Roman"/>
          <w:kern w:val="24"/>
          <w:sz w:val="24"/>
          <w:szCs w:val="24"/>
          <w:lang w:val="en-GB"/>
        </w:rPr>
        <w:t>underst</w:t>
      </w:r>
      <w:r w:rsidR="00825BDA">
        <w:rPr>
          <w:rFonts w:ascii="Times New Roman" w:hAnsi="Times New Roman" w:cs="Times New Roman"/>
          <w:kern w:val="24"/>
          <w:sz w:val="24"/>
          <w:szCs w:val="24"/>
          <w:lang w:val="en-GB"/>
        </w:rPr>
        <w:t>ood to</w:t>
      </w:r>
      <w:r w:rsidR="00825BDA">
        <w:rPr>
          <w:rFonts w:ascii="Times New Roman" w:hAnsi="Times New Roman" w:cs="Times New Roman"/>
          <w:sz w:val="24"/>
          <w:szCs w:val="24"/>
          <w:lang w:val="en-GB"/>
        </w:rPr>
        <w:t xml:space="preserve"> apply to more abstract </w:t>
      </w:r>
      <w:r w:rsidR="00825BDA" w:rsidRPr="00825BDA">
        <w:rPr>
          <w:rFonts w:ascii="Times New Roman" w:hAnsi="Times New Roman" w:cs="Times New Roman"/>
          <w:kern w:val="24"/>
          <w:sz w:val="24"/>
          <w:szCs w:val="24"/>
          <w:lang w:val="en-GB"/>
        </w:rPr>
        <w:t>mathematical</w:t>
      </w:r>
      <w:r w:rsidR="00825BDA">
        <w:rPr>
          <w:rFonts w:ascii="Times New Roman" w:hAnsi="Times New Roman" w:cs="Times New Roman"/>
          <w:sz w:val="24"/>
          <w:szCs w:val="24"/>
          <w:lang w:val="en-GB"/>
        </w:rPr>
        <w:t xml:space="preserve"> ideas</w:t>
      </w:r>
      <w:r w:rsidRPr="002D78D6">
        <w:rPr>
          <w:rFonts w:ascii="Times New Roman" w:hAnsi="Times New Roman" w:cs="Times New Roman"/>
          <w:sz w:val="24"/>
          <w:szCs w:val="24"/>
          <w:lang w:val="en-GB"/>
        </w:rPr>
        <w:t xml:space="preserve">.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Different </w:t>
      </w:r>
      <w:r w:rsidR="00DF5C62" w:rsidRPr="002D78D6">
        <w:rPr>
          <w:rFonts w:ascii="Times New Roman" w:hAnsi="Times New Roman" w:cs="Times New Roman"/>
          <w:sz w:val="24"/>
          <w:szCs w:val="24"/>
          <w:lang w:val="en-GB"/>
        </w:rPr>
        <w:t xml:space="preserve">post-piagetian </w:t>
      </w:r>
      <w:r w:rsidRPr="002D78D6">
        <w:rPr>
          <w:rFonts w:ascii="Times New Roman" w:hAnsi="Times New Roman" w:cs="Times New Roman"/>
          <w:sz w:val="24"/>
          <w:szCs w:val="24"/>
          <w:lang w:val="en-GB"/>
        </w:rPr>
        <w:t xml:space="preserve">theories of students’ conceptual development exist, but a common theme is that the understanding of concepts as processes is transformed into </w:t>
      </w:r>
      <w:proofErr w:type="gramStart"/>
      <w:r w:rsidRPr="002D78D6">
        <w:rPr>
          <w:rFonts w:ascii="Times New Roman" w:hAnsi="Times New Roman" w:cs="Times New Roman"/>
          <w:sz w:val="24"/>
          <w:szCs w:val="24"/>
          <w:lang w:val="en-GB"/>
        </w:rPr>
        <w:t>a</w:t>
      </w:r>
      <w:proofErr w:type="gramEnd"/>
      <w:r w:rsidRPr="002D78D6">
        <w:rPr>
          <w:rFonts w:ascii="Times New Roman" w:hAnsi="Times New Roman" w:cs="Times New Roman"/>
          <w:sz w:val="24"/>
          <w:szCs w:val="24"/>
          <w:lang w:val="en-GB"/>
        </w:rPr>
        <w:t xml:space="preserve"> understanding of them as objects. Sfard (1991) argues that this is a shift from process from operational to structural conceptions, and that three steps occur: </w:t>
      </w:r>
      <w:r w:rsidRPr="002D78D6">
        <w:rPr>
          <w:rFonts w:ascii="Times New Roman" w:hAnsi="Times New Roman" w:cs="Times New Roman"/>
          <w:i/>
          <w:iCs/>
          <w:sz w:val="24"/>
          <w:szCs w:val="24"/>
          <w:lang w:val="en-GB"/>
        </w:rPr>
        <w:t>interiorization</w:t>
      </w:r>
      <w:r w:rsidRPr="002D78D6">
        <w:rPr>
          <w:rFonts w:ascii="Times New Roman" w:hAnsi="Times New Roman" w:cs="Times New Roman"/>
          <w:sz w:val="24"/>
          <w:szCs w:val="24"/>
          <w:lang w:val="en-GB"/>
        </w:rPr>
        <w:t xml:space="preserve">, a process with familiar objects, </w:t>
      </w:r>
      <w:r w:rsidRPr="002D78D6">
        <w:rPr>
          <w:rFonts w:ascii="Times New Roman" w:hAnsi="Times New Roman" w:cs="Times New Roman"/>
          <w:i/>
          <w:iCs/>
          <w:sz w:val="24"/>
          <w:szCs w:val="24"/>
          <w:lang w:val="en-GB"/>
        </w:rPr>
        <w:t>condensation</w:t>
      </w:r>
      <w:r w:rsidRPr="002D78D6">
        <w:rPr>
          <w:rFonts w:ascii="Times New Roman" w:hAnsi="Times New Roman" w:cs="Times New Roman"/>
          <w:sz w:val="24"/>
          <w:szCs w:val="24"/>
          <w:lang w:val="en-GB"/>
        </w:rPr>
        <w:t xml:space="preserve">, where the former processes become separate entities and </w:t>
      </w:r>
      <w:r w:rsidRPr="002D78D6">
        <w:rPr>
          <w:rFonts w:ascii="Times New Roman" w:hAnsi="Times New Roman" w:cs="Times New Roman"/>
          <w:i/>
          <w:iCs/>
          <w:sz w:val="24"/>
          <w:szCs w:val="24"/>
          <w:lang w:val="en-GB"/>
        </w:rPr>
        <w:t xml:space="preserve">reification </w:t>
      </w:r>
      <w:r w:rsidRPr="002D78D6">
        <w:rPr>
          <w:rFonts w:ascii="Times New Roman" w:hAnsi="Times New Roman" w:cs="Times New Roman"/>
          <w:iCs/>
          <w:sz w:val="24"/>
          <w:szCs w:val="24"/>
          <w:lang w:val="en-GB"/>
        </w:rPr>
        <w:t>in which students</w:t>
      </w:r>
      <w:r w:rsidRPr="002D78D6">
        <w:rPr>
          <w:rFonts w:ascii="Times New Roman" w:hAnsi="Times New Roman" w:cs="Times New Roman"/>
          <w:i/>
          <w:iCs/>
          <w:sz w:val="24"/>
          <w:szCs w:val="24"/>
          <w:lang w:val="en-GB"/>
        </w:rPr>
        <w:t xml:space="preserve"> “</w:t>
      </w:r>
      <w:r w:rsidRPr="002D78D6">
        <w:rPr>
          <w:rFonts w:ascii="Times New Roman" w:hAnsi="Times New Roman" w:cs="Times New Roman"/>
          <w:sz w:val="24"/>
          <w:szCs w:val="24"/>
          <w:lang w:val="en-GB"/>
        </w:rPr>
        <w:t xml:space="preserve">see this new entity as an integrated, object-like whole.” </w:t>
      </w:r>
      <w:proofErr w:type="gramStart"/>
      <w:r w:rsidRPr="002D78D6">
        <w:rPr>
          <w:rFonts w:ascii="Times New Roman" w:hAnsi="Times New Roman" w:cs="Times New Roman"/>
          <w:sz w:val="24"/>
          <w:szCs w:val="24"/>
          <w:lang w:val="en-GB"/>
        </w:rPr>
        <w:t>(Sfard, 1991: 18).</w:t>
      </w:r>
      <w:proofErr w:type="gramEnd"/>
      <w:r w:rsidRPr="002D78D6">
        <w:rPr>
          <w:rFonts w:ascii="Times New Roman" w:hAnsi="Times New Roman" w:cs="Times New Roman"/>
          <w:sz w:val="24"/>
          <w:szCs w:val="24"/>
          <w:lang w:val="en-GB"/>
        </w:rPr>
        <w:t xml:space="preserve"> Another theorist Dubinsky (1994) proposes an extended sequence in his </w:t>
      </w:r>
      <w:r w:rsidRPr="002D78D6">
        <w:rPr>
          <w:rFonts w:ascii="Times New Roman" w:hAnsi="Times New Roman" w:cs="Times New Roman"/>
          <w:iCs/>
          <w:sz w:val="24"/>
          <w:szCs w:val="24"/>
          <w:lang w:val="en-GB"/>
        </w:rPr>
        <w:t xml:space="preserve">APOS </w:t>
      </w:r>
      <w:r w:rsidR="00DF5C62" w:rsidRPr="002D78D6">
        <w:rPr>
          <w:rFonts w:ascii="Times New Roman" w:hAnsi="Times New Roman" w:cs="Times New Roman"/>
          <w:iCs/>
          <w:sz w:val="24"/>
          <w:szCs w:val="24"/>
          <w:lang w:val="en-GB"/>
        </w:rPr>
        <w:t>t</w:t>
      </w:r>
      <w:r w:rsidRPr="002D78D6">
        <w:rPr>
          <w:rFonts w:ascii="Times New Roman" w:hAnsi="Times New Roman" w:cs="Times New Roman"/>
          <w:iCs/>
          <w:sz w:val="24"/>
          <w:szCs w:val="24"/>
          <w:lang w:val="en-GB"/>
        </w:rPr>
        <w:t xml:space="preserve">heory, according to which learners </w:t>
      </w:r>
      <w:r w:rsidRPr="002D78D6">
        <w:rPr>
          <w:rFonts w:ascii="Times New Roman" w:hAnsi="Times New Roman" w:cs="Times New Roman"/>
          <w:sz w:val="24"/>
          <w:szCs w:val="24"/>
          <w:lang w:val="en-GB"/>
        </w:rPr>
        <w:t xml:space="preserve">construct mental </w:t>
      </w:r>
      <w:r w:rsidRPr="002D78D6">
        <w:rPr>
          <w:rFonts w:ascii="Times New Roman" w:hAnsi="Times New Roman" w:cs="Times New Roman"/>
          <w:i/>
          <w:iCs/>
          <w:sz w:val="24"/>
          <w:szCs w:val="24"/>
          <w:lang w:val="en-GB"/>
        </w:rPr>
        <w:t>actions</w:t>
      </w:r>
      <w:r w:rsidRPr="002D78D6">
        <w:rPr>
          <w:rFonts w:ascii="Times New Roman" w:hAnsi="Times New Roman" w:cs="Times New Roman"/>
          <w:sz w:val="24"/>
          <w:szCs w:val="24"/>
          <w:lang w:val="en-GB"/>
        </w:rPr>
        <w:t xml:space="preserve">, </w:t>
      </w:r>
      <w:r w:rsidRPr="002D78D6">
        <w:rPr>
          <w:rFonts w:ascii="Times New Roman" w:hAnsi="Times New Roman" w:cs="Times New Roman"/>
          <w:i/>
          <w:iCs/>
          <w:sz w:val="24"/>
          <w:szCs w:val="24"/>
          <w:lang w:val="en-GB"/>
        </w:rPr>
        <w:t>processes</w:t>
      </w:r>
      <w:r w:rsidRPr="002D78D6">
        <w:rPr>
          <w:rFonts w:ascii="Times New Roman" w:hAnsi="Times New Roman" w:cs="Times New Roman"/>
          <w:sz w:val="24"/>
          <w:szCs w:val="24"/>
          <w:lang w:val="en-GB"/>
        </w:rPr>
        <w:t xml:space="preserve">, and </w:t>
      </w:r>
      <w:r w:rsidRPr="002D78D6">
        <w:rPr>
          <w:rFonts w:ascii="Times New Roman" w:hAnsi="Times New Roman" w:cs="Times New Roman"/>
          <w:i/>
          <w:iCs/>
          <w:sz w:val="24"/>
          <w:szCs w:val="24"/>
          <w:lang w:val="en-GB"/>
        </w:rPr>
        <w:t>objects</w:t>
      </w:r>
      <w:r w:rsidRPr="002D78D6">
        <w:rPr>
          <w:rFonts w:ascii="Times New Roman" w:hAnsi="Times New Roman" w:cs="Times New Roman"/>
          <w:iCs/>
          <w:sz w:val="24"/>
          <w:szCs w:val="24"/>
          <w:lang w:val="en-GB"/>
        </w:rPr>
        <w:t xml:space="preserve"> </w:t>
      </w:r>
      <w:r w:rsidRPr="002D78D6">
        <w:rPr>
          <w:rFonts w:ascii="Times New Roman" w:hAnsi="Times New Roman" w:cs="Times New Roman"/>
          <w:sz w:val="24"/>
          <w:szCs w:val="24"/>
          <w:lang w:val="en-GB"/>
        </w:rPr>
        <w:t xml:space="preserve">and organize them in </w:t>
      </w:r>
      <w:r w:rsidRPr="002D78D6">
        <w:rPr>
          <w:rFonts w:ascii="Times New Roman" w:hAnsi="Times New Roman" w:cs="Times New Roman"/>
          <w:i/>
          <w:iCs/>
          <w:sz w:val="24"/>
          <w:szCs w:val="24"/>
          <w:lang w:val="en-GB"/>
        </w:rPr>
        <w:t>schemas</w:t>
      </w:r>
      <w:r w:rsidRPr="002D78D6">
        <w:rPr>
          <w:rFonts w:ascii="Times New Roman" w:hAnsi="Times New Roman" w:cs="Times New Roman"/>
          <w:iCs/>
          <w:sz w:val="24"/>
          <w:szCs w:val="24"/>
          <w:lang w:val="en-GB"/>
        </w:rPr>
        <w:t xml:space="preserve"> in their development and use of mathematical concepts. Both of these theoretical approaches build on Piaget’s theory of cognitive development by adding a stage in which the understanding of mathematical concepts shifts from seeing them as processes or actions to seeing them as self subsistent objects in their own right, to which higher level </w:t>
      </w:r>
      <w:proofErr w:type="gramStart"/>
      <w:r w:rsidRPr="002D78D6">
        <w:rPr>
          <w:rFonts w:ascii="Times New Roman" w:hAnsi="Times New Roman" w:cs="Times New Roman"/>
          <w:iCs/>
          <w:sz w:val="24"/>
          <w:szCs w:val="24"/>
          <w:lang w:val="en-GB"/>
        </w:rPr>
        <w:t>processes</w:t>
      </w:r>
      <w:proofErr w:type="gramEnd"/>
      <w:r w:rsidRPr="002D78D6">
        <w:rPr>
          <w:rFonts w:ascii="Times New Roman" w:hAnsi="Times New Roman" w:cs="Times New Roman"/>
          <w:iCs/>
          <w:sz w:val="24"/>
          <w:szCs w:val="24"/>
          <w:lang w:val="en-GB"/>
        </w:rPr>
        <w:t xml:space="preserve"> can be applied. Once again this parallels developments in the history and development of mathematics. </w:t>
      </w:r>
      <w:r w:rsidR="00404093" w:rsidRPr="002D78D6">
        <w:rPr>
          <w:rFonts w:ascii="Times New Roman" w:hAnsi="Times New Roman" w:cs="Times New Roman"/>
          <w:iCs/>
          <w:sz w:val="24"/>
          <w:szCs w:val="24"/>
          <w:lang w:val="en-GB"/>
        </w:rPr>
        <w:t xml:space="preserve">Furthermore, </w:t>
      </w:r>
      <w:r w:rsidRPr="002D78D6">
        <w:rPr>
          <w:rFonts w:ascii="Times New Roman" w:hAnsi="Times New Roman" w:cs="Times New Roman"/>
          <w:iCs/>
          <w:sz w:val="24"/>
          <w:szCs w:val="24"/>
          <w:lang w:val="en-GB"/>
        </w:rPr>
        <w:t>Sfard’s account is compatible with Vygotsky</w:t>
      </w:r>
      <w:r w:rsidR="00404093" w:rsidRPr="002D78D6">
        <w:rPr>
          <w:rFonts w:ascii="Times New Roman" w:hAnsi="Times New Roman" w:cs="Times New Roman"/>
          <w:iCs/>
          <w:sz w:val="24"/>
          <w:szCs w:val="24"/>
          <w:lang w:val="en-GB"/>
        </w:rPr>
        <w:t xml:space="preserve">’s ideas of intellectual </w:t>
      </w:r>
      <w:r w:rsidR="00404093" w:rsidRPr="002D78D6">
        <w:rPr>
          <w:rFonts w:ascii="Times New Roman" w:hAnsi="Times New Roman" w:cs="Times New Roman"/>
          <w:iCs/>
          <w:kern w:val="24"/>
          <w:sz w:val="24"/>
          <w:szCs w:val="24"/>
          <w:lang w:val="en-GB"/>
        </w:rPr>
        <w:t>development.</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iCs/>
          <w:sz w:val="24"/>
          <w:szCs w:val="24"/>
          <w:lang w:val="en-GB"/>
        </w:rPr>
        <w:t>The outcome of these individual processes of concept development is the construction of a personal ontology of mathematical objects in which the</w:t>
      </w:r>
      <w:r w:rsidR="00404093" w:rsidRPr="002D78D6">
        <w:rPr>
          <w:rFonts w:ascii="Times New Roman" w:hAnsi="Times New Roman" w:cs="Times New Roman"/>
          <w:iCs/>
          <w:sz w:val="24"/>
          <w:szCs w:val="24"/>
          <w:lang w:val="en-GB"/>
        </w:rPr>
        <w:t>se</w:t>
      </w:r>
      <w:r w:rsidRPr="002D78D6">
        <w:rPr>
          <w:rFonts w:ascii="Times New Roman" w:hAnsi="Times New Roman" w:cs="Times New Roman"/>
          <w:iCs/>
          <w:sz w:val="24"/>
          <w:szCs w:val="24"/>
          <w:lang w:val="en-GB"/>
        </w:rPr>
        <w:t xml:space="preserve"> objects seem to have an independent existence o</w:t>
      </w:r>
      <w:r w:rsidR="00ED5687" w:rsidRPr="002D78D6">
        <w:rPr>
          <w:rFonts w:ascii="Times New Roman" w:hAnsi="Times New Roman" w:cs="Times New Roman"/>
          <w:iCs/>
          <w:sz w:val="24"/>
          <w:szCs w:val="24"/>
          <w:lang w:val="en-GB"/>
        </w:rPr>
        <w:t>n</w:t>
      </w:r>
      <w:r w:rsidRPr="002D78D6">
        <w:rPr>
          <w:rFonts w:ascii="Times New Roman" w:hAnsi="Times New Roman" w:cs="Times New Roman"/>
          <w:iCs/>
          <w:sz w:val="24"/>
          <w:szCs w:val="24"/>
          <w:lang w:val="en-GB"/>
        </w:rPr>
        <w:t xml:space="preserve"> their own. To this belief can be added the certitude of outcomes of mathematical procedures experienced and performed over many years</w:t>
      </w:r>
      <w:r w:rsidR="00ED5687" w:rsidRPr="002D78D6">
        <w:rPr>
          <w:rFonts w:ascii="Times New Roman" w:hAnsi="Times New Roman" w:cs="Times New Roman"/>
          <w:iCs/>
          <w:sz w:val="24"/>
          <w:szCs w:val="24"/>
          <w:lang w:val="en-GB"/>
        </w:rPr>
        <w:t xml:space="preserve">. Most </w:t>
      </w:r>
      <w:r w:rsidR="00ED5687" w:rsidRPr="002D78D6">
        <w:rPr>
          <w:rFonts w:ascii="Times New Roman" w:hAnsi="Times New Roman" w:cs="Times New Roman"/>
          <w:iCs/>
          <w:kern w:val="24"/>
          <w:sz w:val="24"/>
          <w:szCs w:val="24"/>
          <w:lang w:val="en-GB"/>
        </w:rPr>
        <w:t>mathematical</w:t>
      </w:r>
      <w:r w:rsidR="00ED5687" w:rsidRPr="002D78D6">
        <w:rPr>
          <w:rFonts w:ascii="Times New Roman" w:hAnsi="Times New Roman" w:cs="Times New Roman"/>
          <w:iCs/>
          <w:sz w:val="24"/>
          <w:szCs w:val="24"/>
          <w:lang w:val="en-GB"/>
        </w:rPr>
        <w:t xml:space="preserve"> tasks undertaken by learners have unique right answers. Even when more sophisticated open-ended tasks are performed, the constituent </w:t>
      </w:r>
      <w:r w:rsidR="00ED5687" w:rsidRPr="002D78D6">
        <w:rPr>
          <w:rFonts w:ascii="Times New Roman" w:hAnsi="Times New Roman" w:cs="Times New Roman"/>
          <w:iCs/>
          <w:sz w:val="24"/>
          <w:szCs w:val="24"/>
        </w:rPr>
        <w:t>procedures</w:t>
      </w:r>
      <w:r w:rsidR="00ED5687" w:rsidRPr="002D78D6">
        <w:rPr>
          <w:rFonts w:ascii="Times New Roman" w:hAnsi="Times New Roman" w:cs="Times New Roman"/>
          <w:iCs/>
          <w:sz w:val="24"/>
          <w:szCs w:val="24"/>
          <w:lang w:val="en-GB"/>
        </w:rPr>
        <w:t xml:space="preserve"> have unique correct outcomes. It is the learner’s choice of strategies and procedures to apply that make the tasks open, not any arbitrariness in acceptable answers. These experiences contribute to a belief in the certainty of mathematics. To such sources of</w:t>
      </w:r>
      <w:r w:rsidRPr="002D78D6">
        <w:rPr>
          <w:rFonts w:ascii="Times New Roman" w:hAnsi="Times New Roman" w:cs="Times New Roman"/>
          <w:iCs/>
          <w:sz w:val="24"/>
          <w:szCs w:val="24"/>
          <w:lang w:val="en-GB"/>
        </w:rPr>
        <w:t xml:space="preserve"> conviction </w:t>
      </w:r>
      <w:r w:rsidR="00ED5687" w:rsidRPr="002D78D6">
        <w:rPr>
          <w:rFonts w:ascii="Times New Roman" w:hAnsi="Times New Roman" w:cs="Times New Roman"/>
          <w:iCs/>
          <w:sz w:val="24"/>
          <w:szCs w:val="24"/>
          <w:lang w:val="en-GB"/>
        </w:rPr>
        <w:t>there is</w:t>
      </w:r>
      <w:r w:rsidRPr="002D78D6">
        <w:rPr>
          <w:rFonts w:ascii="Times New Roman" w:hAnsi="Times New Roman" w:cs="Times New Roman"/>
          <w:iCs/>
          <w:sz w:val="24"/>
          <w:szCs w:val="24"/>
          <w:lang w:val="en-GB"/>
        </w:rPr>
        <w:t xml:space="preserve"> the further certainty vouchsafed by mathematical proof as it is understood in the latter part of schooling. The result is a well-buttressed belief in the certainty of mathematics. As this account shows, such belief is not arrived at overnight, but is the end point of a process of engagement with mathematics lasting upwards of ten years in school alone. </w:t>
      </w:r>
      <w:r w:rsidR="00DF5C62" w:rsidRPr="002D78D6">
        <w:rPr>
          <w:rFonts w:ascii="Times New Roman" w:hAnsi="Times New Roman" w:cs="Times New Roman"/>
          <w:iCs/>
          <w:sz w:val="24"/>
          <w:szCs w:val="24"/>
          <w:lang w:val="en-GB"/>
        </w:rPr>
        <w:t>For advanced students of the field, t</w:t>
      </w:r>
      <w:r w:rsidRPr="002D78D6">
        <w:rPr>
          <w:rFonts w:ascii="Times New Roman" w:hAnsi="Times New Roman" w:cs="Times New Roman"/>
          <w:iCs/>
          <w:sz w:val="24"/>
          <w:szCs w:val="24"/>
          <w:lang w:val="en-GB"/>
        </w:rPr>
        <w:t>his is f</w:t>
      </w:r>
      <w:r w:rsidR="00404093" w:rsidRPr="002D78D6">
        <w:rPr>
          <w:rFonts w:ascii="Times New Roman" w:hAnsi="Times New Roman" w:cs="Times New Roman"/>
          <w:iCs/>
          <w:sz w:val="24"/>
          <w:szCs w:val="24"/>
          <w:lang w:val="en-GB"/>
        </w:rPr>
        <w:t xml:space="preserve">ollowed by </w:t>
      </w:r>
      <w:r w:rsidRPr="002D78D6">
        <w:rPr>
          <w:rFonts w:ascii="Times New Roman" w:hAnsi="Times New Roman" w:cs="Times New Roman"/>
          <w:iCs/>
          <w:sz w:val="24"/>
          <w:szCs w:val="24"/>
          <w:lang w:val="en-GB"/>
        </w:rPr>
        <w:t xml:space="preserve">half a dozen years of intense engagement with mathematics in college and university. </w:t>
      </w:r>
      <w:r w:rsidR="00823C47" w:rsidRPr="002D78D6">
        <w:rPr>
          <w:rFonts w:ascii="Times New Roman" w:hAnsi="Times New Roman" w:cs="Times New Roman"/>
          <w:iCs/>
          <w:sz w:val="24"/>
          <w:szCs w:val="24"/>
          <w:lang w:val="en-GB"/>
        </w:rPr>
        <w:t xml:space="preserve">During this engagement belief in the certainties of the outcomes of </w:t>
      </w:r>
      <w:r w:rsidR="00823C47" w:rsidRPr="002D78D6">
        <w:rPr>
          <w:rFonts w:ascii="Times New Roman" w:hAnsi="Times New Roman" w:cs="Times New Roman"/>
          <w:iCs/>
          <w:kern w:val="24"/>
          <w:sz w:val="24"/>
          <w:szCs w:val="24"/>
          <w:lang w:val="en-GB"/>
        </w:rPr>
        <w:t>mathematical</w:t>
      </w:r>
      <w:r w:rsidR="00823C47" w:rsidRPr="002D78D6">
        <w:rPr>
          <w:rFonts w:ascii="Times New Roman" w:hAnsi="Times New Roman" w:cs="Times New Roman"/>
          <w:iCs/>
          <w:sz w:val="24"/>
          <w:szCs w:val="24"/>
          <w:lang w:val="en-GB"/>
        </w:rPr>
        <w:t xml:space="preserve"> calculations and proof procedures is </w:t>
      </w:r>
      <w:r w:rsidR="00DF5C62" w:rsidRPr="002D78D6">
        <w:rPr>
          <w:rFonts w:ascii="Times New Roman" w:hAnsi="Times New Roman" w:cs="Times New Roman"/>
          <w:iCs/>
          <w:sz w:val="24"/>
          <w:szCs w:val="24"/>
          <w:lang w:val="en-GB"/>
        </w:rPr>
        <w:t xml:space="preserve">further </w:t>
      </w:r>
      <w:r w:rsidR="00823C47" w:rsidRPr="002D78D6">
        <w:rPr>
          <w:rFonts w:ascii="Times New Roman" w:hAnsi="Times New Roman" w:cs="Times New Roman"/>
          <w:iCs/>
          <w:sz w:val="24"/>
          <w:szCs w:val="24"/>
          <w:lang w:val="en-GB"/>
        </w:rPr>
        <w:t xml:space="preserve">strengthened. </w:t>
      </w:r>
      <w:r w:rsidRPr="002D78D6">
        <w:rPr>
          <w:rFonts w:ascii="Times New Roman" w:hAnsi="Times New Roman" w:cs="Times New Roman"/>
          <w:iCs/>
          <w:sz w:val="24"/>
          <w:szCs w:val="24"/>
          <w:lang w:val="en-GB"/>
        </w:rPr>
        <w:t xml:space="preserve">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DF5C62"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iCs/>
          <w:sz w:val="24"/>
          <w:szCs w:val="24"/>
          <w:lang w:val="en-GB"/>
        </w:rPr>
        <w:t xml:space="preserve">In these processes, </w:t>
      </w:r>
      <w:r w:rsidR="002400DC" w:rsidRPr="002D78D6">
        <w:rPr>
          <w:rFonts w:ascii="Times New Roman" w:hAnsi="Times New Roman" w:cs="Times New Roman"/>
          <w:sz w:val="24"/>
          <w:szCs w:val="24"/>
          <w:lang w:val="en-GB"/>
        </w:rPr>
        <w:t>the perception of proof as a warrant for mathematical truth and certainty is not something natural, independent of culture. A</w:t>
      </w:r>
      <w:r w:rsidR="002400DC" w:rsidRPr="002D78D6">
        <w:rPr>
          <w:rFonts w:ascii="Times New Roman" w:hAnsi="Times New Roman" w:cs="Times New Roman"/>
          <w:iCs/>
          <w:sz w:val="24"/>
          <w:szCs w:val="24"/>
          <w:lang w:val="en-GB"/>
        </w:rPr>
        <w:t xml:space="preserve"> belief in the certainty of mathematical knowledge is not one that emerges ‘naturally’ in a developing person, but is something that derives from many years of engagement with the subject</w:t>
      </w:r>
      <w:r w:rsidR="00823C47" w:rsidRPr="002D78D6">
        <w:rPr>
          <w:rFonts w:ascii="Times New Roman" w:hAnsi="Times New Roman" w:cs="Times New Roman"/>
          <w:iCs/>
          <w:sz w:val="24"/>
          <w:szCs w:val="24"/>
          <w:lang w:val="en-GB"/>
        </w:rPr>
        <w:t xml:space="preserve"> and </w:t>
      </w:r>
      <w:r w:rsidR="00823C47" w:rsidRPr="002D78D6">
        <w:rPr>
          <w:rFonts w:ascii="Times New Roman" w:hAnsi="Times New Roman" w:cs="Times New Roman"/>
          <w:iCs/>
          <w:kern w:val="24"/>
          <w:sz w:val="24"/>
          <w:szCs w:val="24"/>
          <w:lang w:val="en-GB"/>
        </w:rPr>
        <w:t>associated</w:t>
      </w:r>
      <w:r w:rsidR="00823C47" w:rsidRPr="002D78D6">
        <w:rPr>
          <w:rFonts w:ascii="Times New Roman" w:hAnsi="Times New Roman" w:cs="Times New Roman"/>
          <w:iCs/>
          <w:sz w:val="24"/>
          <w:szCs w:val="24"/>
          <w:lang w:val="en-GB"/>
        </w:rPr>
        <w:t xml:space="preserve"> cultural presuppositions</w:t>
      </w:r>
      <w:r w:rsidR="002400DC" w:rsidRPr="002D78D6">
        <w:rPr>
          <w:rFonts w:ascii="Times New Roman" w:hAnsi="Times New Roman" w:cs="Times New Roman"/>
          <w:iCs/>
          <w:sz w:val="24"/>
          <w:szCs w:val="24"/>
          <w:lang w:val="en-GB"/>
        </w:rPr>
        <w:t xml:space="preserve">. </w:t>
      </w:r>
      <w:r w:rsidRPr="002D78D6">
        <w:rPr>
          <w:rFonts w:ascii="Times New Roman" w:hAnsi="Times New Roman" w:cs="Times New Roman"/>
          <w:iCs/>
          <w:sz w:val="24"/>
          <w:szCs w:val="24"/>
          <w:lang w:val="en-GB"/>
        </w:rPr>
        <w:t>Be</w:t>
      </w:r>
      <w:r w:rsidR="00823C47" w:rsidRPr="002D78D6">
        <w:rPr>
          <w:rFonts w:ascii="Times New Roman" w:hAnsi="Times New Roman" w:cs="Times New Roman"/>
          <w:iCs/>
          <w:sz w:val="24"/>
          <w:szCs w:val="24"/>
          <w:lang w:val="en-GB"/>
        </w:rPr>
        <w:t>lief</w:t>
      </w:r>
      <w:r w:rsidR="002400DC" w:rsidRPr="002D78D6">
        <w:rPr>
          <w:rFonts w:ascii="Times New Roman" w:hAnsi="Times New Roman" w:cs="Times New Roman"/>
          <w:iCs/>
          <w:sz w:val="24"/>
          <w:szCs w:val="24"/>
          <w:lang w:val="en-GB"/>
        </w:rPr>
        <w:t xml:space="preserve"> </w:t>
      </w:r>
      <w:r w:rsidRPr="002D78D6">
        <w:rPr>
          <w:rFonts w:ascii="Times New Roman" w:hAnsi="Times New Roman" w:cs="Times New Roman"/>
          <w:iCs/>
          <w:sz w:val="24"/>
          <w:szCs w:val="24"/>
          <w:lang w:val="en-GB"/>
        </w:rPr>
        <w:t xml:space="preserve">in the certainty of mathematics </w:t>
      </w:r>
      <w:r w:rsidR="002400DC" w:rsidRPr="002D78D6">
        <w:rPr>
          <w:rFonts w:ascii="Times New Roman" w:hAnsi="Times New Roman" w:cs="Times New Roman"/>
          <w:iCs/>
          <w:sz w:val="24"/>
          <w:szCs w:val="24"/>
          <w:lang w:val="en-GB"/>
        </w:rPr>
        <w:t>is constructed by the individual as a response to an extended and highly directed and shaped experience of l</w:t>
      </w:r>
      <w:r w:rsidRPr="002D78D6">
        <w:rPr>
          <w:rFonts w:ascii="Times New Roman" w:hAnsi="Times New Roman" w:cs="Times New Roman"/>
          <w:iCs/>
          <w:sz w:val="24"/>
          <w:szCs w:val="24"/>
          <w:lang w:val="en-GB"/>
        </w:rPr>
        <w:t xml:space="preserve">earning and doing mathematics. </w:t>
      </w:r>
      <w:r w:rsidR="002400DC" w:rsidRPr="002D78D6">
        <w:rPr>
          <w:rFonts w:ascii="Times New Roman" w:hAnsi="Times New Roman" w:cs="Times New Roman"/>
          <w:iCs/>
          <w:sz w:val="24"/>
          <w:szCs w:val="24"/>
          <w:lang w:val="en-GB"/>
        </w:rPr>
        <w:t xml:space="preserve">In this respect it resembles the historical development of mathematics. Both are long sequences of development in which concepts evolve and become more abstracted and solid in an idealised way. Individual development also overcomes </w:t>
      </w:r>
      <w:r w:rsidR="002400DC" w:rsidRPr="002D78D6">
        <w:rPr>
          <w:rFonts w:ascii="Times New Roman" w:hAnsi="Times New Roman" w:cs="Times New Roman"/>
          <w:iCs/>
          <w:sz w:val="24"/>
          <w:szCs w:val="24"/>
          <w:lang w:val="en-GB"/>
        </w:rPr>
        <w:lastRenderedPageBreak/>
        <w:t>and engulfs uncertainty as the discipline has done. Piaget applies the term accommodation to the process whereby conceptual frameworks are restructured and enlarged to overcome limitations and contradictions in individual understanding as they encounter problems of growing complexity.</w:t>
      </w:r>
      <w:r w:rsidR="00ED5687" w:rsidRPr="002D78D6">
        <w:rPr>
          <w:rStyle w:val="FootnoteReference"/>
          <w:rFonts w:ascii="Times New Roman" w:hAnsi="Times New Roman" w:cs="Times New Roman"/>
          <w:iCs/>
          <w:sz w:val="24"/>
          <w:szCs w:val="24"/>
          <w:lang w:val="en-GB"/>
        </w:rPr>
        <w:footnoteReference w:id="5"/>
      </w:r>
      <w:r w:rsidR="002400DC" w:rsidRPr="002D78D6">
        <w:rPr>
          <w:rFonts w:ascii="Times New Roman" w:hAnsi="Times New Roman" w:cs="Times New Roman"/>
          <w:iCs/>
          <w:sz w:val="24"/>
          <w:szCs w:val="24"/>
          <w:lang w:val="en-GB"/>
        </w:rPr>
        <w:t xml:space="preserve"> This parallels what are termed revolutions in the history of mathematics and science, as these fields renew themselves to overcome theoretical limitations and contradictions (Ernest 2013, Kuhn 1970, Gillies 1992).</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825BDA" w:rsidP="002D78D6">
      <w:pPr>
        <w:spacing w:after="0" w:line="240" w:lineRule="auto"/>
        <w:jc w:val="both"/>
        <w:rPr>
          <w:rFonts w:ascii="Times New Roman" w:hAnsi="Times New Roman" w:cs="Times New Roman"/>
          <w:sz w:val="24"/>
          <w:szCs w:val="24"/>
          <w:lang w:val="en-GB"/>
        </w:rPr>
      </w:pPr>
      <w:r>
        <w:rPr>
          <w:rFonts w:ascii="Times New Roman" w:hAnsi="Times New Roman" w:cs="Times New Roman"/>
          <w:iCs/>
          <w:sz w:val="24"/>
          <w:szCs w:val="24"/>
          <w:lang w:val="en-GB"/>
        </w:rPr>
        <w:t>A</w:t>
      </w:r>
      <w:r w:rsidR="002400DC" w:rsidRPr="002D78D6">
        <w:rPr>
          <w:rFonts w:ascii="Times New Roman" w:hAnsi="Times New Roman" w:cs="Times New Roman"/>
          <w:iCs/>
          <w:sz w:val="24"/>
          <w:szCs w:val="24"/>
          <w:lang w:val="en-GB"/>
        </w:rPr>
        <w:t>ccount</w:t>
      </w:r>
      <w:r w:rsidR="00DF5C62" w:rsidRPr="002D78D6">
        <w:rPr>
          <w:rFonts w:ascii="Times New Roman" w:hAnsi="Times New Roman" w:cs="Times New Roman"/>
          <w:iCs/>
          <w:sz w:val="24"/>
          <w:szCs w:val="24"/>
          <w:lang w:val="en-GB"/>
        </w:rPr>
        <w:t>ing for</w:t>
      </w:r>
      <w:r w:rsidR="002400DC" w:rsidRPr="002D78D6">
        <w:rPr>
          <w:rFonts w:ascii="Times New Roman" w:hAnsi="Times New Roman" w:cs="Times New Roman"/>
          <w:iCs/>
          <w:sz w:val="24"/>
          <w:szCs w:val="24"/>
          <w:lang w:val="en-GB"/>
        </w:rPr>
        <w:t xml:space="preserve"> the development of belief in the certainty of mathematical knowledge both historically and individually does not bring into question its validity. A true belief c</w:t>
      </w:r>
      <w:r w:rsidR="00823C47" w:rsidRPr="002D78D6">
        <w:rPr>
          <w:rFonts w:ascii="Times New Roman" w:hAnsi="Times New Roman" w:cs="Times New Roman"/>
          <w:iCs/>
          <w:sz w:val="24"/>
          <w:szCs w:val="24"/>
          <w:lang w:val="en-GB"/>
        </w:rPr>
        <w:t>an</w:t>
      </w:r>
      <w:r w:rsidR="002400DC" w:rsidRPr="002D78D6">
        <w:rPr>
          <w:rFonts w:ascii="Times New Roman" w:hAnsi="Times New Roman" w:cs="Times New Roman"/>
          <w:iCs/>
          <w:sz w:val="24"/>
          <w:szCs w:val="24"/>
          <w:lang w:val="en-GB"/>
        </w:rPr>
        <w:t xml:space="preserve"> be derived </w:t>
      </w:r>
      <w:r w:rsidR="00823C47" w:rsidRPr="002D78D6">
        <w:rPr>
          <w:rFonts w:ascii="Times New Roman" w:hAnsi="Times New Roman" w:cs="Times New Roman"/>
          <w:iCs/>
          <w:sz w:val="24"/>
          <w:szCs w:val="24"/>
          <w:lang w:val="en-GB"/>
        </w:rPr>
        <w:t xml:space="preserve">in this way </w:t>
      </w:r>
      <w:r w:rsidR="002400DC" w:rsidRPr="002D78D6">
        <w:rPr>
          <w:rFonts w:ascii="Times New Roman" w:hAnsi="Times New Roman" w:cs="Times New Roman"/>
          <w:iCs/>
          <w:sz w:val="24"/>
          <w:szCs w:val="24"/>
          <w:lang w:val="en-GB"/>
        </w:rPr>
        <w:t xml:space="preserve">just as </w:t>
      </w:r>
      <w:r>
        <w:rPr>
          <w:rFonts w:ascii="Times New Roman" w:hAnsi="Times New Roman" w:cs="Times New Roman"/>
          <w:iCs/>
          <w:sz w:val="24"/>
          <w:szCs w:val="24"/>
          <w:lang w:val="en-GB"/>
        </w:rPr>
        <w:t xml:space="preserve">well </w:t>
      </w:r>
      <w:r w:rsidR="002400DC" w:rsidRPr="002D78D6">
        <w:rPr>
          <w:rFonts w:ascii="Times New Roman" w:hAnsi="Times New Roman" w:cs="Times New Roman"/>
          <w:iCs/>
          <w:sz w:val="24"/>
          <w:szCs w:val="24"/>
          <w:lang w:val="en-GB"/>
        </w:rPr>
        <w:t>a misleading one</w:t>
      </w:r>
      <w:r w:rsidR="00823C47" w:rsidRPr="002D78D6">
        <w:rPr>
          <w:rFonts w:ascii="Times New Roman" w:hAnsi="Times New Roman" w:cs="Times New Roman"/>
          <w:iCs/>
          <w:sz w:val="24"/>
          <w:szCs w:val="24"/>
          <w:lang w:val="en-GB"/>
        </w:rPr>
        <w:t xml:space="preserve"> might be</w:t>
      </w:r>
      <w:r w:rsidR="002400DC" w:rsidRPr="002D78D6">
        <w:rPr>
          <w:rFonts w:ascii="Times New Roman" w:hAnsi="Times New Roman" w:cs="Times New Roman"/>
          <w:iCs/>
          <w:sz w:val="24"/>
          <w:szCs w:val="24"/>
          <w:lang w:val="en-GB"/>
        </w:rPr>
        <w:t xml:space="preserve">. </w:t>
      </w:r>
      <w:r w:rsidR="00823C47" w:rsidRPr="002D78D6">
        <w:rPr>
          <w:rFonts w:ascii="Times New Roman" w:hAnsi="Times New Roman" w:cs="Times New Roman"/>
          <w:iCs/>
          <w:sz w:val="24"/>
          <w:szCs w:val="24"/>
          <w:lang w:val="en-GB"/>
        </w:rPr>
        <w:t>What</w:t>
      </w:r>
      <w:r w:rsidR="002400DC" w:rsidRPr="002D78D6">
        <w:rPr>
          <w:rFonts w:ascii="Times New Roman" w:hAnsi="Times New Roman" w:cs="Times New Roman"/>
          <w:iCs/>
          <w:sz w:val="24"/>
          <w:szCs w:val="24"/>
          <w:lang w:val="en-GB"/>
        </w:rPr>
        <w:t xml:space="preserve"> this account reveal</w:t>
      </w:r>
      <w:r w:rsidR="00823C47" w:rsidRPr="002D78D6">
        <w:rPr>
          <w:rFonts w:ascii="Times New Roman" w:hAnsi="Times New Roman" w:cs="Times New Roman"/>
          <w:iCs/>
          <w:sz w:val="24"/>
          <w:szCs w:val="24"/>
          <w:lang w:val="en-GB"/>
        </w:rPr>
        <w:t>s</w:t>
      </w:r>
      <w:r w:rsidR="002400DC" w:rsidRPr="002D78D6">
        <w:rPr>
          <w:rFonts w:ascii="Times New Roman" w:hAnsi="Times New Roman" w:cs="Times New Roman"/>
          <w:iCs/>
          <w:sz w:val="24"/>
          <w:szCs w:val="24"/>
          <w:lang w:val="en-GB"/>
        </w:rPr>
        <w:t xml:space="preserve"> </w:t>
      </w:r>
      <w:r w:rsidR="00823C47" w:rsidRPr="002D78D6">
        <w:rPr>
          <w:rFonts w:ascii="Times New Roman" w:hAnsi="Times New Roman" w:cs="Times New Roman"/>
          <w:iCs/>
          <w:sz w:val="24"/>
          <w:szCs w:val="24"/>
          <w:lang w:val="en-GB"/>
        </w:rPr>
        <w:t xml:space="preserve">is </w:t>
      </w:r>
      <w:r w:rsidR="002400DC" w:rsidRPr="002D78D6">
        <w:rPr>
          <w:rFonts w:ascii="Times New Roman" w:hAnsi="Times New Roman" w:cs="Times New Roman"/>
          <w:iCs/>
          <w:sz w:val="24"/>
          <w:szCs w:val="24"/>
          <w:lang w:val="en-GB"/>
        </w:rPr>
        <w:t xml:space="preserve">the mechanisms whereby such beliefs </w:t>
      </w:r>
      <w:r w:rsidR="00823C47" w:rsidRPr="002D78D6">
        <w:rPr>
          <w:rFonts w:ascii="Times New Roman" w:hAnsi="Times New Roman" w:cs="Times New Roman"/>
          <w:iCs/>
          <w:sz w:val="24"/>
          <w:szCs w:val="24"/>
          <w:lang w:val="en-GB"/>
        </w:rPr>
        <w:t>ar</w:t>
      </w:r>
      <w:r w:rsidR="002400DC" w:rsidRPr="002D78D6">
        <w:rPr>
          <w:rFonts w:ascii="Times New Roman" w:hAnsi="Times New Roman" w:cs="Times New Roman"/>
          <w:iCs/>
          <w:sz w:val="24"/>
          <w:szCs w:val="24"/>
          <w:lang w:val="en-GB"/>
        </w:rPr>
        <w:t xml:space="preserve">e constructed culturally, rather than being forced on us simply by the fact of their truth. </w:t>
      </w:r>
    </w:p>
    <w:p w:rsidR="00304CC2" w:rsidRPr="002D78D6" w:rsidRDefault="00304CC2" w:rsidP="002D78D6">
      <w:pPr>
        <w:spacing w:after="0" w:line="240" w:lineRule="auto"/>
        <w:jc w:val="both"/>
        <w:rPr>
          <w:rFonts w:ascii="Times New Roman" w:hAnsi="Times New Roman" w:cs="Times New Roman"/>
          <w:sz w:val="24"/>
          <w:szCs w:val="24"/>
          <w:lang w:val="en-GB"/>
        </w:rPr>
      </w:pPr>
    </w:p>
    <w:p w:rsidR="00A525E7" w:rsidRPr="002D78D6" w:rsidRDefault="00823C47"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Belief in the certainty of mathematics is almost inescapable, based on th</w:t>
      </w:r>
      <w:r w:rsidR="00446B93" w:rsidRPr="002D78D6">
        <w:rPr>
          <w:rFonts w:ascii="Times New Roman" w:hAnsi="Times New Roman" w:cs="Times New Roman"/>
          <w:sz w:val="24"/>
          <w:szCs w:val="24"/>
          <w:lang w:val="en-GB"/>
        </w:rPr>
        <w:t xml:space="preserve">e </w:t>
      </w:r>
      <w:r w:rsidR="00A525E7" w:rsidRPr="002D78D6">
        <w:rPr>
          <w:rFonts w:ascii="Times New Roman" w:hAnsi="Times New Roman" w:cs="Times New Roman"/>
          <w:sz w:val="24"/>
          <w:szCs w:val="24"/>
          <w:lang w:val="en-GB"/>
        </w:rPr>
        <w:t>caus</w:t>
      </w:r>
      <w:r w:rsidR="00DF5C62" w:rsidRPr="002D78D6">
        <w:rPr>
          <w:rFonts w:ascii="Times New Roman" w:hAnsi="Times New Roman" w:cs="Times New Roman"/>
          <w:sz w:val="24"/>
          <w:szCs w:val="24"/>
          <w:lang w:val="en-GB"/>
        </w:rPr>
        <w:t xml:space="preserve">al </w:t>
      </w:r>
      <w:r w:rsidR="00183B23" w:rsidRPr="002D78D6">
        <w:rPr>
          <w:rFonts w:ascii="Times New Roman" w:hAnsi="Times New Roman" w:cs="Times New Roman"/>
          <w:sz w:val="24"/>
          <w:szCs w:val="24"/>
          <w:lang w:val="en-GB"/>
        </w:rPr>
        <w:t>factors</w:t>
      </w:r>
      <w:r w:rsidR="00A525E7" w:rsidRPr="002D78D6">
        <w:rPr>
          <w:rFonts w:ascii="Times New Roman" w:hAnsi="Times New Roman" w:cs="Times New Roman"/>
          <w:sz w:val="24"/>
          <w:szCs w:val="24"/>
          <w:lang w:val="en-GB"/>
        </w:rPr>
        <w:t xml:space="preserve"> in </w:t>
      </w:r>
      <w:r w:rsidR="00841628">
        <w:rPr>
          <w:rFonts w:ascii="Times New Roman" w:hAnsi="Times New Roman" w:cs="Times New Roman"/>
          <w:sz w:val="24"/>
          <w:szCs w:val="24"/>
          <w:lang w:val="en-GB"/>
        </w:rPr>
        <w:t xml:space="preserve">the </w:t>
      </w:r>
      <w:r w:rsidR="00446B93" w:rsidRPr="002D78D6">
        <w:rPr>
          <w:rFonts w:ascii="Times New Roman" w:hAnsi="Times New Roman" w:cs="Times New Roman"/>
          <w:sz w:val="24"/>
          <w:szCs w:val="24"/>
          <w:lang w:val="en-GB"/>
        </w:rPr>
        <w:t>t</w:t>
      </w:r>
      <w:r w:rsidR="00A525E7" w:rsidRPr="002D78D6">
        <w:rPr>
          <w:rFonts w:ascii="Times New Roman" w:hAnsi="Times New Roman" w:cs="Times New Roman"/>
          <w:sz w:val="24"/>
          <w:szCs w:val="24"/>
          <w:lang w:val="en-GB"/>
        </w:rPr>
        <w:t>wo</w:t>
      </w:r>
      <w:r w:rsidR="00446B93" w:rsidRPr="002D78D6">
        <w:rPr>
          <w:rFonts w:ascii="Times New Roman" w:hAnsi="Times New Roman" w:cs="Times New Roman"/>
          <w:sz w:val="24"/>
          <w:szCs w:val="24"/>
          <w:lang w:val="en-GB"/>
        </w:rPr>
        <w:t xml:space="preserve"> </w:t>
      </w:r>
      <w:r w:rsidR="00A525E7" w:rsidRPr="002D78D6">
        <w:rPr>
          <w:rFonts w:ascii="Times New Roman" w:hAnsi="Times New Roman" w:cs="Times New Roman"/>
          <w:sz w:val="24"/>
          <w:szCs w:val="24"/>
          <w:lang w:val="en-GB"/>
        </w:rPr>
        <w:t>domains</w:t>
      </w:r>
      <w:r w:rsidR="00841628">
        <w:rPr>
          <w:rFonts w:ascii="Times New Roman" w:hAnsi="Times New Roman" w:cs="Times New Roman"/>
          <w:sz w:val="24"/>
          <w:szCs w:val="24"/>
          <w:lang w:val="en-GB"/>
        </w:rPr>
        <w:t xml:space="preserve"> that</w:t>
      </w:r>
      <w:r w:rsidR="00446B93" w:rsidRPr="002D78D6">
        <w:rPr>
          <w:rFonts w:ascii="Times New Roman" w:hAnsi="Times New Roman" w:cs="Times New Roman"/>
          <w:sz w:val="24"/>
          <w:szCs w:val="24"/>
          <w:lang w:val="en-GB"/>
        </w:rPr>
        <w:t xml:space="preserve"> I have sketched. </w:t>
      </w:r>
      <w:r w:rsidRPr="002D78D6">
        <w:rPr>
          <w:rFonts w:ascii="Times New Roman" w:hAnsi="Times New Roman" w:cs="Times New Roman"/>
          <w:sz w:val="24"/>
          <w:szCs w:val="24"/>
          <w:lang w:val="en-GB"/>
        </w:rPr>
        <w:t xml:space="preserve">First there are the cultural </w:t>
      </w:r>
      <w:r w:rsidR="00A525E7" w:rsidRPr="002D78D6">
        <w:rPr>
          <w:rFonts w:ascii="Times New Roman" w:hAnsi="Times New Roman" w:cs="Times New Roman"/>
          <w:sz w:val="24"/>
          <w:szCs w:val="24"/>
          <w:lang w:val="en-GB"/>
        </w:rPr>
        <w:t xml:space="preserve">and disciplinary </w:t>
      </w:r>
      <w:r w:rsidRPr="002D78D6">
        <w:rPr>
          <w:rFonts w:ascii="Times New Roman" w:hAnsi="Times New Roman" w:cs="Times New Roman"/>
          <w:sz w:val="24"/>
          <w:szCs w:val="24"/>
          <w:lang w:val="en-GB"/>
        </w:rPr>
        <w:t xml:space="preserve">developments </w:t>
      </w:r>
      <w:r w:rsidR="00A525E7" w:rsidRPr="002D78D6">
        <w:rPr>
          <w:rFonts w:ascii="Times New Roman" w:hAnsi="Times New Roman" w:cs="Times New Roman"/>
          <w:sz w:val="24"/>
          <w:szCs w:val="24"/>
          <w:lang w:val="en-GB"/>
        </w:rPr>
        <w:t>concerning mathematical knowledge</w:t>
      </w:r>
      <w:r w:rsidR="00841628">
        <w:rPr>
          <w:rFonts w:ascii="Times New Roman" w:hAnsi="Times New Roman" w:cs="Times New Roman"/>
          <w:sz w:val="24"/>
          <w:szCs w:val="24"/>
          <w:lang w:val="en-GB"/>
        </w:rPr>
        <w:t>, with</w:t>
      </w:r>
      <w:r w:rsidR="00A525E7" w:rsidRPr="002D78D6">
        <w:rPr>
          <w:rFonts w:ascii="Times New Roman" w:hAnsi="Times New Roman" w:cs="Times New Roman"/>
          <w:sz w:val="24"/>
          <w:szCs w:val="24"/>
          <w:lang w:val="en-GB"/>
        </w:rPr>
        <w:t xml:space="preserve"> four contributing factors</w:t>
      </w:r>
      <w:r w:rsidR="00841628">
        <w:rPr>
          <w:rFonts w:ascii="Times New Roman" w:hAnsi="Times New Roman" w:cs="Times New Roman"/>
          <w:sz w:val="24"/>
          <w:szCs w:val="24"/>
          <w:lang w:val="en-GB"/>
        </w:rPr>
        <w:t>.</w:t>
      </w:r>
    </w:p>
    <w:p w:rsidR="00A525E7" w:rsidRPr="002D78D6" w:rsidRDefault="00A525E7" w:rsidP="00825BDA">
      <w:pPr>
        <w:pStyle w:val="ListParagraph"/>
        <w:numPr>
          <w:ilvl w:val="1"/>
          <w:numId w:val="3"/>
        </w:numPr>
        <w:spacing w:after="0" w:line="240" w:lineRule="auto"/>
        <w:ind w:left="357" w:hanging="357"/>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The</w:t>
      </w:r>
      <w:r w:rsidR="00823C47" w:rsidRPr="002D78D6">
        <w:rPr>
          <w:rFonts w:ascii="Times New Roman" w:hAnsi="Times New Roman" w:cs="Times New Roman"/>
          <w:sz w:val="24"/>
          <w:szCs w:val="24"/>
          <w:lang w:val="en-GB"/>
        </w:rPr>
        <w:t xml:space="preserve"> </w:t>
      </w:r>
      <w:r w:rsidRPr="002D78D6">
        <w:rPr>
          <w:rFonts w:ascii="Times New Roman" w:hAnsi="Times New Roman" w:cs="Times New Roman"/>
          <w:sz w:val="24"/>
          <w:szCs w:val="24"/>
          <w:lang w:val="en-GB"/>
        </w:rPr>
        <w:t xml:space="preserve">conceptualization and </w:t>
      </w:r>
      <w:r w:rsidR="00823C47" w:rsidRPr="002D78D6">
        <w:rPr>
          <w:rFonts w:ascii="Times New Roman" w:hAnsi="Times New Roman" w:cs="Times New Roman"/>
          <w:sz w:val="24"/>
          <w:szCs w:val="24"/>
          <w:lang w:val="en-GB"/>
        </w:rPr>
        <w:t>assumptions underpinning arithmetic</w:t>
      </w:r>
      <w:r w:rsidR="00A3090E" w:rsidRPr="002D78D6">
        <w:rPr>
          <w:rFonts w:ascii="Times New Roman" w:hAnsi="Times New Roman" w:cs="Times New Roman"/>
          <w:sz w:val="24"/>
          <w:szCs w:val="24"/>
          <w:lang w:val="en-GB"/>
        </w:rPr>
        <w:t xml:space="preserve"> and mathematics that require t</w:t>
      </w:r>
      <w:r w:rsidR="00823C47" w:rsidRPr="002D78D6">
        <w:rPr>
          <w:rFonts w:ascii="Times New Roman" w:hAnsi="Times New Roman" w:cs="Times New Roman"/>
          <w:sz w:val="24"/>
          <w:szCs w:val="24"/>
          <w:lang w:val="en-GB"/>
        </w:rPr>
        <w:t xml:space="preserve">he invariance and conservation of number </w:t>
      </w:r>
      <w:r w:rsidR="00A3090E" w:rsidRPr="002D78D6">
        <w:rPr>
          <w:rFonts w:ascii="Times New Roman" w:hAnsi="Times New Roman" w:cs="Times New Roman"/>
          <w:sz w:val="24"/>
          <w:szCs w:val="24"/>
          <w:lang w:val="en-GB"/>
        </w:rPr>
        <w:t xml:space="preserve">and </w:t>
      </w:r>
      <w:r w:rsidR="00A3090E" w:rsidRPr="002D78D6">
        <w:rPr>
          <w:rFonts w:ascii="Times New Roman" w:hAnsi="Times New Roman" w:cs="Times New Roman"/>
          <w:sz w:val="24"/>
          <w:szCs w:val="24"/>
        </w:rPr>
        <w:t>calculation</w:t>
      </w:r>
      <w:r w:rsidR="00841628">
        <w:rPr>
          <w:rFonts w:ascii="Times New Roman" w:hAnsi="Times New Roman" w:cs="Times New Roman"/>
          <w:sz w:val="24"/>
          <w:szCs w:val="24"/>
        </w:rPr>
        <w:t>, and that</w:t>
      </w:r>
      <w:r w:rsidR="00A3090E" w:rsidRPr="002D78D6">
        <w:rPr>
          <w:rFonts w:ascii="Times New Roman" w:hAnsi="Times New Roman" w:cs="Times New Roman"/>
          <w:sz w:val="24"/>
          <w:szCs w:val="24"/>
        </w:rPr>
        <w:t xml:space="preserve"> go on to</w:t>
      </w:r>
      <w:r w:rsidR="00446B93" w:rsidRPr="002D78D6">
        <w:rPr>
          <w:rFonts w:ascii="Times New Roman" w:hAnsi="Times New Roman" w:cs="Times New Roman"/>
          <w:sz w:val="24"/>
          <w:szCs w:val="24"/>
          <w:lang w:val="en-GB"/>
        </w:rPr>
        <w:t xml:space="preserve"> produce the </w:t>
      </w:r>
      <w:r w:rsidR="00823C47" w:rsidRPr="002D78D6">
        <w:rPr>
          <w:rFonts w:ascii="Times New Roman" w:hAnsi="Times New Roman" w:cs="Times New Roman"/>
          <w:sz w:val="24"/>
          <w:szCs w:val="24"/>
          <w:lang w:val="en-GB"/>
        </w:rPr>
        <w:t>reliability</w:t>
      </w:r>
      <w:r w:rsidR="00446B93" w:rsidRPr="002D78D6">
        <w:rPr>
          <w:rFonts w:ascii="Times New Roman" w:hAnsi="Times New Roman" w:cs="Times New Roman"/>
          <w:sz w:val="24"/>
          <w:szCs w:val="24"/>
          <w:lang w:val="en-GB"/>
        </w:rPr>
        <w:t xml:space="preserve"> of calculation</w:t>
      </w:r>
      <w:r w:rsidR="00A3090E" w:rsidRPr="002D78D6">
        <w:rPr>
          <w:rFonts w:ascii="Times New Roman" w:hAnsi="Times New Roman" w:cs="Times New Roman"/>
          <w:sz w:val="24"/>
          <w:szCs w:val="24"/>
          <w:lang w:val="en-GB"/>
        </w:rPr>
        <w:t xml:space="preserve"> almost as a by-product</w:t>
      </w:r>
      <w:r w:rsidR="00446B93" w:rsidRPr="002D78D6">
        <w:rPr>
          <w:rFonts w:ascii="Times New Roman" w:hAnsi="Times New Roman" w:cs="Times New Roman"/>
          <w:sz w:val="24"/>
          <w:szCs w:val="24"/>
          <w:lang w:val="en-GB"/>
        </w:rPr>
        <w:t>.</w:t>
      </w:r>
    </w:p>
    <w:p w:rsidR="00A525E7" w:rsidRPr="002D78D6" w:rsidRDefault="00A525E7" w:rsidP="00825BDA">
      <w:pPr>
        <w:pStyle w:val="ListParagraph"/>
        <w:numPr>
          <w:ilvl w:val="1"/>
          <w:numId w:val="3"/>
        </w:numPr>
        <w:spacing w:after="0" w:line="240" w:lineRule="auto"/>
        <w:ind w:left="357" w:hanging="357"/>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During the </w:t>
      </w:r>
      <w:r w:rsidRPr="002D78D6">
        <w:rPr>
          <w:rFonts w:ascii="Times New Roman" w:hAnsi="Times New Roman" w:cs="Times New Roman"/>
          <w:kern w:val="24"/>
          <w:sz w:val="24"/>
          <w:szCs w:val="24"/>
          <w:lang w:val="en-GB"/>
        </w:rPr>
        <w:t xml:space="preserve">development </w:t>
      </w:r>
      <w:r w:rsidRPr="002D78D6">
        <w:rPr>
          <w:rFonts w:ascii="Times New Roman" w:hAnsi="Times New Roman" w:cs="Times New Roman"/>
          <w:sz w:val="24"/>
          <w:szCs w:val="24"/>
          <w:lang w:val="en-GB"/>
        </w:rPr>
        <w:t xml:space="preserve">of mathematics the </w:t>
      </w:r>
      <w:r w:rsidR="005E6A4B" w:rsidRPr="002D78D6">
        <w:rPr>
          <w:rFonts w:ascii="Times New Roman" w:hAnsi="Times New Roman" w:cs="Times New Roman"/>
          <w:sz w:val="24"/>
          <w:szCs w:val="24"/>
          <w:lang w:val="en-GB"/>
        </w:rPr>
        <w:t>ontology of number</w:t>
      </w:r>
      <w:r w:rsidR="00A3090E" w:rsidRPr="002D78D6">
        <w:rPr>
          <w:rFonts w:ascii="Times New Roman" w:hAnsi="Times New Roman" w:cs="Times New Roman"/>
          <w:sz w:val="24"/>
          <w:szCs w:val="24"/>
          <w:lang w:val="en-GB"/>
        </w:rPr>
        <w:t xml:space="preserve"> solidifies and crystallises</w:t>
      </w:r>
      <w:r w:rsidRPr="002D78D6">
        <w:rPr>
          <w:rFonts w:ascii="Times New Roman" w:hAnsi="Times New Roman" w:cs="Times New Roman"/>
          <w:sz w:val="24"/>
          <w:szCs w:val="24"/>
          <w:lang w:val="en-GB"/>
        </w:rPr>
        <w:t xml:space="preserve"> out</w:t>
      </w:r>
      <w:r w:rsidR="00841628">
        <w:rPr>
          <w:rFonts w:ascii="Times New Roman" w:hAnsi="Times New Roman" w:cs="Times New Roman"/>
          <w:sz w:val="24"/>
          <w:szCs w:val="24"/>
          <w:lang w:val="en-GB"/>
        </w:rPr>
        <w:t>.</w:t>
      </w:r>
      <w:r w:rsidR="00A3090E" w:rsidRPr="002D78D6">
        <w:rPr>
          <w:rFonts w:ascii="Times New Roman" w:hAnsi="Times New Roman" w:cs="Times New Roman"/>
          <w:sz w:val="24"/>
          <w:szCs w:val="24"/>
          <w:lang w:val="en-GB"/>
        </w:rPr>
        <w:t xml:space="preserve"> There is</w:t>
      </w:r>
      <w:r w:rsidRPr="002D78D6">
        <w:rPr>
          <w:rFonts w:ascii="Times New Roman" w:hAnsi="Times New Roman" w:cs="Times New Roman"/>
          <w:sz w:val="24"/>
          <w:szCs w:val="24"/>
          <w:lang w:val="en-GB"/>
        </w:rPr>
        <w:t xml:space="preserve"> a move from </w:t>
      </w:r>
      <w:r w:rsidRPr="002D78D6">
        <w:rPr>
          <w:rFonts w:ascii="Times New Roman" w:hAnsi="Times New Roman" w:cs="Times New Roman"/>
          <w:kern w:val="24"/>
          <w:sz w:val="24"/>
          <w:szCs w:val="24"/>
          <w:lang w:val="en-GB"/>
        </w:rPr>
        <w:t>number</w:t>
      </w:r>
      <w:r w:rsidRPr="002D78D6">
        <w:rPr>
          <w:rFonts w:ascii="Times New Roman" w:hAnsi="Times New Roman" w:cs="Times New Roman"/>
          <w:sz w:val="24"/>
          <w:szCs w:val="24"/>
          <w:lang w:val="en-GB"/>
        </w:rPr>
        <w:t xml:space="preserve">s as quantitative adjectives to </w:t>
      </w:r>
      <w:r w:rsidR="00A3090E" w:rsidRPr="002D78D6">
        <w:rPr>
          <w:rFonts w:ascii="Times New Roman" w:hAnsi="Times New Roman" w:cs="Times New Roman"/>
          <w:sz w:val="24"/>
          <w:szCs w:val="24"/>
          <w:lang w:val="en-GB"/>
        </w:rPr>
        <w:t xml:space="preserve">numbers as </w:t>
      </w:r>
      <w:r w:rsidRPr="002D78D6">
        <w:rPr>
          <w:rFonts w:ascii="Times New Roman" w:hAnsi="Times New Roman" w:cs="Times New Roman"/>
          <w:sz w:val="24"/>
          <w:szCs w:val="24"/>
          <w:lang w:val="en-GB"/>
        </w:rPr>
        <w:t>seemingly independent self-subsistent entities existing in an unchanging abstract realm</w:t>
      </w:r>
      <w:r w:rsidR="00A3090E" w:rsidRPr="002D78D6">
        <w:rPr>
          <w:rFonts w:ascii="Times New Roman" w:hAnsi="Times New Roman" w:cs="Times New Roman"/>
          <w:sz w:val="24"/>
          <w:szCs w:val="24"/>
          <w:lang w:val="en-GB"/>
        </w:rPr>
        <w:t xml:space="preserve"> with invariant properties and </w:t>
      </w:r>
      <w:r w:rsidRPr="002D78D6">
        <w:rPr>
          <w:rFonts w:ascii="Times New Roman" w:hAnsi="Times New Roman" w:cs="Times New Roman"/>
          <w:sz w:val="24"/>
          <w:szCs w:val="24"/>
          <w:lang w:val="en-GB"/>
        </w:rPr>
        <w:t>independent and objective existence.</w:t>
      </w:r>
    </w:p>
    <w:p w:rsidR="00A525E7" w:rsidRPr="002D78D6" w:rsidRDefault="00A525E7" w:rsidP="00825BDA">
      <w:pPr>
        <w:pStyle w:val="ListParagraph"/>
        <w:numPr>
          <w:ilvl w:val="1"/>
          <w:numId w:val="3"/>
        </w:numPr>
        <w:spacing w:after="0" w:line="240" w:lineRule="auto"/>
        <w:ind w:left="357" w:hanging="357"/>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A significant factor in the history </w:t>
      </w:r>
      <w:r w:rsidR="00867BAB" w:rsidRPr="002D78D6">
        <w:rPr>
          <w:rFonts w:ascii="Times New Roman" w:hAnsi="Times New Roman" w:cs="Times New Roman"/>
          <w:sz w:val="24"/>
          <w:szCs w:val="24"/>
          <w:lang w:val="en-GB"/>
        </w:rPr>
        <w:t>of mathematics is the emergence</w:t>
      </w:r>
      <w:r w:rsidRPr="002D78D6">
        <w:rPr>
          <w:rFonts w:ascii="Times New Roman" w:hAnsi="Times New Roman" w:cs="Times New Roman"/>
          <w:sz w:val="24"/>
          <w:szCs w:val="24"/>
          <w:lang w:val="en-GB"/>
        </w:rPr>
        <w:t xml:space="preserve"> of proof with i</w:t>
      </w:r>
      <w:r w:rsidR="00A3090E" w:rsidRPr="002D78D6">
        <w:rPr>
          <w:rFonts w:ascii="Times New Roman" w:hAnsi="Times New Roman" w:cs="Times New Roman"/>
          <w:sz w:val="24"/>
          <w:szCs w:val="24"/>
          <w:lang w:val="en-GB"/>
        </w:rPr>
        <w:t>t</w:t>
      </w:r>
      <w:r w:rsidRPr="002D78D6">
        <w:rPr>
          <w:rFonts w:ascii="Times New Roman" w:hAnsi="Times New Roman" w:cs="Times New Roman"/>
          <w:sz w:val="24"/>
          <w:szCs w:val="24"/>
          <w:lang w:val="en-GB"/>
        </w:rPr>
        <w:t xml:space="preserve">s goal of warranting the truth of </w:t>
      </w:r>
      <w:r w:rsidRPr="002D78D6">
        <w:rPr>
          <w:rFonts w:ascii="Times New Roman" w:hAnsi="Times New Roman" w:cs="Times New Roman"/>
          <w:kern w:val="24"/>
          <w:sz w:val="24"/>
          <w:szCs w:val="24"/>
          <w:lang w:val="en-GB"/>
        </w:rPr>
        <w:t>mathematical</w:t>
      </w:r>
      <w:r w:rsidRPr="002D78D6">
        <w:rPr>
          <w:rFonts w:ascii="Times New Roman" w:hAnsi="Times New Roman" w:cs="Times New Roman"/>
          <w:sz w:val="24"/>
          <w:szCs w:val="24"/>
          <w:lang w:val="en-GB"/>
        </w:rPr>
        <w:t xml:space="preserve"> propositions with certainty.</w:t>
      </w:r>
      <w:r w:rsidR="00A3090E" w:rsidRPr="002D78D6">
        <w:rPr>
          <w:rFonts w:ascii="Times New Roman" w:hAnsi="Times New Roman" w:cs="Times New Roman"/>
          <w:sz w:val="24"/>
          <w:szCs w:val="24"/>
          <w:lang w:val="en-GB"/>
        </w:rPr>
        <w:t xml:space="preserve"> This plays a major role in convincing readers or listeners of the certainty of </w:t>
      </w:r>
      <w:r w:rsidR="00A3090E" w:rsidRPr="002D78D6">
        <w:rPr>
          <w:rFonts w:ascii="Times New Roman" w:hAnsi="Times New Roman" w:cs="Times New Roman"/>
          <w:kern w:val="24"/>
          <w:sz w:val="24"/>
          <w:szCs w:val="24"/>
          <w:lang w:val="en-GB"/>
        </w:rPr>
        <w:t>mathematical</w:t>
      </w:r>
      <w:r w:rsidR="00A3090E" w:rsidRPr="002D78D6">
        <w:rPr>
          <w:rFonts w:ascii="Times New Roman" w:hAnsi="Times New Roman" w:cs="Times New Roman"/>
          <w:sz w:val="24"/>
          <w:szCs w:val="24"/>
          <w:lang w:val="en-GB"/>
        </w:rPr>
        <w:t xml:space="preserve"> </w:t>
      </w:r>
      <w:r w:rsidR="00A3090E" w:rsidRPr="002D78D6">
        <w:rPr>
          <w:rFonts w:ascii="Times New Roman" w:hAnsi="Times New Roman" w:cs="Times New Roman"/>
          <w:sz w:val="24"/>
          <w:szCs w:val="24"/>
        </w:rPr>
        <w:t>propositions</w:t>
      </w:r>
      <w:r w:rsidR="00A3090E" w:rsidRPr="002D78D6">
        <w:rPr>
          <w:rFonts w:ascii="Times New Roman" w:hAnsi="Times New Roman" w:cs="Times New Roman"/>
          <w:sz w:val="24"/>
          <w:szCs w:val="24"/>
          <w:lang w:val="en-GB"/>
        </w:rPr>
        <w:t xml:space="preserve">. </w:t>
      </w:r>
    </w:p>
    <w:p w:rsidR="00823C47" w:rsidRPr="002D78D6" w:rsidRDefault="00A525E7" w:rsidP="00825BDA">
      <w:pPr>
        <w:pStyle w:val="ListParagraph"/>
        <w:numPr>
          <w:ilvl w:val="1"/>
          <w:numId w:val="3"/>
        </w:numPr>
        <w:spacing w:after="0" w:line="240" w:lineRule="auto"/>
        <w:ind w:left="357" w:hanging="357"/>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Within mathematics</w:t>
      </w:r>
      <w:r w:rsidR="00841628">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as in any domain of knowledge</w:t>
      </w:r>
      <w:r w:rsidR="00841628">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w:t>
      </w:r>
      <w:r w:rsidRPr="002D78D6">
        <w:rPr>
          <w:rFonts w:ascii="Times New Roman" w:hAnsi="Times New Roman" w:cs="Times New Roman"/>
          <w:kern w:val="24"/>
          <w:sz w:val="24"/>
          <w:szCs w:val="24"/>
          <w:lang w:val="en-GB"/>
        </w:rPr>
        <w:t xml:space="preserve">developments </w:t>
      </w:r>
      <w:r w:rsidRPr="002D78D6">
        <w:rPr>
          <w:rFonts w:ascii="Times New Roman" w:hAnsi="Times New Roman" w:cs="Times New Roman"/>
          <w:sz w:val="24"/>
          <w:szCs w:val="24"/>
          <w:lang w:val="en-GB"/>
        </w:rPr>
        <w:t xml:space="preserve">introduce </w:t>
      </w:r>
      <w:r w:rsidR="00183B23" w:rsidRPr="002D78D6">
        <w:rPr>
          <w:rFonts w:ascii="Times New Roman" w:hAnsi="Times New Roman" w:cs="Times New Roman"/>
          <w:sz w:val="24"/>
          <w:szCs w:val="24"/>
          <w:lang w:val="en-GB"/>
        </w:rPr>
        <w:t>contradictions</w:t>
      </w:r>
      <w:r w:rsidRPr="002D78D6">
        <w:rPr>
          <w:rFonts w:ascii="Times New Roman" w:hAnsi="Times New Roman" w:cs="Times New Roman"/>
          <w:sz w:val="24"/>
          <w:szCs w:val="24"/>
          <w:lang w:val="en-GB"/>
        </w:rPr>
        <w:t xml:space="preserve"> and uncertainties into the discipline</w:t>
      </w:r>
      <w:r w:rsidR="00A3090E" w:rsidRPr="002D78D6">
        <w:rPr>
          <w:rFonts w:ascii="Times New Roman" w:hAnsi="Times New Roman" w:cs="Times New Roman"/>
          <w:sz w:val="24"/>
          <w:szCs w:val="24"/>
          <w:lang w:val="en-GB"/>
        </w:rPr>
        <w:t>. Almost</w:t>
      </w:r>
      <w:r w:rsidRPr="002D78D6">
        <w:rPr>
          <w:rFonts w:ascii="Times New Roman" w:hAnsi="Times New Roman" w:cs="Times New Roman"/>
          <w:sz w:val="24"/>
          <w:szCs w:val="24"/>
          <w:lang w:val="en-GB"/>
        </w:rPr>
        <w:t xml:space="preserve"> uniquely mathematics is able to colonise, neutralise and appropriate these developments and </w:t>
      </w:r>
      <w:r w:rsidR="00183B23" w:rsidRPr="002D78D6">
        <w:rPr>
          <w:rFonts w:ascii="Times New Roman" w:hAnsi="Times New Roman" w:cs="Times New Roman"/>
          <w:sz w:val="24"/>
          <w:szCs w:val="24"/>
          <w:lang w:val="en-GB"/>
        </w:rPr>
        <w:t>incorporate them</w:t>
      </w:r>
      <w:r w:rsidR="00841628">
        <w:rPr>
          <w:rFonts w:ascii="Times New Roman" w:hAnsi="Times New Roman" w:cs="Times New Roman"/>
          <w:sz w:val="24"/>
          <w:szCs w:val="24"/>
          <w:lang w:val="en-GB"/>
        </w:rPr>
        <w:t>,</w:t>
      </w:r>
      <w:r w:rsidR="00A3090E" w:rsidRPr="002D78D6">
        <w:rPr>
          <w:rFonts w:ascii="Times New Roman" w:hAnsi="Times New Roman" w:cs="Times New Roman"/>
          <w:sz w:val="24"/>
          <w:szCs w:val="24"/>
          <w:lang w:val="en-GB"/>
        </w:rPr>
        <w:t xml:space="preserve"> </w:t>
      </w:r>
      <w:r w:rsidR="00841628">
        <w:rPr>
          <w:rFonts w:ascii="Times New Roman" w:hAnsi="Times New Roman" w:cs="Times New Roman"/>
          <w:sz w:val="24"/>
          <w:szCs w:val="24"/>
          <w:lang w:val="en-GB"/>
        </w:rPr>
        <w:t xml:space="preserve">without having to accommodate its overall </w:t>
      </w:r>
      <w:r w:rsidR="00841628" w:rsidRPr="002D78D6">
        <w:rPr>
          <w:rFonts w:ascii="Times New Roman" w:hAnsi="Times New Roman" w:cs="Times New Roman"/>
          <w:sz w:val="24"/>
          <w:szCs w:val="24"/>
          <w:lang w:val="en-GB"/>
        </w:rPr>
        <w:t>paradigm</w:t>
      </w:r>
      <w:r w:rsidR="00841628">
        <w:rPr>
          <w:rFonts w:ascii="Times New Roman" w:hAnsi="Times New Roman" w:cs="Times New Roman"/>
          <w:sz w:val="24"/>
          <w:szCs w:val="24"/>
          <w:lang w:val="en-GB"/>
        </w:rPr>
        <w:t>,</w:t>
      </w:r>
      <w:r w:rsidR="00841628" w:rsidRPr="002D78D6">
        <w:rPr>
          <w:rFonts w:ascii="Times New Roman" w:hAnsi="Times New Roman" w:cs="Times New Roman"/>
          <w:sz w:val="24"/>
          <w:szCs w:val="24"/>
          <w:lang w:val="en-GB"/>
        </w:rPr>
        <w:t xml:space="preserve"> </w:t>
      </w:r>
      <w:r w:rsidRPr="002D78D6">
        <w:rPr>
          <w:rFonts w:ascii="Times New Roman" w:hAnsi="Times New Roman" w:cs="Times New Roman"/>
          <w:sz w:val="24"/>
          <w:szCs w:val="24"/>
          <w:lang w:val="en-GB"/>
        </w:rPr>
        <w:t xml:space="preserve">into its </w:t>
      </w:r>
      <w:r w:rsidR="00841628">
        <w:rPr>
          <w:rFonts w:ascii="Times New Roman" w:hAnsi="Times New Roman" w:cs="Times New Roman"/>
          <w:sz w:val="24"/>
          <w:szCs w:val="24"/>
          <w:lang w:val="en-GB"/>
        </w:rPr>
        <w:t xml:space="preserve">narrative </w:t>
      </w:r>
      <w:r w:rsidRPr="002D78D6">
        <w:rPr>
          <w:rFonts w:ascii="Times New Roman" w:hAnsi="Times New Roman" w:cs="Times New Roman"/>
          <w:sz w:val="24"/>
          <w:szCs w:val="24"/>
          <w:lang w:val="en-GB"/>
        </w:rPr>
        <w:t>of certainty</w:t>
      </w:r>
      <w:r w:rsidR="00180F3D" w:rsidRPr="002D78D6">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w:t>
      </w:r>
    </w:p>
    <w:p w:rsidR="00180F3D" w:rsidRPr="002D78D6" w:rsidRDefault="00A525E7"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The</w:t>
      </w:r>
      <w:r w:rsidR="00180F3D" w:rsidRPr="002D78D6">
        <w:rPr>
          <w:rFonts w:ascii="Times New Roman" w:hAnsi="Times New Roman" w:cs="Times New Roman"/>
          <w:sz w:val="24"/>
          <w:szCs w:val="24"/>
          <w:lang w:val="en-GB"/>
        </w:rPr>
        <w:t xml:space="preserve">se factors underpin </w:t>
      </w:r>
      <w:r w:rsidR="00841628">
        <w:rPr>
          <w:rFonts w:ascii="Times New Roman" w:hAnsi="Times New Roman" w:cs="Times New Roman"/>
          <w:sz w:val="24"/>
          <w:szCs w:val="24"/>
          <w:lang w:val="en-GB"/>
        </w:rPr>
        <w:t xml:space="preserve">the </w:t>
      </w:r>
      <w:r w:rsidR="00A3090E" w:rsidRPr="002D78D6">
        <w:rPr>
          <w:rFonts w:ascii="Times New Roman" w:hAnsi="Times New Roman" w:cs="Times New Roman"/>
          <w:sz w:val="24"/>
          <w:szCs w:val="24"/>
          <w:lang w:val="en-GB"/>
        </w:rPr>
        <w:t>shared cultural and</w:t>
      </w:r>
      <w:r w:rsidR="00180F3D" w:rsidRPr="002D78D6">
        <w:rPr>
          <w:rFonts w:ascii="Times New Roman" w:hAnsi="Times New Roman" w:cs="Times New Roman"/>
          <w:sz w:val="24"/>
          <w:szCs w:val="24"/>
          <w:lang w:val="en-GB"/>
        </w:rPr>
        <w:t xml:space="preserve"> historical beliefs in the certainty of mathematical knowledge.</w:t>
      </w:r>
    </w:p>
    <w:p w:rsidR="00180F3D" w:rsidRPr="002D78D6" w:rsidRDefault="00180F3D" w:rsidP="002D78D6">
      <w:pPr>
        <w:spacing w:after="0" w:line="240" w:lineRule="auto"/>
        <w:jc w:val="both"/>
        <w:rPr>
          <w:rFonts w:ascii="Times New Roman" w:hAnsi="Times New Roman" w:cs="Times New Roman"/>
          <w:sz w:val="24"/>
          <w:szCs w:val="24"/>
          <w:lang w:val="en-GB"/>
        </w:rPr>
      </w:pPr>
    </w:p>
    <w:p w:rsidR="00180F3D" w:rsidRPr="002D78D6" w:rsidRDefault="00180F3D"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Second</w:t>
      </w:r>
      <w:r w:rsidR="00A3090E" w:rsidRPr="002D78D6">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the </w:t>
      </w:r>
      <w:r w:rsidRPr="002D78D6">
        <w:rPr>
          <w:rFonts w:ascii="Times New Roman" w:hAnsi="Times New Roman" w:cs="Times New Roman"/>
          <w:kern w:val="24"/>
          <w:sz w:val="24"/>
          <w:szCs w:val="24"/>
          <w:lang w:val="en-GB"/>
        </w:rPr>
        <w:t xml:space="preserve">development of individuals, guided by the processes of schooling, </w:t>
      </w:r>
      <w:r w:rsidR="00A3090E" w:rsidRPr="002D78D6">
        <w:rPr>
          <w:rFonts w:ascii="Times New Roman" w:hAnsi="Times New Roman" w:cs="Times New Roman"/>
          <w:kern w:val="24"/>
          <w:sz w:val="24"/>
          <w:szCs w:val="24"/>
          <w:lang w:val="en-GB"/>
        </w:rPr>
        <w:t xml:space="preserve">provides </w:t>
      </w:r>
      <w:r w:rsidRPr="002D78D6">
        <w:rPr>
          <w:rFonts w:ascii="Times New Roman" w:hAnsi="Times New Roman" w:cs="Times New Roman"/>
          <w:kern w:val="24"/>
          <w:sz w:val="24"/>
          <w:szCs w:val="24"/>
          <w:lang w:val="en-GB"/>
        </w:rPr>
        <w:t>enculturation into the conceptions, practices and beliefs of mathematics</w:t>
      </w:r>
      <w:r w:rsidR="00A3090E" w:rsidRPr="002D78D6">
        <w:rPr>
          <w:rFonts w:ascii="Times New Roman" w:hAnsi="Times New Roman" w:cs="Times New Roman"/>
          <w:kern w:val="24"/>
          <w:sz w:val="24"/>
          <w:szCs w:val="24"/>
          <w:lang w:val="en-GB"/>
        </w:rPr>
        <w:t>. These</w:t>
      </w:r>
      <w:r w:rsidRPr="002D78D6">
        <w:rPr>
          <w:rFonts w:ascii="Times New Roman" w:hAnsi="Times New Roman" w:cs="Times New Roman"/>
          <w:kern w:val="24"/>
          <w:sz w:val="24"/>
          <w:szCs w:val="24"/>
          <w:lang w:val="en-GB"/>
        </w:rPr>
        <w:t xml:space="preserve"> are internalized </w:t>
      </w:r>
      <w:r w:rsidR="00A3090E" w:rsidRPr="002D78D6">
        <w:rPr>
          <w:rFonts w:ascii="Times New Roman" w:hAnsi="Times New Roman" w:cs="Times New Roman"/>
          <w:kern w:val="24"/>
          <w:sz w:val="24"/>
          <w:szCs w:val="24"/>
          <w:lang w:val="en-GB"/>
        </w:rPr>
        <w:t xml:space="preserve">by students </w:t>
      </w:r>
      <w:r w:rsidRPr="002D78D6">
        <w:rPr>
          <w:rFonts w:ascii="Times New Roman" w:hAnsi="Times New Roman" w:cs="Times New Roman"/>
          <w:kern w:val="24"/>
          <w:sz w:val="24"/>
          <w:szCs w:val="24"/>
          <w:lang w:val="en-GB"/>
        </w:rPr>
        <w:t xml:space="preserve">and almost invariably lead to a </w:t>
      </w:r>
      <w:r w:rsidR="00A3090E" w:rsidRPr="002D78D6">
        <w:rPr>
          <w:rFonts w:ascii="Times New Roman" w:hAnsi="Times New Roman" w:cs="Times New Roman"/>
          <w:kern w:val="24"/>
          <w:sz w:val="24"/>
          <w:szCs w:val="24"/>
          <w:lang w:val="en-GB"/>
        </w:rPr>
        <w:t xml:space="preserve">growing </w:t>
      </w:r>
      <w:r w:rsidRPr="002D78D6">
        <w:rPr>
          <w:rFonts w:ascii="Times New Roman" w:hAnsi="Times New Roman" w:cs="Times New Roman"/>
          <w:kern w:val="24"/>
          <w:sz w:val="24"/>
          <w:szCs w:val="24"/>
          <w:lang w:val="en-GB"/>
        </w:rPr>
        <w:t xml:space="preserve">conviction </w:t>
      </w:r>
      <w:r w:rsidRPr="002D78D6">
        <w:rPr>
          <w:rFonts w:ascii="Times New Roman" w:hAnsi="Times New Roman" w:cs="Times New Roman"/>
          <w:sz w:val="24"/>
          <w:szCs w:val="24"/>
          <w:lang w:val="en-GB"/>
        </w:rPr>
        <w:t>in the certainty of mathematics</w:t>
      </w:r>
      <w:r w:rsidR="00A3090E" w:rsidRPr="002D78D6">
        <w:rPr>
          <w:rFonts w:ascii="Times New Roman" w:hAnsi="Times New Roman" w:cs="Times New Roman"/>
          <w:sz w:val="24"/>
          <w:szCs w:val="24"/>
          <w:lang w:val="en-GB"/>
        </w:rPr>
        <w:t xml:space="preserve"> over the long period of engagement</w:t>
      </w:r>
      <w:r w:rsidRPr="002D78D6">
        <w:rPr>
          <w:rFonts w:ascii="Times New Roman" w:hAnsi="Times New Roman" w:cs="Times New Roman"/>
          <w:sz w:val="24"/>
          <w:szCs w:val="24"/>
          <w:lang w:val="en-GB"/>
        </w:rPr>
        <w:t xml:space="preserve">. </w:t>
      </w:r>
    </w:p>
    <w:p w:rsidR="00180F3D" w:rsidRPr="002D78D6" w:rsidRDefault="00180F3D" w:rsidP="002D78D6">
      <w:pPr>
        <w:spacing w:after="0" w:line="240" w:lineRule="auto"/>
        <w:jc w:val="both"/>
        <w:rPr>
          <w:rFonts w:ascii="Times New Roman" w:hAnsi="Times New Roman" w:cs="Times New Roman"/>
          <w:sz w:val="24"/>
          <w:szCs w:val="24"/>
          <w:lang w:val="en-GB"/>
        </w:rPr>
      </w:pPr>
    </w:p>
    <w:p w:rsidR="00180F3D" w:rsidRPr="002D78D6" w:rsidRDefault="00180F3D"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Thus independently of the status of the certainty of mathematical knowledge, whether such claims are valid or not, I have shown how beliefs in this certainty </w:t>
      </w:r>
      <w:r w:rsidR="00482C18" w:rsidRPr="002D78D6">
        <w:rPr>
          <w:rFonts w:ascii="Times New Roman" w:hAnsi="Times New Roman" w:cs="Times New Roman"/>
          <w:sz w:val="24"/>
          <w:szCs w:val="24"/>
          <w:lang w:val="en-GB"/>
        </w:rPr>
        <w:t>emerge culturally, historically and personally. I now turn to the second question addressed in this paper: can mathematical knowledge be known with certainty? Can mathematical knowledge</w:t>
      </w:r>
      <w:r w:rsidR="00A3090E" w:rsidRPr="002D78D6">
        <w:rPr>
          <w:rFonts w:ascii="Times New Roman" w:hAnsi="Times New Roman" w:cs="Times New Roman"/>
          <w:sz w:val="24"/>
          <w:szCs w:val="24"/>
          <w:lang w:val="en-GB"/>
        </w:rPr>
        <w:t xml:space="preserve"> </w:t>
      </w:r>
      <w:r w:rsidR="00482C18" w:rsidRPr="002D78D6">
        <w:rPr>
          <w:rFonts w:ascii="Times New Roman" w:hAnsi="Times New Roman" w:cs="Times New Roman"/>
          <w:sz w:val="24"/>
          <w:szCs w:val="24"/>
          <w:lang w:val="en-GB"/>
        </w:rPr>
        <w:t>be claimed to be certain at the highest level and beyond all doubts?</w:t>
      </w:r>
    </w:p>
    <w:p w:rsidR="005E6A4B" w:rsidRPr="002D78D6" w:rsidRDefault="005E6A4B"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
          <w:sz w:val="24"/>
          <w:szCs w:val="24"/>
          <w:u w:val="single"/>
          <w:lang w:val="en-GB"/>
        </w:rPr>
        <w:t>The problem of truth</w:t>
      </w:r>
    </w:p>
    <w:p w:rsidR="00304CC2" w:rsidRPr="002D78D6" w:rsidRDefault="00304CC2" w:rsidP="002D78D6">
      <w:pPr>
        <w:spacing w:after="0" w:line="240" w:lineRule="auto"/>
        <w:jc w:val="both"/>
        <w:rPr>
          <w:rFonts w:ascii="Times New Roman" w:hAnsi="Times New Roman" w:cs="Times New Roman"/>
          <w:sz w:val="24"/>
          <w:szCs w:val="24"/>
          <w:lang w:val="en-GB"/>
        </w:rPr>
      </w:pPr>
    </w:p>
    <w:p w:rsidR="00482C18" w:rsidRPr="002D78D6" w:rsidRDefault="00482C18"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lastRenderedPageBreak/>
        <w:t xml:space="preserve">The question of the certainty of mathematical knowledge cannot be answered without addressing the problem of </w:t>
      </w:r>
      <w:r w:rsidRPr="002D78D6">
        <w:rPr>
          <w:rFonts w:ascii="Times New Roman" w:hAnsi="Times New Roman" w:cs="Times New Roman"/>
          <w:kern w:val="24"/>
          <w:sz w:val="24"/>
          <w:szCs w:val="24"/>
          <w:lang w:val="en-GB"/>
        </w:rPr>
        <w:t>mathematical</w:t>
      </w:r>
      <w:r w:rsidRPr="002D78D6">
        <w:rPr>
          <w:rFonts w:ascii="Times New Roman" w:hAnsi="Times New Roman" w:cs="Times New Roman"/>
          <w:sz w:val="24"/>
          <w:szCs w:val="24"/>
          <w:lang w:val="en-GB"/>
        </w:rPr>
        <w:t xml:space="preserve"> truth. What </w:t>
      </w:r>
      <w:proofErr w:type="gramStart"/>
      <w:r w:rsidRPr="002D78D6">
        <w:rPr>
          <w:rFonts w:ascii="Times New Roman" w:hAnsi="Times New Roman" w:cs="Times New Roman"/>
          <w:sz w:val="24"/>
          <w:szCs w:val="24"/>
          <w:lang w:val="en-GB"/>
        </w:rPr>
        <w:t>is</w:t>
      </w:r>
      <w:proofErr w:type="gramEnd"/>
      <w:r w:rsidRPr="002D78D6">
        <w:rPr>
          <w:rFonts w:ascii="Times New Roman" w:hAnsi="Times New Roman" w:cs="Times New Roman"/>
          <w:sz w:val="24"/>
          <w:szCs w:val="24"/>
          <w:lang w:val="en-GB"/>
        </w:rPr>
        <w:t xml:space="preserve"> the truth status of mathematical knowledge and the theorems of mathematics? Is mathematical knowledge true with certainty?   </w:t>
      </w:r>
    </w:p>
    <w:p w:rsidR="00482C18" w:rsidRPr="002D78D6" w:rsidRDefault="00482C18"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Language is a very seductive thing. </w:t>
      </w:r>
      <w:r w:rsidR="00482C18" w:rsidRPr="002D78D6">
        <w:rPr>
          <w:rFonts w:ascii="Times New Roman" w:hAnsi="Times New Roman" w:cs="Times New Roman"/>
          <w:sz w:val="24"/>
          <w:szCs w:val="24"/>
          <w:lang w:val="en-GB"/>
        </w:rPr>
        <w:t>As I have suggested above, s</w:t>
      </w:r>
      <w:r w:rsidRPr="002D78D6">
        <w:rPr>
          <w:rFonts w:ascii="Times New Roman" w:hAnsi="Times New Roman" w:cs="Times New Roman"/>
          <w:sz w:val="24"/>
          <w:szCs w:val="24"/>
          <w:lang w:val="en-GB"/>
        </w:rPr>
        <w:t xml:space="preserve">ince the time of Plato having words to describe abstract ideas seems to bring the entities named by such words into existence. Such entities create and populate an ideal world, a </w:t>
      </w:r>
      <w:r w:rsidR="00A3090E" w:rsidRPr="002D78D6">
        <w:rPr>
          <w:rFonts w:ascii="Times New Roman" w:hAnsi="Times New Roman" w:cs="Times New Roman"/>
          <w:sz w:val="24"/>
          <w:szCs w:val="24"/>
          <w:lang w:val="en-GB"/>
        </w:rPr>
        <w:t>p</w:t>
      </w:r>
      <w:r w:rsidRPr="002D78D6">
        <w:rPr>
          <w:rFonts w:ascii="Times New Roman" w:hAnsi="Times New Roman" w:cs="Times New Roman"/>
          <w:sz w:val="24"/>
          <w:szCs w:val="24"/>
          <w:lang w:val="en-GB"/>
        </w:rPr>
        <w:t xml:space="preserve">latonic realm, if they cannot be found in our everyday material world. I wish to claim that such a view represents an ideology gripping much of traditional philosophy. It sees language, and claims expressed as sentences as ‘mirroring nature’. Rorty (1979) critiques the traditional assumption that there is a given, fixed, objective reality and that text as well mind and knowledge capture and describe, with greater or lesser exactitude. This traditional ‘mirroring’ philosophy reached its apogee in Wittgenstein’s (1922) </w:t>
      </w:r>
      <w:r w:rsidRPr="002D78D6">
        <w:rPr>
          <w:rFonts w:ascii="Times New Roman" w:hAnsi="Times New Roman" w:cs="Times New Roman"/>
          <w:i/>
          <w:sz w:val="24"/>
          <w:szCs w:val="24"/>
          <w:lang w:val="en-GB"/>
        </w:rPr>
        <w:t xml:space="preserve">Tractatus </w:t>
      </w:r>
      <w:r w:rsidRPr="002D78D6">
        <w:rPr>
          <w:rFonts w:ascii="Times New Roman" w:hAnsi="Times New Roman" w:cs="Times New Roman"/>
          <w:sz w:val="24"/>
          <w:szCs w:val="24"/>
          <w:lang w:val="en-GB"/>
        </w:rPr>
        <w:t xml:space="preserve">with </w:t>
      </w:r>
      <w:r w:rsidR="00A3090E" w:rsidRPr="002D78D6">
        <w:rPr>
          <w:rFonts w:ascii="Times New Roman" w:hAnsi="Times New Roman" w:cs="Times New Roman"/>
          <w:sz w:val="24"/>
          <w:szCs w:val="24"/>
          <w:lang w:val="en-GB"/>
        </w:rPr>
        <w:t>the</w:t>
      </w:r>
      <w:r w:rsidRPr="002D78D6">
        <w:rPr>
          <w:rFonts w:ascii="Times New Roman" w:hAnsi="Times New Roman" w:cs="Times New Roman"/>
          <w:sz w:val="24"/>
          <w:szCs w:val="24"/>
          <w:lang w:val="en-GB"/>
        </w:rPr>
        <w:t xml:space="preserve"> picture theory of meaning. Wittgenstein’s early doctrine asserts that every true sentence depicts, in some literal sense, the material arrangements of reality. Language, when used correctly, floats above material reality as a parallel universe and provides an accurate map or picture of it. However, a claim this strong is hard to sustain, and Wittgenstein and even the logical positivists withdrew from this overly literal position about the relationship between language and reality. They adopted instead the verification principle which states that the meaning of a sentence is the means of its verification (Ayer 1946). For without this revised view of meaning the predictive power and generality of scientific theories is compromised. In his later philosophy Wittgenstein (1953) also wholly rejected this position himself having pushed the picture or mirror view to its limits in the </w:t>
      </w:r>
      <w:r w:rsidRPr="002D78D6">
        <w:rPr>
          <w:rFonts w:ascii="Times New Roman" w:hAnsi="Times New Roman" w:cs="Times New Roman"/>
          <w:i/>
          <w:sz w:val="24"/>
          <w:szCs w:val="24"/>
          <w:lang w:val="en-GB"/>
        </w:rPr>
        <w:t>Tractatus</w:t>
      </w:r>
      <w:r w:rsidRPr="002D78D6">
        <w:rPr>
          <w:rFonts w:ascii="Times New Roman" w:hAnsi="Times New Roman" w:cs="Times New Roman"/>
          <w:sz w:val="24"/>
          <w:szCs w:val="24"/>
          <w:lang w:val="en-GB"/>
        </w:rPr>
        <w:t>.</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However, the mirroring ideology applied to mathematics remains very potent in Western culture. Mathematics is seen to describe an objective and timeless superhuman realm of pure ideas, the necessity of which is reflected in the ineluctable patterns and structures observed in our physical environment. The doctrine that mathematics describes a timeless and unchanging realm of pure ideas goes back to Plato, and many of the greatest philosophers and mathematicians have subscribed to the doctrine of Platonism in the subsequent millennia since the time of Plato. In the modern era this view has been endorsed by many thinkers including Frege (1884, 1892), Gödel (1964), and in some writings by Russell (1912) and Quine (1953). According to Platonism, a correct mathematical text describes the state of affairs that holds in the platonic realm of ideal mathematical objects. Mathematical sentences are nothing but descriptions or mirrors of what holds in this inaccessible realm. In other words, a mathematical truth is a sentence that truly describes what holds in this </w:t>
      </w:r>
      <w:r w:rsidR="002B173E" w:rsidRPr="002D78D6">
        <w:rPr>
          <w:rFonts w:ascii="Times New Roman" w:hAnsi="Times New Roman" w:cs="Times New Roman"/>
          <w:sz w:val="24"/>
          <w:szCs w:val="24"/>
          <w:lang w:val="en-GB"/>
        </w:rPr>
        <w:t>p</w:t>
      </w:r>
      <w:r w:rsidRPr="002D78D6">
        <w:rPr>
          <w:rFonts w:ascii="Times New Roman" w:hAnsi="Times New Roman" w:cs="Times New Roman"/>
          <w:sz w:val="24"/>
          <w:szCs w:val="24"/>
          <w:lang w:val="en-GB"/>
        </w:rPr>
        <w:t xml:space="preserve">latonic realm.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This view has its seductions. Mathematicians and philosophers have a strong conviction of the absolute certainty of mathematical truth and in the objective existence of mathematical objects, and a belief in </w:t>
      </w:r>
      <w:proofErr w:type="gramStart"/>
      <w:r w:rsidR="002B173E" w:rsidRPr="002D78D6">
        <w:rPr>
          <w:rFonts w:ascii="Times New Roman" w:hAnsi="Times New Roman" w:cs="Times New Roman"/>
          <w:sz w:val="24"/>
          <w:szCs w:val="24"/>
          <w:lang w:val="en-GB"/>
        </w:rPr>
        <w:t>p</w:t>
      </w:r>
      <w:r w:rsidRPr="002D78D6">
        <w:rPr>
          <w:rFonts w:ascii="Times New Roman" w:hAnsi="Times New Roman" w:cs="Times New Roman"/>
          <w:sz w:val="24"/>
          <w:szCs w:val="24"/>
          <w:lang w:val="en-GB"/>
        </w:rPr>
        <w:t>latonism</w:t>
      </w:r>
      <w:proofErr w:type="gramEnd"/>
      <w:r w:rsidRPr="002D78D6">
        <w:rPr>
          <w:rFonts w:ascii="Times New Roman" w:hAnsi="Times New Roman" w:cs="Times New Roman"/>
          <w:sz w:val="24"/>
          <w:szCs w:val="24"/>
          <w:lang w:val="en-GB"/>
        </w:rPr>
        <w:t xml:space="preserve"> validates this. However, </w:t>
      </w:r>
      <w:proofErr w:type="gramStart"/>
      <w:r w:rsidR="002B173E" w:rsidRPr="002D78D6">
        <w:rPr>
          <w:rFonts w:ascii="Times New Roman" w:hAnsi="Times New Roman" w:cs="Times New Roman"/>
          <w:sz w:val="24"/>
          <w:szCs w:val="24"/>
          <w:lang w:val="en-GB"/>
        </w:rPr>
        <w:t>p</w:t>
      </w:r>
      <w:r w:rsidRPr="002D78D6">
        <w:rPr>
          <w:rFonts w:ascii="Times New Roman" w:hAnsi="Times New Roman" w:cs="Times New Roman"/>
          <w:sz w:val="24"/>
          <w:szCs w:val="24"/>
          <w:lang w:val="en-GB"/>
        </w:rPr>
        <w:t>latonism</w:t>
      </w:r>
      <w:proofErr w:type="gramEnd"/>
      <w:r w:rsidRPr="002D78D6">
        <w:rPr>
          <w:rFonts w:ascii="Times New Roman" w:hAnsi="Times New Roman" w:cs="Times New Roman"/>
          <w:sz w:val="24"/>
          <w:szCs w:val="24"/>
          <w:lang w:val="en-GB"/>
        </w:rPr>
        <w:t xml:space="preserve"> posits a mysterious realm without indicating how access to its objects and truths can be gained. Such access can only be gained directly or indirectly.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Direct access to the </w:t>
      </w:r>
      <w:r w:rsidR="002B173E" w:rsidRPr="002D78D6">
        <w:rPr>
          <w:rFonts w:ascii="Times New Roman" w:hAnsi="Times New Roman" w:cs="Times New Roman"/>
          <w:sz w:val="24"/>
          <w:szCs w:val="24"/>
          <w:lang w:val="en-GB"/>
        </w:rPr>
        <w:t>p</w:t>
      </w:r>
      <w:r w:rsidRPr="002D78D6">
        <w:rPr>
          <w:rFonts w:ascii="Times New Roman" w:hAnsi="Times New Roman" w:cs="Times New Roman"/>
          <w:sz w:val="24"/>
          <w:szCs w:val="24"/>
          <w:lang w:val="en-GB"/>
        </w:rPr>
        <w:t xml:space="preserve">latonic realm must be by intuition. That is, the objects of mathematics and the truths of their relationships that make up mathematical knowledge are intuited. In intuition the ‘mind’s eye’ sees or otherwise perceives the existence of objects and the truth of mathematical knowledge statements directly. This may be enough to engender belief in the certainty of mathematical knowledge in the person experiencing it, but it is not an adequate basis to persuade others that all doubts must be rejected and that mathematical knowledge is to be accepted without any further warranting. The only way such direct intuitions could be persuasive to all would be if all had identical intuitions. But this is manifestly false, for not all share the same intuitions. This is well illustrated by the philosophy of mathematics called </w:t>
      </w:r>
      <w:r w:rsidR="00482C18" w:rsidRPr="002D78D6">
        <w:rPr>
          <w:rFonts w:ascii="Times New Roman" w:hAnsi="Times New Roman" w:cs="Times New Roman"/>
          <w:sz w:val="24"/>
          <w:szCs w:val="24"/>
          <w:lang w:val="en-GB"/>
        </w:rPr>
        <w:t>i</w:t>
      </w:r>
      <w:r w:rsidRPr="002D78D6">
        <w:rPr>
          <w:rFonts w:ascii="Times New Roman" w:hAnsi="Times New Roman" w:cs="Times New Roman"/>
          <w:sz w:val="24"/>
          <w:szCs w:val="24"/>
          <w:lang w:val="en-GB"/>
        </w:rPr>
        <w:t>ntuitionism. This promote</w:t>
      </w:r>
      <w:r w:rsidR="002B173E" w:rsidRPr="002D78D6">
        <w:rPr>
          <w:rFonts w:ascii="Times New Roman" w:hAnsi="Times New Roman" w:cs="Times New Roman"/>
          <w:sz w:val="24"/>
          <w:szCs w:val="24"/>
          <w:lang w:val="en-GB"/>
        </w:rPr>
        <w:t>s</w:t>
      </w:r>
      <w:r w:rsidRPr="002D78D6">
        <w:rPr>
          <w:rFonts w:ascii="Times New Roman" w:hAnsi="Times New Roman" w:cs="Times New Roman"/>
          <w:sz w:val="24"/>
          <w:szCs w:val="24"/>
          <w:lang w:val="en-GB"/>
        </w:rPr>
        <w:t xml:space="preserve"> the view that the basis of mathematics is given by pure intuition (Brouwer 1913). But the majority of mathematicians and philosophers reject some of the so-called truths of mathematics put forward by </w:t>
      </w:r>
      <w:r w:rsidR="00482C18" w:rsidRPr="002D78D6">
        <w:rPr>
          <w:rFonts w:ascii="Times New Roman" w:hAnsi="Times New Roman" w:cs="Times New Roman"/>
          <w:sz w:val="24"/>
          <w:szCs w:val="24"/>
          <w:lang w:val="en-GB"/>
        </w:rPr>
        <w:t>i</w:t>
      </w:r>
      <w:r w:rsidRPr="002D78D6">
        <w:rPr>
          <w:rFonts w:ascii="Times New Roman" w:hAnsi="Times New Roman" w:cs="Times New Roman"/>
          <w:sz w:val="24"/>
          <w:szCs w:val="24"/>
          <w:lang w:val="en-GB"/>
        </w:rPr>
        <w:t xml:space="preserve">ntuitionists, </w:t>
      </w:r>
      <w:r w:rsidRPr="002D78D6">
        <w:rPr>
          <w:rFonts w:ascii="Times New Roman" w:hAnsi="Times New Roman" w:cs="Times New Roman"/>
          <w:sz w:val="24"/>
          <w:szCs w:val="24"/>
          <w:lang w:val="en-GB"/>
        </w:rPr>
        <w:lastRenderedPageBreak/>
        <w:t xml:space="preserve">showing that there is no consensus on the knowledge provided by mathematical intuition. Further, even if all mathematicians at any one time did agree on a shared mathematical intuition, this would not guarantee that such agreement would last forever. A shared belief needs an ironclad warrant to turn it into knowledge.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482C18"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Since there is no direct access to the truths of mathematics, such access must be indirect. But i</w:t>
      </w:r>
      <w:r w:rsidR="002400DC" w:rsidRPr="002D78D6">
        <w:rPr>
          <w:rFonts w:ascii="Times New Roman" w:hAnsi="Times New Roman" w:cs="Times New Roman"/>
          <w:sz w:val="24"/>
          <w:szCs w:val="24"/>
          <w:lang w:val="en-GB"/>
        </w:rPr>
        <w:t xml:space="preserve">ndirect access to the mathematical truths of the Platonic realm of must be via reason or proof. </w:t>
      </w:r>
      <w:r w:rsidR="00361500" w:rsidRPr="002D78D6">
        <w:rPr>
          <w:rFonts w:ascii="Times New Roman" w:hAnsi="Times New Roman" w:cs="Times New Roman"/>
          <w:sz w:val="24"/>
          <w:szCs w:val="24"/>
          <w:lang w:val="en-GB"/>
        </w:rPr>
        <w:t>If reason in the form of proof is to be used, then i</w:t>
      </w:r>
      <w:r w:rsidR="002400DC" w:rsidRPr="002D78D6">
        <w:rPr>
          <w:rFonts w:ascii="Times New Roman" w:hAnsi="Times New Roman" w:cs="Times New Roman"/>
          <w:sz w:val="24"/>
          <w:szCs w:val="24"/>
          <w:lang w:val="en-GB"/>
        </w:rPr>
        <w:t xml:space="preserve">n order to establish the </w:t>
      </w:r>
      <w:r w:rsidR="00361500" w:rsidRPr="002D78D6">
        <w:rPr>
          <w:rFonts w:ascii="Times New Roman" w:hAnsi="Times New Roman" w:cs="Times New Roman"/>
          <w:sz w:val="24"/>
          <w:szCs w:val="24"/>
          <w:lang w:val="en-GB"/>
        </w:rPr>
        <w:t>truth</w:t>
      </w:r>
      <w:r w:rsidR="002400DC" w:rsidRPr="002D78D6">
        <w:rPr>
          <w:rFonts w:ascii="Times New Roman" w:hAnsi="Times New Roman" w:cs="Times New Roman"/>
          <w:sz w:val="24"/>
          <w:szCs w:val="24"/>
          <w:lang w:val="en-GB"/>
        </w:rPr>
        <w:t xml:space="preserve"> </w:t>
      </w:r>
      <w:r w:rsidR="00A34680">
        <w:rPr>
          <w:rFonts w:ascii="Times New Roman" w:hAnsi="Times New Roman" w:cs="Times New Roman"/>
          <w:sz w:val="24"/>
          <w:szCs w:val="24"/>
          <w:lang w:val="en-GB"/>
        </w:rPr>
        <w:t xml:space="preserve">with </w:t>
      </w:r>
      <w:r w:rsidR="00A34680" w:rsidRPr="002D78D6">
        <w:rPr>
          <w:rFonts w:ascii="Times New Roman" w:hAnsi="Times New Roman" w:cs="Times New Roman"/>
          <w:sz w:val="24"/>
          <w:szCs w:val="24"/>
          <w:lang w:val="en-GB"/>
        </w:rPr>
        <w:t>certain</w:t>
      </w:r>
      <w:r w:rsidR="00A34680">
        <w:rPr>
          <w:rFonts w:ascii="Times New Roman" w:hAnsi="Times New Roman" w:cs="Times New Roman"/>
          <w:sz w:val="24"/>
          <w:szCs w:val="24"/>
          <w:lang w:val="en-GB"/>
        </w:rPr>
        <w:t>ty</w:t>
      </w:r>
      <w:r w:rsidR="00A34680" w:rsidRPr="002D78D6">
        <w:rPr>
          <w:rFonts w:ascii="Times New Roman" w:hAnsi="Times New Roman" w:cs="Times New Roman"/>
          <w:sz w:val="24"/>
          <w:szCs w:val="24"/>
          <w:lang w:val="en-GB"/>
        </w:rPr>
        <w:t xml:space="preserve"> </w:t>
      </w:r>
      <w:r w:rsidR="002400DC" w:rsidRPr="002D78D6">
        <w:rPr>
          <w:rFonts w:ascii="Times New Roman" w:hAnsi="Times New Roman" w:cs="Times New Roman"/>
          <w:sz w:val="24"/>
          <w:szCs w:val="24"/>
          <w:lang w:val="en-GB"/>
        </w:rPr>
        <w:t>of mathematical knowledge the following conditions are a minimum requirement. We must have:</w:t>
      </w:r>
    </w:p>
    <w:p w:rsidR="00304CC2" w:rsidRPr="002D78D6" w:rsidRDefault="002400DC" w:rsidP="002D78D6">
      <w:pPr>
        <w:pStyle w:val="ListParagraph"/>
        <w:numPr>
          <w:ilvl w:val="0"/>
          <w:numId w:val="4"/>
        </w:numPr>
        <w:spacing w:after="0" w:line="240" w:lineRule="auto"/>
        <w:ind w:left="567" w:hanging="567"/>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A starting set of true axioms or postulates as the foundation for reasoning;</w:t>
      </w:r>
    </w:p>
    <w:p w:rsidR="00304CC2" w:rsidRPr="002D78D6" w:rsidRDefault="002400DC" w:rsidP="002D78D6">
      <w:pPr>
        <w:pStyle w:val="ListParagraph"/>
        <w:numPr>
          <w:ilvl w:val="0"/>
          <w:numId w:val="4"/>
        </w:numPr>
        <w:spacing w:after="0" w:line="240" w:lineRule="auto"/>
        <w:ind w:left="567" w:hanging="567"/>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An agreed set of </w:t>
      </w:r>
      <w:r w:rsidR="00361500" w:rsidRPr="002D78D6">
        <w:rPr>
          <w:rFonts w:ascii="Times New Roman" w:hAnsi="Times New Roman" w:cs="Times New Roman"/>
          <w:sz w:val="24"/>
          <w:szCs w:val="24"/>
          <w:lang w:val="en-GB"/>
        </w:rPr>
        <w:t xml:space="preserve">truth preserving </w:t>
      </w:r>
      <w:r w:rsidRPr="002D78D6">
        <w:rPr>
          <w:rFonts w:ascii="Times New Roman" w:hAnsi="Times New Roman" w:cs="Times New Roman"/>
          <w:sz w:val="24"/>
          <w:szCs w:val="24"/>
          <w:lang w:val="en-GB"/>
        </w:rPr>
        <w:t>procedures and rules of proof with which to derive truths;</w:t>
      </w:r>
    </w:p>
    <w:p w:rsidR="00304CC2" w:rsidRPr="002D78D6" w:rsidRDefault="002400DC" w:rsidP="002D78D6">
      <w:pPr>
        <w:pStyle w:val="ListParagraph"/>
        <w:numPr>
          <w:ilvl w:val="0"/>
          <w:numId w:val="4"/>
        </w:numPr>
        <w:spacing w:after="0" w:line="240" w:lineRule="auto"/>
        <w:ind w:left="567" w:hanging="567"/>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A guarantee that the procedures and rules of proof are adequate to establish all the truths of mathematics (completeness); and</w:t>
      </w:r>
    </w:p>
    <w:p w:rsidR="00304CC2" w:rsidRPr="002D78D6" w:rsidRDefault="002400DC" w:rsidP="002D78D6">
      <w:pPr>
        <w:pStyle w:val="ListParagraph"/>
        <w:numPr>
          <w:ilvl w:val="0"/>
          <w:numId w:val="4"/>
        </w:numPr>
        <w:spacing w:after="0" w:line="240" w:lineRule="auto"/>
        <w:ind w:left="567" w:hanging="567"/>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A guarantee that the procedures and rules of proof are safe in warranting only truths of mathematics (consistency).</w:t>
      </w:r>
    </w:p>
    <w:p w:rsidR="00304CC2" w:rsidRPr="002D78D6" w:rsidRDefault="00361500"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However,</w:t>
      </w:r>
      <w:r w:rsidR="002400DC" w:rsidRPr="002D78D6">
        <w:rPr>
          <w:rFonts w:ascii="Times New Roman" w:hAnsi="Times New Roman" w:cs="Times New Roman"/>
          <w:sz w:val="24"/>
          <w:szCs w:val="24"/>
          <w:lang w:val="en-GB"/>
        </w:rPr>
        <w:t xml:space="preserve"> each one of these conditions raises problems.</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1. It is not possible to warrant a starting set of axioms or postulates true indirectly, as this leads to an infinite regress (Lakatos 1962). Some assumed truths are required as a starting point in any proof, and as I have argued above, intuition is not enough to guarantee their truth. So the axioms and postulates must be assumed and mathematical proofs take on a hypothetico-deductive form. That is, theorem T is true assuming assumptions </w:t>
      </w:r>
      <w:proofErr w:type="gramStart"/>
      <w:r w:rsidRPr="002D78D6">
        <w:rPr>
          <w:rFonts w:ascii="Times New Roman" w:hAnsi="Times New Roman" w:cs="Times New Roman"/>
          <w:sz w:val="24"/>
          <w:szCs w:val="24"/>
          <w:lang w:val="en-GB"/>
        </w:rPr>
        <w:t>A</w:t>
      </w:r>
      <w:proofErr w:type="gramEnd"/>
      <w:r w:rsidRPr="002D78D6">
        <w:rPr>
          <w:rFonts w:ascii="Times New Roman" w:hAnsi="Times New Roman" w:cs="Times New Roman"/>
          <w:sz w:val="24"/>
          <w:szCs w:val="24"/>
          <w:lang w:val="en-GB"/>
        </w:rPr>
        <w:t xml:space="preserve"> are true. </w:t>
      </w:r>
      <w:proofErr w:type="gramStart"/>
      <w:r w:rsidRPr="002D78D6">
        <w:rPr>
          <w:rFonts w:ascii="Times New Roman" w:hAnsi="Times New Roman" w:cs="Times New Roman"/>
          <w:sz w:val="24"/>
          <w:szCs w:val="24"/>
          <w:lang w:val="en-GB"/>
        </w:rPr>
        <w:t>A</w:t>
      </w:r>
      <w:proofErr w:type="gramEnd"/>
      <w:r w:rsidRPr="002D78D6">
        <w:rPr>
          <w:rFonts w:ascii="Times New Roman" w:hAnsi="Times New Roman" w:cs="Times New Roman"/>
          <w:sz w:val="24"/>
          <w:szCs w:val="24"/>
          <w:lang w:val="en-GB"/>
        </w:rPr>
        <w:t xml:space="preserve"> entails T. This is acceptable but it means that mathematical truths are not absolute but relative</w:t>
      </w:r>
      <w:r w:rsidR="00333409" w:rsidRPr="002D78D6">
        <w:rPr>
          <w:rFonts w:ascii="Times New Roman" w:hAnsi="Times New Roman" w:cs="Times New Roman"/>
          <w:sz w:val="24"/>
          <w:szCs w:val="24"/>
          <w:lang w:val="en-GB"/>
        </w:rPr>
        <w:t xml:space="preserve"> to the set of assumptions made</w:t>
      </w:r>
      <w:r w:rsidRPr="002D78D6">
        <w:rPr>
          <w:rFonts w:ascii="Times New Roman" w:hAnsi="Times New Roman" w:cs="Times New Roman"/>
          <w:sz w:val="24"/>
          <w:szCs w:val="24"/>
          <w:lang w:val="en-GB"/>
        </w:rPr>
        <w:t>.</w:t>
      </w:r>
      <w:r w:rsidR="00A34680">
        <w:rPr>
          <w:rFonts w:ascii="Times New Roman" w:hAnsi="Times New Roman" w:cs="Times New Roman"/>
          <w:sz w:val="24"/>
          <w:szCs w:val="24"/>
          <w:lang w:val="en-GB"/>
        </w:rPr>
        <w:t xml:space="preserve"> By saying that ‘</w:t>
      </w:r>
      <w:proofErr w:type="gramStart"/>
      <w:r w:rsidR="00A34680" w:rsidRPr="002D78D6">
        <w:rPr>
          <w:rFonts w:ascii="Times New Roman" w:hAnsi="Times New Roman" w:cs="Times New Roman"/>
          <w:sz w:val="24"/>
          <w:szCs w:val="24"/>
          <w:lang w:val="en-GB"/>
        </w:rPr>
        <w:t>A</w:t>
      </w:r>
      <w:proofErr w:type="gramEnd"/>
      <w:r w:rsidR="00A34680" w:rsidRPr="002D78D6">
        <w:rPr>
          <w:rFonts w:ascii="Times New Roman" w:hAnsi="Times New Roman" w:cs="Times New Roman"/>
          <w:sz w:val="24"/>
          <w:szCs w:val="24"/>
          <w:lang w:val="en-GB"/>
        </w:rPr>
        <w:t xml:space="preserve"> entails T</w:t>
      </w:r>
      <w:r w:rsidR="00A34680">
        <w:rPr>
          <w:rFonts w:ascii="Times New Roman" w:hAnsi="Times New Roman" w:cs="Times New Roman"/>
          <w:sz w:val="24"/>
          <w:szCs w:val="24"/>
          <w:lang w:val="en-GB"/>
        </w:rPr>
        <w:t>’ is our truth rather than ‘T’, we partly circumvent this.</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2. Current mathematical practices exhibit a variety of accepted reasoning and proof styles. Exemplars of published proof</w:t>
      </w:r>
      <w:r w:rsidR="00333409" w:rsidRPr="002D78D6">
        <w:rPr>
          <w:rFonts w:ascii="Times New Roman" w:hAnsi="Times New Roman" w:cs="Times New Roman"/>
          <w:sz w:val="24"/>
          <w:szCs w:val="24"/>
          <w:lang w:val="en-GB"/>
        </w:rPr>
        <w:t>s</w:t>
      </w:r>
      <w:r w:rsidRPr="002D78D6">
        <w:rPr>
          <w:rFonts w:ascii="Times New Roman" w:hAnsi="Times New Roman" w:cs="Times New Roman"/>
          <w:sz w:val="24"/>
          <w:szCs w:val="24"/>
          <w:lang w:val="en-GB"/>
        </w:rPr>
        <w:t xml:space="preserve"> are accepted as valid by communities of mathematicians, based on professional expertise rather than explicit rule following. However, different mathematical specialisms require different proof styles and levels o</w:t>
      </w:r>
      <w:r w:rsidR="00333409" w:rsidRPr="002D78D6">
        <w:rPr>
          <w:rFonts w:ascii="Times New Roman" w:hAnsi="Times New Roman" w:cs="Times New Roman"/>
          <w:sz w:val="24"/>
          <w:szCs w:val="24"/>
          <w:lang w:val="en-GB"/>
        </w:rPr>
        <w:t>f</w:t>
      </w:r>
      <w:r w:rsidRPr="002D78D6">
        <w:rPr>
          <w:rFonts w:ascii="Times New Roman" w:hAnsi="Times New Roman" w:cs="Times New Roman"/>
          <w:sz w:val="24"/>
          <w:szCs w:val="24"/>
          <w:lang w:val="en-GB"/>
        </w:rPr>
        <w:t xml:space="preserve"> rigour (Knuth 1985). </w:t>
      </w:r>
      <w:r w:rsidR="00867BAB" w:rsidRPr="002D78D6">
        <w:rPr>
          <w:rFonts w:ascii="Times New Roman" w:hAnsi="Times New Roman" w:cs="Times New Roman"/>
          <w:sz w:val="24"/>
          <w:szCs w:val="24"/>
          <w:lang w:val="en-GB"/>
        </w:rPr>
        <w:t xml:space="preserve">As this </w:t>
      </w:r>
      <w:r w:rsidR="002B173E" w:rsidRPr="002D78D6">
        <w:rPr>
          <w:rFonts w:ascii="Times New Roman" w:hAnsi="Times New Roman" w:cs="Times New Roman"/>
          <w:sz w:val="24"/>
          <w:szCs w:val="24"/>
          <w:lang w:val="en-GB"/>
        </w:rPr>
        <w:t>suggest</w:t>
      </w:r>
      <w:r w:rsidR="00867BAB" w:rsidRPr="002D78D6">
        <w:rPr>
          <w:rFonts w:ascii="Times New Roman" w:hAnsi="Times New Roman" w:cs="Times New Roman"/>
          <w:sz w:val="24"/>
          <w:szCs w:val="24"/>
          <w:lang w:val="en-GB"/>
        </w:rPr>
        <w:t>s</w:t>
      </w:r>
      <w:r w:rsidR="00333409" w:rsidRPr="002D78D6">
        <w:rPr>
          <w:rFonts w:ascii="Times New Roman" w:hAnsi="Times New Roman" w:cs="Times New Roman"/>
          <w:sz w:val="24"/>
          <w:szCs w:val="24"/>
          <w:lang w:val="en-GB"/>
        </w:rPr>
        <w:t>, n</w:t>
      </w:r>
      <w:r w:rsidRPr="002D78D6">
        <w:rPr>
          <w:rFonts w:ascii="Times New Roman" w:hAnsi="Times New Roman" w:cs="Times New Roman"/>
          <w:sz w:val="24"/>
          <w:szCs w:val="24"/>
          <w:lang w:val="en-GB"/>
        </w:rPr>
        <w:t>one of the proofs published are fully explicit or fully rigorous</w:t>
      </w:r>
      <w:r w:rsidR="002B173E" w:rsidRPr="002D78D6">
        <w:rPr>
          <w:rFonts w:ascii="Times New Roman" w:hAnsi="Times New Roman" w:cs="Times New Roman"/>
          <w:sz w:val="24"/>
          <w:szCs w:val="24"/>
          <w:lang w:val="en-GB"/>
        </w:rPr>
        <w:t>, even with respect to the standards of the relevant sub-discipline</w:t>
      </w:r>
      <w:r w:rsidRPr="002D78D6">
        <w:rPr>
          <w:rFonts w:ascii="Times New Roman" w:hAnsi="Times New Roman" w:cs="Times New Roman"/>
          <w:sz w:val="24"/>
          <w:szCs w:val="24"/>
          <w:lang w:val="en-GB"/>
        </w:rPr>
        <w:t xml:space="preserve"> (Kline 1980). My contention is that they cannot be made so. In Ernest (1998) I argue that most published proofs could not be translated into fully rigorous formal proofs with any guaranteed degree of safety. Even if they were, because of their sheer size rigorous formal proofs could not be checked for correctness with any degree of certainty either (MacKenzie 1993). </w:t>
      </w:r>
      <w:r w:rsidR="00333409" w:rsidRPr="002D78D6">
        <w:rPr>
          <w:rFonts w:ascii="Times New Roman" w:hAnsi="Times New Roman" w:cs="Times New Roman"/>
          <w:sz w:val="24"/>
          <w:szCs w:val="24"/>
          <w:lang w:val="en-GB"/>
        </w:rPr>
        <w:t>Thus the rules of proof provide practical certainty, relative to the prevailing accepted proof practices rather than any absolute degree of truth and certainty.</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3. It is accepted following Gödel’s (1931) first incompleteness theorem that in any but the simplest mathematical theories the rules of proof are inadequate for establishing all of the relevant mathematical truths. Thus most mathematical theories are incomplete in that there are truths of the system that are demonstrably unprovable. </w:t>
      </w:r>
      <w:proofErr w:type="gramStart"/>
      <w:r w:rsidRPr="002D78D6">
        <w:rPr>
          <w:rFonts w:ascii="Times New Roman" w:hAnsi="Times New Roman" w:cs="Times New Roman"/>
          <w:sz w:val="24"/>
          <w:szCs w:val="24"/>
          <w:lang w:val="en-GB"/>
        </w:rPr>
        <w:t>So mathematical provability does not capture mathematical truth and indeed falls some way short of it (Paris and Harrington 1977).</w:t>
      </w:r>
      <w:proofErr w:type="gramEnd"/>
      <w:r w:rsidRPr="002D78D6">
        <w:rPr>
          <w:rFonts w:ascii="Times New Roman" w:hAnsi="Times New Roman" w:cs="Times New Roman"/>
          <w:sz w:val="24"/>
          <w:szCs w:val="24"/>
          <w:lang w:val="en-GB"/>
        </w:rPr>
        <w:t xml:space="preserve">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4. It is also well known following Gödel’s (1931) second incompleteness theorem that no guarantee can be given that rules and procedures of proof are safe in warranting only truths of mathematics.</w:t>
      </w:r>
      <w:r w:rsidRPr="002D78D6">
        <w:rPr>
          <w:rFonts w:ascii="Times New Roman" w:hAnsi="Times New Roman" w:cs="Times New Roman"/>
          <w:color w:val="000000"/>
          <w:sz w:val="24"/>
          <w:szCs w:val="24"/>
          <w:shd w:val="clear" w:color="auto" w:fill="FFFFFF"/>
          <w:lang w:val="en-GB"/>
        </w:rPr>
        <w:t xml:space="preserve"> It is not possible to prove the consistency of any sufficiently complex formal theory using only its assumptions and axioms. Further assumptions are required for such a proof, assumptions that exceed those of the formal theory to be safeguarded. This does not mean that one cannot prove the consistency of any particular axiomatic system. Gentzen (1936) proved the consistency of Peano arithmetic using transfinite induction. This might satisfy a working mathematician, but philosophically it remains problematic</w:t>
      </w:r>
      <w:r w:rsidR="00333409" w:rsidRPr="002D78D6">
        <w:rPr>
          <w:rFonts w:ascii="Times New Roman" w:hAnsi="Times New Roman" w:cs="Times New Roman"/>
          <w:color w:val="000000"/>
          <w:sz w:val="24"/>
          <w:szCs w:val="24"/>
          <w:shd w:val="clear" w:color="auto" w:fill="FFFFFF"/>
          <w:lang w:val="en-GB"/>
        </w:rPr>
        <w:t>, f</w:t>
      </w:r>
      <w:r w:rsidRPr="002D78D6">
        <w:rPr>
          <w:rFonts w:ascii="Times New Roman" w:hAnsi="Times New Roman" w:cs="Times New Roman"/>
          <w:color w:val="000000"/>
          <w:sz w:val="24"/>
          <w:szCs w:val="24"/>
          <w:shd w:val="clear" w:color="auto" w:fill="FFFFFF"/>
          <w:lang w:val="en-GB"/>
        </w:rPr>
        <w:t xml:space="preserve">or using ‘intuitively obvious’ non-finitistic principles in </w:t>
      </w:r>
      <w:r w:rsidRPr="002D78D6">
        <w:rPr>
          <w:rFonts w:ascii="Times New Roman" w:hAnsi="Times New Roman" w:cs="Times New Roman"/>
          <w:color w:val="000000"/>
          <w:sz w:val="24"/>
          <w:szCs w:val="24"/>
          <w:shd w:val="clear" w:color="auto" w:fill="FFFFFF"/>
          <w:lang w:val="en-GB"/>
        </w:rPr>
        <w:lastRenderedPageBreak/>
        <w:t xml:space="preserve">addition to some of the axioms of the system and logic means that more has to be assumed than is safeguarded. </w:t>
      </w:r>
    </w:p>
    <w:p w:rsidR="00304CC2" w:rsidRPr="002D78D6" w:rsidRDefault="00304CC2" w:rsidP="002D78D6">
      <w:pPr>
        <w:spacing w:after="0" w:line="240" w:lineRule="auto"/>
        <w:jc w:val="both"/>
        <w:rPr>
          <w:rFonts w:ascii="Times New Roman" w:hAnsi="Times New Roman" w:cs="Times New Roman"/>
          <w:sz w:val="24"/>
          <w:szCs w:val="24"/>
          <w:lang w:val="en-GB"/>
        </w:rPr>
      </w:pPr>
    </w:p>
    <w:p w:rsidR="00766013" w:rsidRPr="002D78D6" w:rsidRDefault="00766013"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color w:val="000000"/>
          <w:sz w:val="24"/>
          <w:szCs w:val="24"/>
          <w:shd w:val="clear" w:color="auto" w:fill="FFFFFF"/>
          <w:lang w:val="en-GB"/>
        </w:rPr>
        <w:t xml:space="preserve">What this shows is that the truth of mathematical knowledge cannot be shown with absolute certainty. </w:t>
      </w:r>
      <w:r w:rsidRPr="002D78D6">
        <w:rPr>
          <w:rFonts w:ascii="Times New Roman" w:hAnsi="Times New Roman" w:cs="Times New Roman"/>
          <w:sz w:val="24"/>
          <w:szCs w:val="24"/>
          <w:lang w:val="en-GB"/>
        </w:rPr>
        <w:t>It cannot be said, free from all caveats and restrictions, that mathematical knowledge is absolutely true. Proofs in general constitute the strongest evidence for the certainty of mathematical knowledge</w:t>
      </w:r>
      <w:r w:rsidR="00B73A79" w:rsidRPr="002D78D6">
        <w:rPr>
          <w:rFonts w:ascii="Times New Roman" w:hAnsi="Times New Roman" w:cs="Times New Roman"/>
          <w:sz w:val="24"/>
          <w:szCs w:val="24"/>
          <w:lang w:val="en-GB"/>
        </w:rPr>
        <w:t>, and m</w:t>
      </w:r>
      <w:r w:rsidRPr="002D78D6">
        <w:rPr>
          <w:rFonts w:ascii="Times New Roman" w:hAnsi="Times New Roman" w:cs="Times New Roman"/>
          <w:sz w:val="24"/>
          <w:szCs w:val="24"/>
          <w:lang w:val="en-GB"/>
        </w:rPr>
        <w:t xml:space="preserve">athematical proof lies at the heart of claims of mathematical certainty. It is the strongest weapon in the armoury used to persuade others of the certainty of mathematical knowledge. But proof cannot guarantee the absolute truth of mathematical knowledge. </w:t>
      </w:r>
    </w:p>
    <w:p w:rsidR="00766013" w:rsidRPr="002D78D6" w:rsidRDefault="00766013" w:rsidP="002D78D6">
      <w:pPr>
        <w:spacing w:after="0" w:line="240" w:lineRule="auto"/>
        <w:jc w:val="both"/>
        <w:rPr>
          <w:rFonts w:ascii="Times New Roman" w:hAnsi="Times New Roman" w:cs="Times New Roman"/>
          <w:color w:val="000000"/>
          <w:sz w:val="24"/>
          <w:szCs w:val="24"/>
          <w:shd w:val="clear" w:color="auto" w:fill="FFFFFF"/>
          <w:lang w:val="en-GB"/>
        </w:rPr>
      </w:pPr>
    </w:p>
    <w:p w:rsidR="00043CB5" w:rsidRPr="002D78D6" w:rsidRDefault="00766013" w:rsidP="002D78D6">
      <w:pPr>
        <w:spacing w:after="0" w:line="240" w:lineRule="auto"/>
        <w:jc w:val="both"/>
        <w:rPr>
          <w:rFonts w:ascii="Times New Roman" w:hAnsi="Times New Roman" w:cs="Times New Roman"/>
          <w:color w:val="000000"/>
          <w:sz w:val="24"/>
          <w:szCs w:val="24"/>
          <w:shd w:val="clear" w:color="auto" w:fill="FFFFFF"/>
          <w:lang w:val="en-GB"/>
        </w:rPr>
      </w:pPr>
      <w:r w:rsidRPr="002D78D6">
        <w:rPr>
          <w:rFonts w:ascii="Times New Roman" w:hAnsi="Times New Roman" w:cs="Times New Roman"/>
          <w:color w:val="000000"/>
          <w:sz w:val="24"/>
          <w:szCs w:val="24"/>
          <w:shd w:val="clear" w:color="auto" w:fill="FFFFFF"/>
          <w:lang w:val="en-GB"/>
        </w:rPr>
        <w:t xml:space="preserve">Is it surprising that I </w:t>
      </w:r>
      <w:r w:rsidR="00B73A79" w:rsidRPr="002D78D6">
        <w:rPr>
          <w:rFonts w:ascii="Times New Roman" w:hAnsi="Times New Roman" w:cs="Times New Roman"/>
          <w:color w:val="000000"/>
          <w:sz w:val="24"/>
          <w:szCs w:val="24"/>
          <w:shd w:val="clear" w:color="auto" w:fill="FFFFFF"/>
          <w:lang w:val="en-GB"/>
        </w:rPr>
        <w:t>reject</w:t>
      </w:r>
      <w:r w:rsidRPr="002D78D6">
        <w:rPr>
          <w:rFonts w:ascii="Times New Roman" w:hAnsi="Times New Roman" w:cs="Times New Roman"/>
          <w:color w:val="000000"/>
          <w:sz w:val="24"/>
          <w:szCs w:val="24"/>
          <w:shd w:val="clear" w:color="auto" w:fill="FFFFFF"/>
          <w:lang w:val="en-GB"/>
        </w:rPr>
        <w:t xml:space="preserve"> hubristic claims of certainty </w:t>
      </w:r>
      <w:r w:rsidR="00B73A79" w:rsidRPr="002D78D6">
        <w:rPr>
          <w:rFonts w:ascii="Times New Roman" w:hAnsi="Times New Roman" w:cs="Times New Roman"/>
          <w:color w:val="000000"/>
          <w:sz w:val="24"/>
          <w:szCs w:val="24"/>
          <w:shd w:val="clear" w:color="auto" w:fill="FFFFFF"/>
          <w:lang w:val="en-GB"/>
        </w:rPr>
        <w:t xml:space="preserve">for mathematical knowledge </w:t>
      </w:r>
      <w:r w:rsidRPr="002D78D6">
        <w:rPr>
          <w:rFonts w:ascii="Times New Roman" w:hAnsi="Times New Roman" w:cs="Times New Roman"/>
          <w:color w:val="000000"/>
          <w:sz w:val="24"/>
          <w:szCs w:val="24"/>
          <w:shd w:val="clear" w:color="auto" w:fill="FFFFFF"/>
          <w:lang w:val="en-GB"/>
        </w:rPr>
        <w:t xml:space="preserve">extended across all time and space, across all possible and undreamed of universes? </w:t>
      </w:r>
      <w:r w:rsidR="00B73A79" w:rsidRPr="002D78D6">
        <w:rPr>
          <w:rFonts w:ascii="Times New Roman" w:hAnsi="Times New Roman" w:cs="Times New Roman"/>
          <w:color w:val="000000"/>
          <w:sz w:val="24"/>
          <w:szCs w:val="24"/>
          <w:shd w:val="clear" w:color="auto" w:fill="FFFFFF"/>
          <w:lang w:val="en-GB"/>
        </w:rPr>
        <w:t>Should we b</w:t>
      </w:r>
      <w:r w:rsidRPr="002D78D6">
        <w:rPr>
          <w:rFonts w:ascii="Times New Roman" w:hAnsi="Times New Roman" w:cs="Times New Roman"/>
          <w:color w:val="000000"/>
          <w:sz w:val="24"/>
          <w:szCs w:val="24"/>
          <w:shd w:val="clear" w:color="auto" w:fill="FFFFFF"/>
          <w:lang w:val="en-GB"/>
        </w:rPr>
        <w:t>e entitled to claim that because human reason and rationality cannot imagine any circumstances in which other conscious being</w:t>
      </w:r>
      <w:r w:rsidR="009B3715" w:rsidRPr="002D78D6">
        <w:rPr>
          <w:rFonts w:ascii="Times New Roman" w:hAnsi="Times New Roman" w:cs="Times New Roman"/>
          <w:color w:val="000000"/>
          <w:sz w:val="24"/>
          <w:szCs w:val="24"/>
          <w:shd w:val="clear" w:color="auto" w:fill="FFFFFF"/>
          <w:lang w:val="en-GB"/>
        </w:rPr>
        <w:t>s</w:t>
      </w:r>
      <w:r w:rsidRPr="002D78D6">
        <w:rPr>
          <w:rFonts w:ascii="Times New Roman" w:hAnsi="Times New Roman" w:cs="Times New Roman"/>
          <w:color w:val="000000"/>
          <w:sz w:val="24"/>
          <w:szCs w:val="24"/>
          <w:shd w:val="clear" w:color="auto" w:fill="FFFFFF"/>
          <w:lang w:val="en-GB"/>
        </w:rPr>
        <w:t xml:space="preserve"> might refuse to be convinced by our claims, assuming we could make them underst</w:t>
      </w:r>
      <w:r w:rsidR="002B173E" w:rsidRPr="002D78D6">
        <w:rPr>
          <w:rFonts w:ascii="Times New Roman" w:hAnsi="Times New Roman" w:cs="Times New Roman"/>
          <w:color w:val="000000"/>
          <w:sz w:val="24"/>
          <w:szCs w:val="24"/>
          <w:shd w:val="clear" w:color="auto" w:fill="FFFFFF"/>
          <w:lang w:val="en-GB"/>
        </w:rPr>
        <w:t>oo</w:t>
      </w:r>
      <w:r w:rsidRPr="002D78D6">
        <w:rPr>
          <w:rFonts w:ascii="Times New Roman" w:hAnsi="Times New Roman" w:cs="Times New Roman"/>
          <w:color w:val="000000"/>
          <w:sz w:val="24"/>
          <w:szCs w:val="24"/>
          <w:shd w:val="clear" w:color="auto" w:fill="FFFFFF"/>
          <w:lang w:val="en-GB"/>
        </w:rPr>
        <w:t xml:space="preserve">d in the first place, that </w:t>
      </w:r>
      <w:r w:rsidR="00B73A79" w:rsidRPr="002D78D6">
        <w:rPr>
          <w:rFonts w:ascii="Times New Roman" w:hAnsi="Times New Roman" w:cs="Times New Roman"/>
          <w:color w:val="000000"/>
          <w:sz w:val="24"/>
          <w:szCs w:val="24"/>
          <w:shd w:val="clear" w:color="auto" w:fill="FFFFFF"/>
          <w:lang w:val="en-GB"/>
        </w:rPr>
        <w:t>these</w:t>
      </w:r>
      <w:r w:rsidRPr="002D78D6">
        <w:rPr>
          <w:rFonts w:ascii="Times New Roman" w:hAnsi="Times New Roman" w:cs="Times New Roman"/>
          <w:color w:val="000000"/>
          <w:sz w:val="24"/>
          <w:szCs w:val="24"/>
          <w:shd w:val="clear" w:color="auto" w:fill="FFFFFF"/>
          <w:lang w:val="en-GB"/>
        </w:rPr>
        <w:t xml:space="preserve"> claims have universal certainty? </w:t>
      </w:r>
      <w:r w:rsidR="009B3715" w:rsidRPr="002D78D6">
        <w:rPr>
          <w:rFonts w:ascii="Times New Roman" w:hAnsi="Times New Roman" w:cs="Times New Roman"/>
          <w:color w:val="000000"/>
          <w:sz w:val="24"/>
          <w:szCs w:val="24"/>
          <w:shd w:val="clear" w:color="auto" w:fill="FFFFFF"/>
          <w:lang w:val="en-GB"/>
        </w:rPr>
        <w:t xml:space="preserve">Dare we assume that the </w:t>
      </w:r>
      <w:r w:rsidRPr="002D78D6">
        <w:rPr>
          <w:rFonts w:ascii="Times New Roman" w:hAnsi="Times New Roman" w:cs="Times New Roman"/>
          <w:color w:val="000000"/>
          <w:sz w:val="24"/>
          <w:szCs w:val="24"/>
          <w:shd w:val="clear" w:color="auto" w:fill="FFFFFF"/>
          <w:lang w:val="en-GB"/>
        </w:rPr>
        <w:t xml:space="preserve">reasoning and knowledge achieved by a single species of animals living in a small corner of an unimaginably large universe is </w:t>
      </w:r>
      <w:r w:rsidR="009B3715" w:rsidRPr="002D78D6">
        <w:rPr>
          <w:rFonts w:ascii="Times New Roman" w:hAnsi="Times New Roman" w:cs="Times New Roman"/>
          <w:color w:val="000000"/>
          <w:sz w:val="24"/>
          <w:szCs w:val="24"/>
          <w:shd w:val="clear" w:color="auto" w:fill="FFFFFF"/>
          <w:lang w:val="en-GB"/>
        </w:rPr>
        <w:t xml:space="preserve">universally valid, necessary </w:t>
      </w:r>
      <w:r w:rsidR="00B73A79" w:rsidRPr="002D78D6">
        <w:rPr>
          <w:rFonts w:ascii="Times New Roman" w:hAnsi="Times New Roman" w:cs="Times New Roman"/>
          <w:color w:val="000000"/>
          <w:sz w:val="24"/>
          <w:szCs w:val="24"/>
          <w:shd w:val="clear" w:color="auto" w:fill="FFFFFF"/>
          <w:lang w:val="en-GB"/>
        </w:rPr>
        <w:t>with</w:t>
      </w:r>
      <w:r w:rsidR="009B3715" w:rsidRPr="002D78D6">
        <w:rPr>
          <w:rFonts w:ascii="Times New Roman" w:hAnsi="Times New Roman" w:cs="Times New Roman"/>
          <w:color w:val="000000"/>
          <w:sz w:val="24"/>
          <w:szCs w:val="24"/>
          <w:shd w:val="clear" w:color="auto" w:fill="FFFFFF"/>
          <w:lang w:val="en-GB"/>
        </w:rPr>
        <w:t xml:space="preserve"> certain</w:t>
      </w:r>
      <w:r w:rsidR="00B73A79" w:rsidRPr="002D78D6">
        <w:rPr>
          <w:rFonts w:ascii="Times New Roman" w:hAnsi="Times New Roman" w:cs="Times New Roman"/>
          <w:color w:val="000000"/>
          <w:sz w:val="24"/>
          <w:szCs w:val="24"/>
          <w:shd w:val="clear" w:color="auto" w:fill="FFFFFF"/>
          <w:lang w:val="en-GB"/>
        </w:rPr>
        <w:t>ty</w:t>
      </w:r>
      <w:r w:rsidR="009B3715" w:rsidRPr="002D78D6">
        <w:rPr>
          <w:rFonts w:ascii="Times New Roman" w:hAnsi="Times New Roman" w:cs="Times New Roman"/>
          <w:color w:val="000000"/>
          <w:sz w:val="24"/>
          <w:szCs w:val="24"/>
          <w:shd w:val="clear" w:color="auto" w:fill="FFFFFF"/>
          <w:lang w:val="en-GB"/>
        </w:rPr>
        <w:t xml:space="preserve"> throughout </w:t>
      </w:r>
      <w:r w:rsidR="00043CB5" w:rsidRPr="002D78D6">
        <w:rPr>
          <w:rFonts w:ascii="Times New Roman" w:hAnsi="Times New Roman" w:cs="Times New Roman"/>
          <w:color w:val="000000"/>
          <w:sz w:val="24"/>
          <w:szCs w:val="24"/>
          <w:shd w:val="clear" w:color="auto" w:fill="FFFFFF"/>
          <w:lang w:val="en-GB"/>
        </w:rPr>
        <w:t xml:space="preserve">eternity and </w:t>
      </w:r>
      <w:r w:rsidR="009B3715" w:rsidRPr="002D78D6">
        <w:rPr>
          <w:rFonts w:ascii="Times New Roman" w:hAnsi="Times New Roman" w:cs="Times New Roman"/>
          <w:color w:val="000000"/>
          <w:sz w:val="24"/>
          <w:szCs w:val="24"/>
          <w:shd w:val="clear" w:color="auto" w:fill="FFFFFF"/>
          <w:lang w:val="en-GB"/>
        </w:rPr>
        <w:t>to infinity and</w:t>
      </w:r>
      <w:r w:rsidR="00043CB5" w:rsidRPr="002D78D6">
        <w:rPr>
          <w:rFonts w:ascii="Times New Roman" w:hAnsi="Times New Roman" w:cs="Times New Roman"/>
          <w:color w:val="000000"/>
          <w:sz w:val="24"/>
          <w:szCs w:val="24"/>
          <w:shd w:val="clear" w:color="auto" w:fill="FFFFFF"/>
          <w:lang w:val="en-GB"/>
        </w:rPr>
        <w:t xml:space="preserve"> beyond</w:t>
      </w:r>
      <w:r w:rsidR="009B3715" w:rsidRPr="002D78D6">
        <w:rPr>
          <w:rFonts w:ascii="Times New Roman" w:hAnsi="Times New Roman" w:cs="Times New Roman"/>
          <w:color w:val="000000"/>
          <w:sz w:val="24"/>
          <w:szCs w:val="24"/>
          <w:shd w:val="clear" w:color="auto" w:fill="FFFFFF"/>
          <w:lang w:val="en-GB"/>
        </w:rPr>
        <w:t xml:space="preserve">? </w:t>
      </w:r>
      <w:r w:rsidR="00043CB5" w:rsidRPr="002D78D6">
        <w:rPr>
          <w:rFonts w:ascii="Times New Roman" w:hAnsi="Times New Roman" w:cs="Times New Roman"/>
          <w:color w:val="000000"/>
          <w:sz w:val="24"/>
          <w:szCs w:val="24"/>
          <w:shd w:val="clear" w:color="auto" w:fill="FFFFFF"/>
          <w:lang w:val="en-GB"/>
        </w:rPr>
        <w:t>I</w:t>
      </w:r>
      <w:r w:rsidRPr="002D78D6">
        <w:rPr>
          <w:rFonts w:ascii="Times New Roman" w:hAnsi="Times New Roman" w:cs="Times New Roman"/>
          <w:color w:val="000000"/>
          <w:sz w:val="24"/>
          <w:szCs w:val="24"/>
          <w:shd w:val="clear" w:color="auto" w:fill="FFFFFF"/>
          <w:lang w:val="en-GB"/>
        </w:rPr>
        <w:t>n my opinion</w:t>
      </w:r>
      <w:r w:rsidR="009B3715" w:rsidRPr="002D78D6">
        <w:rPr>
          <w:rFonts w:ascii="Times New Roman" w:hAnsi="Times New Roman" w:cs="Times New Roman"/>
          <w:color w:val="000000"/>
          <w:sz w:val="24"/>
          <w:szCs w:val="24"/>
          <w:shd w:val="clear" w:color="auto" w:fill="FFFFFF"/>
          <w:lang w:val="en-GB"/>
        </w:rPr>
        <w:t>, such a claim is</w:t>
      </w:r>
      <w:r w:rsidRPr="002D78D6">
        <w:rPr>
          <w:rFonts w:ascii="Times New Roman" w:hAnsi="Times New Roman" w:cs="Times New Roman"/>
          <w:color w:val="000000"/>
          <w:sz w:val="24"/>
          <w:szCs w:val="24"/>
          <w:shd w:val="clear" w:color="auto" w:fill="FFFFFF"/>
          <w:lang w:val="en-GB"/>
        </w:rPr>
        <w:t xml:space="preserve"> unfounded and arrogant</w:t>
      </w:r>
      <w:r w:rsidR="00867BAB" w:rsidRPr="002D78D6">
        <w:rPr>
          <w:rFonts w:ascii="Times New Roman" w:hAnsi="Times New Roman" w:cs="Times New Roman"/>
          <w:color w:val="000000"/>
          <w:sz w:val="24"/>
          <w:szCs w:val="24"/>
          <w:shd w:val="clear" w:color="auto" w:fill="FFFFFF"/>
          <w:lang w:val="en-GB"/>
        </w:rPr>
        <w:t>, and in effect</w:t>
      </w:r>
      <w:r w:rsidR="00043CB5" w:rsidRPr="002D78D6">
        <w:rPr>
          <w:rFonts w:ascii="Times New Roman" w:hAnsi="Times New Roman" w:cs="Times New Roman"/>
          <w:color w:val="000000"/>
          <w:sz w:val="24"/>
          <w:szCs w:val="24"/>
          <w:shd w:val="clear" w:color="auto" w:fill="FFFFFF"/>
          <w:lang w:val="en-GB"/>
        </w:rPr>
        <w:t xml:space="preserve"> attempt</w:t>
      </w:r>
      <w:r w:rsidR="00867BAB" w:rsidRPr="002D78D6">
        <w:rPr>
          <w:rFonts w:ascii="Times New Roman" w:hAnsi="Times New Roman" w:cs="Times New Roman"/>
          <w:color w:val="000000"/>
          <w:sz w:val="24"/>
          <w:szCs w:val="24"/>
          <w:shd w:val="clear" w:color="auto" w:fill="FFFFFF"/>
          <w:lang w:val="en-GB"/>
        </w:rPr>
        <w:t>s</w:t>
      </w:r>
      <w:r w:rsidR="00043CB5" w:rsidRPr="002D78D6">
        <w:rPr>
          <w:rFonts w:ascii="Times New Roman" w:hAnsi="Times New Roman" w:cs="Times New Roman"/>
          <w:color w:val="000000"/>
          <w:sz w:val="24"/>
          <w:szCs w:val="24"/>
          <w:shd w:val="clear" w:color="auto" w:fill="FFFFFF"/>
          <w:lang w:val="en-GB"/>
        </w:rPr>
        <w:t xml:space="preserve"> </w:t>
      </w:r>
      <w:r w:rsidR="009B3715" w:rsidRPr="002D78D6">
        <w:rPr>
          <w:rFonts w:ascii="Times New Roman" w:hAnsi="Times New Roman" w:cs="Times New Roman"/>
          <w:color w:val="000000"/>
          <w:sz w:val="24"/>
          <w:szCs w:val="24"/>
          <w:shd w:val="clear" w:color="auto" w:fill="FFFFFF"/>
          <w:lang w:val="en-GB"/>
        </w:rPr>
        <w:t>to elevate our knowing to th</w:t>
      </w:r>
      <w:r w:rsidR="00B73A79" w:rsidRPr="002D78D6">
        <w:rPr>
          <w:rFonts w:ascii="Times New Roman" w:hAnsi="Times New Roman" w:cs="Times New Roman"/>
          <w:color w:val="000000"/>
          <w:sz w:val="24"/>
          <w:szCs w:val="24"/>
          <w:shd w:val="clear" w:color="auto" w:fill="FFFFFF"/>
          <w:lang w:val="en-GB"/>
        </w:rPr>
        <w:t xml:space="preserve">e </w:t>
      </w:r>
      <w:r w:rsidR="00867BAB" w:rsidRPr="002D78D6">
        <w:rPr>
          <w:rFonts w:ascii="Times New Roman" w:hAnsi="Times New Roman" w:cs="Times New Roman"/>
          <w:color w:val="000000"/>
          <w:sz w:val="24"/>
          <w:szCs w:val="24"/>
          <w:shd w:val="clear" w:color="auto" w:fill="FFFFFF"/>
          <w:lang w:val="en-GB"/>
        </w:rPr>
        <w:t xml:space="preserve">unimpeachable </w:t>
      </w:r>
      <w:r w:rsidR="00B73A79" w:rsidRPr="002D78D6">
        <w:rPr>
          <w:rFonts w:ascii="Times New Roman" w:hAnsi="Times New Roman" w:cs="Times New Roman"/>
          <w:color w:val="000000"/>
          <w:sz w:val="24"/>
          <w:szCs w:val="24"/>
          <w:shd w:val="clear" w:color="auto" w:fill="FFFFFF"/>
          <w:lang w:val="en-GB"/>
        </w:rPr>
        <w:t>level of the</w:t>
      </w:r>
      <w:r w:rsidR="009B3715" w:rsidRPr="002D78D6">
        <w:rPr>
          <w:rFonts w:ascii="Times New Roman" w:hAnsi="Times New Roman" w:cs="Times New Roman"/>
          <w:color w:val="000000"/>
          <w:sz w:val="24"/>
          <w:szCs w:val="24"/>
          <w:shd w:val="clear" w:color="auto" w:fill="FFFFFF"/>
          <w:lang w:val="en-GB"/>
        </w:rPr>
        <w:t xml:space="preserve"> god</w:t>
      </w:r>
      <w:r w:rsidR="00B73A79" w:rsidRPr="002D78D6">
        <w:rPr>
          <w:rFonts w:ascii="Times New Roman" w:hAnsi="Times New Roman" w:cs="Times New Roman"/>
          <w:color w:val="000000"/>
          <w:sz w:val="24"/>
          <w:szCs w:val="24"/>
          <w:shd w:val="clear" w:color="auto" w:fill="FFFFFF"/>
          <w:lang w:val="en-GB"/>
        </w:rPr>
        <w:t>s</w:t>
      </w:r>
      <w:r w:rsidR="009B3715" w:rsidRPr="002D78D6">
        <w:rPr>
          <w:rFonts w:ascii="Times New Roman" w:hAnsi="Times New Roman" w:cs="Times New Roman"/>
          <w:color w:val="000000"/>
          <w:sz w:val="24"/>
          <w:szCs w:val="24"/>
          <w:shd w:val="clear" w:color="auto" w:fill="FFFFFF"/>
          <w:lang w:val="en-GB"/>
        </w:rPr>
        <w:t>. Both believer</w:t>
      </w:r>
      <w:r w:rsidR="00043CB5" w:rsidRPr="002D78D6">
        <w:rPr>
          <w:rFonts w:ascii="Times New Roman" w:hAnsi="Times New Roman" w:cs="Times New Roman"/>
          <w:color w:val="000000"/>
          <w:sz w:val="24"/>
          <w:szCs w:val="24"/>
          <w:shd w:val="clear" w:color="auto" w:fill="FFFFFF"/>
          <w:lang w:val="en-GB"/>
        </w:rPr>
        <w:t>s</w:t>
      </w:r>
      <w:r w:rsidR="009B3715" w:rsidRPr="002D78D6">
        <w:rPr>
          <w:rFonts w:ascii="Times New Roman" w:hAnsi="Times New Roman" w:cs="Times New Roman"/>
          <w:color w:val="000000"/>
          <w:sz w:val="24"/>
          <w:szCs w:val="24"/>
          <w:shd w:val="clear" w:color="auto" w:fill="FFFFFF"/>
          <w:lang w:val="en-GB"/>
        </w:rPr>
        <w:t xml:space="preserve"> and non-believers regard such claims as </w:t>
      </w:r>
      <w:r w:rsidR="00043CB5" w:rsidRPr="002D78D6">
        <w:rPr>
          <w:rFonts w:ascii="Times New Roman" w:hAnsi="Times New Roman" w:cs="Times New Roman"/>
          <w:color w:val="000000"/>
          <w:sz w:val="24"/>
          <w:szCs w:val="24"/>
          <w:shd w:val="clear" w:color="auto" w:fill="FFFFFF"/>
          <w:lang w:val="en-GB"/>
        </w:rPr>
        <w:t xml:space="preserve">near </w:t>
      </w:r>
      <w:r w:rsidR="009B3715" w:rsidRPr="002D78D6">
        <w:rPr>
          <w:rFonts w:ascii="Times New Roman" w:hAnsi="Times New Roman" w:cs="Times New Roman"/>
          <w:color w:val="000000"/>
          <w:sz w:val="24"/>
          <w:szCs w:val="24"/>
          <w:shd w:val="clear" w:color="auto" w:fill="FFFFFF"/>
          <w:lang w:val="en-GB"/>
        </w:rPr>
        <w:t xml:space="preserve">blasphemous </w:t>
      </w:r>
      <w:r w:rsidR="00043CB5" w:rsidRPr="002D78D6">
        <w:rPr>
          <w:rFonts w:ascii="Times New Roman" w:hAnsi="Times New Roman" w:cs="Times New Roman"/>
          <w:color w:val="000000"/>
          <w:sz w:val="24"/>
          <w:szCs w:val="24"/>
          <w:shd w:val="clear" w:color="auto" w:fill="FFFFFF"/>
          <w:lang w:val="en-GB"/>
        </w:rPr>
        <w:t xml:space="preserve">(Howell and Bradley 2001) </w:t>
      </w:r>
    </w:p>
    <w:p w:rsidR="00766013" w:rsidRPr="002D78D6" w:rsidRDefault="00766013" w:rsidP="002D78D6">
      <w:pPr>
        <w:spacing w:after="0" w:line="240" w:lineRule="auto"/>
        <w:jc w:val="both"/>
        <w:rPr>
          <w:rFonts w:ascii="Times New Roman" w:hAnsi="Times New Roman" w:cs="Times New Roman"/>
          <w:color w:val="000000"/>
          <w:sz w:val="24"/>
          <w:szCs w:val="24"/>
          <w:shd w:val="clear" w:color="auto" w:fill="FFFFFF"/>
          <w:lang w:val="en-GB"/>
        </w:rPr>
      </w:pPr>
    </w:p>
    <w:p w:rsidR="002953FC" w:rsidRPr="002D78D6" w:rsidRDefault="002953FC" w:rsidP="002D78D6">
      <w:pPr>
        <w:spacing w:after="0" w:line="240" w:lineRule="auto"/>
        <w:jc w:val="both"/>
        <w:rPr>
          <w:rFonts w:ascii="Times New Roman" w:hAnsi="Times New Roman" w:cs="Times New Roman"/>
          <w:color w:val="000000"/>
          <w:sz w:val="24"/>
          <w:szCs w:val="24"/>
          <w:shd w:val="clear" w:color="auto" w:fill="FFFFFF"/>
          <w:lang w:val="en-GB"/>
        </w:rPr>
      </w:pPr>
      <w:r w:rsidRPr="002D78D6">
        <w:rPr>
          <w:rFonts w:ascii="Times New Roman" w:hAnsi="Times New Roman" w:cs="Times New Roman"/>
          <w:color w:val="000000"/>
          <w:sz w:val="24"/>
          <w:szCs w:val="24"/>
          <w:shd w:val="clear" w:color="auto" w:fill="FFFFFF"/>
          <w:lang w:val="en-GB"/>
        </w:rPr>
        <w:t>Th</w:t>
      </w:r>
      <w:r w:rsidR="00B73A79" w:rsidRPr="002D78D6">
        <w:rPr>
          <w:rFonts w:ascii="Times New Roman" w:hAnsi="Times New Roman" w:cs="Times New Roman"/>
          <w:color w:val="000000"/>
          <w:sz w:val="24"/>
          <w:szCs w:val="24"/>
          <w:shd w:val="clear" w:color="auto" w:fill="FFFFFF"/>
          <w:lang w:val="en-GB"/>
        </w:rPr>
        <w:t>e</w:t>
      </w:r>
      <w:r w:rsidRPr="002D78D6">
        <w:rPr>
          <w:rFonts w:ascii="Times New Roman" w:hAnsi="Times New Roman" w:cs="Times New Roman"/>
          <w:color w:val="000000"/>
          <w:sz w:val="24"/>
          <w:szCs w:val="24"/>
          <w:shd w:val="clear" w:color="auto" w:fill="FFFFFF"/>
          <w:lang w:val="en-GB"/>
        </w:rPr>
        <w:t xml:space="preserve"> conclusion </w:t>
      </w:r>
      <w:r w:rsidR="00B73A79" w:rsidRPr="002D78D6">
        <w:rPr>
          <w:rFonts w:ascii="Times New Roman" w:hAnsi="Times New Roman" w:cs="Times New Roman"/>
          <w:color w:val="000000"/>
          <w:sz w:val="24"/>
          <w:szCs w:val="24"/>
          <w:shd w:val="clear" w:color="auto" w:fill="FFFFFF"/>
          <w:lang w:val="en-GB"/>
        </w:rPr>
        <w:t xml:space="preserve">that mathematical knowledge cannot be claimed to have absolute certainty </w:t>
      </w:r>
      <w:r w:rsidRPr="002D78D6">
        <w:rPr>
          <w:rFonts w:ascii="Times New Roman" w:hAnsi="Times New Roman" w:cs="Times New Roman"/>
          <w:color w:val="000000"/>
          <w:sz w:val="24"/>
          <w:szCs w:val="24"/>
          <w:shd w:val="clear" w:color="auto" w:fill="FFFFFF"/>
          <w:lang w:val="en-GB"/>
        </w:rPr>
        <w:t xml:space="preserve">is shared by many of the leading mathematicians, logicians and philosophers of the </w:t>
      </w:r>
      <w:r w:rsidR="00B73A79" w:rsidRPr="002D78D6">
        <w:rPr>
          <w:rFonts w:ascii="Times New Roman" w:hAnsi="Times New Roman" w:cs="Times New Roman"/>
          <w:color w:val="000000"/>
          <w:sz w:val="24"/>
          <w:szCs w:val="24"/>
          <w:shd w:val="clear" w:color="auto" w:fill="FFFFFF"/>
          <w:lang w:val="en-GB"/>
        </w:rPr>
        <w:t>p</w:t>
      </w:r>
      <w:r w:rsidRPr="002D78D6">
        <w:rPr>
          <w:rFonts w:ascii="Times New Roman" w:hAnsi="Times New Roman" w:cs="Times New Roman"/>
          <w:color w:val="000000"/>
          <w:sz w:val="24"/>
          <w:szCs w:val="24"/>
          <w:shd w:val="clear" w:color="auto" w:fill="FFFFFF"/>
          <w:lang w:val="en-GB"/>
        </w:rPr>
        <w:t>ast hundred years</w:t>
      </w:r>
      <w:r w:rsidR="00B73A79" w:rsidRPr="002D78D6">
        <w:rPr>
          <w:rFonts w:ascii="Times New Roman" w:hAnsi="Times New Roman" w:cs="Times New Roman"/>
          <w:color w:val="000000"/>
          <w:sz w:val="24"/>
          <w:szCs w:val="24"/>
          <w:shd w:val="clear" w:color="auto" w:fill="FFFFFF"/>
          <w:lang w:val="en-GB"/>
        </w:rPr>
        <w:t>.</w:t>
      </w:r>
      <w:r w:rsidRPr="002D78D6">
        <w:rPr>
          <w:rFonts w:ascii="Times New Roman" w:hAnsi="Times New Roman" w:cs="Times New Roman"/>
          <w:color w:val="000000"/>
          <w:sz w:val="24"/>
          <w:szCs w:val="24"/>
          <w:shd w:val="clear" w:color="auto" w:fill="FFFFFF"/>
          <w:lang w:val="en-GB"/>
        </w:rPr>
        <w:t xml:space="preserve"> In Ernest (1991</w:t>
      </w:r>
      <w:r w:rsidR="00766013" w:rsidRPr="002D78D6">
        <w:rPr>
          <w:rFonts w:ascii="Times New Roman" w:hAnsi="Times New Roman" w:cs="Times New Roman"/>
          <w:color w:val="000000"/>
          <w:sz w:val="24"/>
          <w:szCs w:val="24"/>
          <w:shd w:val="clear" w:color="auto" w:fill="FFFFFF"/>
          <w:lang w:val="en-GB"/>
        </w:rPr>
        <w:t>, 1998</w:t>
      </w:r>
      <w:r w:rsidRPr="002D78D6">
        <w:rPr>
          <w:rFonts w:ascii="Times New Roman" w:hAnsi="Times New Roman" w:cs="Times New Roman"/>
          <w:color w:val="000000"/>
          <w:sz w:val="24"/>
          <w:szCs w:val="24"/>
          <w:shd w:val="clear" w:color="auto" w:fill="FFFFFF"/>
          <w:lang w:val="en-GB"/>
        </w:rPr>
        <w:t>) I quote similar insights from Hersh, Kline, Lakatos, Polanyi, Popper, Putnam</w:t>
      </w:r>
      <w:r w:rsidR="00766013" w:rsidRPr="002D78D6">
        <w:rPr>
          <w:rFonts w:ascii="Times New Roman" w:hAnsi="Times New Roman" w:cs="Times New Roman"/>
          <w:color w:val="000000"/>
          <w:sz w:val="24"/>
          <w:szCs w:val="24"/>
          <w:shd w:val="clear" w:color="auto" w:fill="FFFFFF"/>
          <w:lang w:val="en-GB"/>
        </w:rPr>
        <w:t xml:space="preserve"> and </w:t>
      </w:r>
      <w:r w:rsidRPr="002D78D6">
        <w:rPr>
          <w:rFonts w:ascii="Times New Roman" w:hAnsi="Times New Roman" w:cs="Times New Roman"/>
          <w:color w:val="000000"/>
          <w:sz w:val="24"/>
          <w:szCs w:val="24"/>
          <w:shd w:val="clear" w:color="auto" w:fill="FFFFFF"/>
          <w:lang w:val="en-GB"/>
        </w:rPr>
        <w:t xml:space="preserve">Wittgenstein. In his paper 'A renaissance of empiricism in the philosophy of mathematics' Lakatos (1978) quotes </w:t>
      </w:r>
      <w:r w:rsidR="00867BAB" w:rsidRPr="002D78D6">
        <w:rPr>
          <w:rFonts w:ascii="Times New Roman" w:hAnsi="Times New Roman" w:cs="Times New Roman"/>
          <w:color w:val="000000"/>
          <w:sz w:val="24"/>
          <w:szCs w:val="24"/>
          <w:shd w:val="clear" w:color="auto" w:fill="FFFFFF"/>
          <w:lang w:val="en-GB"/>
        </w:rPr>
        <w:t xml:space="preserve">to demonstrate their common view concerning the impossibility of complete certainty in mathematics </w:t>
      </w:r>
      <w:r w:rsidRPr="002D78D6">
        <w:rPr>
          <w:rFonts w:ascii="Times New Roman" w:hAnsi="Times New Roman" w:cs="Times New Roman"/>
          <w:color w:val="000000"/>
          <w:sz w:val="24"/>
          <w:szCs w:val="24"/>
          <w:shd w:val="clear" w:color="auto" w:fill="FFFFFF"/>
          <w:lang w:val="en-GB"/>
        </w:rPr>
        <w:t>from the later works of Russell, Fraenkel, Carnap, Weyl, von Neumann, Bernays, Church, Gödel, Quine, Rosser, Curry, Mostowski and Kalmar</w:t>
      </w:r>
      <w:r w:rsidR="00867BAB" w:rsidRPr="002D78D6">
        <w:rPr>
          <w:rFonts w:ascii="Times New Roman" w:hAnsi="Times New Roman" w:cs="Times New Roman"/>
          <w:color w:val="000000"/>
          <w:sz w:val="24"/>
          <w:szCs w:val="24"/>
          <w:shd w:val="clear" w:color="auto" w:fill="FFFFFF"/>
          <w:lang w:val="en-GB"/>
        </w:rPr>
        <w:t>;</w:t>
      </w:r>
      <w:r w:rsidR="00766013" w:rsidRPr="002D78D6">
        <w:rPr>
          <w:rFonts w:ascii="Times New Roman" w:hAnsi="Times New Roman" w:cs="Times New Roman"/>
          <w:color w:val="000000"/>
          <w:sz w:val="24"/>
          <w:szCs w:val="24"/>
          <w:shd w:val="clear" w:color="auto" w:fill="FFFFFF"/>
          <w:lang w:val="en-GB"/>
        </w:rPr>
        <w:t xml:space="preserve"> </w:t>
      </w:r>
      <w:r w:rsidRPr="002D78D6">
        <w:rPr>
          <w:rFonts w:ascii="Times New Roman" w:hAnsi="Times New Roman" w:cs="Times New Roman"/>
          <w:color w:val="000000"/>
          <w:sz w:val="24"/>
          <w:szCs w:val="24"/>
          <w:shd w:val="clear" w:color="auto" w:fill="FFFFFF"/>
          <w:lang w:val="en-GB"/>
        </w:rPr>
        <w:t xml:space="preserve">a list that includes many of the key logicians of the </w:t>
      </w:r>
      <w:r w:rsidR="00766013" w:rsidRPr="002D78D6">
        <w:rPr>
          <w:rFonts w:ascii="Times New Roman" w:hAnsi="Times New Roman" w:cs="Times New Roman"/>
          <w:color w:val="000000"/>
          <w:sz w:val="24"/>
          <w:szCs w:val="24"/>
          <w:shd w:val="clear" w:color="auto" w:fill="FFFFFF"/>
          <w:lang w:val="en-GB"/>
        </w:rPr>
        <w:t>twentieth century</w:t>
      </w:r>
      <w:r w:rsidRPr="002D78D6">
        <w:rPr>
          <w:rFonts w:ascii="Times New Roman" w:hAnsi="Times New Roman" w:cs="Times New Roman"/>
          <w:color w:val="000000"/>
          <w:sz w:val="24"/>
          <w:szCs w:val="24"/>
          <w:shd w:val="clear" w:color="auto" w:fill="FFFFFF"/>
          <w:lang w:val="en-GB"/>
        </w:rPr>
        <w:t xml:space="preserve">. </w:t>
      </w:r>
    </w:p>
    <w:p w:rsidR="00B73A79" w:rsidRPr="002D78D6" w:rsidRDefault="00B73A79" w:rsidP="002D78D6">
      <w:pPr>
        <w:spacing w:after="0" w:line="240" w:lineRule="auto"/>
        <w:jc w:val="both"/>
        <w:rPr>
          <w:rFonts w:ascii="Times New Roman" w:hAnsi="Times New Roman" w:cs="Times New Roman"/>
          <w:color w:val="000000"/>
          <w:sz w:val="24"/>
          <w:szCs w:val="24"/>
          <w:shd w:val="clear" w:color="auto" w:fill="FFFFFF"/>
          <w:lang w:val="en-GB"/>
        </w:rPr>
      </w:pPr>
    </w:p>
    <w:p w:rsidR="00043CB5" w:rsidRPr="002D78D6" w:rsidRDefault="00043CB5" w:rsidP="002D78D6">
      <w:pPr>
        <w:spacing w:after="0" w:line="240" w:lineRule="auto"/>
        <w:jc w:val="both"/>
        <w:rPr>
          <w:rFonts w:ascii="Times New Roman" w:hAnsi="Times New Roman" w:cs="Times New Roman"/>
          <w:color w:val="000000"/>
          <w:sz w:val="24"/>
          <w:szCs w:val="24"/>
          <w:shd w:val="clear" w:color="auto" w:fill="FFFFFF"/>
          <w:lang w:val="en-GB"/>
        </w:rPr>
      </w:pPr>
      <w:r w:rsidRPr="002D78D6">
        <w:rPr>
          <w:rFonts w:ascii="Times New Roman" w:hAnsi="Times New Roman" w:cs="Times New Roman"/>
          <w:color w:val="000000"/>
          <w:sz w:val="24"/>
          <w:szCs w:val="24"/>
          <w:shd w:val="clear" w:color="auto" w:fill="FFFFFF"/>
          <w:lang w:val="en-GB"/>
        </w:rPr>
        <w:t xml:space="preserve">In addition to Gödel’s incompleteness theorems mathematics has </w:t>
      </w:r>
      <w:r w:rsidR="00D21192" w:rsidRPr="002D78D6">
        <w:rPr>
          <w:rFonts w:ascii="Times New Roman" w:hAnsi="Times New Roman" w:cs="Times New Roman"/>
          <w:color w:val="000000"/>
          <w:sz w:val="24"/>
          <w:szCs w:val="24"/>
          <w:shd w:val="clear" w:color="auto" w:fill="FFFFFF"/>
          <w:lang w:val="en-GB"/>
        </w:rPr>
        <w:t xml:space="preserve">other limitative results including </w:t>
      </w:r>
      <w:r w:rsidRPr="002D78D6">
        <w:rPr>
          <w:rFonts w:ascii="Times New Roman" w:hAnsi="Times New Roman" w:cs="Times New Roman"/>
          <w:color w:val="000000"/>
          <w:sz w:val="24"/>
          <w:szCs w:val="24"/>
          <w:shd w:val="clear" w:color="auto" w:fill="FFFFFF"/>
          <w:lang w:val="en-GB"/>
        </w:rPr>
        <w:t>Tarski’s proof of the undefinability of truth, the Lowenheim-Skolem theorem about the uncontrollable size of models, Church’s theorem on the undecidability of validity</w:t>
      </w:r>
      <w:r w:rsidR="00D21192" w:rsidRPr="002D78D6">
        <w:rPr>
          <w:rFonts w:ascii="Times New Roman" w:hAnsi="Times New Roman" w:cs="Times New Roman"/>
          <w:color w:val="000000"/>
          <w:sz w:val="24"/>
          <w:szCs w:val="24"/>
          <w:shd w:val="clear" w:color="auto" w:fill="FFFFFF"/>
          <w:lang w:val="en-GB"/>
        </w:rPr>
        <w:t xml:space="preserve"> and</w:t>
      </w:r>
      <w:r w:rsidRPr="002D78D6">
        <w:rPr>
          <w:rFonts w:ascii="Times New Roman" w:hAnsi="Times New Roman" w:cs="Times New Roman"/>
          <w:color w:val="000000"/>
          <w:sz w:val="24"/>
          <w:szCs w:val="24"/>
          <w:shd w:val="clear" w:color="auto" w:fill="FFFFFF"/>
          <w:lang w:val="en-GB"/>
        </w:rPr>
        <w:t xml:space="preserve"> </w:t>
      </w:r>
      <w:r w:rsidR="00B73A79" w:rsidRPr="002D78D6">
        <w:rPr>
          <w:rFonts w:ascii="Times New Roman" w:hAnsi="Times New Roman" w:cs="Times New Roman"/>
          <w:color w:val="000000"/>
          <w:sz w:val="24"/>
          <w:szCs w:val="24"/>
          <w:shd w:val="clear" w:color="auto" w:fill="FFFFFF"/>
          <w:lang w:val="en-GB"/>
        </w:rPr>
        <w:t xml:space="preserve">Craig's Interpolation Theorem on the impossibility of expressing proofs in </w:t>
      </w:r>
      <w:r w:rsidR="00867BAB" w:rsidRPr="002D78D6">
        <w:rPr>
          <w:rFonts w:ascii="Times New Roman" w:hAnsi="Times New Roman" w:cs="Times New Roman"/>
          <w:color w:val="000000"/>
          <w:sz w:val="24"/>
          <w:szCs w:val="24"/>
          <w:shd w:val="clear" w:color="auto" w:fill="FFFFFF"/>
          <w:lang w:val="en-GB"/>
        </w:rPr>
        <w:t xml:space="preserve">any </w:t>
      </w:r>
      <w:r w:rsidR="00B73A79" w:rsidRPr="002D78D6">
        <w:rPr>
          <w:rFonts w:ascii="Times New Roman" w:hAnsi="Times New Roman" w:cs="Times New Roman"/>
          <w:color w:val="000000"/>
          <w:sz w:val="24"/>
          <w:szCs w:val="24"/>
          <w:shd w:val="clear" w:color="auto" w:fill="FFFFFF"/>
          <w:lang w:val="en-GB"/>
        </w:rPr>
        <w:t xml:space="preserve">final </w:t>
      </w:r>
      <w:r w:rsidR="002B173E" w:rsidRPr="002D78D6">
        <w:rPr>
          <w:rFonts w:ascii="Times New Roman" w:hAnsi="Times New Roman" w:cs="Times New Roman"/>
          <w:color w:val="000000"/>
          <w:sz w:val="24"/>
          <w:szCs w:val="24"/>
          <w:shd w:val="clear" w:color="auto" w:fill="FFFFFF"/>
          <w:lang w:val="en-GB"/>
        </w:rPr>
        <w:t xml:space="preserve">ultimate </w:t>
      </w:r>
      <w:r w:rsidR="00B73A79" w:rsidRPr="002D78D6">
        <w:rPr>
          <w:rFonts w:ascii="Times New Roman" w:hAnsi="Times New Roman" w:cs="Times New Roman"/>
          <w:color w:val="000000"/>
          <w:sz w:val="24"/>
          <w:szCs w:val="24"/>
          <w:shd w:val="clear" w:color="auto" w:fill="FFFFFF"/>
          <w:lang w:val="en-GB"/>
        </w:rPr>
        <w:t>form</w:t>
      </w:r>
      <w:r w:rsidR="00D21192" w:rsidRPr="002D78D6">
        <w:rPr>
          <w:rFonts w:ascii="Times New Roman" w:hAnsi="Times New Roman" w:cs="Times New Roman"/>
          <w:color w:val="000000"/>
          <w:sz w:val="24"/>
          <w:szCs w:val="24"/>
          <w:shd w:val="clear" w:color="auto" w:fill="FFFFFF"/>
          <w:lang w:val="en-GB"/>
        </w:rPr>
        <w:t>.</w:t>
      </w:r>
      <w:r w:rsidRPr="002D78D6">
        <w:rPr>
          <w:rFonts w:ascii="Times New Roman" w:hAnsi="Times New Roman" w:cs="Times New Roman"/>
          <w:color w:val="000000"/>
          <w:sz w:val="24"/>
          <w:szCs w:val="24"/>
          <w:shd w:val="clear" w:color="auto" w:fill="FFFFFF"/>
          <w:lang w:val="en-GB"/>
        </w:rPr>
        <w:t xml:space="preserve"> Rather than seeing these as signs of weakness such theories and results should be celebrated as advances in knowledge that come from </w:t>
      </w:r>
      <w:r w:rsidR="002B173E" w:rsidRPr="002D78D6">
        <w:rPr>
          <w:rFonts w:ascii="Times New Roman" w:hAnsi="Times New Roman" w:cs="Times New Roman"/>
          <w:color w:val="000000"/>
          <w:sz w:val="24"/>
          <w:szCs w:val="24"/>
          <w:shd w:val="clear" w:color="auto" w:fill="FFFFFF"/>
          <w:lang w:val="en-GB"/>
        </w:rPr>
        <w:t xml:space="preserve">an </w:t>
      </w:r>
      <w:r w:rsidRPr="002D78D6">
        <w:rPr>
          <w:rFonts w:ascii="Times New Roman" w:hAnsi="Times New Roman" w:cs="Times New Roman"/>
          <w:color w:val="000000"/>
          <w:sz w:val="24"/>
          <w:szCs w:val="24"/>
          <w:shd w:val="clear" w:color="auto" w:fill="FFFFFF"/>
          <w:lang w:val="en-GB"/>
        </w:rPr>
        <w:t>understanding</w:t>
      </w:r>
      <w:r w:rsidR="002B173E" w:rsidRPr="002D78D6">
        <w:rPr>
          <w:rFonts w:ascii="Times New Roman" w:hAnsi="Times New Roman" w:cs="Times New Roman"/>
          <w:color w:val="000000"/>
          <w:sz w:val="24"/>
          <w:szCs w:val="24"/>
          <w:shd w:val="clear" w:color="auto" w:fill="FFFFFF"/>
          <w:lang w:val="en-GB"/>
        </w:rPr>
        <w:t xml:space="preserve"> of</w:t>
      </w:r>
      <w:r w:rsidRPr="002D78D6">
        <w:rPr>
          <w:rFonts w:ascii="Times New Roman" w:hAnsi="Times New Roman" w:cs="Times New Roman"/>
          <w:color w:val="000000"/>
          <w:sz w:val="24"/>
          <w:szCs w:val="24"/>
          <w:shd w:val="clear" w:color="auto" w:fill="FFFFFF"/>
          <w:lang w:val="en-GB"/>
        </w:rPr>
        <w:t xml:space="preserve"> the limitations of human knowing. To know the limits of your knowledge is wisdom, not ignorance.</w:t>
      </w:r>
    </w:p>
    <w:p w:rsidR="00941835" w:rsidRPr="002D78D6" w:rsidRDefault="00941835" w:rsidP="002D78D6">
      <w:pPr>
        <w:spacing w:after="0" w:line="240" w:lineRule="auto"/>
        <w:jc w:val="both"/>
        <w:rPr>
          <w:rFonts w:ascii="Times New Roman" w:hAnsi="Times New Roman" w:cs="Times New Roman"/>
          <w:color w:val="000000"/>
          <w:sz w:val="24"/>
          <w:szCs w:val="24"/>
          <w:shd w:val="clear" w:color="auto" w:fill="FFFFFF"/>
          <w:lang w:val="en-GB"/>
        </w:rPr>
      </w:pPr>
    </w:p>
    <w:p w:rsidR="00941835" w:rsidRPr="002D78D6" w:rsidRDefault="00941835" w:rsidP="002D78D6">
      <w:pPr>
        <w:spacing w:after="0" w:line="240" w:lineRule="auto"/>
        <w:jc w:val="both"/>
        <w:rPr>
          <w:rFonts w:ascii="Times New Roman" w:hAnsi="Times New Roman" w:cs="Times New Roman"/>
          <w:color w:val="000000"/>
          <w:sz w:val="24"/>
          <w:szCs w:val="24"/>
          <w:shd w:val="clear" w:color="auto" w:fill="FFFFFF"/>
          <w:lang w:val="en-GB"/>
        </w:rPr>
      </w:pPr>
      <w:r w:rsidRPr="002D78D6">
        <w:rPr>
          <w:rFonts w:ascii="Times New Roman" w:hAnsi="Times New Roman" w:cs="Times New Roman"/>
          <w:color w:val="000000"/>
          <w:sz w:val="24"/>
          <w:szCs w:val="24"/>
          <w:shd w:val="clear" w:color="auto" w:fill="FFFFFF"/>
          <w:lang w:val="en-GB"/>
        </w:rPr>
        <w:t xml:space="preserve">There is an illuminating analogy with developments in modern physics. General </w:t>
      </w:r>
      <w:r w:rsidR="00867BAB" w:rsidRPr="002D78D6">
        <w:rPr>
          <w:rFonts w:ascii="Times New Roman" w:hAnsi="Times New Roman" w:cs="Times New Roman"/>
          <w:color w:val="000000"/>
          <w:sz w:val="24"/>
          <w:szCs w:val="24"/>
          <w:shd w:val="clear" w:color="auto" w:fill="FFFFFF"/>
          <w:lang w:val="en-GB"/>
        </w:rPr>
        <w:t xml:space="preserve">relativity theory </w:t>
      </w:r>
      <w:r w:rsidR="002B173E" w:rsidRPr="002D78D6">
        <w:rPr>
          <w:rFonts w:ascii="Times New Roman" w:hAnsi="Times New Roman" w:cs="Times New Roman"/>
          <w:color w:val="000000"/>
          <w:sz w:val="24"/>
          <w:szCs w:val="24"/>
          <w:shd w:val="clear" w:color="auto" w:fill="FFFFFF"/>
          <w:lang w:val="en-GB"/>
        </w:rPr>
        <w:t>requires</w:t>
      </w:r>
      <w:r w:rsidRPr="002D78D6">
        <w:rPr>
          <w:rFonts w:ascii="Times New Roman" w:hAnsi="Times New Roman" w:cs="Times New Roman"/>
          <w:color w:val="000000"/>
          <w:sz w:val="24"/>
          <w:szCs w:val="24"/>
          <w:shd w:val="clear" w:color="auto" w:fill="FFFFFF"/>
          <w:lang w:val="en-GB"/>
        </w:rPr>
        <w:t xml:space="preserve"> relinquishing absolute, universal frames of reference in favour of a relativistic perspective. In </w:t>
      </w:r>
      <w:r w:rsidR="00867BAB" w:rsidRPr="002D78D6">
        <w:rPr>
          <w:rFonts w:ascii="Times New Roman" w:hAnsi="Times New Roman" w:cs="Times New Roman"/>
          <w:color w:val="000000"/>
          <w:sz w:val="24"/>
          <w:szCs w:val="24"/>
          <w:shd w:val="clear" w:color="auto" w:fill="FFFFFF"/>
          <w:lang w:val="en-GB"/>
        </w:rPr>
        <w:t>q</w:t>
      </w:r>
      <w:r w:rsidRPr="002D78D6">
        <w:rPr>
          <w:rFonts w:ascii="Times New Roman" w:hAnsi="Times New Roman" w:cs="Times New Roman"/>
          <w:color w:val="000000"/>
          <w:sz w:val="24"/>
          <w:szCs w:val="24"/>
          <w:shd w:val="clear" w:color="auto" w:fill="FFFFFF"/>
          <w:lang w:val="en-GB"/>
        </w:rPr>
        <w:t xml:space="preserve">uantum </w:t>
      </w:r>
      <w:r w:rsidR="00867BAB" w:rsidRPr="002D78D6">
        <w:rPr>
          <w:rFonts w:ascii="Times New Roman" w:hAnsi="Times New Roman" w:cs="Times New Roman"/>
          <w:color w:val="000000"/>
          <w:sz w:val="24"/>
          <w:szCs w:val="24"/>
          <w:shd w:val="clear" w:color="auto" w:fill="FFFFFF"/>
          <w:lang w:val="en-GB"/>
        </w:rPr>
        <w:t>t</w:t>
      </w:r>
      <w:r w:rsidRPr="002D78D6">
        <w:rPr>
          <w:rFonts w:ascii="Times New Roman" w:hAnsi="Times New Roman" w:cs="Times New Roman"/>
          <w:color w:val="000000"/>
          <w:sz w:val="24"/>
          <w:szCs w:val="24"/>
          <w:shd w:val="clear" w:color="auto" w:fill="FFFFFF"/>
          <w:lang w:val="en-GB"/>
        </w:rPr>
        <w:t xml:space="preserve">heory, Heisenberg's </w:t>
      </w:r>
      <w:r w:rsidR="00867BAB" w:rsidRPr="002D78D6">
        <w:rPr>
          <w:rFonts w:ascii="Times New Roman" w:hAnsi="Times New Roman" w:cs="Times New Roman"/>
          <w:color w:val="000000"/>
          <w:sz w:val="24"/>
          <w:szCs w:val="24"/>
          <w:shd w:val="clear" w:color="auto" w:fill="FFFFFF"/>
          <w:lang w:val="en-GB"/>
        </w:rPr>
        <w:t xml:space="preserve">uncertainty principle </w:t>
      </w:r>
      <w:r w:rsidRPr="002D78D6">
        <w:rPr>
          <w:rFonts w:ascii="Times New Roman" w:hAnsi="Times New Roman" w:cs="Times New Roman"/>
          <w:color w:val="000000"/>
          <w:sz w:val="24"/>
          <w:szCs w:val="24"/>
          <w:shd w:val="clear" w:color="auto" w:fill="FFFFFF"/>
          <w:lang w:val="en-GB"/>
        </w:rPr>
        <w:t xml:space="preserve">means that the </w:t>
      </w:r>
      <w:proofErr w:type="gramStart"/>
      <w:r w:rsidRPr="002D78D6">
        <w:rPr>
          <w:rFonts w:ascii="Times New Roman" w:hAnsi="Times New Roman" w:cs="Times New Roman"/>
          <w:color w:val="000000"/>
          <w:sz w:val="24"/>
          <w:szCs w:val="24"/>
          <w:shd w:val="clear" w:color="auto" w:fill="FFFFFF"/>
          <w:lang w:val="en-GB"/>
        </w:rPr>
        <w:t xml:space="preserve">notions of precisely determined measurements of </w:t>
      </w:r>
      <w:r w:rsidR="002B173E" w:rsidRPr="002D78D6">
        <w:rPr>
          <w:rFonts w:ascii="Times New Roman" w:hAnsi="Times New Roman" w:cs="Times New Roman"/>
          <w:color w:val="000000"/>
          <w:sz w:val="24"/>
          <w:szCs w:val="24"/>
          <w:shd w:val="clear" w:color="auto" w:fill="FFFFFF"/>
          <w:lang w:val="en-GB"/>
        </w:rPr>
        <w:t xml:space="preserve">both </w:t>
      </w:r>
      <w:r w:rsidRPr="002D78D6">
        <w:rPr>
          <w:rFonts w:ascii="Times New Roman" w:hAnsi="Times New Roman" w:cs="Times New Roman"/>
          <w:color w:val="000000"/>
          <w:sz w:val="24"/>
          <w:szCs w:val="24"/>
          <w:shd w:val="clear" w:color="auto" w:fill="FFFFFF"/>
          <w:lang w:val="en-GB"/>
        </w:rPr>
        <w:t>position and momentum for particles has</w:t>
      </w:r>
      <w:proofErr w:type="gramEnd"/>
      <w:r w:rsidRPr="002D78D6">
        <w:rPr>
          <w:rFonts w:ascii="Times New Roman" w:hAnsi="Times New Roman" w:cs="Times New Roman"/>
          <w:color w:val="000000"/>
          <w:sz w:val="24"/>
          <w:szCs w:val="24"/>
          <w:shd w:val="clear" w:color="auto" w:fill="FFFFFF"/>
          <w:lang w:val="en-GB"/>
        </w:rPr>
        <w:t xml:space="preserve"> </w:t>
      </w:r>
      <w:r w:rsidR="00867BAB" w:rsidRPr="002D78D6">
        <w:rPr>
          <w:rFonts w:ascii="Times New Roman" w:hAnsi="Times New Roman" w:cs="Times New Roman"/>
          <w:color w:val="000000"/>
          <w:sz w:val="24"/>
          <w:szCs w:val="24"/>
          <w:shd w:val="clear" w:color="auto" w:fill="FFFFFF"/>
          <w:lang w:val="en-GB"/>
        </w:rPr>
        <w:t xml:space="preserve">also </w:t>
      </w:r>
      <w:r w:rsidRPr="002D78D6">
        <w:rPr>
          <w:rFonts w:ascii="Times New Roman" w:hAnsi="Times New Roman" w:cs="Times New Roman"/>
          <w:color w:val="000000"/>
          <w:sz w:val="24"/>
          <w:szCs w:val="24"/>
          <w:shd w:val="clear" w:color="auto" w:fill="FFFFFF"/>
          <w:lang w:val="en-GB"/>
        </w:rPr>
        <w:t xml:space="preserve">had to be given up. </w:t>
      </w:r>
      <w:r w:rsidR="00667D1C" w:rsidRPr="002D78D6">
        <w:rPr>
          <w:rFonts w:ascii="Times New Roman" w:hAnsi="Times New Roman" w:cs="Times New Roman"/>
          <w:color w:val="000000"/>
          <w:sz w:val="24"/>
          <w:szCs w:val="24"/>
          <w:shd w:val="clear" w:color="auto" w:fill="FFFFFF"/>
          <w:lang w:val="en-GB"/>
        </w:rPr>
        <w:t>The position of all particulate matter is given by probabilistic fu</w:t>
      </w:r>
      <w:r w:rsidR="00043CB5" w:rsidRPr="002D78D6">
        <w:rPr>
          <w:rFonts w:ascii="Times New Roman" w:hAnsi="Times New Roman" w:cs="Times New Roman"/>
          <w:color w:val="000000"/>
          <w:sz w:val="24"/>
          <w:szCs w:val="24"/>
          <w:shd w:val="clear" w:color="auto" w:fill="FFFFFF"/>
          <w:lang w:val="en-GB"/>
        </w:rPr>
        <w:t>n</w:t>
      </w:r>
      <w:r w:rsidR="00667D1C" w:rsidRPr="002D78D6">
        <w:rPr>
          <w:rFonts w:ascii="Times New Roman" w:hAnsi="Times New Roman" w:cs="Times New Roman"/>
          <w:color w:val="000000"/>
          <w:sz w:val="24"/>
          <w:szCs w:val="24"/>
          <w:shd w:val="clear" w:color="auto" w:fill="FFFFFF"/>
          <w:lang w:val="en-GB"/>
        </w:rPr>
        <w:t>ction</w:t>
      </w:r>
      <w:r w:rsidR="00043CB5" w:rsidRPr="002D78D6">
        <w:rPr>
          <w:rFonts w:ascii="Times New Roman" w:hAnsi="Times New Roman" w:cs="Times New Roman"/>
          <w:color w:val="000000"/>
          <w:sz w:val="24"/>
          <w:szCs w:val="24"/>
          <w:shd w:val="clear" w:color="auto" w:fill="FFFFFF"/>
          <w:lang w:val="en-GB"/>
        </w:rPr>
        <w:t>s</w:t>
      </w:r>
      <w:r w:rsidR="00667D1C" w:rsidRPr="002D78D6">
        <w:rPr>
          <w:rFonts w:ascii="Times New Roman" w:hAnsi="Times New Roman" w:cs="Times New Roman"/>
          <w:color w:val="000000"/>
          <w:sz w:val="24"/>
          <w:szCs w:val="24"/>
          <w:shd w:val="clear" w:color="auto" w:fill="FFFFFF"/>
          <w:lang w:val="en-GB"/>
        </w:rPr>
        <w:t xml:space="preserve"> and cannot be precisely located as</w:t>
      </w:r>
      <w:r w:rsidR="00867BAB" w:rsidRPr="002D78D6">
        <w:rPr>
          <w:rFonts w:ascii="Times New Roman" w:hAnsi="Times New Roman" w:cs="Times New Roman"/>
          <w:color w:val="000000"/>
          <w:sz w:val="24"/>
          <w:szCs w:val="24"/>
          <w:shd w:val="clear" w:color="auto" w:fill="FFFFFF"/>
          <w:lang w:val="en-GB"/>
        </w:rPr>
        <w:t xml:space="preserve"> it could be </w:t>
      </w:r>
      <w:r w:rsidR="00667D1C" w:rsidRPr="002D78D6">
        <w:rPr>
          <w:rFonts w:ascii="Times New Roman" w:hAnsi="Times New Roman" w:cs="Times New Roman"/>
          <w:color w:val="000000"/>
          <w:sz w:val="24"/>
          <w:szCs w:val="24"/>
          <w:shd w:val="clear" w:color="auto" w:fill="FFFFFF"/>
          <w:lang w:val="en-GB"/>
        </w:rPr>
        <w:t xml:space="preserve">in </w:t>
      </w:r>
      <w:r w:rsidR="00043CB5" w:rsidRPr="002D78D6">
        <w:rPr>
          <w:rFonts w:ascii="Times New Roman" w:hAnsi="Times New Roman" w:cs="Times New Roman"/>
          <w:color w:val="000000"/>
          <w:sz w:val="24"/>
          <w:szCs w:val="24"/>
          <w:shd w:val="clear" w:color="auto" w:fill="FFFFFF"/>
          <w:lang w:val="en-GB"/>
        </w:rPr>
        <w:t xml:space="preserve">obsolete </w:t>
      </w:r>
      <w:r w:rsidR="00667D1C" w:rsidRPr="002D78D6">
        <w:rPr>
          <w:rFonts w:ascii="Times New Roman" w:hAnsi="Times New Roman" w:cs="Times New Roman"/>
          <w:color w:val="000000"/>
          <w:sz w:val="24"/>
          <w:szCs w:val="24"/>
          <w:shd w:val="clear" w:color="auto" w:fill="FFFFFF"/>
          <w:lang w:val="en-GB"/>
        </w:rPr>
        <w:t xml:space="preserve">mechanical models of the universe. </w:t>
      </w:r>
      <w:r w:rsidRPr="002D78D6">
        <w:rPr>
          <w:rFonts w:ascii="Times New Roman" w:hAnsi="Times New Roman" w:cs="Times New Roman"/>
          <w:color w:val="000000"/>
          <w:sz w:val="24"/>
          <w:szCs w:val="24"/>
          <w:shd w:val="clear" w:color="auto" w:fill="FFFFFF"/>
          <w:lang w:val="en-GB"/>
        </w:rPr>
        <w:t xml:space="preserve">But </w:t>
      </w:r>
      <w:r w:rsidR="00867BAB" w:rsidRPr="002D78D6">
        <w:rPr>
          <w:rFonts w:ascii="Times New Roman" w:hAnsi="Times New Roman" w:cs="Times New Roman"/>
          <w:color w:val="000000"/>
          <w:sz w:val="24"/>
          <w:szCs w:val="24"/>
          <w:shd w:val="clear" w:color="auto" w:fill="FFFFFF"/>
          <w:lang w:val="en-GB"/>
        </w:rPr>
        <w:t>what this means</w:t>
      </w:r>
      <w:r w:rsidRPr="002D78D6">
        <w:rPr>
          <w:rFonts w:ascii="Times New Roman" w:hAnsi="Times New Roman" w:cs="Times New Roman"/>
          <w:color w:val="000000"/>
          <w:sz w:val="24"/>
          <w:szCs w:val="24"/>
          <w:shd w:val="clear" w:color="auto" w:fill="FFFFFF"/>
          <w:lang w:val="en-GB"/>
        </w:rPr>
        <w:t xml:space="preserve"> </w:t>
      </w:r>
      <w:r w:rsidR="00667D1C" w:rsidRPr="002D78D6">
        <w:rPr>
          <w:rFonts w:ascii="Times New Roman" w:hAnsi="Times New Roman" w:cs="Times New Roman"/>
          <w:color w:val="000000"/>
          <w:sz w:val="24"/>
          <w:szCs w:val="24"/>
          <w:shd w:val="clear" w:color="auto" w:fill="FFFFFF"/>
          <w:lang w:val="en-GB"/>
        </w:rPr>
        <w:t>is</w:t>
      </w:r>
      <w:r w:rsidRPr="002D78D6">
        <w:rPr>
          <w:rFonts w:ascii="Times New Roman" w:hAnsi="Times New Roman" w:cs="Times New Roman"/>
          <w:color w:val="000000"/>
          <w:sz w:val="24"/>
          <w:szCs w:val="24"/>
          <w:shd w:val="clear" w:color="auto" w:fill="FFFFFF"/>
          <w:lang w:val="en-GB"/>
        </w:rPr>
        <w:t xml:space="preserve"> not the loss of knowledge of absolute frames and certainty. Rather </w:t>
      </w:r>
      <w:r w:rsidR="00867BAB" w:rsidRPr="002D78D6">
        <w:rPr>
          <w:rFonts w:ascii="Times New Roman" w:hAnsi="Times New Roman" w:cs="Times New Roman"/>
          <w:color w:val="000000"/>
          <w:sz w:val="24"/>
          <w:szCs w:val="24"/>
          <w:shd w:val="clear" w:color="auto" w:fill="FFFFFF"/>
          <w:lang w:val="en-GB"/>
        </w:rPr>
        <w:t>it represents</w:t>
      </w:r>
      <w:r w:rsidRPr="002D78D6">
        <w:rPr>
          <w:rFonts w:ascii="Times New Roman" w:hAnsi="Times New Roman" w:cs="Times New Roman"/>
          <w:color w:val="000000"/>
          <w:sz w:val="24"/>
          <w:szCs w:val="24"/>
          <w:shd w:val="clear" w:color="auto" w:fill="FFFFFF"/>
          <w:lang w:val="en-GB"/>
        </w:rPr>
        <w:t xml:space="preserve"> the growth of knowledge, bringing with it a realization of the limits of what can be known. Relativity and </w:t>
      </w:r>
      <w:r w:rsidR="00F01C58" w:rsidRPr="002D78D6">
        <w:rPr>
          <w:rFonts w:ascii="Times New Roman" w:hAnsi="Times New Roman" w:cs="Times New Roman"/>
          <w:color w:val="000000"/>
          <w:sz w:val="24"/>
          <w:szCs w:val="24"/>
          <w:shd w:val="clear" w:color="auto" w:fill="FFFFFF"/>
          <w:lang w:val="en-GB"/>
        </w:rPr>
        <w:t>u</w:t>
      </w:r>
      <w:r w:rsidRPr="002D78D6">
        <w:rPr>
          <w:rFonts w:ascii="Times New Roman" w:hAnsi="Times New Roman" w:cs="Times New Roman"/>
          <w:color w:val="000000"/>
          <w:sz w:val="24"/>
          <w:szCs w:val="24"/>
          <w:shd w:val="clear" w:color="auto" w:fill="FFFFFF"/>
          <w:lang w:val="en-GB"/>
        </w:rPr>
        <w:t>ncertainty in physics represent major advances in knowledge, advances which take us</w:t>
      </w:r>
      <w:r w:rsidR="00667D1C" w:rsidRPr="002D78D6">
        <w:rPr>
          <w:rFonts w:ascii="Times New Roman" w:hAnsi="Times New Roman" w:cs="Times New Roman"/>
          <w:color w:val="000000"/>
          <w:sz w:val="24"/>
          <w:szCs w:val="24"/>
          <w:shd w:val="clear" w:color="auto" w:fill="FFFFFF"/>
          <w:lang w:val="en-GB"/>
        </w:rPr>
        <w:t xml:space="preserve"> beyond what was known</w:t>
      </w:r>
      <w:r w:rsidR="002B173E" w:rsidRPr="002D78D6">
        <w:rPr>
          <w:rFonts w:ascii="Times New Roman" w:hAnsi="Times New Roman" w:cs="Times New Roman"/>
          <w:color w:val="000000"/>
          <w:sz w:val="24"/>
          <w:szCs w:val="24"/>
          <w:shd w:val="clear" w:color="auto" w:fill="FFFFFF"/>
          <w:lang w:val="en-GB"/>
        </w:rPr>
        <w:t>, leading to new understandings, predictions and applications</w:t>
      </w:r>
      <w:r w:rsidR="00667D1C" w:rsidRPr="002D78D6">
        <w:rPr>
          <w:rFonts w:ascii="Times New Roman" w:hAnsi="Times New Roman" w:cs="Times New Roman"/>
          <w:color w:val="000000"/>
          <w:sz w:val="24"/>
          <w:szCs w:val="24"/>
          <w:shd w:val="clear" w:color="auto" w:fill="FFFFFF"/>
          <w:lang w:val="en-GB"/>
        </w:rPr>
        <w:t>. They take us</w:t>
      </w:r>
      <w:r w:rsidRPr="002D78D6">
        <w:rPr>
          <w:rFonts w:ascii="Times New Roman" w:hAnsi="Times New Roman" w:cs="Times New Roman"/>
          <w:color w:val="000000"/>
          <w:sz w:val="24"/>
          <w:szCs w:val="24"/>
          <w:shd w:val="clear" w:color="auto" w:fill="FFFFFF"/>
          <w:lang w:val="en-GB"/>
        </w:rPr>
        <w:t xml:space="preserve"> to the limits of knowledge, at least</w:t>
      </w:r>
      <w:r w:rsidR="00667D1C" w:rsidRPr="002D78D6">
        <w:rPr>
          <w:rFonts w:ascii="Times New Roman" w:hAnsi="Times New Roman" w:cs="Times New Roman"/>
          <w:color w:val="000000"/>
          <w:sz w:val="24"/>
          <w:szCs w:val="24"/>
          <w:shd w:val="clear" w:color="auto" w:fill="FFFFFF"/>
          <w:lang w:val="en-GB"/>
        </w:rPr>
        <w:t xml:space="preserve"> </w:t>
      </w:r>
      <w:r w:rsidRPr="002D78D6">
        <w:rPr>
          <w:rFonts w:ascii="Times New Roman" w:hAnsi="Times New Roman" w:cs="Times New Roman"/>
          <w:color w:val="000000"/>
          <w:sz w:val="24"/>
          <w:szCs w:val="24"/>
          <w:shd w:val="clear" w:color="auto" w:fill="FFFFFF"/>
          <w:lang w:val="en-GB"/>
        </w:rPr>
        <w:t xml:space="preserve">until </w:t>
      </w:r>
      <w:r w:rsidR="00667D1C" w:rsidRPr="002D78D6">
        <w:rPr>
          <w:rFonts w:ascii="Times New Roman" w:hAnsi="Times New Roman" w:cs="Times New Roman"/>
          <w:color w:val="000000"/>
          <w:sz w:val="24"/>
          <w:szCs w:val="24"/>
          <w:shd w:val="clear" w:color="auto" w:fill="FFFFFF"/>
          <w:lang w:val="en-GB"/>
        </w:rPr>
        <w:t xml:space="preserve">they </w:t>
      </w:r>
      <w:r w:rsidRPr="002D78D6">
        <w:rPr>
          <w:rFonts w:ascii="Times New Roman" w:hAnsi="Times New Roman" w:cs="Times New Roman"/>
          <w:color w:val="000000"/>
          <w:sz w:val="24"/>
          <w:szCs w:val="24"/>
          <w:shd w:val="clear" w:color="auto" w:fill="FFFFFF"/>
          <w:lang w:val="en-GB"/>
        </w:rPr>
        <w:t>are replaced by new theories, as inevitably happens in science.</w:t>
      </w:r>
    </w:p>
    <w:p w:rsidR="00D21192" w:rsidRPr="002D78D6" w:rsidRDefault="00D21192" w:rsidP="002D78D6">
      <w:pPr>
        <w:spacing w:after="0" w:line="240" w:lineRule="auto"/>
        <w:jc w:val="both"/>
        <w:rPr>
          <w:rFonts w:ascii="Times New Roman" w:hAnsi="Times New Roman" w:cs="Times New Roman"/>
          <w:color w:val="000000"/>
          <w:sz w:val="24"/>
          <w:szCs w:val="24"/>
          <w:shd w:val="clear" w:color="auto" w:fill="FFFFFF"/>
          <w:lang w:val="en-GB"/>
        </w:rPr>
      </w:pPr>
    </w:p>
    <w:p w:rsidR="00941835" w:rsidRDefault="00941835" w:rsidP="002D78D6">
      <w:pPr>
        <w:spacing w:after="0" w:line="240" w:lineRule="auto"/>
        <w:jc w:val="both"/>
        <w:rPr>
          <w:rFonts w:ascii="Times New Roman" w:hAnsi="Times New Roman" w:cs="Times New Roman"/>
          <w:color w:val="000000"/>
          <w:sz w:val="24"/>
          <w:szCs w:val="24"/>
          <w:shd w:val="clear" w:color="auto" w:fill="FFFFFF"/>
          <w:lang w:val="en-GB"/>
        </w:rPr>
      </w:pPr>
      <w:r w:rsidRPr="002D78D6">
        <w:rPr>
          <w:rFonts w:ascii="Times New Roman" w:hAnsi="Times New Roman" w:cs="Times New Roman"/>
          <w:color w:val="000000"/>
          <w:sz w:val="24"/>
          <w:szCs w:val="24"/>
          <w:shd w:val="clear" w:color="auto" w:fill="FFFFFF"/>
          <w:lang w:val="en-GB"/>
        </w:rPr>
        <w:t xml:space="preserve">Likewise in mathematics, as our knowledge has become better founded and we learn more about its basis, we have come to realize that the absolutist view is an idealization, a myth. </w:t>
      </w:r>
      <w:r w:rsidR="00D47368" w:rsidRPr="002D78D6">
        <w:rPr>
          <w:rFonts w:ascii="Times New Roman" w:hAnsi="Times New Roman" w:cs="Times New Roman"/>
          <w:color w:val="000000"/>
          <w:sz w:val="24"/>
          <w:szCs w:val="24"/>
          <w:shd w:val="clear" w:color="auto" w:fill="FFFFFF"/>
          <w:lang w:val="en-GB"/>
        </w:rPr>
        <w:t>But this</w:t>
      </w:r>
      <w:r w:rsidR="00667D1C" w:rsidRPr="002D78D6">
        <w:rPr>
          <w:rFonts w:ascii="Times New Roman" w:hAnsi="Times New Roman" w:cs="Times New Roman"/>
          <w:color w:val="000000"/>
          <w:sz w:val="24"/>
          <w:szCs w:val="24"/>
          <w:shd w:val="clear" w:color="auto" w:fill="FFFFFF"/>
          <w:lang w:val="en-GB"/>
        </w:rPr>
        <w:t xml:space="preserve"> too</w:t>
      </w:r>
      <w:r w:rsidRPr="002D78D6">
        <w:rPr>
          <w:rFonts w:ascii="Times New Roman" w:hAnsi="Times New Roman" w:cs="Times New Roman"/>
          <w:color w:val="000000"/>
          <w:sz w:val="24"/>
          <w:szCs w:val="24"/>
          <w:shd w:val="clear" w:color="auto" w:fill="FFFFFF"/>
          <w:lang w:val="en-GB"/>
        </w:rPr>
        <w:t xml:space="preserve"> </w:t>
      </w:r>
      <w:r w:rsidRPr="002D78D6">
        <w:rPr>
          <w:rFonts w:ascii="Times New Roman" w:hAnsi="Times New Roman" w:cs="Times New Roman"/>
          <w:color w:val="000000"/>
          <w:sz w:val="24"/>
          <w:szCs w:val="24"/>
          <w:shd w:val="clear" w:color="auto" w:fill="FFFFFF"/>
          <w:lang w:val="en-GB"/>
        </w:rPr>
        <w:lastRenderedPageBreak/>
        <w:t xml:space="preserve">represents an advance in knowledge, not a retreat from </w:t>
      </w:r>
      <w:r w:rsidR="00D47368" w:rsidRPr="002D78D6">
        <w:rPr>
          <w:rFonts w:ascii="Times New Roman" w:hAnsi="Times New Roman" w:cs="Times New Roman"/>
          <w:color w:val="000000"/>
          <w:sz w:val="24"/>
          <w:szCs w:val="24"/>
          <w:shd w:val="clear" w:color="auto" w:fill="FFFFFF"/>
          <w:lang w:val="en-GB"/>
        </w:rPr>
        <w:t xml:space="preserve">what was viewed as the stronger position of absolute certainty of the </w:t>
      </w:r>
      <w:r w:rsidRPr="002D78D6">
        <w:rPr>
          <w:rFonts w:ascii="Times New Roman" w:hAnsi="Times New Roman" w:cs="Times New Roman"/>
          <w:color w:val="000000"/>
          <w:sz w:val="24"/>
          <w:szCs w:val="24"/>
          <w:shd w:val="clear" w:color="auto" w:fill="FFFFFF"/>
          <w:lang w:val="en-GB"/>
        </w:rPr>
        <w:t xml:space="preserve">past. Mathematics remains </w:t>
      </w:r>
      <w:r w:rsidR="00D21192" w:rsidRPr="002D78D6">
        <w:rPr>
          <w:rFonts w:ascii="Times New Roman" w:hAnsi="Times New Roman" w:cs="Times New Roman"/>
          <w:color w:val="000000"/>
          <w:sz w:val="24"/>
          <w:szCs w:val="24"/>
          <w:shd w:val="clear" w:color="auto" w:fill="FFFFFF"/>
          <w:lang w:val="en-GB"/>
        </w:rPr>
        <w:t xml:space="preserve">the best grounded and most </w:t>
      </w:r>
      <w:r w:rsidRPr="002D78D6">
        <w:rPr>
          <w:rFonts w:ascii="Times New Roman" w:hAnsi="Times New Roman" w:cs="Times New Roman"/>
          <w:color w:val="000000"/>
          <w:sz w:val="24"/>
          <w:szCs w:val="24"/>
          <w:shd w:val="clear" w:color="auto" w:fill="FFFFFF"/>
          <w:lang w:val="en-GB"/>
        </w:rPr>
        <w:t xml:space="preserve">certain </w:t>
      </w:r>
      <w:r w:rsidR="00D21192" w:rsidRPr="002D78D6">
        <w:rPr>
          <w:rFonts w:ascii="Times New Roman" w:hAnsi="Times New Roman" w:cs="Times New Roman"/>
          <w:color w:val="000000"/>
          <w:sz w:val="24"/>
          <w:szCs w:val="24"/>
          <w:shd w:val="clear" w:color="auto" w:fill="FFFFFF"/>
          <w:lang w:val="en-GB"/>
        </w:rPr>
        <w:t>area of</w:t>
      </w:r>
      <w:r w:rsidR="00D47368" w:rsidRPr="002D78D6">
        <w:rPr>
          <w:rFonts w:ascii="Times New Roman" w:hAnsi="Times New Roman" w:cs="Times New Roman"/>
          <w:color w:val="000000"/>
          <w:sz w:val="24"/>
          <w:szCs w:val="24"/>
          <w:shd w:val="clear" w:color="auto" w:fill="FFFFFF"/>
          <w:lang w:val="en-GB"/>
        </w:rPr>
        <w:t xml:space="preserve"> knowledge or </w:t>
      </w:r>
      <w:r w:rsidR="00F01C58" w:rsidRPr="002D78D6">
        <w:rPr>
          <w:rFonts w:ascii="Times New Roman" w:hAnsi="Times New Roman" w:cs="Times New Roman"/>
          <w:color w:val="000000"/>
          <w:sz w:val="24"/>
          <w:szCs w:val="24"/>
          <w:shd w:val="clear" w:color="auto" w:fill="FFFFFF"/>
          <w:lang w:val="en-GB"/>
        </w:rPr>
        <w:t xml:space="preserve">of </w:t>
      </w:r>
      <w:r w:rsidR="00667D1C" w:rsidRPr="002D78D6">
        <w:rPr>
          <w:rFonts w:ascii="Times New Roman" w:hAnsi="Times New Roman" w:cs="Times New Roman"/>
          <w:color w:val="000000"/>
          <w:sz w:val="24"/>
          <w:szCs w:val="24"/>
          <w:shd w:val="clear" w:color="auto" w:fill="FFFFFF"/>
          <w:lang w:val="en-GB"/>
        </w:rPr>
        <w:t>any</w:t>
      </w:r>
      <w:r w:rsidRPr="002D78D6">
        <w:rPr>
          <w:rFonts w:ascii="Times New Roman" w:hAnsi="Times New Roman" w:cs="Times New Roman"/>
          <w:color w:val="000000"/>
          <w:sz w:val="24"/>
          <w:szCs w:val="24"/>
          <w:shd w:val="clear" w:color="auto" w:fill="FFFFFF"/>
          <w:lang w:val="en-GB"/>
        </w:rPr>
        <w:t xml:space="preserve">thing made by humankind. </w:t>
      </w:r>
      <w:r w:rsidR="00F01C58" w:rsidRPr="002D78D6">
        <w:rPr>
          <w:rFonts w:ascii="Times New Roman" w:hAnsi="Times New Roman" w:cs="Times New Roman"/>
          <w:color w:val="000000"/>
          <w:sz w:val="24"/>
          <w:szCs w:val="24"/>
          <w:shd w:val="clear" w:color="auto" w:fill="FFFFFF"/>
          <w:lang w:val="en-GB"/>
        </w:rPr>
        <w:t>Relinquishing the hope</w:t>
      </w:r>
      <w:r w:rsidR="00D32035" w:rsidRPr="002D78D6">
        <w:rPr>
          <w:rFonts w:ascii="Times New Roman" w:hAnsi="Times New Roman" w:cs="Times New Roman"/>
          <w:color w:val="000000"/>
          <w:sz w:val="24"/>
          <w:szCs w:val="24"/>
          <w:shd w:val="clear" w:color="auto" w:fill="FFFFFF"/>
          <w:lang w:val="en-GB"/>
        </w:rPr>
        <w:t xml:space="preserve"> of absolute certaint</w:t>
      </w:r>
      <w:r w:rsidR="00F01C58" w:rsidRPr="002D78D6">
        <w:rPr>
          <w:rFonts w:ascii="Times New Roman" w:hAnsi="Times New Roman" w:cs="Times New Roman"/>
          <w:color w:val="000000"/>
          <w:sz w:val="24"/>
          <w:szCs w:val="24"/>
          <w:shd w:val="clear" w:color="auto" w:fill="FFFFFF"/>
          <w:lang w:val="en-GB"/>
        </w:rPr>
        <w:t>ies</w:t>
      </w:r>
      <w:r w:rsidR="00D32035" w:rsidRPr="002D78D6">
        <w:rPr>
          <w:rFonts w:ascii="Times New Roman" w:hAnsi="Times New Roman" w:cs="Times New Roman"/>
          <w:color w:val="000000"/>
          <w:sz w:val="24"/>
          <w:szCs w:val="24"/>
          <w:shd w:val="clear" w:color="auto" w:fill="FFFFFF"/>
          <w:lang w:val="en-GB"/>
        </w:rPr>
        <w:t xml:space="preserve"> (Kline, 1980) does not represent a loss of knowledge. </w:t>
      </w:r>
      <w:r w:rsidRPr="002D78D6">
        <w:rPr>
          <w:rFonts w:ascii="Times New Roman" w:hAnsi="Times New Roman" w:cs="Times New Roman"/>
          <w:color w:val="000000"/>
          <w:sz w:val="24"/>
          <w:szCs w:val="24"/>
          <w:shd w:val="clear" w:color="auto" w:fill="FFFFFF"/>
          <w:lang w:val="en-GB"/>
        </w:rPr>
        <w:t>It was Vico’s (1710) great insight that we can only know with certainty that which we have made.</w:t>
      </w:r>
    </w:p>
    <w:p w:rsidR="009C7225" w:rsidRPr="002D78D6" w:rsidRDefault="009C7225" w:rsidP="002D78D6">
      <w:pPr>
        <w:spacing w:after="0" w:line="240" w:lineRule="auto"/>
        <w:jc w:val="both"/>
        <w:rPr>
          <w:rFonts w:ascii="Times New Roman" w:hAnsi="Times New Roman" w:cs="Times New Roman"/>
          <w:color w:val="000000"/>
          <w:sz w:val="24"/>
          <w:szCs w:val="24"/>
          <w:shd w:val="clear" w:color="auto" w:fill="FFFFFF"/>
          <w:lang w:val="en-GB"/>
        </w:rPr>
      </w:pPr>
    </w:p>
    <w:p w:rsidR="00941835" w:rsidRDefault="003642F4" w:rsidP="002D78D6">
      <w:pPr>
        <w:spacing w:after="0" w:line="240" w:lineRule="auto"/>
        <w:ind w:left="284" w:right="284"/>
        <w:jc w:val="both"/>
        <w:rPr>
          <w:rFonts w:ascii="Times New Roman" w:hAnsi="Times New Roman" w:cs="Times New Roman"/>
          <w:color w:val="000000"/>
          <w:sz w:val="24"/>
          <w:szCs w:val="24"/>
          <w:shd w:val="clear" w:color="auto" w:fill="FFFFFF"/>
          <w:lang w:val="en-GB"/>
        </w:rPr>
      </w:pPr>
      <w:r w:rsidRPr="002D78D6">
        <w:rPr>
          <w:rFonts w:ascii="Times New Roman" w:hAnsi="Times New Roman" w:cs="Times New Roman"/>
          <w:color w:val="000000"/>
          <w:sz w:val="24"/>
          <w:szCs w:val="24"/>
          <w:shd w:val="clear" w:color="auto" w:fill="FFFFFF"/>
          <w:lang w:val="en-GB"/>
        </w:rPr>
        <w:t xml:space="preserve">Verum is a priori truth, and is attained in, for example, mathematical reasoning, where every step is rigorously demonstrated. Such a priori knowledge can extend only to what the knower </w:t>
      </w:r>
      <w:proofErr w:type="gramStart"/>
      <w:r w:rsidRPr="002D78D6">
        <w:rPr>
          <w:rFonts w:ascii="Times New Roman" w:hAnsi="Times New Roman" w:cs="Times New Roman"/>
          <w:color w:val="000000"/>
          <w:sz w:val="24"/>
          <w:szCs w:val="24"/>
          <w:shd w:val="clear" w:color="auto" w:fill="FFFFFF"/>
          <w:lang w:val="en-GB"/>
        </w:rPr>
        <w:t>him</w:t>
      </w:r>
      <w:r w:rsidR="00F01C58" w:rsidRPr="002D78D6">
        <w:rPr>
          <w:rFonts w:ascii="Times New Roman" w:hAnsi="Times New Roman" w:cs="Times New Roman"/>
          <w:color w:val="000000"/>
          <w:sz w:val="24"/>
          <w:szCs w:val="24"/>
          <w:shd w:val="clear" w:color="auto" w:fill="FFFFFF"/>
          <w:lang w:val="en-GB"/>
        </w:rPr>
        <w:t>[</w:t>
      </w:r>
      <w:proofErr w:type="gramEnd"/>
      <w:r w:rsidR="00F01C58" w:rsidRPr="002D78D6">
        <w:rPr>
          <w:rFonts w:ascii="Times New Roman" w:hAnsi="Times New Roman" w:cs="Times New Roman"/>
          <w:color w:val="000000"/>
          <w:sz w:val="24"/>
          <w:szCs w:val="24"/>
          <w:shd w:val="clear" w:color="auto" w:fill="FFFFFF"/>
          <w:lang w:val="en-GB"/>
        </w:rPr>
        <w:t>/her]</w:t>
      </w:r>
      <w:r w:rsidRPr="002D78D6">
        <w:rPr>
          <w:rFonts w:ascii="Times New Roman" w:hAnsi="Times New Roman" w:cs="Times New Roman"/>
          <w:color w:val="000000"/>
          <w:sz w:val="24"/>
          <w:szCs w:val="24"/>
          <w:shd w:val="clear" w:color="auto" w:fill="FFFFFF"/>
          <w:lang w:val="en-GB"/>
        </w:rPr>
        <w:t xml:space="preserve">self has created. It is true of mathematical knowledge precisely because </w:t>
      </w:r>
      <w:r w:rsidR="00667D1C" w:rsidRPr="002D78D6">
        <w:rPr>
          <w:rFonts w:ascii="Times New Roman" w:hAnsi="Times New Roman" w:cs="Times New Roman"/>
          <w:color w:val="000000"/>
          <w:sz w:val="24"/>
          <w:szCs w:val="24"/>
          <w:shd w:val="clear" w:color="auto" w:fill="FFFFFF"/>
          <w:lang w:val="en-GB"/>
        </w:rPr>
        <w:t>[humans]</w:t>
      </w:r>
      <w:r w:rsidRPr="002D78D6">
        <w:rPr>
          <w:rFonts w:ascii="Times New Roman" w:hAnsi="Times New Roman" w:cs="Times New Roman"/>
          <w:color w:val="000000"/>
          <w:sz w:val="24"/>
          <w:szCs w:val="24"/>
          <w:shd w:val="clear" w:color="auto" w:fill="FFFFFF"/>
          <w:lang w:val="en-GB"/>
        </w:rPr>
        <w:t xml:space="preserve"> themselves have made mathematics. It is not, as Descartes supposed, discovery of an objective structure, the eternal and most general characteristics of the real world but rather invention: invention of a symbolic system which </w:t>
      </w:r>
      <w:r w:rsidR="00667D1C" w:rsidRPr="002D78D6">
        <w:rPr>
          <w:rFonts w:ascii="Times New Roman" w:hAnsi="Times New Roman" w:cs="Times New Roman"/>
          <w:color w:val="000000"/>
          <w:sz w:val="24"/>
          <w:szCs w:val="24"/>
          <w:shd w:val="clear" w:color="auto" w:fill="FFFFFF"/>
          <w:lang w:val="en-GB"/>
        </w:rPr>
        <w:t>[humankind]</w:t>
      </w:r>
      <w:r w:rsidRPr="002D78D6">
        <w:rPr>
          <w:rFonts w:ascii="Times New Roman" w:hAnsi="Times New Roman" w:cs="Times New Roman"/>
          <w:color w:val="000000"/>
          <w:sz w:val="24"/>
          <w:szCs w:val="24"/>
          <w:shd w:val="clear" w:color="auto" w:fill="FFFFFF"/>
          <w:lang w:val="en-GB"/>
        </w:rPr>
        <w:t xml:space="preserve"> can logically guarantee only because </w:t>
      </w:r>
      <w:r w:rsidR="00667D1C" w:rsidRPr="002D78D6">
        <w:rPr>
          <w:rFonts w:ascii="Times New Roman" w:hAnsi="Times New Roman" w:cs="Times New Roman"/>
          <w:color w:val="000000"/>
          <w:sz w:val="24"/>
          <w:szCs w:val="24"/>
          <w:shd w:val="clear" w:color="auto" w:fill="FFFFFF"/>
          <w:lang w:val="en-GB"/>
        </w:rPr>
        <w:t>[humans]</w:t>
      </w:r>
      <w:r w:rsidRPr="002D78D6">
        <w:rPr>
          <w:rFonts w:ascii="Times New Roman" w:hAnsi="Times New Roman" w:cs="Times New Roman"/>
          <w:color w:val="000000"/>
          <w:sz w:val="24"/>
          <w:szCs w:val="24"/>
          <w:shd w:val="clear" w:color="auto" w:fill="FFFFFF"/>
          <w:lang w:val="en-GB"/>
        </w:rPr>
        <w:t xml:space="preserve"> have made it themselves, irrefutable only because it is a figment of </w:t>
      </w:r>
      <w:r w:rsidR="00F01C58" w:rsidRPr="002D78D6">
        <w:rPr>
          <w:rFonts w:ascii="Times New Roman" w:hAnsi="Times New Roman" w:cs="Times New Roman"/>
          <w:color w:val="000000"/>
          <w:sz w:val="24"/>
          <w:szCs w:val="24"/>
          <w:shd w:val="clear" w:color="auto" w:fill="FFFFFF"/>
          <w:lang w:val="en-GB"/>
        </w:rPr>
        <w:t>[hu</w:t>
      </w:r>
      <w:r w:rsidRPr="002D78D6">
        <w:rPr>
          <w:rFonts w:ascii="Times New Roman" w:hAnsi="Times New Roman" w:cs="Times New Roman"/>
          <w:color w:val="000000"/>
          <w:sz w:val="24"/>
          <w:szCs w:val="24"/>
          <w:shd w:val="clear" w:color="auto" w:fill="FFFFFF"/>
          <w:lang w:val="en-GB"/>
        </w:rPr>
        <w:t>man</w:t>
      </w:r>
      <w:r w:rsidR="00F01C58" w:rsidRPr="002D78D6">
        <w:rPr>
          <w:rFonts w:ascii="Times New Roman" w:hAnsi="Times New Roman" w:cs="Times New Roman"/>
          <w:color w:val="000000"/>
          <w:sz w:val="24"/>
          <w:szCs w:val="24"/>
          <w:shd w:val="clear" w:color="auto" w:fill="FFFFFF"/>
          <w:lang w:val="en-GB"/>
        </w:rPr>
        <w:t>ity]</w:t>
      </w:r>
      <w:r w:rsidRPr="002D78D6">
        <w:rPr>
          <w:rFonts w:ascii="Times New Roman" w:hAnsi="Times New Roman" w:cs="Times New Roman"/>
          <w:color w:val="000000"/>
          <w:sz w:val="24"/>
          <w:szCs w:val="24"/>
          <w:shd w:val="clear" w:color="auto" w:fill="FFFFFF"/>
          <w:lang w:val="en-GB"/>
        </w:rPr>
        <w:t>'s own creative intellect.</w:t>
      </w:r>
      <w:r w:rsidR="00941835" w:rsidRPr="002D78D6">
        <w:rPr>
          <w:rFonts w:ascii="Times New Roman" w:hAnsi="Times New Roman" w:cs="Times New Roman"/>
          <w:color w:val="000000"/>
          <w:sz w:val="24"/>
          <w:szCs w:val="24"/>
          <w:shd w:val="clear" w:color="auto" w:fill="FFFFFF"/>
          <w:lang w:val="en-GB"/>
        </w:rPr>
        <w:t xml:space="preserve"> (Berlin 1969: 371)</w:t>
      </w:r>
    </w:p>
    <w:p w:rsidR="009C7225" w:rsidRPr="002D78D6" w:rsidRDefault="009C7225" w:rsidP="002D78D6">
      <w:pPr>
        <w:spacing w:after="0" w:line="240" w:lineRule="auto"/>
        <w:ind w:left="284" w:right="284"/>
        <w:jc w:val="both"/>
        <w:rPr>
          <w:rFonts w:ascii="Times New Roman" w:hAnsi="Times New Roman" w:cs="Times New Roman"/>
          <w:sz w:val="24"/>
          <w:szCs w:val="24"/>
          <w:lang w:val="en-GB"/>
        </w:rPr>
      </w:pPr>
    </w:p>
    <w:p w:rsidR="00D21192" w:rsidRPr="002D78D6" w:rsidRDefault="008C4669" w:rsidP="002D78D6">
      <w:pPr>
        <w:spacing w:after="0" w:line="240" w:lineRule="auto"/>
        <w:jc w:val="both"/>
        <w:rPr>
          <w:rFonts w:ascii="Times New Roman" w:hAnsi="Times New Roman" w:cs="Times New Roman"/>
          <w:color w:val="000000"/>
          <w:sz w:val="24"/>
          <w:szCs w:val="24"/>
          <w:shd w:val="clear" w:color="auto" w:fill="FFFFFF"/>
          <w:lang w:val="en-GB"/>
        </w:rPr>
      </w:pPr>
      <w:r w:rsidRPr="002D78D6">
        <w:rPr>
          <w:rFonts w:ascii="Times New Roman" w:hAnsi="Times New Roman" w:cs="Times New Roman"/>
          <w:color w:val="000000"/>
          <w:sz w:val="24"/>
          <w:szCs w:val="24"/>
          <w:shd w:val="clear" w:color="auto" w:fill="FFFFFF"/>
          <w:lang w:val="en-GB"/>
        </w:rPr>
        <w:t xml:space="preserve">Mathematics is one of the great human </w:t>
      </w:r>
      <w:r w:rsidR="00F01C58" w:rsidRPr="002D78D6">
        <w:rPr>
          <w:rFonts w:ascii="Times New Roman" w:hAnsi="Times New Roman" w:cs="Times New Roman"/>
          <w:color w:val="000000"/>
          <w:sz w:val="24"/>
          <w:szCs w:val="24"/>
          <w:shd w:val="clear" w:color="auto" w:fill="FFFFFF"/>
          <w:lang w:val="en-GB"/>
        </w:rPr>
        <w:t>inventions</w:t>
      </w:r>
      <w:r w:rsidRPr="002D78D6">
        <w:rPr>
          <w:rFonts w:ascii="Times New Roman" w:hAnsi="Times New Roman" w:cs="Times New Roman"/>
          <w:color w:val="000000"/>
          <w:sz w:val="24"/>
          <w:szCs w:val="24"/>
          <w:shd w:val="clear" w:color="auto" w:fill="FFFFFF"/>
          <w:lang w:val="en-GB"/>
        </w:rPr>
        <w:t xml:space="preserve">, </w:t>
      </w:r>
      <w:r w:rsidR="00667D1C" w:rsidRPr="002D78D6">
        <w:rPr>
          <w:rFonts w:ascii="Times New Roman" w:hAnsi="Times New Roman" w:cs="Times New Roman"/>
          <w:color w:val="000000"/>
          <w:sz w:val="24"/>
          <w:szCs w:val="24"/>
          <w:shd w:val="clear" w:color="auto" w:fill="FFFFFF"/>
          <w:lang w:val="en-GB"/>
        </w:rPr>
        <w:t>constructed and reconstructed over millennia. O</w:t>
      </w:r>
      <w:r w:rsidRPr="002D78D6">
        <w:rPr>
          <w:rFonts w:ascii="Times New Roman" w:hAnsi="Times New Roman" w:cs="Times New Roman"/>
          <w:color w:val="000000"/>
          <w:sz w:val="24"/>
          <w:szCs w:val="24"/>
          <w:shd w:val="clear" w:color="auto" w:fill="FFFFFF"/>
          <w:lang w:val="en-GB"/>
        </w:rPr>
        <w:t xml:space="preserve">ur certainty </w:t>
      </w:r>
      <w:r w:rsidR="00667D1C" w:rsidRPr="002D78D6">
        <w:rPr>
          <w:rFonts w:ascii="Times New Roman" w:hAnsi="Times New Roman" w:cs="Times New Roman"/>
          <w:color w:val="000000"/>
          <w:sz w:val="24"/>
          <w:szCs w:val="24"/>
          <w:shd w:val="clear" w:color="auto" w:fill="FFFFFF"/>
          <w:lang w:val="en-GB"/>
        </w:rPr>
        <w:t xml:space="preserve">in mathematics </w:t>
      </w:r>
      <w:r w:rsidRPr="002D78D6">
        <w:rPr>
          <w:rFonts w:ascii="Times New Roman" w:hAnsi="Times New Roman" w:cs="Times New Roman"/>
          <w:color w:val="000000"/>
          <w:sz w:val="24"/>
          <w:szCs w:val="24"/>
          <w:shd w:val="clear" w:color="auto" w:fill="FFFFFF"/>
          <w:lang w:val="en-GB"/>
        </w:rPr>
        <w:t xml:space="preserve">resides in knowing what we have constructed. </w:t>
      </w:r>
      <w:r w:rsidR="00D21192" w:rsidRPr="002D78D6">
        <w:rPr>
          <w:rFonts w:ascii="Times New Roman" w:hAnsi="Times New Roman" w:cs="Times New Roman"/>
          <w:color w:val="000000"/>
          <w:sz w:val="24"/>
          <w:szCs w:val="24"/>
          <w:shd w:val="clear" w:color="auto" w:fill="FFFFFF"/>
          <w:lang w:val="en-GB"/>
        </w:rPr>
        <w:t xml:space="preserve">What this means is that we have to be circumspect in what we claim in terms of </w:t>
      </w:r>
      <w:r w:rsidR="00D21192" w:rsidRPr="002D78D6">
        <w:rPr>
          <w:rFonts w:ascii="Times New Roman" w:hAnsi="Times New Roman" w:cs="Times New Roman"/>
          <w:color w:val="000000"/>
          <w:kern w:val="24"/>
          <w:sz w:val="24"/>
          <w:szCs w:val="24"/>
          <w:shd w:val="clear" w:color="auto" w:fill="FFFFFF"/>
          <w:lang w:val="en-GB"/>
        </w:rPr>
        <w:t>mathematical</w:t>
      </w:r>
      <w:r w:rsidR="00D21192" w:rsidRPr="002D78D6">
        <w:rPr>
          <w:rFonts w:ascii="Times New Roman" w:hAnsi="Times New Roman" w:cs="Times New Roman"/>
          <w:color w:val="000000"/>
          <w:sz w:val="24"/>
          <w:szCs w:val="24"/>
          <w:shd w:val="clear" w:color="auto" w:fill="FFFFFF"/>
          <w:lang w:val="en-GB"/>
        </w:rPr>
        <w:t xml:space="preserve"> certainty and objectivity</w:t>
      </w:r>
      <w:r w:rsidR="003E6C04" w:rsidRPr="002D78D6">
        <w:rPr>
          <w:rFonts w:ascii="Times New Roman" w:hAnsi="Times New Roman" w:cs="Times New Roman"/>
          <w:color w:val="000000"/>
          <w:sz w:val="24"/>
          <w:szCs w:val="24"/>
          <w:shd w:val="clear" w:color="auto" w:fill="FFFFFF"/>
          <w:lang w:val="en-GB"/>
        </w:rPr>
        <w:t>. M</w:t>
      </w:r>
      <w:r w:rsidR="00D21192" w:rsidRPr="002D78D6">
        <w:rPr>
          <w:rFonts w:ascii="Times New Roman" w:hAnsi="Times New Roman" w:cs="Times New Roman"/>
          <w:color w:val="000000"/>
          <w:sz w:val="24"/>
          <w:szCs w:val="24"/>
          <w:shd w:val="clear" w:color="auto" w:fill="FFFFFF"/>
          <w:lang w:val="en-GB"/>
        </w:rPr>
        <w:t xml:space="preserve">athematical knowledge is known with certainty within the bounds of what can be humanly known. Likewise </w:t>
      </w:r>
      <w:r w:rsidR="003E6C04" w:rsidRPr="002D78D6">
        <w:rPr>
          <w:rFonts w:ascii="Times New Roman" w:hAnsi="Times New Roman" w:cs="Times New Roman"/>
          <w:color w:val="000000"/>
          <w:sz w:val="24"/>
          <w:szCs w:val="24"/>
          <w:shd w:val="clear" w:color="auto" w:fill="FFFFFF"/>
          <w:lang w:val="en-GB"/>
        </w:rPr>
        <w:t>mathematical knowledge and mathematical objects are objective, but in the circumscribed sense of cultural objectivity defined above.</w:t>
      </w:r>
      <w:r w:rsidR="00D21192" w:rsidRPr="002D78D6">
        <w:rPr>
          <w:rFonts w:ascii="Times New Roman" w:hAnsi="Times New Roman" w:cs="Times New Roman"/>
          <w:color w:val="000000"/>
          <w:sz w:val="24"/>
          <w:szCs w:val="24"/>
          <w:shd w:val="clear" w:color="auto" w:fill="FFFFFF"/>
          <w:lang w:val="en-GB"/>
        </w:rPr>
        <w:t xml:space="preserve"> </w:t>
      </w:r>
      <w:r w:rsidR="00F01C58" w:rsidRPr="002D78D6">
        <w:rPr>
          <w:rFonts w:ascii="Times New Roman" w:hAnsi="Times New Roman" w:cs="Times New Roman"/>
          <w:color w:val="000000"/>
          <w:sz w:val="24"/>
          <w:szCs w:val="24"/>
          <w:shd w:val="clear" w:color="auto" w:fill="FFFFFF"/>
          <w:lang w:val="en-GB"/>
        </w:rPr>
        <w:t>We do not have to relinquish the certainty and objectivity of mathematics. We merely have to be more circumspect</w:t>
      </w:r>
      <w:r w:rsidR="00D21192" w:rsidRPr="002D78D6">
        <w:rPr>
          <w:rFonts w:ascii="Times New Roman" w:hAnsi="Times New Roman" w:cs="Times New Roman"/>
          <w:color w:val="000000"/>
          <w:sz w:val="24"/>
          <w:szCs w:val="24"/>
          <w:shd w:val="clear" w:color="auto" w:fill="FFFFFF"/>
          <w:lang w:val="en-GB"/>
        </w:rPr>
        <w:t xml:space="preserve"> </w:t>
      </w:r>
      <w:r w:rsidR="00F01C58" w:rsidRPr="002D78D6">
        <w:rPr>
          <w:rFonts w:ascii="Times New Roman" w:hAnsi="Times New Roman" w:cs="Times New Roman"/>
          <w:color w:val="000000"/>
          <w:sz w:val="24"/>
          <w:szCs w:val="24"/>
          <w:shd w:val="clear" w:color="auto" w:fill="FFFFFF"/>
          <w:lang w:val="en-GB"/>
        </w:rPr>
        <w:t>in what we claim by ascribing certainty and objectivity to mathematics.</w:t>
      </w:r>
    </w:p>
    <w:p w:rsidR="003642F4" w:rsidRPr="002D78D6" w:rsidRDefault="003642F4" w:rsidP="002D78D6">
      <w:pPr>
        <w:spacing w:after="0" w:line="240" w:lineRule="auto"/>
        <w:jc w:val="both"/>
        <w:rPr>
          <w:rFonts w:ascii="Times New Roman" w:hAnsi="Times New Roman" w:cs="Times New Roman"/>
          <w:color w:val="000000"/>
          <w:sz w:val="24"/>
          <w:szCs w:val="24"/>
          <w:shd w:val="clear" w:color="auto" w:fill="FFFFFF"/>
          <w:lang w:val="en-GB"/>
        </w:rPr>
      </w:pPr>
    </w:p>
    <w:p w:rsidR="003642F4" w:rsidRPr="002D78D6" w:rsidRDefault="003642F4" w:rsidP="002D78D6">
      <w:pPr>
        <w:spacing w:after="0" w:line="240" w:lineRule="auto"/>
        <w:jc w:val="both"/>
        <w:rPr>
          <w:rFonts w:ascii="Times New Roman" w:hAnsi="Times New Roman" w:cs="Times New Roman"/>
          <w:color w:val="000000"/>
          <w:sz w:val="24"/>
          <w:szCs w:val="24"/>
          <w:shd w:val="clear" w:color="auto" w:fill="FFFFFF"/>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
          <w:sz w:val="24"/>
          <w:szCs w:val="24"/>
          <w:u w:val="single"/>
          <w:lang w:val="en-GB"/>
        </w:rPr>
        <w:t xml:space="preserve">Conclusion: </w:t>
      </w:r>
      <w:r w:rsidR="00D32035" w:rsidRPr="002D78D6">
        <w:rPr>
          <w:rFonts w:ascii="Times New Roman" w:hAnsi="Times New Roman" w:cs="Times New Roman"/>
          <w:b/>
          <w:sz w:val="24"/>
          <w:szCs w:val="24"/>
          <w:u w:val="single"/>
          <w:lang w:val="en-GB"/>
        </w:rPr>
        <w:t xml:space="preserve">the problems of </w:t>
      </w:r>
      <w:r w:rsidRPr="002D78D6">
        <w:rPr>
          <w:rFonts w:ascii="Times New Roman" w:hAnsi="Times New Roman" w:cs="Times New Roman"/>
          <w:b/>
          <w:sz w:val="24"/>
          <w:szCs w:val="24"/>
          <w:u w:val="single"/>
          <w:lang w:val="en-GB"/>
        </w:rPr>
        <w:t>mathematical certainty</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In this paper I have </w:t>
      </w:r>
      <w:r w:rsidR="0071483F" w:rsidRPr="002D78D6">
        <w:rPr>
          <w:rFonts w:ascii="Times New Roman" w:hAnsi="Times New Roman" w:cs="Times New Roman"/>
          <w:sz w:val="24"/>
          <w:szCs w:val="24"/>
          <w:lang w:val="en-GB"/>
        </w:rPr>
        <w:t xml:space="preserve">distinguished two problems of certainty. </w:t>
      </w:r>
      <w:r w:rsidRPr="002D78D6">
        <w:rPr>
          <w:rFonts w:ascii="Times New Roman" w:hAnsi="Times New Roman" w:cs="Times New Roman"/>
          <w:sz w:val="24"/>
          <w:szCs w:val="24"/>
          <w:lang w:val="en-GB"/>
        </w:rPr>
        <w:t>First, th</w:t>
      </w:r>
      <w:r w:rsidR="0071483F" w:rsidRPr="002D78D6">
        <w:rPr>
          <w:rFonts w:ascii="Times New Roman" w:hAnsi="Times New Roman" w:cs="Times New Roman"/>
          <w:sz w:val="24"/>
          <w:szCs w:val="24"/>
          <w:lang w:val="en-GB"/>
        </w:rPr>
        <w:t>ere is the question of whether</w:t>
      </w:r>
      <w:r w:rsidRPr="002D78D6">
        <w:rPr>
          <w:rFonts w:ascii="Times New Roman" w:hAnsi="Times New Roman" w:cs="Times New Roman"/>
          <w:sz w:val="24"/>
          <w:szCs w:val="24"/>
          <w:lang w:val="en-GB"/>
        </w:rPr>
        <w:t xml:space="preserve"> mathematic</w:t>
      </w:r>
      <w:r w:rsidR="0071483F" w:rsidRPr="002D78D6">
        <w:rPr>
          <w:rFonts w:ascii="Times New Roman" w:hAnsi="Times New Roman" w:cs="Times New Roman"/>
          <w:sz w:val="24"/>
          <w:szCs w:val="24"/>
          <w:lang w:val="en-GB"/>
        </w:rPr>
        <w:t>al</w:t>
      </w:r>
      <w:r w:rsidRPr="002D78D6">
        <w:rPr>
          <w:rFonts w:ascii="Times New Roman" w:hAnsi="Times New Roman" w:cs="Times New Roman"/>
          <w:sz w:val="24"/>
          <w:szCs w:val="24"/>
          <w:lang w:val="en-GB"/>
        </w:rPr>
        <w:t xml:space="preserve"> knowledge </w:t>
      </w:r>
      <w:r w:rsidR="0071483F" w:rsidRPr="002D78D6">
        <w:rPr>
          <w:rFonts w:ascii="Times New Roman" w:hAnsi="Times New Roman" w:cs="Times New Roman"/>
          <w:sz w:val="24"/>
          <w:szCs w:val="24"/>
          <w:lang w:val="en-GB"/>
        </w:rPr>
        <w:t>is known with</w:t>
      </w:r>
      <w:r w:rsidRPr="002D78D6">
        <w:rPr>
          <w:rFonts w:ascii="Times New Roman" w:hAnsi="Times New Roman" w:cs="Times New Roman"/>
          <w:sz w:val="24"/>
          <w:szCs w:val="24"/>
          <w:lang w:val="en-GB"/>
        </w:rPr>
        <w:t xml:space="preserve"> certainty</w:t>
      </w:r>
      <w:r w:rsidR="0071483F" w:rsidRPr="002D78D6">
        <w:rPr>
          <w:rFonts w:ascii="Times New Roman" w:hAnsi="Times New Roman" w:cs="Times New Roman"/>
          <w:sz w:val="24"/>
          <w:szCs w:val="24"/>
          <w:lang w:val="en-GB"/>
        </w:rPr>
        <w:t xml:space="preserve">. I have argued that the absolute notions of truth and certainty are </w:t>
      </w:r>
      <w:r w:rsidR="00183B23" w:rsidRPr="002D78D6">
        <w:rPr>
          <w:rFonts w:ascii="Times New Roman" w:hAnsi="Times New Roman" w:cs="Times New Roman"/>
          <w:sz w:val="24"/>
          <w:szCs w:val="24"/>
          <w:lang w:val="en-GB"/>
        </w:rPr>
        <w:t>beyond</w:t>
      </w:r>
      <w:r w:rsidR="0071483F" w:rsidRPr="002D78D6">
        <w:rPr>
          <w:rFonts w:ascii="Times New Roman" w:hAnsi="Times New Roman" w:cs="Times New Roman"/>
          <w:sz w:val="24"/>
          <w:szCs w:val="24"/>
          <w:lang w:val="en-GB"/>
        </w:rPr>
        <w:t xml:space="preserve"> humanity’s reach. We can know mathematics with certainty, but certainty and objectivity in all of our knowing is </w:t>
      </w:r>
      <w:r w:rsidR="00183B23" w:rsidRPr="002D78D6">
        <w:rPr>
          <w:rFonts w:ascii="Times New Roman" w:hAnsi="Times New Roman" w:cs="Times New Roman"/>
          <w:sz w:val="24"/>
          <w:szCs w:val="24"/>
          <w:lang w:val="en-GB"/>
        </w:rPr>
        <w:t>circumscribed</w:t>
      </w:r>
      <w:r w:rsidR="0071483F" w:rsidRPr="002D78D6">
        <w:rPr>
          <w:rFonts w:ascii="Times New Roman" w:hAnsi="Times New Roman" w:cs="Times New Roman"/>
          <w:sz w:val="24"/>
          <w:szCs w:val="24"/>
          <w:lang w:val="en-GB"/>
        </w:rPr>
        <w:t xml:space="preserve"> by the </w:t>
      </w:r>
      <w:r w:rsidR="00183B23" w:rsidRPr="002D78D6">
        <w:rPr>
          <w:rFonts w:ascii="Times New Roman" w:hAnsi="Times New Roman" w:cs="Times New Roman"/>
          <w:sz w:val="24"/>
          <w:szCs w:val="24"/>
          <w:lang w:val="en-GB"/>
        </w:rPr>
        <w:t>limits</w:t>
      </w:r>
      <w:r w:rsidR="0071483F" w:rsidRPr="002D78D6">
        <w:rPr>
          <w:rFonts w:ascii="Times New Roman" w:hAnsi="Times New Roman" w:cs="Times New Roman"/>
          <w:sz w:val="24"/>
          <w:szCs w:val="24"/>
          <w:lang w:val="en-GB"/>
        </w:rPr>
        <w:t xml:space="preserve"> of human knowing. We are not gods and cannot claim to touch the absolute in our knowing. As the social world and human culture change, so too there is the possibility of change to some of what we believe we know in mathematics with certainty. One way this has happened in the past is that our ideas and standards of truth, provability and hence of certainty </w:t>
      </w:r>
      <w:proofErr w:type="gramStart"/>
      <w:r w:rsidR="0071483F" w:rsidRPr="002D78D6">
        <w:rPr>
          <w:rFonts w:ascii="Times New Roman" w:hAnsi="Times New Roman" w:cs="Times New Roman"/>
          <w:sz w:val="24"/>
          <w:szCs w:val="24"/>
          <w:lang w:val="en-GB"/>
        </w:rPr>
        <w:t>have</w:t>
      </w:r>
      <w:proofErr w:type="gramEnd"/>
      <w:r w:rsidR="0071483F" w:rsidRPr="002D78D6">
        <w:rPr>
          <w:rFonts w:ascii="Times New Roman" w:hAnsi="Times New Roman" w:cs="Times New Roman"/>
          <w:sz w:val="24"/>
          <w:szCs w:val="24"/>
          <w:lang w:val="en-GB"/>
        </w:rPr>
        <w:t xml:space="preserve"> changed over the history and </w:t>
      </w:r>
      <w:r w:rsidR="0071483F" w:rsidRPr="002D78D6">
        <w:rPr>
          <w:rFonts w:ascii="Times New Roman" w:hAnsi="Times New Roman" w:cs="Times New Roman"/>
          <w:kern w:val="24"/>
          <w:sz w:val="24"/>
          <w:szCs w:val="24"/>
          <w:lang w:val="en-GB"/>
        </w:rPr>
        <w:t xml:space="preserve">development </w:t>
      </w:r>
      <w:r w:rsidR="0071483F" w:rsidRPr="002D78D6">
        <w:rPr>
          <w:rFonts w:ascii="Times New Roman" w:hAnsi="Times New Roman" w:cs="Times New Roman"/>
          <w:sz w:val="24"/>
          <w:szCs w:val="24"/>
          <w:lang w:val="en-GB"/>
        </w:rPr>
        <w:t>of mathematics</w:t>
      </w:r>
      <w:r w:rsidRPr="002D78D6">
        <w:rPr>
          <w:rFonts w:ascii="Times New Roman" w:hAnsi="Times New Roman" w:cs="Times New Roman"/>
          <w:sz w:val="24"/>
          <w:szCs w:val="24"/>
          <w:lang w:val="en-GB"/>
        </w:rPr>
        <w:t xml:space="preserve">. It cannot be said that mathematical knowledge is absolutely true. Proofs in general constitute the strongest evidence for the certainty of mathematical knowledge. Mathematical proof lies at the heart of </w:t>
      </w:r>
      <w:r w:rsidR="0071483F" w:rsidRPr="002D78D6">
        <w:rPr>
          <w:rFonts w:ascii="Times New Roman" w:hAnsi="Times New Roman" w:cs="Times New Roman"/>
          <w:sz w:val="24"/>
          <w:szCs w:val="24"/>
          <w:lang w:val="en-GB"/>
        </w:rPr>
        <w:t>claims</w:t>
      </w:r>
      <w:r w:rsidRPr="002D78D6">
        <w:rPr>
          <w:rFonts w:ascii="Times New Roman" w:hAnsi="Times New Roman" w:cs="Times New Roman"/>
          <w:sz w:val="24"/>
          <w:szCs w:val="24"/>
          <w:lang w:val="en-GB"/>
        </w:rPr>
        <w:t xml:space="preserve"> of mathematical certainty. It is the strongest weapon in the armoury used to persuade others of the certainty of mathematical knowledge. But proof cannot guarantee the </w:t>
      </w:r>
      <w:r w:rsidR="00792EEE" w:rsidRPr="002D78D6">
        <w:rPr>
          <w:rFonts w:ascii="Times New Roman" w:hAnsi="Times New Roman" w:cs="Times New Roman"/>
          <w:sz w:val="24"/>
          <w:szCs w:val="24"/>
          <w:lang w:val="en-GB"/>
        </w:rPr>
        <w:t xml:space="preserve">absolute </w:t>
      </w:r>
      <w:r w:rsidRPr="002D78D6">
        <w:rPr>
          <w:rFonts w:ascii="Times New Roman" w:hAnsi="Times New Roman" w:cs="Times New Roman"/>
          <w:sz w:val="24"/>
          <w:szCs w:val="24"/>
          <w:lang w:val="en-GB"/>
        </w:rPr>
        <w:t>truth of mathematical knowledge</w:t>
      </w:r>
      <w:r w:rsidR="00A3131F" w:rsidRPr="002D78D6">
        <w:rPr>
          <w:rFonts w:ascii="Times New Roman" w:hAnsi="Times New Roman" w:cs="Times New Roman"/>
          <w:sz w:val="24"/>
          <w:szCs w:val="24"/>
          <w:lang w:val="en-GB"/>
        </w:rPr>
        <w:t xml:space="preserve"> </w:t>
      </w:r>
      <w:r w:rsidR="00792EEE" w:rsidRPr="002D78D6">
        <w:rPr>
          <w:rFonts w:ascii="Times New Roman" w:hAnsi="Times New Roman" w:cs="Times New Roman"/>
          <w:sz w:val="24"/>
          <w:szCs w:val="24"/>
          <w:lang w:val="en-GB"/>
        </w:rPr>
        <w:t>absolutely and eternally</w:t>
      </w:r>
      <w:r w:rsidRPr="002D78D6">
        <w:rPr>
          <w:rFonts w:ascii="Times New Roman" w:hAnsi="Times New Roman" w:cs="Times New Roman"/>
          <w:sz w:val="24"/>
          <w:szCs w:val="24"/>
          <w:lang w:val="en-GB"/>
        </w:rPr>
        <w:t xml:space="preserve">. </w:t>
      </w:r>
      <w:r w:rsidR="00A3131F" w:rsidRPr="002D78D6">
        <w:rPr>
          <w:rFonts w:ascii="Times New Roman" w:hAnsi="Times New Roman" w:cs="Times New Roman"/>
          <w:sz w:val="24"/>
          <w:szCs w:val="24"/>
          <w:lang w:val="en-GB"/>
        </w:rPr>
        <w:t xml:space="preserve">Within the circumscribed domain of human knowing, of culturally objective knowledge, mathematics is known with certainty.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Secondly, </w:t>
      </w:r>
      <w:r w:rsidR="00792EEE" w:rsidRPr="002D78D6">
        <w:rPr>
          <w:rFonts w:ascii="Times New Roman" w:hAnsi="Times New Roman" w:cs="Times New Roman"/>
          <w:sz w:val="24"/>
          <w:szCs w:val="24"/>
          <w:lang w:val="en-GB"/>
        </w:rPr>
        <w:t xml:space="preserve">there is the problem of </w:t>
      </w:r>
      <w:r w:rsidR="00A3131F" w:rsidRPr="002D78D6">
        <w:rPr>
          <w:rFonts w:ascii="Times New Roman" w:hAnsi="Times New Roman" w:cs="Times New Roman"/>
          <w:sz w:val="24"/>
          <w:szCs w:val="24"/>
          <w:lang w:val="en-GB"/>
        </w:rPr>
        <w:t xml:space="preserve">explaining </w:t>
      </w:r>
      <w:r w:rsidR="00792EEE" w:rsidRPr="002D78D6">
        <w:rPr>
          <w:rFonts w:ascii="Times New Roman" w:hAnsi="Times New Roman" w:cs="Times New Roman"/>
          <w:sz w:val="24"/>
          <w:szCs w:val="24"/>
          <w:lang w:val="en-GB"/>
        </w:rPr>
        <w:t xml:space="preserve">why it is so widely believed that mathematical knowledge is known with certainty. Such a belief has to be constructed, and the fact that we accept that it is true does not explain the origin of such </w:t>
      </w:r>
      <w:r w:rsidR="00A3131F" w:rsidRPr="002D78D6">
        <w:rPr>
          <w:rFonts w:ascii="Times New Roman" w:hAnsi="Times New Roman" w:cs="Times New Roman"/>
          <w:sz w:val="24"/>
          <w:szCs w:val="24"/>
          <w:lang w:val="en-GB"/>
        </w:rPr>
        <w:t xml:space="preserve">a </w:t>
      </w:r>
      <w:r w:rsidR="00792EEE" w:rsidRPr="002D78D6">
        <w:rPr>
          <w:rFonts w:ascii="Times New Roman" w:hAnsi="Times New Roman" w:cs="Times New Roman"/>
          <w:sz w:val="24"/>
          <w:szCs w:val="24"/>
          <w:lang w:val="en-GB"/>
        </w:rPr>
        <w:t>belief. In accounting for beliefs in the certainty of mathematical knowledge I have pro</w:t>
      </w:r>
      <w:r w:rsidR="000F6B82" w:rsidRPr="002D78D6">
        <w:rPr>
          <w:rFonts w:ascii="Times New Roman" w:hAnsi="Times New Roman" w:cs="Times New Roman"/>
          <w:sz w:val="24"/>
          <w:szCs w:val="24"/>
          <w:lang w:val="en-GB"/>
        </w:rPr>
        <w:t>vided</w:t>
      </w:r>
      <w:r w:rsidR="00792EEE" w:rsidRPr="002D78D6">
        <w:rPr>
          <w:rFonts w:ascii="Times New Roman" w:hAnsi="Times New Roman" w:cs="Times New Roman"/>
          <w:sz w:val="24"/>
          <w:szCs w:val="24"/>
          <w:lang w:val="en-GB"/>
        </w:rPr>
        <w:t xml:space="preserve"> </w:t>
      </w:r>
      <w:r w:rsidR="00183B23" w:rsidRPr="002D78D6">
        <w:rPr>
          <w:rFonts w:ascii="Times New Roman" w:hAnsi="Times New Roman" w:cs="Times New Roman"/>
          <w:sz w:val="24"/>
          <w:szCs w:val="24"/>
          <w:lang w:val="en-GB"/>
        </w:rPr>
        <w:t>arguments</w:t>
      </w:r>
      <w:r w:rsidR="00792EEE" w:rsidRPr="002D78D6">
        <w:rPr>
          <w:rFonts w:ascii="Times New Roman" w:hAnsi="Times New Roman" w:cs="Times New Roman"/>
          <w:sz w:val="24"/>
          <w:szCs w:val="24"/>
          <w:lang w:val="en-GB"/>
        </w:rPr>
        <w:t xml:space="preserve"> from two directions: the social and cultural domain, and the territory of individual psychological development. From the former direction </w:t>
      </w:r>
      <w:r w:rsidRPr="002D78D6">
        <w:rPr>
          <w:rFonts w:ascii="Times New Roman" w:hAnsi="Times New Roman" w:cs="Times New Roman"/>
          <w:sz w:val="24"/>
          <w:szCs w:val="24"/>
          <w:lang w:val="en-GB"/>
        </w:rPr>
        <w:t>I have show</w:t>
      </w:r>
      <w:r w:rsidR="00792EEE" w:rsidRPr="002D78D6">
        <w:rPr>
          <w:rFonts w:ascii="Times New Roman" w:hAnsi="Times New Roman" w:cs="Times New Roman"/>
          <w:sz w:val="24"/>
          <w:szCs w:val="24"/>
          <w:lang w:val="en-GB"/>
        </w:rPr>
        <w:t>n</w:t>
      </w:r>
      <w:r w:rsidRPr="002D78D6">
        <w:rPr>
          <w:rFonts w:ascii="Times New Roman" w:hAnsi="Times New Roman" w:cs="Times New Roman"/>
          <w:sz w:val="24"/>
          <w:szCs w:val="24"/>
          <w:lang w:val="en-GB"/>
        </w:rPr>
        <w:t xml:space="preserve"> how the historical development of mathematics produces a belief in the objectivity and certainty of mathematical knowledge. </w:t>
      </w:r>
      <w:r w:rsidR="007720EF" w:rsidRPr="002D78D6">
        <w:rPr>
          <w:rFonts w:ascii="Times New Roman" w:hAnsi="Times New Roman" w:cs="Times New Roman"/>
          <w:sz w:val="24"/>
          <w:szCs w:val="24"/>
          <w:lang w:val="en-GB"/>
        </w:rPr>
        <w:t>This</w:t>
      </w:r>
      <w:r w:rsidRPr="002D78D6">
        <w:rPr>
          <w:rFonts w:ascii="Times New Roman" w:hAnsi="Times New Roman" w:cs="Times New Roman"/>
          <w:sz w:val="24"/>
          <w:szCs w:val="24"/>
          <w:lang w:val="en-GB"/>
        </w:rPr>
        <w:t xml:space="preserve"> belief emerges because </w:t>
      </w:r>
      <w:r w:rsidR="007720EF" w:rsidRPr="002D78D6">
        <w:rPr>
          <w:rFonts w:ascii="Times New Roman" w:hAnsi="Times New Roman" w:cs="Times New Roman"/>
          <w:sz w:val="24"/>
          <w:szCs w:val="24"/>
          <w:lang w:val="en-GB"/>
        </w:rPr>
        <w:t xml:space="preserve">the </w:t>
      </w:r>
      <w:r w:rsidRPr="002D78D6">
        <w:rPr>
          <w:rFonts w:ascii="Times New Roman" w:hAnsi="Times New Roman" w:cs="Times New Roman"/>
          <w:sz w:val="24"/>
          <w:szCs w:val="24"/>
          <w:lang w:val="en-GB"/>
        </w:rPr>
        <w:t xml:space="preserve">origins </w:t>
      </w:r>
      <w:r w:rsidR="00792EEE" w:rsidRPr="002D78D6">
        <w:rPr>
          <w:rFonts w:ascii="Times New Roman" w:hAnsi="Times New Roman" w:cs="Times New Roman"/>
          <w:sz w:val="24"/>
          <w:szCs w:val="24"/>
          <w:lang w:val="en-GB"/>
        </w:rPr>
        <w:t xml:space="preserve">of mathematics in counting and </w:t>
      </w:r>
      <w:r w:rsidR="00792EEE" w:rsidRPr="002D78D6">
        <w:rPr>
          <w:rFonts w:ascii="Times New Roman" w:hAnsi="Times New Roman" w:cs="Times New Roman"/>
          <w:sz w:val="24"/>
          <w:szCs w:val="24"/>
        </w:rPr>
        <w:t>calculation</w:t>
      </w:r>
      <w:r w:rsidR="00792EEE" w:rsidRPr="002D78D6">
        <w:rPr>
          <w:rFonts w:ascii="Times New Roman" w:hAnsi="Times New Roman" w:cs="Times New Roman"/>
          <w:sz w:val="24"/>
          <w:szCs w:val="24"/>
          <w:lang w:val="en-GB"/>
        </w:rPr>
        <w:t xml:space="preserve"> </w:t>
      </w:r>
      <w:r w:rsidRPr="002D78D6">
        <w:rPr>
          <w:rFonts w:ascii="Times New Roman" w:hAnsi="Times New Roman" w:cs="Times New Roman"/>
          <w:sz w:val="24"/>
          <w:szCs w:val="24"/>
          <w:lang w:val="en-GB"/>
        </w:rPr>
        <w:t>require invariance, predictability and reliability</w:t>
      </w:r>
      <w:r w:rsidR="007720EF" w:rsidRPr="002D78D6">
        <w:rPr>
          <w:rFonts w:ascii="Times New Roman" w:hAnsi="Times New Roman" w:cs="Times New Roman"/>
          <w:sz w:val="24"/>
          <w:szCs w:val="24"/>
          <w:lang w:val="en-GB"/>
        </w:rPr>
        <w:t xml:space="preserve"> in order to fulfil their social purposes</w:t>
      </w:r>
      <w:r w:rsidRPr="002D78D6">
        <w:rPr>
          <w:rFonts w:ascii="Times New Roman" w:hAnsi="Times New Roman" w:cs="Times New Roman"/>
          <w:sz w:val="24"/>
          <w:szCs w:val="24"/>
          <w:lang w:val="en-GB"/>
        </w:rPr>
        <w:t xml:space="preserve">. In addition, </w:t>
      </w:r>
      <w:r w:rsidR="00792EEE" w:rsidRPr="002D78D6">
        <w:rPr>
          <w:rFonts w:ascii="Times New Roman" w:hAnsi="Times New Roman" w:cs="Times New Roman"/>
          <w:sz w:val="24"/>
          <w:szCs w:val="24"/>
          <w:lang w:val="en-GB"/>
        </w:rPr>
        <w:t xml:space="preserve">familiarity with </w:t>
      </w:r>
      <w:r w:rsidR="00792EEE" w:rsidRPr="002D78D6">
        <w:rPr>
          <w:rFonts w:ascii="Times New Roman" w:hAnsi="Times New Roman" w:cs="Times New Roman"/>
          <w:kern w:val="24"/>
          <w:sz w:val="24"/>
          <w:szCs w:val="24"/>
        </w:rPr>
        <w:t>number</w:t>
      </w:r>
      <w:r w:rsidR="00792EEE" w:rsidRPr="002D78D6">
        <w:rPr>
          <w:rFonts w:ascii="Times New Roman" w:hAnsi="Times New Roman" w:cs="Times New Roman"/>
          <w:sz w:val="24"/>
          <w:szCs w:val="24"/>
          <w:lang w:val="en-GB"/>
        </w:rPr>
        <w:t xml:space="preserve">s and other mathematical objects over the millennia has led to a belief in them as independently existing stable </w:t>
      </w:r>
      <w:r w:rsidR="007720EF" w:rsidRPr="002D78D6">
        <w:rPr>
          <w:rFonts w:ascii="Times New Roman" w:hAnsi="Times New Roman" w:cs="Times New Roman"/>
          <w:sz w:val="24"/>
          <w:szCs w:val="24"/>
          <w:lang w:val="en-GB"/>
        </w:rPr>
        <w:t xml:space="preserve">and invariant objects with fixed and </w:t>
      </w:r>
      <w:r w:rsidR="007720EF" w:rsidRPr="002D78D6">
        <w:rPr>
          <w:rFonts w:ascii="Times New Roman" w:hAnsi="Times New Roman" w:cs="Times New Roman"/>
          <w:sz w:val="24"/>
          <w:szCs w:val="24"/>
          <w:lang w:val="en-GB"/>
        </w:rPr>
        <w:lastRenderedPageBreak/>
        <w:t xml:space="preserve">enduring properties </w:t>
      </w:r>
      <w:r w:rsidR="00792EEE" w:rsidRPr="002D78D6">
        <w:rPr>
          <w:rFonts w:ascii="Times New Roman" w:hAnsi="Times New Roman" w:cs="Times New Roman"/>
          <w:sz w:val="24"/>
          <w:szCs w:val="24"/>
          <w:lang w:val="en-GB"/>
        </w:rPr>
        <w:t xml:space="preserve">that can </w:t>
      </w:r>
      <w:r w:rsidR="007720EF" w:rsidRPr="002D78D6">
        <w:rPr>
          <w:rFonts w:ascii="Times New Roman" w:hAnsi="Times New Roman" w:cs="Times New Roman"/>
          <w:sz w:val="24"/>
          <w:szCs w:val="24"/>
          <w:lang w:val="en-GB"/>
        </w:rPr>
        <w:t>be known with certainty. I have also argued that mathematics engulfs, tames and appropriates</w:t>
      </w:r>
      <w:r w:rsidR="00792EEE" w:rsidRPr="002D78D6">
        <w:rPr>
          <w:rFonts w:ascii="Times New Roman" w:hAnsi="Times New Roman" w:cs="Times New Roman"/>
          <w:sz w:val="24"/>
          <w:szCs w:val="24"/>
          <w:lang w:val="en-GB"/>
        </w:rPr>
        <w:t xml:space="preserve"> </w:t>
      </w:r>
      <w:r w:rsidRPr="002D78D6">
        <w:rPr>
          <w:rFonts w:ascii="Times New Roman" w:hAnsi="Times New Roman" w:cs="Times New Roman"/>
          <w:sz w:val="24"/>
          <w:szCs w:val="24"/>
          <w:lang w:val="en-GB"/>
        </w:rPr>
        <w:t xml:space="preserve">any </w:t>
      </w:r>
      <w:r w:rsidR="007720EF" w:rsidRPr="002D78D6">
        <w:rPr>
          <w:rFonts w:ascii="Times New Roman" w:hAnsi="Times New Roman" w:cs="Times New Roman"/>
          <w:sz w:val="24"/>
          <w:szCs w:val="24"/>
          <w:lang w:val="en-GB"/>
        </w:rPr>
        <w:t>troubling concepts</w:t>
      </w:r>
      <w:r w:rsidR="008D0C10" w:rsidRPr="002D78D6">
        <w:rPr>
          <w:rFonts w:ascii="Times New Roman" w:hAnsi="Times New Roman" w:cs="Times New Roman"/>
          <w:sz w:val="24"/>
          <w:szCs w:val="24"/>
          <w:lang w:val="en-GB"/>
        </w:rPr>
        <w:t xml:space="preserve"> and</w:t>
      </w:r>
      <w:r w:rsidR="007720EF" w:rsidRPr="002D78D6">
        <w:rPr>
          <w:rFonts w:ascii="Times New Roman" w:hAnsi="Times New Roman" w:cs="Times New Roman"/>
          <w:sz w:val="24"/>
          <w:szCs w:val="24"/>
          <w:lang w:val="en-GB"/>
        </w:rPr>
        <w:t xml:space="preserve"> </w:t>
      </w:r>
      <w:r w:rsidRPr="002D78D6">
        <w:rPr>
          <w:rFonts w:ascii="Times New Roman" w:hAnsi="Times New Roman" w:cs="Times New Roman"/>
          <w:sz w:val="24"/>
          <w:szCs w:val="24"/>
          <w:lang w:val="en-GB"/>
        </w:rPr>
        <w:t>uncertainties</w:t>
      </w:r>
      <w:r w:rsidR="008D0C10" w:rsidRPr="002D78D6">
        <w:rPr>
          <w:rFonts w:ascii="Times New Roman" w:hAnsi="Times New Roman" w:cs="Times New Roman"/>
          <w:sz w:val="24"/>
          <w:szCs w:val="24"/>
          <w:lang w:val="en-GB"/>
        </w:rPr>
        <w:t>. Even</w:t>
      </w:r>
      <w:r w:rsidR="007720EF" w:rsidRPr="002D78D6">
        <w:rPr>
          <w:rFonts w:ascii="Times New Roman" w:hAnsi="Times New Roman" w:cs="Times New Roman"/>
          <w:sz w:val="24"/>
          <w:szCs w:val="24"/>
          <w:lang w:val="en-GB"/>
        </w:rPr>
        <w:t xml:space="preserve"> seemingly contradictory ideas</w:t>
      </w:r>
      <w:r w:rsidRPr="002D78D6">
        <w:rPr>
          <w:rFonts w:ascii="Times New Roman" w:hAnsi="Times New Roman" w:cs="Times New Roman"/>
          <w:sz w:val="24"/>
          <w:szCs w:val="24"/>
          <w:lang w:val="en-GB"/>
        </w:rPr>
        <w:t xml:space="preserve"> </w:t>
      </w:r>
      <w:r w:rsidR="007720EF" w:rsidRPr="002D78D6">
        <w:rPr>
          <w:rFonts w:ascii="Times New Roman" w:hAnsi="Times New Roman" w:cs="Times New Roman"/>
          <w:sz w:val="24"/>
          <w:szCs w:val="24"/>
          <w:lang w:val="en-GB"/>
        </w:rPr>
        <w:t xml:space="preserve">and methods </w:t>
      </w:r>
      <w:r w:rsidRPr="002D78D6">
        <w:rPr>
          <w:rFonts w:ascii="Times New Roman" w:hAnsi="Times New Roman" w:cs="Times New Roman"/>
          <w:sz w:val="24"/>
          <w:szCs w:val="24"/>
          <w:lang w:val="en-GB"/>
        </w:rPr>
        <w:t xml:space="preserve">that </w:t>
      </w:r>
      <w:r w:rsidR="008D0C10" w:rsidRPr="002D78D6">
        <w:rPr>
          <w:rFonts w:ascii="Times New Roman" w:hAnsi="Times New Roman" w:cs="Times New Roman"/>
          <w:sz w:val="24"/>
          <w:szCs w:val="24"/>
          <w:lang w:val="en-GB"/>
        </w:rPr>
        <w:t xml:space="preserve">have emerged </w:t>
      </w:r>
      <w:r w:rsidR="007720EF" w:rsidRPr="002D78D6">
        <w:rPr>
          <w:rFonts w:ascii="Times New Roman" w:hAnsi="Times New Roman" w:cs="Times New Roman"/>
          <w:sz w:val="24"/>
          <w:szCs w:val="24"/>
          <w:lang w:val="en-GB"/>
        </w:rPr>
        <w:t>as challenges to the smooth running of mathematics</w:t>
      </w:r>
      <w:r w:rsidR="008D0C10" w:rsidRPr="002D78D6">
        <w:rPr>
          <w:rFonts w:ascii="Times New Roman" w:hAnsi="Times New Roman" w:cs="Times New Roman"/>
          <w:sz w:val="24"/>
          <w:szCs w:val="24"/>
          <w:lang w:val="en-GB"/>
        </w:rPr>
        <w:t xml:space="preserve"> have been turned into routine and predictable new theories. Thus belief in the certainty of mathematics is not threatened by new </w:t>
      </w:r>
      <w:r w:rsidR="008D0C10" w:rsidRPr="002D78D6">
        <w:rPr>
          <w:rFonts w:ascii="Times New Roman" w:hAnsi="Times New Roman" w:cs="Times New Roman"/>
          <w:kern w:val="24"/>
          <w:sz w:val="24"/>
          <w:szCs w:val="24"/>
          <w:lang w:val="en-GB"/>
        </w:rPr>
        <w:t>development</w:t>
      </w:r>
      <w:r w:rsidR="008D0C10" w:rsidRPr="002D78D6">
        <w:rPr>
          <w:rFonts w:ascii="Times New Roman" w:hAnsi="Times New Roman" w:cs="Times New Roman"/>
          <w:sz w:val="24"/>
          <w:szCs w:val="24"/>
          <w:lang w:val="en-GB"/>
        </w:rPr>
        <w:t xml:space="preserve">s. </w:t>
      </w:r>
      <w:r w:rsidRPr="002D78D6">
        <w:rPr>
          <w:rFonts w:ascii="Times New Roman" w:hAnsi="Times New Roman" w:cs="Times New Roman"/>
          <w:sz w:val="24"/>
          <w:szCs w:val="24"/>
          <w:lang w:val="en-GB"/>
        </w:rPr>
        <w:t>The emergence of proof as a warrant for mathematical knowledge is the final historical dimension ensuring a belief in the certainty of mathematical knowledge in society.</w:t>
      </w:r>
      <w:r w:rsidR="008D0C10" w:rsidRPr="002D78D6">
        <w:rPr>
          <w:rFonts w:ascii="Times New Roman" w:hAnsi="Times New Roman" w:cs="Times New Roman"/>
          <w:sz w:val="24"/>
          <w:szCs w:val="24"/>
          <w:lang w:val="en-GB"/>
        </w:rPr>
        <w:t xml:space="preserve"> For proof is nothing more than a means of persuasion that </w:t>
      </w:r>
      <w:r w:rsidR="008D0C10" w:rsidRPr="002D78D6">
        <w:rPr>
          <w:rFonts w:ascii="Times New Roman" w:hAnsi="Times New Roman" w:cs="Times New Roman"/>
          <w:kern w:val="24"/>
          <w:sz w:val="24"/>
          <w:szCs w:val="24"/>
          <w:lang w:val="en-GB"/>
        </w:rPr>
        <w:t>mathematical</w:t>
      </w:r>
      <w:r w:rsidR="008D0C10" w:rsidRPr="002D78D6">
        <w:rPr>
          <w:rFonts w:ascii="Times New Roman" w:hAnsi="Times New Roman" w:cs="Times New Roman"/>
          <w:sz w:val="24"/>
          <w:szCs w:val="24"/>
          <w:lang w:val="en-GB"/>
        </w:rPr>
        <w:t xml:space="preserve"> results a</w:t>
      </w:r>
      <w:r w:rsidR="00A34680">
        <w:rPr>
          <w:rFonts w:ascii="Times New Roman" w:hAnsi="Times New Roman" w:cs="Times New Roman"/>
          <w:sz w:val="24"/>
          <w:szCs w:val="24"/>
          <w:lang w:val="en-GB"/>
        </w:rPr>
        <w:t>re</w:t>
      </w:r>
      <w:r w:rsidR="008D0C10" w:rsidRPr="002D78D6">
        <w:rPr>
          <w:rFonts w:ascii="Times New Roman" w:hAnsi="Times New Roman" w:cs="Times New Roman"/>
          <w:sz w:val="24"/>
          <w:szCs w:val="24"/>
          <w:lang w:val="en-GB"/>
        </w:rPr>
        <w:t xml:space="preserve"> true and known with certainty. </w:t>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My </w:t>
      </w:r>
      <w:r w:rsidR="008D0C10" w:rsidRPr="002D78D6">
        <w:rPr>
          <w:rFonts w:ascii="Times New Roman" w:hAnsi="Times New Roman" w:cs="Times New Roman"/>
          <w:sz w:val="24"/>
          <w:szCs w:val="24"/>
          <w:lang w:val="en-GB"/>
        </w:rPr>
        <w:t>second direction of approach</w:t>
      </w:r>
      <w:r w:rsidRPr="002D78D6">
        <w:rPr>
          <w:rFonts w:ascii="Times New Roman" w:hAnsi="Times New Roman" w:cs="Times New Roman"/>
          <w:sz w:val="24"/>
          <w:szCs w:val="24"/>
          <w:lang w:val="en-GB"/>
        </w:rPr>
        <w:t xml:space="preserve"> has been to examine </w:t>
      </w:r>
      <w:r w:rsidR="00183B23" w:rsidRPr="002D78D6">
        <w:rPr>
          <w:rFonts w:ascii="Times New Roman" w:hAnsi="Times New Roman" w:cs="Times New Roman"/>
          <w:sz w:val="24"/>
          <w:szCs w:val="24"/>
          <w:lang w:val="en-GB"/>
        </w:rPr>
        <w:t>elements</w:t>
      </w:r>
      <w:r w:rsidR="008D0C10" w:rsidRPr="002D78D6">
        <w:rPr>
          <w:rFonts w:ascii="Times New Roman" w:hAnsi="Times New Roman" w:cs="Times New Roman"/>
          <w:sz w:val="24"/>
          <w:szCs w:val="24"/>
          <w:lang w:val="en-GB"/>
        </w:rPr>
        <w:t xml:space="preserve"> of an</w:t>
      </w:r>
      <w:r w:rsidRPr="002D78D6">
        <w:rPr>
          <w:rFonts w:ascii="Times New Roman" w:hAnsi="Times New Roman" w:cs="Times New Roman"/>
          <w:sz w:val="24"/>
          <w:szCs w:val="24"/>
          <w:lang w:val="en-GB"/>
        </w:rPr>
        <w:t xml:space="preserve"> individual’s psychological development. This, which </w:t>
      </w:r>
      <w:r w:rsidR="008D0C10" w:rsidRPr="002D78D6">
        <w:rPr>
          <w:rFonts w:ascii="Times New Roman" w:hAnsi="Times New Roman" w:cs="Times New Roman"/>
          <w:sz w:val="24"/>
          <w:szCs w:val="24"/>
          <w:lang w:val="en-GB"/>
        </w:rPr>
        <w:t xml:space="preserve">in some respects </w:t>
      </w:r>
      <w:r w:rsidRPr="002D78D6">
        <w:rPr>
          <w:rFonts w:ascii="Times New Roman" w:hAnsi="Times New Roman" w:cs="Times New Roman"/>
          <w:sz w:val="24"/>
          <w:szCs w:val="24"/>
          <w:lang w:val="en-GB"/>
        </w:rPr>
        <w:t>parallels this historical and cultural development of mathematics, shows how learning mathematics and many years of working with mathematical signs, processes and problem</w:t>
      </w:r>
      <w:r w:rsidR="000F6B82" w:rsidRPr="002D78D6">
        <w:rPr>
          <w:rFonts w:ascii="Times New Roman" w:hAnsi="Times New Roman" w:cs="Times New Roman"/>
          <w:sz w:val="24"/>
          <w:szCs w:val="24"/>
          <w:lang w:val="en-GB"/>
        </w:rPr>
        <w:t>s</w:t>
      </w:r>
      <w:r w:rsidRPr="002D78D6">
        <w:rPr>
          <w:rFonts w:ascii="Times New Roman" w:hAnsi="Times New Roman" w:cs="Times New Roman"/>
          <w:sz w:val="24"/>
          <w:szCs w:val="24"/>
          <w:lang w:val="en-GB"/>
        </w:rPr>
        <w:t xml:space="preserve"> produces a belief the objectivity of mathematical objects and in the certainty of mathematical knowledge.</w:t>
      </w:r>
    </w:p>
    <w:p w:rsidR="00304CC2" w:rsidRPr="002D78D6" w:rsidRDefault="00304CC2" w:rsidP="002D78D6">
      <w:pPr>
        <w:spacing w:after="0" w:line="240" w:lineRule="auto"/>
        <w:jc w:val="both"/>
        <w:rPr>
          <w:rFonts w:ascii="Times New Roman" w:hAnsi="Times New Roman" w:cs="Times New Roman"/>
          <w:sz w:val="24"/>
          <w:szCs w:val="24"/>
          <w:lang w:val="en-GB"/>
        </w:rPr>
      </w:pPr>
    </w:p>
    <w:p w:rsidR="00D142FF" w:rsidRPr="002D78D6" w:rsidRDefault="000F6B82"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These</w:t>
      </w:r>
      <w:r w:rsidR="002400DC" w:rsidRPr="002D78D6">
        <w:rPr>
          <w:rFonts w:ascii="Times New Roman" w:hAnsi="Times New Roman" w:cs="Times New Roman"/>
          <w:sz w:val="24"/>
          <w:szCs w:val="24"/>
          <w:lang w:val="en-GB"/>
        </w:rPr>
        <w:t xml:space="preserve"> two strands</w:t>
      </w:r>
      <w:r w:rsidRPr="002D78D6">
        <w:rPr>
          <w:rFonts w:ascii="Times New Roman" w:hAnsi="Times New Roman" w:cs="Times New Roman"/>
          <w:sz w:val="24"/>
          <w:szCs w:val="24"/>
          <w:lang w:val="en-GB"/>
        </w:rPr>
        <w:t xml:space="preserve">, the </w:t>
      </w:r>
      <w:r w:rsidRPr="002D78D6">
        <w:rPr>
          <w:rFonts w:ascii="Times New Roman" w:hAnsi="Times New Roman" w:cs="Times New Roman"/>
          <w:sz w:val="24"/>
          <w:szCs w:val="24"/>
        </w:rPr>
        <w:t xml:space="preserve">historical </w:t>
      </w:r>
      <w:r w:rsidRPr="002D78D6">
        <w:rPr>
          <w:rFonts w:ascii="Times New Roman" w:hAnsi="Times New Roman" w:cs="Times New Roman"/>
          <w:sz w:val="24"/>
          <w:szCs w:val="24"/>
          <w:lang w:val="en-GB"/>
        </w:rPr>
        <w:t>and individual,</w:t>
      </w:r>
      <w:r w:rsidR="002400DC" w:rsidRPr="002D78D6">
        <w:rPr>
          <w:rFonts w:ascii="Times New Roman" w:hAnsi="Times New Roman" w:cs="Times New Roman"/>
          <w:sz w:val="24"/>
          <w:szCs w:val="24"/>
          <w:lang w:val="en-GB"/>
        </w:rPr>
        <w:t xml:space="preserve"> offer an account of how the belief in mathematical certainty has been constructed, </w:t>
      </w:r>
      <w:r w:rsidR="008D0C10" w:rsidRPr="002D78D6">
        <w:rPr>
          <w:rFonts w:ascii="Times New Roman" w:hAnsi="Times New Roman" w:cs="Times New Roman"/>
          <w:sz w:val="24"/>
          <w:szCs w:val="24"/>
          <w:lang w:val="en-GB"/>
        </w:rPr>
        <w:t xml:space="preserve">partly </w:t>
      </w:r>
      <w:r w:rsidR="002400DC" w:rsidRPr="002D78D6">
        <w:rPr>
          <w:rFonts w:ascii="Times New Roman" w:hAnsi="Times New Roman" w:cs="Times New Roman"/>
          <w:sz w:val="24"/>
          <w:szCs w:val="24"/>
          <w:lang w:val="en-GB"/>
        </w:rPr>
        <w:t xml:space="preserve">independently of its validity. However, </w:t>
      </w:r>
      <w:r w:rsidR="008D0C10" w:rsidRPr="002D78D6">
        <w:rPr>
          <w:rFonts w:ascii="Times New Roman" w:hAnsi="Times New Roman" w:cs="Times New Roman"/>
          <w:sz w:val="24"/>
          <w:szCs w:val="24"/>
          <w:lang w:val="en-GB"/>
        </w:rPr>
        <w:t xml:space="preserve">some of the most </w:t>
      </w:r>
      <w:r w:rsidR="00D142FF" w:rsidRPr="002D78D6">
        <w:rPr>
          <w:rFonts w:ascii="Times New Roman" w:hAnsi="Times New Roman" w:cs="Times New Roman"/>
          <w:sz w:val="24"/>
          <w:szCs w:val="24"/>
          <w:lang w:val="en-GB"/>
        </w:rPr>
        <w:t xml:space="preserve">potent aspects of the </w:t>
      </w:r>
      <w:r w:rsidR="00D142FF" w:rsidRPr="002D78D6">
        <w:rPr>
          <w:rFonts w:ascii="Times New Roman" w:hAnsi="Times New Roman" w:cs="Times New Roman"/>
          <w:sz w:val="24"/>
          <w:szCs w:val="24"/>
        </w:rPr>
        <w:t xml:space="preserve">historical </w:t>
      </w:r>
      <w:r w:rsidR="00D142FF" w:rsidRPr="002D78D6">
        <w:rPr>
          <w:rFonts w:ascii="Times New Roman" w:hAnsi="Times New Roman" w:cs="Times New Roman"/>
          <w:kern w:val="24"/>
          <w:sz w:val="24"/>
          <w:szCs w:val="24"/>
          <w:lang w:val="en-GB"/>
        </w:rPr>
        <w:t xml:space="preserve">development </w:t>
      </w:r>
      <w:r w:rsidR="00D142FF" w:rsidRPr="002D78D6">
        <w:rPr>
          <w:rFonts w:ascii="Times New Roman" w:hAnsi="Times New Roman" w:cs="Times New Roman"/>
          <w:sz w:val="24"/>
          <w:szCs w:val="24"/>
          <w:lang w:val="en-GB"/>
        </w:rPr>
        <w:t xml:space="preserve">of mathematics, such as the invariance and reliability of </w:t>
      </w:r>
      <w:r w:rsidR="00D142FF" w:rsidRPr="002D78D6">
        <w:rPr>
          <w:rFonts w:ascii="Times New Roman" w:hAnsi="Times New Roman" w:cs="Times New Roman"/>
          <w:kern w:val="24"/>
          <w:sz w:val="24"/>
          <w:szCs w:val="24"/>
        </w:rPr>
        <w:t>number</w:t>
      </w:r>
      <w:r w:rsidR="00D142FF" w:rsidRPr="002D78D6">
        <w:rPr>
          <w:rFonts w:ascii="Times New Roman" w:hAnsi="Times New Roman" w:cs="Times New Roman"/>
          <w:sz w:val="24"/>
          <w:szCs w:val="24"/>
          <w:lang w:val="en-GB"/>
        </w:rPr>
        <w:t xml:space="preserve"> and </w:t>
      </w:r>
      <w:r w:rsidR="00D142FF" w:rsidRPr="002D78D6">
        <w:rPr>
          <w:rFonts w:ascii="Times New Roman" w:hAnsi="Times New Roman" w:cs="Times New Roman"/>
          <w:sz w:val="24"/>
          <w:szCs w:val="24"/>
        </w:rPr>
        <w:t>calculation</w:t>
      </w:r>
      <w:r w:rsidR="00D142FF" w:rsidRPr="002D78D6">
        <w:rPr>
          <w:rFonts w:ascii="Times New Roman" w:hAnsi="Times New Roman" w:cs="Times New Roman"/>
          <w:sz w:val="24"/>
          <w:szCs w:val="24"/>
          <w:lang w:val="en-GB"/>
        </w:rPr>
        <w:t>, and the emergence of the persuasive power of proof, also serve to inculcate personal beliefs in the certainty of mathematics among individuals.</w:t>
      </w:r>
    </w:p>
    <w:p w:rsidR="00D142FF" w:rsidRPr="002D78D6" w:rsidRDefault="00D142FF" w:rsidP="002D78D6">
      <w:pPr>
        <w:spacing w:after="0" w:line="240" w:lineRule="auto"/>
        <w:jc w:val="both"/>
        <w:rPr>
          <w:rFonts w:ascii="Times New Roman" w:hAnsi="Times New Roman" w:cs="Times New Roman"/>
          <w:sz w:val="24"/>
          <w:szCs w:val="24"/>
          <w:lang w:val="en-GB"/>
        </w:rPr>
      </w:pPr>
    </w:p>
    <w:p w:rsidR="00304CC2" w:rsidRPr="002D78D6" w:rsidRDefault="00A3131F"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Thus I claim that the two problems of certainty </w:t>
      </w:r>
      <w:r w:rsidRPr="002D78D6">
        <w:rPr>
          <w:rFonts w:ascii="Times New Roman" w:hAnsi="Times New Roman" w:cs="Times New Roman"/>
          <w:sz w:val="24"/>
          <w:szCs w:val="24"/>
        </w:rPr>
        <w:t xml:space="preserve">identified </w:t>
      </w:r>
      <w:r w:rsidR="00F92509">
        <w:rPr>
          <w:rFonts w:ascii="Times New Roman" w:hAnsi="Times New Roman" w:cs="Times New Roman"/>
          <w:sz w:val="24"/>
          <w:szCs w:val="24"/>
        </w:rPr>
        <w:t xml:space="preserve">and </w:t>
      </w:r>
      <w:r w:rsidR="00F92509" w:rsidRPr="002D78D6">
        <w:rPr>
          <w:rFonts w:ascii="Times New Roman" w:hAnsi="Times New Roman" w:cs="Times New Roman"/>
          <w:sz w:val="24"/>
          <w:szCs w:val="24"/>
        </w:rPr>
        <w:t xml:space="preserve">distinguished </w:t>
      </w:r>
      <w:r w:rsidR="0087502E" w:rsidRPr="002D78D6">
        <w:rPr>
          <w:rFonts w:ascii="Times New Roman" w:hAnsi="Times New Roman" w:cs="Times New Roman"/>
          <w:sz w:val="24"/>
          <w:szCs w:val="24"/>
        </w:rPr>
        <w:t xml:space="preserve">above </w:t>
      </w:r>
      <w:r w:rsidRPr="002D78D6">
        <w:rPr>
          <w:rFonts w:ascii="Times New Roman" w:hAnsi="Times New Roman" w:cs="Times New Roman"/>
          <w:sz w:val="24"/>
          <w:szCs w:val="24"/>
        </w:rPr>
        <w:t xml:space="preserve">have been </w:t>
      </w:r>
      <w:r w:rsidRPr="002D78D6">
        <w:rPr>
          <w:rFonts w:ascii="Times New Roman" w:hAnsi="Times New Roman" w:cs="Times New Roman"/>
          <w:sz w:val="24"/>
          <w:szCs w:val="24"/>
          <w:lang w:val="en-GB"/>
        </w:rPr>
        <w:t xml:space="preserve">provisionally solved. </w:t>
      </w:r>
      <w:r w:rsidR="0087502E" w:rsidRPr="002D78D6">
        <w:rPr>
          <w:rFonts w:ascii="Times New Roman" w:hAnsi="Times New Roman" w:cs="Times New Roman"/>
          <w:sz w:val="24"/>
          <w:szCs w:val="24"/>
          <w:lang w:val="en-GB"/>
        </w:rPr>
        <w:t>Mathematics is a part of knowledge that is known with as much certainty as any other human knowledge. Indeed, mathematics remains the best warranted domain of all human knowing. Beliefs in the certainty of mathematics are widespread and deep. By</w:t>
      </w:r>
      <w:r w:rsidRPr="002D78D6">
        <w:rPr>
          <w:rFonts w:ascii="Times New Roman" w:hAnsi="Times New Roman" w:cs="Times New Roman"/>
          <w:sz w:val="24"/>
          <w:szCs w:val="24"/>
          <w:lang w:val="en-GB"/>
        </w:rPr>
        <w:t xml:space="preserve"> distinguishing the absolute certainty which I challenge</w:t>
      </w:r>
      <w:r w:rsidR="0087502E" w:rsidRPr="002D78D6">
        <w:rPr>
          <w:rFonts w:ascii="Times New Roman" w:hAnsi="Times New Roman" w:cs="Times New Roman"/>
          <w:sz w:val="24"/>
          <w:szCs w:val="24"/>
          <w:lang w:val="en-GB"/>
        </w:rPr>
        <w:t xml:space="preserve"> and refute</w:t>
      </w:r>
      <w:r w:rsidR="00F92509">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from that which is circumscribed by the limits of human knowing</w:t>
      </w:r>
      <w:r w:rsidR="00F92509">
        <w:rPr>
          <w:rFonts w:ascii="Times New Roman" w:hAnsi="Times New Roman" w:cs="Times New Roman"/>
          <w:sz w:val="24"/>
          <w:szCs w:val="24"/>
          <w:lang w:val="en-GB"/>
        </w:rPr>
        <w:t>,</w:t>
      </w:r>
      <w:r w:rsidRPr="002D78D6">
        <w:rPr>
          <w:rFonts w:ascii="Times New Roman" w:hAnsi="Times New Roman" w:cs="Times New Roman"/>
          <w:sz w:val="24"/>
          <w:szCs w:val="24"/>
          <w:lang w:val="en-GB"/>
        </w:rPr>
        <w:t xml:space="preserve"> </w:t>
      </w:r>
      <w:r w:rsidR="0087502E" w:rsidRPr="002D78D6">
        <w:rPr>
          <w:rFonts w:ascii="Times New Roman" w:hAnsi="Times New Roman" w:cs="Times New Roman"/>
          <w:sz w:val="24"/>
          <w:szCs w:val="24"/>
          <w:lang w:val="en-GB"/>
        </w:rPr>
        <w:t xml:space="preserve">I </w:t>
      </w:r>
      <w:r w:rsidRPr="002D78D6">
        <w:rPr>
          <w:rFonts w:ascii="Times New Roman" w:hAnsi="Times New Roman" w:cs="Times New Roman"/>
          <w:sz w:val="24"/>
          <w:szCs w:val="24"/>
          <w:lang w:val="en-GB"/>
        </w:rPr>
        <w:t xml:space="preserve">am able to distinguish a form of </w:t>
      </w:r>
      <w:r w:rsidRPr="002D78D6">
        <w:rPr>
          <w:rFonts w:ascii="Times New Roman" w:hAnsi="Times New Roman" w:cs="Times New Roman"/>
          <w:kern w:val="24"/>
          <w:sz w:val="24"/>
          <w:szCs w:val="24"/>
          <w:lang w:val="en-GB"/>
        </w:rPr>
        <w:t>mathematical</w:t>
      </w:r>
      <w:r w:rsidRPr="002D78D6">
        <w:rPr>
          <w:rFonts w:ascii="Times New Roman" w:hAnsi="Times New Roman" w:cs="Times New Roman"/>
          <w:sz w:val="24"/>
          <w:szCs w:val="24"/>
          <w:lang w:val="en-GB"/>
        </w:rPr>
        <w:t xml:space="preserve"> certainty </w:t>
      </w:r>
      <w:r w:rsidR="0087502E" w:rsidRPr="002D78D6">
        <w:rPr>
          <w:rFonts w:ascii="Times New Roman" w:hAnsi="Times New Roman" w:cs="Times New Roman"/>
          <w:sz w:val="24"/>
          <w:szCs w:val="24"/>
          <w:lang w:val="en-GB"/>
        </w:rPr>
        <w:t>consistent</w:t>
      </w:r>
      <w:r w:rsidRPr="002D78D6">
        <w:rPr>
          <w:rFonts w:ascii="Times New Roman" w:hAnsi="Times New Roman" w:cs="Times New Roman"/>
          <w:sz w:val="24"/>
          <w:szCs w:val="24"/>
          <w:lang w:val="en-GB"/>
        </w:rPr>
        <w:t xml:space="preserve"> with </w:t>
      </w:r>
      <w:r w:rsidR="0087502E" w:rsidRPr="002D78D6">
        <w:rPr>
          <w:rFonts w:ascii="Times New Roman" w:hAnsi="Times New Roman" w:cs="Times New Roman"/>
          <w:sz w:val="24"/>
          <w:szCs w:val="24"/>
          <w:lang w:val="en-GB"/>
        </w:rPr>
        <w:t xml:space="preserve">social constructivism and other maverick </w:t>
      </w:r>
      <w:r w:rsidR="0087502E" w:rsidRPr="002D78D6">
        <w:rPr>
          <w:rFonts w:ascii="Times New Roman" w:hAnsi="Times New Roman" w:cs="Times New Roman"/>
          <w:sz w:val="24"/>
          <w:szCs w:val="24"/>
        </w:rPr>
        <w:t xml:space="preserve">philosophies of mathematics. </w:t>
      </w:r>
      <w:r w:rsidR="0087502E" w:rsidRPr="002D78D6">
        <w:rPr>
          <w:rFonts w:ascii="Times New Roman" w:hAnsi="Times New Roman" w:cs="Times New Roman"/>
          <w:sz w:val="24"/>
          <w:szCs w:val="24"/>
          <w:lang w:val="en-GB"/>
        </w:rPr>
        <w:t>This respects the epistemological depth and strength of mathematical knowledge warrants. It also honours mathematics as one of the greatest and most awe-inspiring achievements of human intellect and ingenuity. Mathematics can be known with certainty and beliefs in its certainty are justified and warranted</w:t>
      </w:r>
      <w:r w:rsidR="002400DC" w:rsidRPr="002D78D6">
        <w:rPr>
          <w:rFonts w:ascii="Times New Roman" w:hAnsi="Times New Roman" w:cs="Times New Roman"/>
          <w:sz w:val="24"/>
          <w:szCs w:val="24"/>
          <w:lang w:val="en-GB"/>
        </w:rPr>
        <w:t>.</w:t>
      </w:r>
      <w:r w:rsidR="002400DC" w:rsidRPr="002D78D6">
        <w:rPr>
          <w:rStyle w:val="FootnoteReference"/>
          <w:rFonts w:ascii="Times New Roman" w:hAnsi="Times New Roman" w:cs="Times New Roman"/>
          <w:sz w:val="24"/>
          <w:szCs w:val="24"/>
        </w:rPr>
        <w:footnoteReference w:id="6"/>
      </w:r>
    </w:p>
    <w:p w:rsidR="00304CC2" w:rsidRPr="002D78D6" w:rsidRDefault="00304CC2" w:rsidP="002D78D6">
      <w:pPr>
        <w:spacing w:after="0" w:line="240" w:lineRule="auto"/>
        <w:jc w:val="both"/>
        <w:rPr>
          <w:rFonts w:ascii="Times New Roman" w:hAnsi="Times New Roman" w:cs="Times New Roman"/>
          <w:sz w:val="24"/>
          <w:szCs w:val="24"/>
          <w:lang w:val="en-GB"/>
        </w:rPr>
      </w:pPr>
    </w:p>
    <w:p w:rsidR="00304CC2" w:rsidRPr="002D78D6" w:rsidRDefault="002400DC"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
          <w:sz w:val="24"/>
          <w:szCs w:val="24"/>
          <w:u w:val="single"/>
          <w:lang w:val="en-GB"/>
        </w:rPr>
        <w:t xml:space="preserve">References </w:t>
      </w:r>
    </w:p>
    <w:p w:rsidR="00304CC2" w:rsidRPr="002D78D6" w:rsidRDefault="00304CC2" w:rsidP="002D78D6">
      <w:pPr>
        <w:pStyle w:val="NormalIndent"/>
        <w:spacing w:line="240" w:lineRule="auto"/>
        <w:ind w:left="720" w:hanging="720"/>
        <w:jc w:val="both"/>
        <w:rPr>
          <w:szCs w:val="24"/>
        </w:rPr>
      </w:pPr>
    </w:p>
    <w:p w:rsidR="00F31229" w:rsidRPr="002D78D6" w:rsidRDefault="00F31229" w:rsidP="002D78D6">
      <w:pPr>
        <w:pStyle w:val="NormalIndent"/>
        <w:spacing w:line="240" w:lineRule="auto"/>
        <w:ind w:left="720" w:hanging="720"/>
        <w:jc w:val="both"/>
        <w:rPr>
          <w:szCs w:val="24"/>
        </w:rPr>
      </w:pPr>
      <w:r w:rsidRPr="002D78D6">
        <w:rPr>
          <w:szCs w:val="24"/>
        </w:rPr>
        <w:t xml:space="preserve">Ayer, A. J. (1946) </w:t>
      </w:r>
      <w:r w:rsidRPr="002D78D6">
        <w:rPr>
          <w:i/>
          <w:iCs/>
          <w:szCs w:val="24"/>
        </w:rPr>
        <w:t>Language, Truth and Logic</w:t>
      </w:r>
      <w:r w:rsidRPr="002D78D6">
        <w:rPr>
          <w:szCs w:val="24"/>
        </w:rPr>
        <w:t>, London: Gollancz.</w:t>
      </w:r>
    </w:p>
    <w:p w:rsidR="00F31229" w:rsidRPr="002D78D6" w:rsidRDefault="00F31229" w:rsidP="002D78D6">
      <w:pPr>
        <w:pStyle w:val="NormalIndent"/>
        <w:spacing w:line="240" w:lineRule="auto"/>
        <w:ind w:left="720" w:hanging="720"/>
        <w:rPr>
          <w:szCs w:val="24"/>
        </w:rPr>
      </w:pPr>
      <w:r w:rsidRPr="002D78D6">
        <w:rPr>
          <w:szCs w:val="24"/>
        </w:rPr>
        <w:t xml:space="preserve">Bachelard, G. (1938) </w:t>
      </w:r>
      <w:r w:rsidRPr="002D78D6">
        <w:rPr>
          <w:i/>
          <w:szCs w:val="24"/>
        </w:rPr>
        <w:t>La formation de l'esprit scientifique</w:t>
      </w:r>
      <w:r w:rsidRPr="002D78D6">
        <w:rPr>
          <w:szCs w:val="24"/>
        </w:rPr>
        <w:t>, Paris: Libraire Philosophique J.</w:t>
      </w:r>
      <w:r>
        <w:rPr>
          <w:szCs w:val="24"/>
        </w:rPr>
        <w:t xml:space="preserve"> </w:t>
      </w:r>
      <w:proofErr w:type="gramStart"/>
      <w:r w:rsidRPr="002D78D6">
        <w:rPr>
          <w:szCs w:val="24"/>
        </w:rPr>
        <w:t>Vrin  (</w:t>
      </w:r>
      <w:proofErr w:type="gramEnd"/>
      <w:r w:rsidRPr="002D78D6">
        <w:rPr>
          <w:szCs w:val="24"/>
        </w:rPr>
        <w:t xml:space="preserve">Transl. as </w:t>
      </w:r>
      <w:r w:rsidRPr="002D78D6">
        <w:rPr>
          <w:i/>
          <w:szCs w:val="24"/>
        </w:rPr>
        <w:t>The Formation of the Scientific Mind</w:t>
      </w:r>
      <w:r w:rsidRPr="002D78D6">
        <w:rPr>
          <w:szCs w:val="24"/>
        </w:rPr>
        <w:t>, Manchester: Clinamen Press, 2002)</w:t>
      </w:r>
    </w:p>
    <w:p w:rsidR="00F31229" w:rsidRPr="002D78D6" w:rsidRDefault="00F31229" w:rsidP="002D78D6">
      <w:pPr>
        <w:pStyle w:val="NormalIndent"/>
        <w:spacing w:line="240" w:lineRule="auto"/>
        <w:ind w:left="720" w:hanging="720"/>
        <w:jc w:val="both"/>
        <w:rPr>
          <w:szCs w:val="24"/>
        </w:rPr>
      </w:pPr>
      <w:r w:rsidRPr="002D78D6">
        <w:rPr>
          <w:szCs w:val="24"/>
        </w:rPr>
        <w:t xml:space="preserve">Bell, E. T. (1953) </w:t>
      </w:r>
      <w:r w:rsidRPr="002D78D6">
        <w:rPr>
          <w:i/>
          <w:szCs w:val="24"/>
        </w:rPr>
        <w:t xml:space="preserve">Men of Mathematics, Vol. 1, </w:t>
      </w:r>
      <w:r w:rsidRPr="002D78D6">
        <w:rPr>
          <w:szCs w:val="24"/>
        </w:rPr>
        <w:t>Harmondsworth, London: Pelican Books.</w:t>
      </w:r>
    </w:p>
    <w:p w:rsidR="00F31229" w:rsidRPr="002D78D6" w:rsidRDefault="00640453" w:rsidP="002D78D6">
      <w:pPr>
        <w:spacing w:after="0" w:line="240" w:lineRule="auto"/>
        <w:ind w:left="720" w:hanging="720"/>
        <w:jc w:val="both"/>
        <w:rPr>
          <w:rFonts w:ascii="Times New Roman" w:hAnsi="Times New Roman" w:cs="Times New Roman"/>
          <w:sz w:val="24"/>
          <w:szCs w:val="24"/>
          <w:lang w:val="en-GB"/>
        </w:rPr>
      </w:pPr>
      <w:hyperlink r:id="rId8" w:history="1">
        <w:r w:rsidR="00F31229" w:rsidRPr="002D78D6">
          <w:rPr>
            <w:rFonts w:ascii="Times New Roman" w:hAnsi="Times New Roman" w:cs="Times New Roman"/>
            <w:sz w:val="24"/>
            <w:szCs w:val="24"/>
            <w:lang w:val="en-GB"/>
          </w:rPr>
          <w:t>Berlin</w:t>
        </w:r>
      </w:hyperlink>
      <w:r w:rsidR="00F31229" w:rsidRPr="002D78D6">
        <w:rPr>
          <w:rFonts w:ascii="Times New Roman" w:hAnsi="Times New Roman" w:cs="Times New Roman"/>
          <w:sz w:val="24"/>
          <w:szCs w:val="24"/>
          <w:lang w:val="en-GB"/>
        </w:rPr>
        <w:t xml:space="preserve">, I. (1969) ‘A Note on Vico’s Concept of Knowledge’, </w:t>
      </w:r>
      <w:r w:rsidR="00F31229" w:rsidRPr="002D78D6">
        <w:rPr>
          <w:rFonts w:ascii="Times New Roman" w:hAnsi="Times New Roman" w:cs="Times New Roman"/>
          <w:i/>
          <w:sz w:val="24"/>
          <w:szCs w:val="24"/>
          <w:lang w:val="en-GB"/>
        </w:rPr>
        <w:t>New York Review of Books</w:t>
      </w:r>
      <w:r w:rsidR="00F31229" w:rsidRPr="002D78D6">
        <w:rPr>
          <w:rFonts w:ascii="Times New Roman" w:hAnsi="Times New Roman" w:cs="Times New Roman"/>
          <w:sz w:val="24"/>
          <w:szCs w:val="24"/>
          <w:lang w:val="en-GB"/>
        </w:rPr>
        <w:t xml:space="preserve">, </w:t>
      </w:r>
      <w:hyperlink r:id="rId9" w:history="1">
        <w:r w:rsidR="00F31229" w:rsidRPr="002D78D6">
          <w:rPr>
            <w:rFonts w:ascii="Times New Roman" w:hAnsi="Times New Roman" w:cs="Times New Roman"/>
            <w:sz w:val="24"/>
            <w:szCs w:val="24"/>
            <w:lang w:val="en-GB"/>
          </w:rPr>
          <w:t xml:space="preserve">24 </w:t>
        </w:r>
        <w:proofErr w:type="gramStart"/>
        <w:r w:rsidR="00F31229" w:rsidRPr="002D78D6">
          <w:rPr>
            <w:rFonts w:ascii="Times New Roman" w:hAnsi="Times New Roman" w:cs="Times New Roman"/>
            <w:sz w:val="24"/>
            <w:szCs w:val="24"/>
            <w:lang w:val="en-GB"/>
          </w:rPr>
          <w:t>April  1969</w:t>
        </w:r>
        <w:proofErr w:type="gramEnd"/>
        <w:r w:rsidR="00F31229" w:rsidRPr="002D78D6">
          <w:rPr>
            <w:rFonts w:ascii="Times New Roman" w:hAnsi="Times New Roman" w:cs="Times New Roman"/>
            <w:sz w:val="24"/>
            <w:szCs w:val="24"/>
            <w:lang w:val="en-GB"/>
          </w:rPr>
          <w:t xml:space="preserve">: 371. </w:t>
        </w:r>
      </w:hyperlink>
    </w:p>
    <w:p w:rsidR="00F31229" w:rsidRDefault="00F31229" w:rsidP="002D78D6">
      <w:pPr>
        <w:pStyle w:val="FootnoteText"/>
        <w:spacing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Bernal, M. (1987) </w:t>
      </w:r>
      <w:r w:rsidRPr="002D78D6">
        <w:rPr>
          <w:rFonts w:ascii="Times New Roman" w:hAnsi="Times New Roman" w:cs="Times New Roman"/>
          <w:i/>
          <w:sz w:val="24"/>
          <w:szCs w:val="24"/>
          <w:lang w:val="en-GB"/>
        </w:rPr>
        <w:t xml:space="preserve">Black Athena, </w:t>
      </w:r>
      <w:proofErr w:type="gramStart"/>
      <w:r w:rsidRPr="002D78D6">
        <w:rPr>
          <w:rFonts w:ascii="Times New Roman" w:hAnsi="Times New Roman" w:cs="Times New Roman"/>
          <w:i/>
          <w:sz w:val="24"/>
          <w:szCs w:val="24"/>
          <w:lang w:val="en-GB"/>
        </w:rPr>
        <w:t>The</w:t>
      </w:r>
      <w:proofErr w:type="gramEnd"/>
      <w:r w:rsidRPr="002D78D6">
        <w:rPr>
          <w:rFonts w:ascii="Times New Roman" w:hAnsi="Times New Roman" w:cs="Times New Roman"/>
          <w:i/>
          <w:sz w:val="24"/>
          <w:szCs w:val="24"/>
          <w:lang w:val="en-GB"/>
        </w:rPr>
        <w:t xml:space="preserve"> Afroasiatic roots of Classical Civilisation</w:t>
      </w:r>
      <w:r w:rsidRPr="002D78D6">
        <w:rPr>
          <w:rFonts w:ascii="Times New Roman" w:hAnsi="Times New Roman" w:cs="Times New Roman"/>
          <w:sz w:val="24"/>
          <w:szCs w:val="24"/>
          <w:lang w:val="en-GB"/>
        </w:rPr>
        <w:t xml:space="preserve">, Vol. 1, London: Free Association Books. </w:t>
      </w:r>
    </w:p>
    <w:p w:rsidR="00F31229" w:rsidRDefault="00F31229" w:rsidP="000D7129">
      <w:pPr>
        <w:pStyle w:val="FootnoteText"/>
        <w:spacing w:line="240" w:lineRule="auto"/>
        <w:ind w:left="720" w:hanging="720"/>
        <w:jc w:val="both"/>
        <w:rPr>
          <w:rFonts w:ascii="Times New Roman" w:hAnsi="Times New Roman" w:cs="Times New Roman"/>
          <w:sz w:val="24"/>
          <w:szCs w:val="24"/>
          <w:lang w:val="en-GB"/>
        </w:rPr>
      </w:pPr>
      <w:r w:rsidRPr="000D7129">
        <w:rPr>
          <w:rFonts w:ascii="Times New Roman" w:hAnsi="Times New Roman" w:cs="Times New Roman"/>
          <w:sz w:val="24"/>
          <w:szCs w:val="24"/>
          <w:lang w:val="en-GB"/>
        </w:rPr>
        <w:t xml:space="preserve">Bernays, P. (1935) 'Platonism in mathematics', retrieved on </w:t>
      </w:r>
      <w:r w:rsidRPr="000D7129">
        <w:rPr>
          <w:rFonts w:ascii="Times New Roman" w:hAnsi="Times New Roman" w:cs="Times New Roman"/>
          <w:i/>
          <w:iCs/>
          <w:sz w:val="24"/>
          <w:szCs w:val="24"/>
        </w:rPr>
        <w:t xml:space="preserve">3 June 2014 </w:t>
      </w:r>
      <w:r w:rsidRPr="000D7129">
        <w:rPr>
          <w:rFonts w:ascii="Times New Roman" w:hAnsi="Times New Roman" w:cs="Times New Roman"/>
          <w:sz w:val="24"/>
          <w:szCs w:val="24"/>
          <w:lang w:val="en-GB"/>
        </w:rPr>
        <w:t xml:space="preserve">from URL </w:t>
      </w:r>
      <w:hyperlink r:id="rId10">
        <w:r w:rsidRPr="000D7129">
          <w:rPr>
            <w:rFonts w:ascii="Times New Roman" w:hAnsi="Times New Roman" w:cs="Times New Roman"/>
            <w:sz w:val="24"/>
            <w:szCs w:val="24"/>
          </w:rPr>
          <w:t>www.phil.cmu.edu/projects/bernays/Pdf/platonism.pdf</w:t>
        </w:r>
      </w:hyperlink>
      <w:r w:rsidRPr="000D7129">
        <w:rPr>
          <w:rFonts w:ascii="Times New Roman" w:hAnsi="Times New Roman" w:cs="Times New Roman"/>
          <w:sz w:val="24"/>
          <w:szCs w:val="24"/>
          <w:lang w:val="en-GB"/>
        </w:rPr>
        <w:t>.</w:t>
      </w:r>
    </w:p>
    <w:p w:rsidR="00F31229" w:rsidRDefault="00F31229" w:rsidP="000D7129">
      <w:pPr>
        <w:pStyle w:val="NormalIndent"/>
        <w:ind w:left="720" w:hanging="720"/>
      </w:pPr>
      <w:r>
        <w:lastRenderedPageBreak/>
        <w:t xml:space="preserve">Bloor, D. (1984) A Sociological Theory of Objectivity, in Brown, S. C. Ed. (1984) </w:t>
      </w:r>
      <w:r>
        <w:rPr>
          <w:i/>
        </w:rPr>
        <w:t>Objectivity and Cultural Divergence</w:t>
      </w:r>
      <w:r>
        <w:t xml:space="preserve"> (Royal Institute of Philosophy lecture series, 17), </w:t>
      </w:r>
      <w:smartTag w:uri="urn:schemas-microsoft-com:office:smarttags" w:element="City">
        <w:smartTag w:uri="urn:schemas-microsoft-com:office:smarttags" w:element="place">
          <w:r>
            <w:t>Cambridge</w:t>
          </w:r>
        </w:smartTag>
      </w:smartTag>
      <w:r>
        <w:t>: Cambridge University Press, 229-245.</w:t>
      </w:r>
    </w:p>
    <w:p w:rsidR="00F31229" w:rsidRPr="002D78D6" w:rsidRDefault="00F31229" w:rsidP="002D78D6">
      <w:pPr>
        <w:pStyle w:val="NormalIndent"/>
        <w:spacing w:line="240" w:lineRule="auto"/>
        <w:ind w:left="720" w:hanging="720"/>
        <w:jc w:val="both"/>
        <w:rPr>
          <w:szCs w:val="24"/>
        </w:rPr>
      </w:pPr>
      <w:r w:rsidRPr="002D78D6">
        <w:rPr>
          <w:szCs w:val="24"/>
        </w:rPr>
        <w:t xml:space="preserve">Bloor, D. (1991) </w:t>
      </w:r>
      <w:r w:rsidRPr="002D78D6">
        <w:rPr>
          <w:i/>
          <w:szCs w:val="24"/>
        </w:rPr>
        <w:t>Knowledge and Social Imagery</w:t>
      </w:r>
      <w:r w:rsidRPr="002D78D6">
        <w:rPr>
          <w:szCs w:val="24"/>
        </w:rPr>
        <w:t xml:space="preserve"> (Second Revised Edition</w:t>
      </w:r>
      <w:r w:rsidRPr="002D78D6">
        <w:rPr>
          <w:i/>
          <w:szCs w:val="24"/>
        </w:rPr>
        <w:t>)</w:t>
      </w:r>
      <w:r w:rsidRPr="002D78D6">
        <w:rPr>
          <w:szCs w:val="24"/>
        </w:rPr>
        <w:t>, Chicago: University of Chicago Press.</w:t>
      </w:r>
    </w:p>
    <w:p w:rsidR="00F31229" w:rsidRPr="002D78D6" w:rsidRDefault="00F31229" w:rsidP="002D78D6">
      <w:pPr>
        <w:pStyle w:val="Refs"/>
        <w:spacing w:line="240" w:lineRule="auto"/>
        <w:rPr>
          <w:szCs w:val="24"/>
        </w:rPr>
      </w:pPr>
      <w:r w:rsidRPr="002D78D6">
        <w:rPr>
          <w:szCs w:val="24"/>
        </w:rPr>
        <w:t xml:space="preserve">Boyer, C. B. (1989) </w:t>
      </w:r>
      <w:r w:rsidRPr="002D78D6">
        <w:rPr>
          <w:i/>
          <w:szCs w:val="24"/>
        </w:rPr>
        <w:t xml:space="preserve">A History of Mathematics </w:t>
      </w:r>
      <w:r w:rsidRPr="002D78D6">
        <w:rPr>
          <w:iCs/>
          <w:szCs w:val="24"/>
        </w:rPr>
        <w:t>(second edition, revised by U. C. Merzbach),</w:t>
      </w:r>
      <w:r w:rsidRPr="002D78D6">
        <w:rPr>
          <w:szCs w:val="24"/>
        </w:rPr>
        <w:t xml:space="preserve"> New York: Wiley.</w:t>
      </w:r>
    </w:p>
    <w:p w:rsidR="00F31229" w:rsidRPr="000D7129" w:rsidRDefault="00F31229" w:rsidP="000D7129">
      <w:pPr>
        <w:pStyle w:val="Refs"/>
        <w:spacing w:line="240" w:lineRule="auto"/>
        <w:rPr>
          <w:szCs w:val="24"/>
        </w:rPr>
      </w:pPr>
      <w:proofErr w:type="gramStart"/>
      <w:r>
        <w:rPr>
          <w:szCs w:val="24"/>
        </w:rPr>
        <w:t>Branford</w:t>
      </w:r>
      <w:r w:rsidRPr="000D7129">
        <w:rPr>
          <w:szCs w:val="24"/>
        </w:rPr>
        <w:t xml:space="preserve">, B (1908) </w:t>
      </w:r>
      <w:r w:rsidRPr="000D7129">
        <w:rPr>
          <w:i/>
          <w:szCs w:val="24"/>
        </w:rPr>
        <w:t>A Study of Mathematical Education, including The Teaching of Arithmetic</w:t>
      </w:r>
      <w:r>
        <w:rPr>
          <w:szCs w:val="24"/>
        </w:rPr>
        <w:t>, Oxford: Clarendon Press.</w:t>
      </w:r>
      <w:proofErr w:type="gramEnd"/>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Brouwer, L. E. J. (1913) Intuitionism and Formalism, in Benacerraf, P. and Putnam, H. Eds. (1964) </w:t>
      </w:r>
      <w:r w:rsidRPr="002D78D6">
        <w:rPr>
          <w:rFonts w:ascii="Times New Roman" w:hAnsi="Times New Roman" w:cs="Times New Roman"/>
          <w:i/>
          <w:sz w:val="24"/>
          <w:szCs w:val="24"/>
          <w:lang w:val="en-GB"/>
        </w:rPr>
        <w:t>Philosophy of Mathematics: Selected readings</w:t>
      </w:r>
      <w:r w:rsidRPr="002D78D6">
        <w:rPr>
          <w:rFonts w:ascii="Times New Roman" w:hAnsi="Times New Roman" w:cs="Times New Roman"/>
          <w:sz w:val="24"/>
          <w:szCs w:val="24"/>
          <w:lang w:val="en-GB"/>
        </w:rPr>
        <w:t>, Englewood Cliffs, New Jersey: Prentice-Hall, 66-77.</w:t>
      </w:r>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Cohen, P. J. (1971) Comments on the foundations of set theory, in D. Scott, Ed., </w:t>
      </w:r>
      <w:r w:rsidRPr="002D78D6">
        <w:rPr>
          <w:rFonts w:ascii="Times New Roman" w:hAnsi="Times New Roman" w:cs="Times New Roman"/>
          <w:i/>
          <w:sz w:val="24"/>
          <w:szCs w:val="24"/>
          <w:lang w:val="en-GB"/>
        </w:rPr>
        <w:t>Axiomatic Set Theory</w:t>
      </w:r>
      <w:r w:rsidRPr="002D78D6">
        <w:rPr>
          <w:rFonts w:ascii="Times New Roman" w:hAnsi="Times New Roman" w:cs="Times New Roman"/>
          <w:sz w:val="24"/>
          <w:szCs w:val="24"/>
          <w:lang w:val="en-GB"/>
        </w:rPr>
        <w:t>, Providence: American Mathematical Society, 1967: 9-15.</w:t>
      </w:r>
    </w:p>
    <w:p w:rsidR="00F31229" w:rsidRPr="002D78D6" w:rsidRDefault="00F31229" w:rsidP="00825BDA">
      <w:pPr>
        <w:pStyle w:val="NormalIndent"/>
        <w:spacing w:line="240" w:lineRule="auto"/>
        <w:ind w:left="720" w:hanging="720"/>
        <w:rPr>
          <w:szCs w:val="24"/>
        </w:rPr>
      </w:pPr>
      <w:r w:rsidRPr="00825BDA">
        <w:rPr>
          <w:szCs w:val="24"/>
        </w:rPr>
        <w:t xml:space="preserve">Crowley, A. (1929), </w:t>
      </w:r>
      <w:r w:rsidRPr="00825BDA">
        <w:rPr>
          <w:i/>
          <w:szCs w:val="24"/>
        </w:rPr>
        <w:t>Magick in Theory and Practice</w:t>
      </w:r>
      <w:r w:rsidRPr="00825BDA">
        <w:rPr>
          <w:szCs w:val="24"/>
        </w:rPr>
        <w:t xml:space="preserve">, </w:t>
      </w:r>
      <w:smartTag w:uri="urn:schemas-microsoft-com:office:smarttags" w:element="City">
        <w:smartTag w:uri="urn:schemas-microsoft-com:office:smarttags" w:element="place">
          <w:r w:rsidRPr="00825BDA">
            <w:rPr>
              <w:szCs w:val="24"/>
            </w:rPr>
            <w:t>Paris</w:t>
          </w:r>
        </w:smartTag>
      </w:smartTag>
      <w:r w:rsidRPr="00825BDA">
        <w:rPr>
          <w:szCs w:val="24"/>
        </w:rPr>
        <w:t xml:space="preserve">. </w:t>
      </w:r>
      <w:proofErr w:type="gramStart"/>
      <w:r w:rsidRPr="00825BDA">
        <w:rPr>
          <w:szCs w:val="24"/>
        </w:rPr>
        <w:t>Reprinted by Castle Books, Secaucus, New Jersey, USA, 1991.</w:t>
      </w:r>
      <w:proofErr w:type="gramEnd"/>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proofErr w:type="gramStart"/>
      <w:r w:rsidRPr="002D78D6">
        <w:rPr>
          <w:rFonts w:ascii="Times New Roman" w:hAnsi="Times New Roman" w:cs="Times New Roman"/>
          <w:sz w:val="24"/>
          <w:szCs w:val="24"/>
          <w:lang w:val="en-GB"/>
        </w:rPr>
        <w:t xml:space="preserve">Dubinsky, E. (1994) A theory and practice of learning college mathematics, in A. Schoenfeld, Ed., </w:t>
      </w:r>
      <w:r w:rsidRPr="002D78D6">
        <w:rPr>
          <w:rFonts w:ascii="Times New Roman" w:hAnsi="Times New Roman" w:cs="Times New Roman"/>
          <w:i/>
          <w:iCs/>
          <w:sz w:val="24"/>
          <w:szCs w:val="24"/>
          <w:lang w:val="en-GB"/>
        </w:rPr>
        <w:t>Mathematical Thinking and Problem Solving</w:t>
      </w:r>
      <w:r w:rsidRPr="002D78D6">
        <w:rPr>
          <w:rFonts w:ascii="Times New Roman" w:hAnsi="Times New Roman" w:cs="Times New Roman"/>
          <w:sz w:val="24"/>
          <w:szCs w:val="24"/>
          <w:lang w:val="en-GB"/>
        </w:rPr>
        <w:t>.</w:t>
      </w:r>
      <w:proofErr w:type="gramEnd"/>
      <w:r w:rsidRPr="002D78D6">
        <w:rPr>
          <w:rFonts w:ascii="Times New Roman" w:hAnsi="Times New Roman" w:cs="Times New Roman"/>
          <w:sz w:val="24"/>
          <w:szCs w:val="24"/>
          <w:lang w:val="en-GB"/>
        </w:rPr>
        <w:t xml:space="preserve"> Hillsdale: Erlbaum, 1994: 221-243.</w:t>
      </w:r>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Ernest, P. (1991) </w:t>
      </w:r>
      <w:proofErr w:type="gramStart"/>
      <w:r w:rsidRPr="002D78D6">
        <w:rPr>
          <w:rFonts w:ascii="Times New Roman" w:hAnsi="Times New Roman" w:cs="Times New Roman"/>
          <w:i/>
          <w:sz w:val="24"/>
          <w:szCs w:val="24"/>
          <w:lang w:val="en-GB"/>
        </w:rPr>
        <w:t>The</w:t>
      </w:r>
      <w:proofErr w:type="gramEnd"/>
      <w:r w:rsidRPr="002D78D6">
        <w:rPr>
          <w:rFonts w:ascii="Times New Roman" w:hAnsi="Times New Roman" w:cs="Times New Roman"/>
          <w:i/>
          <w:sz w:val="24"/>
          <w:szCs w:val="24"/>
          <w:lang w:val="en-GB"/>
        </w:rPr>
        <w:t xml:space="preserve"> Philosophy of Mathematics Education</w:t>
      </w:r>
      <w:r w:rsidRPr="002D78D6">
        <w:rPr>
          <w:rFonts w:ascii="Times New Roman" w:hAnsi="Times New Roman" w:cs="Times New Roman"/>
          <w:sz w:val="24"/>
          <w:szCs w:val="24"/>
          <w:lang w:val="en-GB"/>
        </w:rPr>
        <w:t>, London: Routledge.</w:t>
      </w:r>
    </w:p>
    <w:p w:rsidR="00F31229" w:rsidRPr="002D78D6" w:rsidRDefault="00F31229" w:rsidP="002D78D6">
      <w:pPr>
        <w:pStyle w:val="NormalIndent"/>
        <w:spacing w:line="240" w:lineRule="auto"/>
        <w:ind w:left="720" w:hanging="720"/>
        <w:jc w:val="both"/>
        <w:rPr>
          <w:szCs w:val="24"/>
        </w:rPr>
      </w:pPr>
      <w:r w:rsidRPr="002D78D6">
        <w:rPr>
          <w:szCs w:val="24"/>
        </w:rPr>
        <w:t xml:space="preserve">Ernest, P. (1994) </w:t>
      </w:r>
      <w:proofErr w:type="gramStart"/>
      <w:r w:rsidRPr="002D78D6">
        <w:rPr>
          <w:szCs w:val="24"/>
        </w:rPr>
        <w:t>The</w:t>
      </w:r>
      <w:proofErr w:type="gramEnd"/>
      <w:r w:rsidRPr="002D78D6">
        <w:rPr>
          <w:szCs w:val="24"/>
        </w:rPr>
        <w:t xml:space="preserve"> Dialectical Nature of Mathematics, in P. Ernest, Ed., </w:t>
      </w:r>
      <w:r w:rsidRPr="002D78D6">
        <w:rPr>
          <w:i/>
          <w:szCs w:val="24"/>
        </w:rPr>
        <w:t>Mathematics, Education and Philosophy: An International Perspective</w:t>
      </w:r>
      <w:r w:rsidRPr="002D78D6">
        <w:rPr>
          <w:szCs w:val="24"/>
        </w:rPr>
        <w:t>, London, Routledge, 1994: 33-48.</w:t>
      </w:r>
    </w:p>
    <w:p w:rsidR="00F31229" w:rsidRPr="002D78D6" w:rsidRDefault="00F31229" w:rsidP="002D78D6">
      <w:pPr>
        <w:pStyle w:val="NormalIndent"/>
        <w:spacing w:line="240" w:lineRule="auto"/>
        <w:ind w:left="720" w:hanging="720"/>
        <w:jc w:val="both"/>
        <w:rPr>
          <w:szCs w:val="24"/>
        </w:rPr>
      </w:pPr>
      <w:r w:rsidRPr="002D78D6">
        <w:rPr>
          <w:szCs w:val="24"/>
        </w:rPr>
        <w:t xml:space="preserve">Ernest, P. (1998) </w:t>
      </w:r>
      <w:r w:rsidRPr="002D78D6">
        <w:rPr>
          <w:i/>
          <w:szCs w:val="24"/>
        </w:rPr>
        <w:t>Social Constructivism as a Philosophy of Mathematics</w:t>
      </w:r>
      <w:r w:rsidRPr="002D78D6">
        <w:rPr>
          <w:szCs w:val="24"/>
        </w:rPr>
        <w:t>, Albany, New York: State University of New York Press.</w:t>
      </w:r>
    </w:p>
    <w:p w:rsidR="00F31229" w:rsidRPr="002D78D6" w:rsidRDefault="00F31229" w:rsidP="002D78D6">
      <w:pPr>
        <w:pStyle w:val="NormalIndent"/>
        <w:spacing w:line="240" w:lineRule="auto"/>
        <w:ind w:left="720" w:hanging="720"/>
        <w:jc w:val="both"/>
        <w:rPr>
          <w:szCs w:val="24"/>
        </w:rPr>
      </w:pPr>
      <w:r w:rsidRPr="002D78D6">
        <w:rPr>
          <w:szCs w:val="24"/>
        </w:rPr>
        <w:t xml:space="preserve">Ernest, P. (2007) The Philosophy of Mathematics, Values, and Kerala Mathematics, </w:t>
      </w:r>
      <w:r w:rsidRPr="002D78D6">
        <w:rPr>
          <w:i/>
          <w:szCs w:val="24"/>
        </w:rPr>
        <w:t>The Philosophy of Mathematics Education Journal</w:t>
      </w:r>
      <w:r w:rsidRPr="002D78D6">
        <w:rPr>
          <w:szCs w:val="24"/>
        </w:rPr>
        <w:t>, No. 20, accessed via http://people.exeter.ac.uk/PErnest/</w:t>
      </w:r>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bCs/>
          <w:sz w:val="24"/>
          <w:szCs w:val="24"/>
          <w:lang w:val="en-GB"/>
        </w:rPr>
        <w:t xml:space="preserve">Ernest, P. (2008) Towards </w:t>
      </w:r>
      <w:r w:rsidRPr="002D78D6">
        <w:rPr>
          <w:rFonts w:ascii="Times New Roman" w:hAnsi="Times New Roman" w:cs="Times New Roman"/>
          <w:sz w:val="24"/>
          <w:szCs w:val="24"/>
          <w:lang w:val="en-GB"/>
        </w:rPr>
        <w:t xml:space="preserve">a Semiotics of Mathematical Text, Parts 1, 2 &amp; 3, </w:t>
      </w:r>
      <w:r w:rsidRPr="002D78D6">
        <w:rPr>
          <w:rFonts w:ascii="Times New Roman" w:hAnsi="Times New Roman" w:cs="Times New Roman"/>
          <w:i/>
          <w:sz w:val="24"/>
          <w:szCs w:val="24"/>
          <w:lang w:val="en-GB"/>
        </w:rPr>
        <w:t>For the Learning of Mathematics</w:t>
      </w:r>
      <w:r w:rsidRPr="002D78D6">
        <w:rPr>
          <w:rFonts w:ascii="Times New Roman" w:hAnsi="Times New Roman" w:cs="Times New Roman"/>
          <w:bCs/>
          <w:i/>
          <w:sz w:val="24"/>
          <w:szCs w:val="24"/>
          <w:lang w:val="en-GB"/>
        </w:rPr>
        <w:t xml:space="preserve">, </w:t>
      </w:r>
      <w:r w:rsidRPr="002D78D6">
        <w:rPr>
          <w:rFonts w:ascii="Times New Roman" w:hAnsi="Times New Roman" w:cs="Times New Roman"/>
          <w:bCs/>
          <w:iCs/>
          <w:sz w:val="24"/>
          <w:szCs w:val="24"/>
          <w:lang w:val="en-GB"/>
        </w:rPr>
        <w:t xml:space="preserve">Vol. 28, No. 1: 2-8; No. 2: 39-47, &amp; </w:t>
      </w:r>
      <w:r w:rsidRPr="002D78D6">
        <w:rPr>
          <w:rFonts w:ascii="Times New Roman" w:hAnsi="Times New Roman" w:cs="Times New Roman"/>
          <w:bCs/>
          <w:sz w:val="24"/>
          <w:szCs w:val="24"/>
          <w:lang w:val="en-GB"/>
        </w:rPr>
        <w:t>No. 3</w:t>
      </w:r>
      <w:r w:rsidRPr="002D78D6">
        <w:rPr>
          <w:rFonts w:ascii="Times New Roman" w:hAnsi="Times New Roman" w:cs="Times New Roman"/>
          <w:bCs/>
          <w:iCs/>
          <w:sz w:val="24"/>
          <w:szCs w:val="24"/>
          <w:lang w:val="en-GB"/>
        </w:rPr>
        <w:t>: 42-49.</w:t>
      </w:r>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bCs/>
          <w:sz w:val="24"/>
          <w:szCs w:val="24"/>
          <w:lang w:val="en-GB"/>
        </w:rPr>
        <w:t xml:space="preserve">Ernest, P. (2013) </w:t>
      </w:r>
      <w:r w:rsidRPr="002D78D6">
        <w:rPr>
          <w:rFonts w:ascii="Times New Roman" w:hAnsi="Times New Roman" w:cs="Times New Roman"/>
          <w:bCs/>
          <w:i/>
          <w:sz w:val="24"/>
          <w:szCs w:val="24"/>
          <w:lang w:val="en-GB"/>
        </w:rPr>
        <w:t>The Psychology of Mathematics: How it is Learned and Used</w:t>
      </w:r>
      <w:r w:rsidRPr="002D78D6">
        <w:rPr>
          <w:rFonts w:ascii="Times New Roman" w:hAnsi="Times New Roman" w:cs="Times New Roman"/>
          <w:bCs/>
          <w:sz w:val="24"/>
          <w:szCs w:val="24"/>
          <w:lang w:val="en-GB"/>
        </w:rPr>
        <w:t>, Amazon, UK: Kindle Books.</w:t>
      </w:r>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color w:val="000000"/>
          <w:sz w:val="24"/>
          <w:szCs w:val="24"/>
          <w:lang w:val="en-GB"/>
        </w:rPr>
        <w:t xml:space="preserve">Fauvel, J. (1991) Using History in Mathematics Education, </w:t>
      </w:r>
      <w:r w:rsidRPr="002D78D6">
        <w:rPr>
          <w:rFonts w:ascii="Times New Roman" w:hAnsi="Times New Roman" w:cs="Times New Roman"/>
          <w:i/>
          <w:color w:val="000000"/>
          <w:sz w:val="24"/>
          <w:szCs w:val="24"/>
          <w:lang w:val="en-GB"/>
        </w:rPr>
        <w:t>For the Learning of Mathematics</w:t>
      </w:r>
      <w:r w:rsidRPr="002D78D6">
        <w:rPr>
          <w:rFonts w:ascii="Times New Roman" w:hAnsi="Times New Roman" w:cs="Times New Roman"/>
          <w:color w:val="000000"/>
          <w:sz w:val="24"/>
          <w:szCs w:val="24"/>
          <w:lang w:val="en-GB"/>
        </w:rPr>
        <w:t>, Vol. 11, No. 2, 3-6 &amp; 16.</w:t>
      </w:r>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color w:val="000000"/>
          <w:sz w:val="24"/>
          <w:szCs w:val="24"/>
          <w:lang w:val="en-GB"/>
        </w:rPr>
        <w:t xml:space="preserve">Frege, G. (1884) </w:t>
      </w:r>
      <w:proofErr w:type="gramStart"/>
      <w:r w:rsidRPr="002D78D6">
        <w:rPr>
          <w:rFonts w:ascii="Times New Roman" w:hAnsi="Times New Roman" w:cs="Times New Roman"/>
          <w:i/>
          <w:color w:val="000000"/>
          <w:sz w:val="24"/>
          <w:szCs w:val="24"/>
          <w:lang w:val="en-GB"/>
        </w:rPr>
        <w:t>The</w:t>
      </w:r>
      <w:proofErr w:type="gramEnd"/>
      <w:r w:rsidRPr="002D78D6">
        <w:rPr>
          <w:rFonts w:ascii="Times New Roman" w:hAnsi="Times New Roman" w:cs="Times New Roman"/>
          <w:i/>
          <w:color w:val="000000"/>
          <w:sz w:val="24"/>
          <w:szCs w:val="24"/>
          <w:lang w:val="en-GB"/>
        </w:rPr>
        <w:t xml:space="preserve"> Foundations of Arithmetic</w:t>
      </w:r>
      <w:r w:rsidRPr="002D78D6">
        <w:rPr>
          <w:rFonts w:ascii="Times New Roman" w:hAnsi="Times New Roman" w:cs="Times New Roman"/>
          <w:color w:val="000000"/>
          <w:sz w:val="24"/>
          <w:szCs w:val="24"/>
          <w:lang w:val="en-GB"/>
        </w:rPr>
        <w:t xml:space="preserve"> (Transl. by J. L. Austin), Oxford: Basil Blackwell, 1968.</w:t>
      </w:r>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color w:val="000000"/>
          <w:sz w:val="24"/>
          <w:szCs w:val="24"/>
          <w:lang w:val="en-GB"/>
        </w:rPr>
        <w:t>Frege, G. (1892) On Sense and Reference, in P. Geach and M. Black, Eds.,</w:t>
      </w:r>
      <w:r w:rsidRPr="002D78D6">
        <w:rPr>
          <w:rFonts w:ascii="Times New Roman" w:hAnsi="Times New Roman" w:cs="Times New Roman"/>
          <w:i/>
          <w:color w:val="000000"/>
          <w:sz w:val="24"/>
          <w:szCs w:val="24"/>
          <w:lang w:val="en-GB"/>
        </w:rPr>
        <w:t xml:space="preserve"> Translations from the Philosophical Writings of Gottlob Frege</w:t>
      </w:r>
      <w:r w:rsidRPr="002D78D6">
        <w:rPr>
          <w:rFonts w:ascii="Times New Roman" w:hAnsi="Times New Roman" w:cs="Times New Roman"/>
          <w:color w:val="000000"/>
          <w:sz w:val="24"/>
          <w:szCs w:val="24"/>
          <w:lang w:val="en-GB"/>
        </w:rPr>
        <w:t>, Oxford: Basil Blackwell, 1966: 56-78.</w:t>
      </w:r>
    </w:p>
    <w:p w:rsidR="00F31229" w:rsidRPr="00F31229" w:rsidRDefault="00F31229" w:rsidP="00F31229">
      <w:pPr>
        <w:pStyle w:val="NormalIndent"/>
        <w:spacing w:line="240" w:lineRule="auto"/>
        <w:ind w:left="720" w:hanging="720"/>
        <w:jc w:val="both"/>
        <w:rPr>
          <w:szCs w:val="24"/>
        </w:rPr>
      </w:pPr>
      <w:r w:rsidRPr="003669BE">
        <w:rPr>
          <w:szCs w:val="24"/>
        </w:rPr>
        <w:t xml:space="preserve">Fuller, S. (1988) </w:t>
      </w:r>
      <w:r w:rsidRPr="00F31229">
        <w:rPr>
          <w:szCs w:val="24"/>
        </w:rPr>
        <w:t>Social Epistemology</w:t>
      </w:r>
      <w:r w:rsidRPr="003669BE">
        <w:rPr>
          <w:szCs w:val="24"/>
        </w:rPr>
        <w:t>, Bloomington, Indiana: Indiana University Press.</w:t>
      </w:r>
    </w:p>
    <w:p w:rsidR="003D1269" w:rsidRDefault="003D1269" w:rsidP="003D1269">
      <w:pPr>
        <w:pStyle w:val="Refs"/>
      </w:pPr>
      <w:r>
        <w:t xml:space="preserve">Gelman, R. and Galistel, C. R. R. (1978) </w:t>
      </w:r>
      <w:r>
        <w:rPr>
          <w:i/>
        </w:rPr>
        <w:t>The Child’s Understanding of Number</w:t>
      </w:r>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Massachusetts</w:t>
          </w:r>
        </w:smartTag>
      </w:smartTag>
      <w:r>
        <w:t>: Harvard University Press.</w:t>
      </w:r>
    </w:p>
    <w:p w:rsidR="003D1269" w:rsidRPr="002D78D6" w:rsidRDefault="003D1269" w:rsidP="003D1269">
      <w:pPr>
        <w:pStyle w:val="NormalIndent"/>
        <w:spacing w:line="240" w:lineRule="auto"/>
        <w:ind w:left="720" w:hanging="720"/>
        <w:jc w:val="both"/>
        <w:rPr>
          <w:szCs w:val="24"/>
        </w:rPr>
      </w:pPr>
      <w:r w:rsidRPr="002D78D6">
        <w:rPr>
          <w:szCs w:val="24"/>
        </w:rPr>
        <w:t xml:space="preserve">Gentzen, G. (1936) Die Widerspruchfreiheit der reinen Zahlentheorie, </w:t>
      </w:r>
      <w:r w:rsidRPr="002D78D6">
        <w:rPr>
          <w:i/>
          <w:szCs w:val="24"/>
        </w:rPr>
        <w:t>Mathematische Annalen</w:t>
      </w:r>
      <w:r w:rsidRPr="002D78D6">
        <w:rPr>
          <w:szCs w:val="24"/>
        </w:rPr>
        <w:t xml:space="preserve">, Vol. 112, 493-565. </w:t>
      </w:r>
    </w:p>
    <w:p w:rsidR="003D1269" w:rsidRPr="002D78D6" w:rsidRDefault="003D1269" w:rsidP="003D1269">
      <w:pPr>
        <w:pStyle w:val="NormalIndent"/>
        <w:spacing w:line="240" w:lineRule="auto"/>
        <w:ind w:left="720" w:hanging="720"/>
        <w:jc w:val="both"/>
        <w:rPr>
          <w:szCs w:val="24"/>
        </w:rPr>
      </w:pPr>
      <w:r w:rsidRPr="002D78D6">
        <w:rPr>
          <w:szCs w:val="24"/>
        </w:rPr>
        <w:t xml:space="preserve">Gillies, D. A. Ed. (1992) </w:t>
      </w:r>
      <w:r w:rsidRPr="002D78D6">
        <w:rPr>
          <w:i/>
          <w:szCs w:val="24"/>
        </w:rPr>
        <w:t>Revolutions in Mathematics</w:t>
      </w:r>
      <w:r w:rsidRPr="002D78D6">
        <w:rPr>
          <w:szCs w:val="24"/>
        </w:rPr>
        <w:t>, Oxford: Clarendon Press.</w:t>
      </w:r>
    </w:p>
    <w:p w:rsidR="003D1269" w:rsidRPr="002D78D6" w:rsidRDefault="003D1269" w:rsidP="003D1269">
      <w:pPr>
        <w:pStyle w:val="NormalIndent"/>
        <w:spacing w:line="240" w:lineRule="auto"/>
        <w:ind w:left="720" w:hanging="720"/>
        <w:jc w:val="both"/>
        <w:rPr>
          <w:szCs w:val="24"/>
        </w:rPr>
      </w:pPr>
      <w:r w:rsidRPr="002D78D6">
        <w:rPr>
          <w:szCs w:val="24"/>
        </w:rPr>
        <w:t xml:space="preserve">Gödel, K. (1931) Über formal unentscheidbare Sätze der Principia Mathematica und verwandter Systeme I, Trans. in J. van Ed. Heijenoort, From </w:t>
      </w:r>
      <w:r w:rsidRPr="002D78D6">
        <w:rPr>
          <w:i/>
          <w:szCs w:val="24"/>
        </w:rPr>
        <w:t>Frege to Gödel: A Source Book in Mathematical Logic</w:t>
      </w:r>
      <w:r w:rsidRPr="002D78D6">
        <w:rPr>
          <w:szCs w:val="24"/>
        </w:rPr>
        <w:t>, Cambridge, Massachusetts: Harvard University Press, 1967: 592-617.</w:t>
      </w:r>
    </w:p>
    <w:p w:rsidR="003D1269" w:rsidRPr="002D78D6" w:rsidRDefault="003D1269" w:rsidP="003D1269">
      <w:pPr>
        <w:pStyle w:val="NormalIndent"/>
        <w:spacing w:line="240" w:lineRule="auto"/>
        <w:ind w:left="720" w:hanging="720"/>
        <w:jc w:val="both"/>
        <w:rPr>
          <w:szCs w:val="24"/>
        </w:rPr>
      </w:pPr>
      <w:r w:rsidRPr="002D78D6">
        <w:rPr>
          <w:szCs w:val="24"/>
        </w:rPr>
        <w:t xml:space="preserve">Gödel, K. (1964) </w:t>
      </w:r>
      <w:proofErr w:type="gramStart"/>
      <w:r w:rsidRPr="002D78D6">
        <w:rPr>
          <w:szCs w:val="24"/>
        </w:rPr>
        <w:t>What</w:t>
      </w:r>
      <w:proofErr w:type="gramEnd"/>
      <w:r w:rsidRPr="002D78D6">
        <w:rPr>
          <w:szCs w:val="24"/>
        </w:rPr>
        <w:t xml:space="preserve"> is Cantor's Continuum Problem? </w:t>
      </w:r>
      <w:proofErr w:type="gramStart"/>
      <w:r w:rsidRPr="002D78D6">
        <w:rPr>
          <w:szCs w:val="24"/>
        </w:rPr>
        <w:t>in</w:t>
      </w:r>
      <w:proofErr w:type="gramEnd"/>
      <w:r w:rsidRPr="002D78D6">
        <w:rPr>
          <w:szCs w:val="24"/>
        </w:rPr>
        <w:t xml:space="preserve"> Benacerraf, P. and Putnam, H. Eds., </w:t>
      </w:r>
      <w:r w:rsidRPr="002D78D6">
        <w:rPr>
          <w:i/>
          <w:szCs w:val="24"/>
        </w:rPr>
        <w:t>Philosophy of Mathematics: Selected readings</w:t>
      </w:r>
      <w:r w:rsidRPr="002D78D6">
        <w:rPr>
          <w:szCs w:val="24"/>
        </w:rPr>
        <w:t>, Englewood Cliffs, New Jersey: Prentice-Hall, 1964: 258-71.</w:t>
      </w:r>
    </w:p>
    <w:p w:rsidR="003D1269" w:rsidRPr="00F31229" w:rsidRDefault="003D1269" w:rsidP="003D1269">
      <w:pPr>
        <w:pStyle w:val="NormalIndent"/>
        <w:spacing w:line="240" w:lineRule="auto"/>
        <w:ind w:left="720" w:hanging="720"/>
        <w:jc w:val="both"/>
        <w:rPr>
          <w:szCs w:val="24"/>
        </w:rPr>
      </w:pPr>
      <w:r w:rsidRPr="003669BE">
        <w:rPr>
          <w:szCs w:val="24"/>
        </w:rPr>
        <w:t xml:space="preserve">Harding, S. (1986) </w:t>
      </w:r>
      <w:r w:rsidRPr="00F31229">
        <w:rPr>
          <w:szCs w:val="24"/>
        </w:rPr>
        <w:t>The Science Question in Feminism</w:t>
      </w:r>
      <w:r w:rsidRPr="003669BE">
        <w:rPr>
          <w:szCs w:val="24"/>
        </w:rPr>
        <w:t>, Milton Keynes: Open University Press.</w:t>
      </w:r>
    </w:p>
    <w:p w:rsidR="003D1269" w:rsidRPr="002D78D6" w:rsidRDefault="003D1269" w:rsidP="003D1269">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Hersh, R. (1997) </w:t>
      </w:r>
      <w:r w:rsidRPr="002D78D6">
        <w:rPr>
          <w:rFonts w:ascii="Times New Roman" w:hAnsi="Times New Roman" w:cs="Times New Roman"/>
          <w:i/>
          <w:iCs/>
          <w:sz w:val="24"/>
          <w:szCs w:val="24"/>
          <w:lang w:val="en-GB"/>
        </w:rPr>
        <w:t xml:space="preserve">What Is Mathematics, Really? </w:t>
      </w:r>
      <w:r w:rsidRPr="002D78D6">
        <w:rPr>
          <w:rFonts w:ascii="Times New Roman" w:hAnsi="Times New Roman" w:cs="Times New Roman"/>
          <w:sz w:val="24"/>
          <w:szCs w:val="24"/>
          <w:lang w:val="en-GB"/>
        </w:rPr>
        <w:t>London: Jonathon Cape.</w:t>
      </w:r>
    </w:p>
    <w:p w:rsidR="003D1269" w:rsidRPr="002D78D6" w:rsidRDefault="003D1269" w:rsidP="003D1269">
      <w:pPr>
        <w:pStyle w:val="NormalIndent"/>
        <w:spacing w:line="240" w:lineRule="auto"/>
        <w:ind w:left="720" w:hanging="720"/>
        <w:rPr>
          <w:szCs w:val="24"/>
        </w:rPr>
      </w:pPr>
      <w:r w:rsidRPr="002D78D6">
        <w:rPr>
          <w:szCs w:val="24"/>
        </w:rPr>
        <w:t xml:space="preserve">Howell, R. W. and Bradley, W. J. Eds. (2001) </w:t>
      </w:r>
      <w:r w:rsidRPr="002D78D6">
        <w:rPr>
          <w:i/>
          <w:szCs w:val="24"/>
        </w:rPr>
        <w:t>Mathematics in a Postmodern Age: A Christian Perspective</w:t>
      </w:r>
      <w:r w:rsidRPr="002D78D6">
        <w:rPr>
          <w:szCs w:val="24"/>
        </w:rPr>
        <w:t>, Grand Rapids, Michigan: W. B. Eerdmans Publishing Company.</w:t>
      </w:r>
    </w:p>
    <w:p w:rsidR="003D1269" w:rsidRPr="002D78D6" w:rsidRDefault="003D1269" w:rsidP="003D1269">
      <w:pPr>
        <w:pStyle w:val="NormalIndent"/>
        <w:spacing w:line="240" w:lineRule="auto"/>
        <w:ind w:left="720" w:hanging="720"/>
        <w:jc w:val="both"/>
        <w:rPr>
          <w:szCs w:val="24"/>
        </w:rPr>
      </w:pPr>
      <w:r w:rsidRPr="002D78D6">
        <w:rPr>
          <w:szCs w:val="24"/>
        </w:rPr>
        <w:lastRenderedPageBreak/>
        <w:t xml:space="preserve">Høyrup, J. (1980) Influences of Institutionalized Mathematics Teaching on the Development and Organisation of Mathematical Thought in the Pre-Modern Period, in J. Fauvel, and J. Gray, Eds., </w:t>
      </w:r>
      <w:r w:rsidRPr="002D78D6">
        <w:rPr>
          <w:i/>
          <w:szCs w:val="24"/>
        </w:rPr>
        <w:t>The History of Mathematics: A Reader</w:t>
      </w:r>
      <w:r w:rsidRPr="002D78D6">
        <w:rPr>
          <w:szCs w:val="24"/>
        </w:rPr>
        <w:t>, London: Macmillan, 1987: 43-45.</w:t>
      </w:r>
    </w:p>
    <w:p w:rsidR="003D1269" w:rsidRDefault="003D1269" w:rsidP="003D1269">
      <w:pPr>
        <w:pStyle w:val="NormalIndent"/>
        <w:spacing w:line="240" w:lineRule="auto"/>
        <w:ind w:left="720" w:hanging="720"/>
        <w:jc w:val="both"/>
        <w:rPr>
          <w:szCs w:val="24"/>
        </w:rPr>
      </w:pPr>
      <w:r w:rsidRPr="002D78D6">
        <w:rPr>
          <w:szCs w:val="24"/>
        </w:rPr>
        <w:t xml:space="preserve">Høyrup, J. (1994) </w:t>
      </w:r>
      <w:r w:rsidRPr="002D78D6">
        <w:rPr>
          <w:i/>
          <w:szCs w:val="24"/>
        </w:rPr>
        <w:t>In Measure, Number, and Weight,</w:t>
      </w:r>
      <w:r w:rsidRPr="002D78D6">
        <w:rPr>
          <w:szCs w:val="24"/>
        </w:rPr>
        <w:t xml:space="preserve"> New York: State University of New York Press.</w:t>
      </w:r>
    </w:p>
    <w:p w:rsidR="003D1269" w:rsidRDefault="003D1269" w:rsidP="003D1269">
      <w:pPr>
        <w:pStyle w:val="NormalIndent"/>
        <w:spacing w:line="240" w:lineRule="auto"/>
        <w:ind w:left="720" w:hanging="720"/>
        <w:jc w:val="both"/>
        <w:rPr>
          <w:szCs w:val="24"/>
        </w:rPr>
      </w:pPr>
      <w:proofErr w:type="gramStart"/>
      <w:r w:rsidRPr="00FF5543">
        <w:rPr>
          <w:szCs w:val="24"/>
        </w:rPr>
        <w:t xml:space="preserve">Ingold, Tim (2012) ‘Toward an Ecology of Materials’, </w:t>
      </w:r>
      <w:r w:rsidRPr="00FF5543">
        <w:rPr>
          <w:i/>
          <w:szCs w:val="24"/>
        </w:rPr>
        <w:t>Annual Review of Anthropology</w:t>
      </w:r>
      <w:r w:rsidRPr="00FF5543">
        <w:rPr>
          <w:szCs w:val="24"/>
        </w:rPr>
        <w:t>, Volume 41 (2012) pp. 427-442.</w:t>
      </w:r>
      <w:proofErr w:type="gramEnd"/>
    </w:p>
    <w:p w:rsidR="00F31229" w:rsidRPr="002D78D6" w:rsidRDefault="00F31229" w:rsidP="002D78D6">
      <w:pPr>
        <w:pStyle w:val="NormalIndent"/>
        <w:spacing w:line="240" w:lineRule="auto"/>
        <w:ind w:left="720" w:hanging="720"/>
        <w:jc w:val="both"/>
        <w:rPr>
          <w:szCs w:val="24"/>
        </w:rPr>
      </w:pPr>
      <w:r w:rsidRPr="002D78D6">
        <w:rPr>
          <w:szCs w:val="24"/>
        </w:rPr>
        <w:t xml:space="preserve">Kirk, G. S. and Raven, J. E. (1957) </w:t>
      </w:r>
      <w:proofErr w:type="gramStart"/>
      <w:r w:rsidRPr="002D78D6">
        <w:rPr>
          <w:i/>
          <w:szCs w:val="24"/>
        </w:rPr>
        <w:t>The</w:t>
      </w:r>
      <w:proofErr w:type="gramEnd"/>
      <w:r w:rsidRPr="002D78D6">
        <w:rPr>
          <w:i/>
          <w:szCs w:val="24"/>
        </w:rPr>
        <w:t xml:space="preserve"> Pre-Socratic Philosophers, Cambridge</w:t>
      </w:r>
      <w:r w:rsidRPr="002D78D6">
        <w:rPr>
          <w:szCs w:val="24"/>
        </w:rPr>
        <w:t>: Cambridge University Press.</w:t>
      </w:r>
    </w:p>
    <w:p w:rsidR="00F31229" w:rsidRPr="002D78D6" w:rsidRDefault="00F31229" w:rsidP="002D78D6">
      <w:pPr>
        <w:pStyle w:val="Refs"/>
        <w:spacing w:line="240" w:lineRule="auto"/>
        <w:rPr>
          <w:szCs w:val="24"/>
        </w:rPr>
      </w:pPr>
      <w:r w:rsidRPr="002D78D6">
        <w:rPr>
          <w:szCs w:val="24"/>
        </w:rPr>
        <w:t xml:space="preserve">Kitcher, P. and Aspray, W. (1988) </w:t>
      </w:r>
      <w:proofErr w:type="gramStart"/>
      <w:r w:rsidRPr="002D78D6">
        <w:rPr>
          <w:szCs w:val="24"/>
        </w:rPr>
        <w:t>An</w:t>
      </w:r>
      <w:proofErr w:type="gramEnd"/>
      <w:r w:rsidRPr="002D78D6">
        <w:rPr>
          <w:szCs w:val="24"/>
        </w:rPr>
        <w:t xml:space="preserve"> opinionated introduction, in W. Aspray and P. Kitcher, Eds., </w:t>
      </w:r>
      <w:r w:rsidRPr="002D78D6">
        <w:rPr>
          <w:i/>
          <w:szCs w:val="24"/>
        </w:rPr>
        <w:t>History and Philosophy of Modern Mathematics</w:t>
      </w:r>
      <w:r w:rsidRPr="002D78D6">
        <w:rPr>
          <w:szCs w:val="24"/>
        </w:rPr>
        <w:t>, Minneapolis: University of Minnesota Press, 1988: 3-57.</w:t>
      </w:r>
    </w:p>
    <w:p w:rsidR="00F31229" w:rsidRPr="002D78D6" w:rsidRDefault="00F31229" w:rsidP="002D78D6">
      <w:pPr>
        <w:pStyle w:val="Refs"/>
        <w:spacing w:line="240" w:lineRule="auto"/>
        <w:rPr>
          <w:szCs w:val="24"/>
        </w:rPr>
      </w:pPr>
      <w:r w:rsidRPr="002D78D6">
        <w:rPr>
          <w:szCs w:val="24"/>
        </w:rPr>
        <w:t xml:space="preserve">Klein, J. (1968) </w:t>
      </w:r>
      <w:r w:rsidRPr="002D78D6">
        <w:rPr>
          <w:i/>
          <w:szCs w:val="24"/>
        </w:rPr>
        <w:t xml:space="preserve">Greek Mathematical Thought and the Origin of Algebra, </w:t>
      </w:r>
      <w:r w:rsidRPr="002D78D6">
        <w:rPr>
          <w:szCs w:val="24"/>
        </w:rPr>
        <w:t>New York: Dover Books.</w:t>
      </w:r>
    </w:p>
    <w:p w:rsidR="00F31229" w:rsidRPr="002D78D6" w:rsidRDefault="00F31229" w:rsidP="002D78D6">
      <w:pPr>
        <w:pStyle w:val="Refs"/>
        <w:spacing w:line="240" w:lineRule="auto"/>
        <w:rPr>
          <w:szCs w:val="24"/>
        </w:rPr>
      </w:pPr>
      <w:proofErr w:type="gramStart"/>
      <w:r w:rsidRPr="002D78D6">
        <w:rPr>
          <w:szCs w:val="24"/>
        </w:rPr>
        <w:t xml:space="preserve">Kline, M. (1980) </w:t>
      </w:r>
      <w:r w:rsidRPr="002D78D6">
        <w:rPr>
          <w:i/>
          <w:szCs w:val="24"/>
        </w:rPr>
        <w:t>Mathematics: The Loss of Certainty</w:t>
      </w:r>
      <w:r w:rsidRPr="002D78D6">
        <w:rPr>
          <w:szCs w:val="24"/>
        </w:rPr>
        <w:t>, Oxford: Oxford University Press.</w:t>
      </w:r>
      <w:proofErr w:type="gramEnd"/>
    </w:p>
    <w:p w:rsidR="00F31229" w:rsidRPr="002D78D6" w:rsidRDefault="00F31229" w:rsidP="002D78D6">
      <w:pPr>
        <w:pStyle w:val="NormalIndent"/>
        <w:spacing w:line="240" w:lineRule="auto"/>
        <w:ind w:left="720" w:hanging="720"/>
        <w:jc w:val="both"/>
        <w:rPr>
          <w:szCs w:val="24"/>
        </w:rPr>
      </w:pPr>
      <w:r w:rsidRPr="002D78D6">
        <w:rPr>
          <w:szCs w:val="24"/>
        </w:rPr>
        <w:t xml:space="preserve">Knuth, D. E. (1985) Algorithmic Thinking and Mathematical Thinking, </w:t>
      </w:r>
      <w:r w:rsidRPr="002D78D6">
        <w:rPr>
          <w:i/>
          <w:szCs w:val="24"/>
        </w:rPr>
        <w:t>American Mathematical Monthly</w:t>
      </w:r>
      <w:r w:rsidRPr="002D78D6">
        <w:rPr>
          <w:szCs w:val="24"/>
        </w:rPr>
        <w:t xml:space="preserve"> 92: 170-181.</w:t>
      </w:r>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Kuhn, T. S. (1970) </w:t>
      </w:r>
      <w:r w:rsidRPr="002D78D6">
        <w:rPr>
          <w:rFonts w:ascii="Times New Roman" w:hAnsi="Times New Roman" w:cs="Times New Roman"/>
          <w:i/>
          <w:sz w:val="24"/>
          <w:szCs w:val="24"/>
          <w:lang w:val="en-GB"/>
        </w:rPr>
        <w:t>The Structure of Scientific Revolutions</w:t>
      </w:r>
      <w:r w:rsidRPr="002D78D6">
        <w:rPr>
          <w:rFonts w:ascii="Times New Roman" w:hAnsi="Times New Roman" w:cs="Times New Roman"/>
          <w:sz w:val="24"/>
          <w:szCs w:val="24"/>
          <w:lang w:val="en-GB"/>
        </w:rPr>
        <w:t>, (2nd edition), Chicago: Chicago University Press.</w:t>
      </w:r>
    </w:p>
    <w:p w:rsidR="00F31229" w:rsidRPr="002D78D6" w:rsidRDefault="00F31229" w:rsidP="002D78D6">
      <w:pPr>
        <w:pStyle w:val="NormalIndent"/>
        <w:spacing w:line="240" w:lineRule="auto"/>
        <w:ind w:left="720" w:hanging="720"/>
        <w:jc w:val="both"/>
        <w:rPr>
          <w:szCs w:val="24"/>
        </w:rPr>
      </w:pPr>
      <w:r w:rsidRPr="002D78D6">
        <w:rPr>
          <w:szCs w:val="24"/>
        </w:rPr>
        <w:t xml:space="preserve">Lakatos, I. (1962) Infinite Regress and the Foundations of Mathematics, </w:t>
      </w:r>
      <w:r w:rsidRPr="002D78D6">
        <w:rPr>
          <w:i/>
          <w:szCs w:val="24"/>
        </w:rPr>
        <w:t>Aristotelian Society Proceedings</w:t>
      </w:r>
      <w:r w:rsidRPr="002D78D6">
        <w:rPr>
          <w:szCs w:val="24"/>
        </w:rPr>
        <w:t>, Supplementary Volume No. 36, 155-184.</w:t>
      </w:r>
    </w:p>
    <w:p w:rsidR="00F31229" w:rsidRPr="002D78D6" w:rsidRDefault="00F31229" w:rsidP="002D78D6">
      <w:pPr>
        <w:pStyle w:val="NormalIndent"/>
        <w:spacing w:line="240" w:lineRule="auto"/>
        <w:ind w:left="720" w:hanging="720"/>
        <w:jc w:val="both"/>
        <w:rPr>
          <w:szCs w:val="24"/>
        </w:rPr>
      </w:pPr>
      <w:r w:rsidRPr="002D78D6">
        <w:rPr>
          <w:szCs w:val="24"/>
        </w:rPr>
        <w:t>Lakatos, I. (1976)</w:t>
      </w:r>
      <w:r w:rsidRPr="002D78D6">
        <w:rPr>
          <w:i/>
          <w:iCs/>
          <w:szCs w:val="24"/>
        </w:rPr>
        <w:t xml:space="preserve"> Proofs and Refutations: The Logic of Mathematical Discovery </w:t>
      </w:r>
      <w:r w:rsidRPr="002D78D6">
        <w:rPr>
          <w:szCs w:val="24"/>
        </w:rPr>
        <w:t>(Eds., J. Worrall and E. Zahar), Cambridge: Cambridge University Press.</w:t>
      </w:r>
    </w:p>
    <w:p w:rsidR="00F31229" w:rsidRPr="002D78D6" w:rsidRDefault="00F31229" w:rsidP="002D78D6">
      <w:pPr>
        <w:pStyle w:val="NormalIndent"/>
        <w:spacing w:line="240" w:lineRule="auto"/>
        <w:ind w:left="720" w:hanging="720"/>
        <w:jc w:val="both"/>
        <w:rPr>
          <w:szCs w:val="24"/>
        </w:rPr>
      </w:pPr>
      <w:r w:rsidRPr="002D78D6">
        <w:rPr>
          <w:szCs w:val="24"/>
        </w:rPr>
        <w:t xml:space="preserve">Lakatos, I. (1978) ‘A Renaissance of Empiricism in the Recent Philosophy of Mathematics?’ in I. Lakatos, </w:t>
      </w:r>
      <w:proofErr w:type="gramStart"/>
      <w:r w:rsidRPr="002D78D6">
        <w:rPr>
          <w:i/>
          <w:iCs/>
          <w:szCs w:val="24"/>
        </w:rPr>
        <w:t>The</w:t>
      </w:r>
      <w:proofErr w:type="gramEnd"/>
      <w:r w:rsidRPr="002D78D6">
        <w:rPr>
          <w:i/>
          <w:iCs/>
          <w:szCs w:val="24"/>
        </w:rPr>
        <w:t xml:space="preserve"> Methodology of Scientific Research Programmes</w:t>
      </w:r>
      <w:r w:rsidRPr="002D78D6">
        <w:rPr>
          <w:szCs w:val="24"/>
        </w:rPr>
        <w:t xml:space="preserve"> </w:t>
      </w:r>
      <w:r w:rsidRPr="002D78D6">
        <w:rPr>
          <w:i/>
          <w:iCs/>
          <w:szCs w:val="24"/>
        </w:rPr>
        <w:t>(Philosophical Papers Volume 2</w:t>
      </w:r>
      <w:r w:rsidRPr="002D78D6">
        <w:rPr>
          <w:szCs w:val="24"/>
        </w:rPr>
        <w:t>), Cambridge: Cambridge University Press, 1978: 24-42.</w:t>
      </w:r>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color w:val="000000"/>
          <w:sz w:val="24"/>
          <w:szCs w:val="24"/>
          <w:lang w:val="en-GB"/>
        </w:rPr>
        <w:t xml:space="preserve">Lubbock, J. (1865) </w:t>
      </w:r>
      <w:r w:rsidRPr="002D78D6">
        <w:rPr>
          <w:rFonts w:ascii="Times New Roman" w:hAnsi="Times New Roman" w:cs="Times New Roman"/>
          <w:i/>
          <w:color w:val="000000"/>
          <w:sz w:val="24"/>
          <w:szCs w:val="24"/>
          <w:lang w:val="en-GB"/>
        </w:rPr>
        <w:t>Prehistoric Times as Illustrated by Ancient Remains and the Manners and Customs of Modern Savages</w:t>
      </w:r>
      <w:r w:rsidRPr="002D78D6">
        <w:rPr>
          <w:rFonts w:ascii="Times New Roman" w:hAnsi="Times New Roman" w:cs="Times New Roman"/>
          <w:color w:val="000000"/>
          <w:sz w:val="24"/>
          <w:szCs w:val="24"/>
          <w:lang w:val="en-GB"/>
        </w:rPr>
        <w:t>, London: Williams and Norgate: 570.</w:t>
      </w:r>
    </w:p>
    <w:p w:rsidR="00F31229" w:rsidRPr="002D78D6" w:rsidRDefault="00F31229" w:rsidP="002D78D6">
      <w:pPr>
        <w:pStyle w:val="NormalIndent"/>
        <w:spacing w:line="240" w:lineRule="auto"/>
        <w:ind w:left="720" w:hanging="720"/>
        <w:jc w:val="both"/>
        <w:rPr>
          <w:szCs w:val="24"/>
        </w:rPr>
      </w:pPr>
      <w:r w:rsidRPr="002D78D6">
        <w:rPr>
          <w:szCs w:val="24"/>
        </w:rPr>
        <w:t xml:space="preserve">Lyotard, J. F. (1984). </w:t>
      </w:r>
      <w:r w:rsidRPr="002D78D6">
        <w:rPr>
          <w:i/>
          <w:szCs w:val="24"/>
        </w:rPr>
        <w:t>The Postmodern Condition: A Report on Knowledge</w:t>
      </w:r>
      <w:r w:rsidRPr="002D78D6">
        <w:rPr>
          <w:szCs w:val="24"/>
        </w:rPr>
        <w:t>. Manchester: Manchester University Press.</w:t>
      </w:r>
    </w:p>
    <w:p w:rsidR="00F31229" w:rsidRPr="002D78D6" w:rsidRDefault="00F31229" w:rsidP="002D78D6">
      <w:pPr>
        <w:pStyle w:val="NormalIndent"/>
        <w:spacing w:line="240" w:lineRule="auto"/>
        <w:ind w:left="720" w:hanging="720"/>
        <w:jc w:val="both"/>
        <w:rPr>
          <w:szCs w:val="24"/>
        </w:rPr>
      </w:pPr>
      <w:r w:rsidRPr="002D78D6">
        <w:rPr>
          <w:szCs w:val="24"/>
        </w:rPr>
        <w:t xml:space="preserve">MacKenzie, D. (1993) Negotiating Arithmetic, Constructing Proof: The Sociology of Mathematics and Information Technology, </w:t>
      </w:r>
      <w:r w:rsidRPr="002D78D6">
        <w:rPr>
          <w:i/>
          <w:szCs w:val="24"/>
        </w:rPr>
        <w:t>Social Studies of Science</w:t>
      </w:r>
      <w:r w:rsidRPr="002D78D6">
        <w:rPr>
          <w:szCs w:val="24"/>
        </w:rPr>
        <w:t>, Vol. 23: 37-65.</w:t>
      </w:r>
    </w:p>
    <w:p w:rsidR="00F31229" w:rsidRPr="002D78D6" w:rsidRDefault="00F31229" w:rsidP="002D78D6">
      <w:pPr>
        <w:pStyle w:val="NormalIndent"/>
        <w:spacing w:line="240" w:lineRule="auto"/>
        <w:ind w:left="720" w:hanging="720"/>
        <w:jc w:val="both"/>
        <w:rPr>
          <w:szCs w:val="24"/>
        </w:rPr>
      </w:pPr>
      <w:r w:rsidRPr="002D78D6">
        <w:rPr>
          <w:szCs w:val="24"/>
        </w:rPr>
        <w:t xml:space="preserve">Paris, J. and Harrington, L. (1977) </w:t>
      </w:r>
      <w:proofErr w:type="gramStart"/>
      <w:r w:rsidRPr="002D78D6">
        <w:rPr>
          <w:szCs w:val="24"/>
        </w:rPr>
        <w:t>A</w:t>
      </w:r>
      <w:proofErr w:type="gramEnd"/>
      <w:r w:rsidRPr="002D78D6">
        <w:rPr>
          <w:szCs w:val="24"/>
        </w:rPr>
        <w:t xml:space="preserve"> Mathematical Incompleteness in Peano Arithmetic, in J. Barwise, Ed., </w:t>
      </w:r>
      <w:r w:rsidRPr="002D78D6">
        <w:rPr>
          <w:i/>
          <w:szCs w:val="24"/>
        </w:rPr>
        <w:t>Handbook of Mathematical Logic</w:t>
      </w:r>
      <w:r w:rsidRPr="002D78D6">
        <w:rPr>
          <w:szCs w:val="24"/>
        </w:rPr>
        <w:t>, Amsterdam: North Holland, 1977: 1133-1142.</w:t>
      </w:r>
    </w:p>
    <w:p w:rsidR="00F31229" w:rsidRPr="002D78D6" w:rsidRDefault="00F31229" w:rsidP="002D78D6">
      <w:pPr>
        <w:pStyle w:val="Refs"/>
        <w:spacing w:line="240" w:lineRule="auto"/>
        <w:rPr>
          <w:szCs w:val="24"/>
        </w:rPr>
      </w:pPr>
      <w:r w:rsidRPr="002D78D6">
        <w:rPr>
          <w:szCs w:val="24"/>
        </w:rPr>
        <w:t xml:space="preserve">Piaget, J. (1952) </w:t>
      </w:r>
      <w:r w:rsidRPr="002D78D6">
        <w:rPr>
          <w:i/>
          <w:szCs w:val="24"/>
        </w:rPr>
        <w:t>The Child’s Conception of Number</w:t>
      </w:r>
      <w:r w:rsidRPr="002D78D6">
        <w:rPr>
          <w:szCs w:val="24"/>
        </w:rPr>
        <w:t>, New York: Norton.</w:t>
      </w:r>
    </w:p>
    <w:p w:rsidR="00F31229" w:rsidRPr="002D78D6" w:rsidRDefault="00F31229" w:rsidP="002D78D6">
      <w:pPr>
        <w:pStyle w:val="Refs"/>
        <w:spacing w:line="240" w:lineRule="auto"/>
        <w:rPr>
          <w:szCs w:val="24"/>
        </w:rPr>
      </w:pPr>
      <w:proofErr w:type="gramStart"/>
      <w:r w:rsidRPr="002D78D6">
        <w:rPr>
          <w:szCs w:val="24"/>
        </w:rPr>
        <w:t xml:space="preserve">Polanyi, M. (1958) </w:t>
      </w:r>
      <w:r w:rsidRPr="002D78D6">
        <w:rPr>
          <w:i/>
          <w:szCs w:val="24"/>
        </w:rPr>
        <w:t>Personal Knowledge</w:t>
      </w:r>
      <w:r w:rsidRPr="002D78D6">
        <w:rPr>
          <w:szCs w:val="24"/>
        </w:rPr>
        <w:t>, London: Routledge &amp; Kegan Paul.</w:t>
      </w:r>
      <w:proofErr w:type="gramEnd"/>
    </w:p>
    <w:p w:rsidR="00F31229" w:rsidRPr="002D78D6" w:rsidRDefault="00F31229" w:rsidP="002D78D6">
      <w:pPr>
        <w:pStyle w:val="NormalIndent"/>
        <w:spacing w:line="240" w:lineRule="auto"/>
        <w:ind w:left="720" w:hanging="720"/>
        <w:jc w:val="both"/>
        <w:rPr>
          <w:szCs w:val="24"/>
        </w:rPr>
      </w:pPr>
      <w:r w:rsidRPr="002D78D6">
        <w:rPr>
          <w:szCs w:val="24"/>
        </w:rPr>
        <w:t xml:space="preserve">Quine, W. V. O. (1953) </w:t>
      </w:r>
      <w:r w:rsidRPr="002D78D6">
        <w:rPr>
          <w:i/>
          <w:szCs w:val="24"/>
        </w:rPr>
        <w:t>From a Logical Point of View</w:t>
      </w:r>
      <w:r w:rsidRPr="002D78D6">
        <w:rPr>
          <w:szCs w:val="24"/>
        </w:rPr>
        <w:t>, New York: Harper Torchbooks.</w:t>
      </w:r>
    </w:p>
    <w:p w:rsidR="00F31229" w:rsidRPr="002D78D6" w:rsidRDefault="00F31229" w:rsidP="002D78D6">
      <w:pPr>
        <w:pStyle w:val="Refs"/>
        <w:spacing w:line="240" w:lineRule="auto"/>
        <w:rPr>
          <w:szCs w:val="24"/>
        </w:rPr>
      </w:pPr>
      <w:r w:rsidRPr="002D78D6">
        <w:rPr>
          <w:szCs w:val="24"/>
        </w:rPr>
        <w:t xml:space="preserve">Rorty, R. (1979) </w:t>
      </w:r>
      <w:r w:rsidRPr="002D78D6">
        <w:rPr>
          <w:i/>
          <w:szCs w:val="24"/>
        </w:rPr>
        <w:t>Philosophy and the Mirror of Nature</w:t>
      </w:r>
      <w:r w:rsidRPr="002D78D6">
        <w:rPr>
          <w:szCs w:val="24"/>
        </w:rPr>
        <w:t>, New Jersey: Princeton University Press.</w:t>
      </w:r>
    </w:p>
    <w:p w:rsidR="00F31229" w:rsidRPr="002D78D6" w:rsidRDefault="00F31229" w:rsidP="002D78D6">
      <w:pPr>
        <w:pStyle w:val="Refs"/>
        <w:spacing w:line="240" w:lineRule="auto"/>
        <w:rPr>
          <w:szCs w:val="24"/>
        </w:rPr>
      </w:pPr>
      <w:r w:rsidRPr="002D78D6">
        <w:rPr>
          <w:szCs w:val="24"/>
        </w:rPr>
        <w:t xml:space="preserve">Russell, B. (1912) </w:t>
      </w:r>
      <w:proofErr w:type="gramStart"/>
      <w:r w:rsidRPr="002D78D6">
        <w:rPr>
          <w:i/>
          <w:szCs w:val="24"/>
        </w:rPr>
        <w:t>The</w:t>
      </w:r>
      <w:proofErr w:type="gramEnd"/>
      <w:r w:rsidRPr="002D78D6">
        <w:rPr>
          <w:i/>
          <w:szCs w:val="24"/>
        </w:rPr>
        <w:t xml:space="preserve"> Problems of Philosophy</w:t>
      </w:r>
      <w:r w:rsidRPr="002D78D6">
        <w:rPr>
          <w:szCs w:val="24"/>
        </w:rPr>
        <w:t>, Oxford: Oxford University Press.</w:t>
      </w:r>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Sfard, A. (1991) </w:t>
      </w:r>
      <w:proofErr w:type="gramStart"/>
      <w:r w:rsidRPr="002D78D6">
        <w:rPr>
          <w:rFonts w:ascii="Times New Roman" w:hAnsi="Times New Roman" w:cs="Times New Roman"/>
          <w:sz w:val="24"/>
          <w:szCs w:val="24"/>
          <w:lang w:val="en-GB"/>
        </w:rPr>
        <w:t>On</w:t>
      </w:r>
      <w:proofErr w:type="gramEnd"/>
      <w:r w:rsidRPr="002D78D6">
        <w:rPr>
          <w:rFonts w:ascii="Times New Roman" w:hAnsi="Times New Roman" w:cs="Times New Roman"/>
          <w:sz w:val="24"/>
          <w:szCs w:val="24"/>
          <w:lang w:val="en-GB"/>
        </w:rPr>
        <w:t xml:space="preserve"> the dual nature of mathematical conceptions: reflections on processes and objects as different sides of the same coin, </w:t>
      </w:r>
      <w:r w:rsidRPr="002D78D6">
        <w:rPr>
          <w:rFonts w:ascii="Times New Roman" w:hAnsi="Times New Roman" w:cs="Times New Roman"/>
          <w:i/>
          <w:iCs/>
          <w:sz w:val="24"/>
          <w:szCs w:val="24"/>
          <w:lang w:val="en-GB"/>
        </w:rPr>
        <w:t>Educational Studies in Mathematics</w:t>
      </w:r>
      <w:r w:rsidRPr="002D78D6">
        <w:rPr>
          <w:rFonts w:ascii="Times New Roman" w:hAnsi="Times New Roman" w:cs="Times New Roman"/>
          <w:sz w:val="24"/>
          <w:szCs w:val="24"/>
          <w:lang w:val="en-GB"/>
        </w:rPr>
        <w:t xml:space="preserve">, Vol. </w:t>
      </w:r>
      <w:r w:rsidRPr="002D78D6">
        <w:rPr>
          <w:rFonts w:ascii="Times New Roman" w:hAnsi="Times New Roman" w:cs="Times New Roman"/>
          <w:i/>
          <w:iCs/>
          <w:sz w:val="24"/>
          <w:szCs w:val="24"/>
          <w:lang w:val="en-GB"/>
        </w:rPr>
        <w:t xml:space="preserve">22, </w:t>
      </w:r>
      <w:r w:rsidRPr="002D78D6">
        <w:rPr>
          <w:rFonts w:ascii="Times New Roman" w:hAnsi="Times New Roman" w:cs="Times New Roman"/>
          <w:iCs/>
          <w:sz w:val="24"/>
          <w:szCs w:val="24"/>
          <w:lang w:val="en-GB"/>
        </w:rPr>
        <w:t xml:space="preserve">No. </w:t>
      </w:r>
      <w:r w:rsidRPr="002D78D6">
        <w:rPr>
          <w:rFonts w:ascii="Times New Roman" w:hAnsi="Times New Roman" w:cs="Times New Roman"/>
          <w:sz w:val="24"/>
          <w:szCs w:val="24"/>
          <w:lang w:val="en-GB"/>
        </w:rPr>
        <w:t>1: 1-36.</w:t>
      </w:r>
    </w:p>
    <w:p w:rsidR="00F31229" w:rsidRPr="002D78D6" w:rsidRDefault="00F31229" w:rsidP="002D78D6">
      <w:pPr>
        <w:pStyle w:val="Refs"/>
        <w:spacing w:line="240" w:lineRule="auto"/>
        <w:rPr>
          <w:szCs w:val="24"/>
        </w:rPr>
      </w:pPr>
      <w:r w:rsidRPr="002D78D6">
        <w:rPr>
          <w:szCs w:val="24"/>
        </w:rPr>
        <w:t xml:space="preserve">Shayer, M. </w:t>
      </w:r>
      <w:r w:rsidRPr="002D78D6">
        <w:rPr>
          <w:i/>
          <w:szCs w:val="24"/>
        </w:rPr>
        <w:t>et al.</w:t>
      </w:r>
      <w:r w:rsidRPr="002D78D6">
        <w:rPr>
          <w:szCs w:val="24"/>
        </w:rPr>
        <w:t xml:space="preserve"> (1976-78) The Distribution of Piagetian Stages of Thinking In British Middle and Secondary School Children, Parts I &amp; II, </w:t>
      </w:r>
      <w:r w:rsidRPr="002D78D6">
        <w:rPr>
          <w:i/>
          <w:szCs w:val="24"/>
        </w:rPr>
        <w:t>British Journal of Educational Psychology</w:t>
      </w:r>
      <w:r w:rsidRPr="002D78D6">
        <w:rPr>
          <w:szCs w:val="24"/>
        </w:rPr>
        <w:t>, Vol. 46, No. 2: 160-173, Vol. 48, No. 1: 62-70.</w:t>
      </w:r>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proofErr w:type="gramStart"/>
      <w:r w:rsidRPr="002D78D6">
        <w:rPr>
          <w:rFonts w:ascii="Times New Roman" w:hAnsi="Times New Roman" w:cs="Times New Roman"/>
          <w:color w:val="000000"/>
          <w:sz w:val="24"/>
          <w:szCs w:val="24"/>
          <w:lang w:val="en-GB"/>
        </w:rPr>
        <w:t xml:space="preserve">Tymoczko, T., Ed., (1986) </w:t>
      </w:r>
      <w:r w:rsidRPr="002D78D6">
        <w:rPr>
          <w:rFonts w:ascii="Times New Roman" w:hAnsi="Times New Roman" w:cs="Times New Roman"/>
          <w:i/>
          <w:color w:val="000000"/>
          <w:sz w:val="24"/>
          <w:szCs w:val="24"/>
          <w:lang w:val="en-GB"/>
        </w:rPr>
        <w:t>New Directions in the Philosophy of Mathematics</w:t>
      </w:r>
      <w:r w:rsidRPr="002D78D6">
        <w:rPr>
          <w:rFonts w:ascii="Times New Roman" w:hAnsi="Times New Roman" w:cs="Times New Roman"/>
          <w:color w:val="000000"/>
          <w:sz w:val="24"/>
          <w:szCs w:val="24"/>
          <w:lang w:val="en-GB"/>
        </w:rPr>
        <w:t>, Boston: Birkhäuser.</w:t>
      </w:r>
      <w:proofErr w:type="gramEnd"/>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Vico, G. (1710) </w:t>
      </w:r>
      <w:proofErr w:type="gramStart"/>
      <w:r w:rsidRPr="002D78D6">
        <w:rPr>
          <w:rFonts w:ascii="Times New Roman" w:hAnsi="Times New Roman" w:cs="Times New Roman"/>
          <w:i/>
          <w:sz w:val="24"/>
          <w:szCs w:val="24"/>
          <w:lang w:val="en-GB"/>
        </w:rPr>
        <w:t>On</w:t>
      </w:r>
      <w:proofErr w:type="gramEnd"/>
      <w:r w:rsidRPr="002D78D6">
        <w:rPr>
          <w:rFonts w:ascii="Times New Roman" w:hAnsi="Times New Roman" w:cs="Times New Roman"/>
          <w:i/>
          <w:sz w:val="24"/>
          <w:szCs w:val="24"/>
          <w:lang w:val="en-GB"/>
        </w:rPr>
        <w:t xml:space="preserve"> the most ancient wisdom of the Italians</w:t>
      </w:r>
      <w:r w:rsidRPr="002D78D6">
        <w:rPr>
          <w:rFonts w:ascii="Times New Roman" w:hAnsi="Times New Roman" w:cs="Times New Roman"/>
          <w:sz w:val="24"/>
          <w:szCs w:val="24"/>
          <w:lang w:val="en-GB"/>
        </w:rPr>
        <w:t xml:space="preserve">, Translated by L. M. Palmer, Ithaca, United States: </w:t>
      </w:r>
      <w:hyperlink r:id="rId11" w:history="1">
        <w:r w:rsidRPr="002D78D6">
          <w:rPr>
            <w:rFonts w:ascii="Times New Roman" w:hAnsi="Times New Roman" w:cs="Times New Roman"/>
            <w:sz w:val="24"/>
            <w:szCs w:val="24"/>
            <w:lang w:val="en-GB"/>
          </w:rPr>
          <w:t>Cornell University Press</w:t>
        </w:r>
      </w:hyperlink>
      <w:r w:rsidRPr="002D78D6">
        <w:rPr>
          <w:rFonts w:ascii="Times New Roman" w:hAnsi="Times New Roman" w:cs="Times New Roman"/>
          <w:sz w:val="24"/>
          <w:szCs w:val="24"/>
          <w:lang w:val="en-GB"/>
        </w:rPr>
        <w:t>, 1988.</w:t>
      </w:r>
    </w:p>
    <w:p w:rsidR="00F31229" w:rsidRPr="002D78D6" w:rsidRDefault="00F31229" w:rsidP="002D78D6">
      <w:pPr>
        <w:spacing w:after="0" w:line="240" w:lineRule="auto"/>
        <w:ind w:left="720" w:hanging="720"/>
        <w:jc w:val="both"/>
        <w:rPr>
          <w:rFonts w:ascii="Times New Roman" w:hAnsi="Times New Roman" w:cs="Times New Roman"/>
          <w:sz w:val="24"/>
          <w:szCs w:val="24"/>
          <w:lang w:val="en-GB"/>
        </w:rPr>
      </w:pPr>
      <w:r w:rsidRPr="002D78D6">
        <w:rPr>
          <w:rFonts w:ascii="Times New Roman" w:hAnsi="Times New Roman" w:cs="Times New Roman"/>
          <w:color w:val="000000"/>
          <w:sz w:val="24"/>
          <w:szCs w:val="24"/>
          <w:lang w:val="en-GB"/>
        </w:rPr>
        <w:t>Vygotsky, L. (1978) Mind in Society, Cambridge, Massachusetts: Harvard University Press.</w:t>
      </w:r>
    </w:p>
    <w:p w:rsidR="00F31229" w:rsidRPr="002D78D6" w:rsidRDefault="00F31229" w:rsidP="002D78D6">
      <w:pPr>
        <w:pStyle w:val="NormalIndent"/>
        <w:spacing w:line="240" w:lineRule="auto"/>
        <w:ind w:left="720" w:hanging="720"/>
        <w:jc w:val="both"/>
        <w:rPr>
          <w:szCs w:val="24"/>
        </w:rPr>
      </w:pPr>
      <w:r w:rsidRPr="002D78D6">
        <w:rPr>
          <w:szCs w:val="24"/>
        </w:rPr>
        <w:t xml:space="preserve">Wilder, R. L. (1974) </w:t>
      </w:r>
      <w:r w:rsidRPr="002D78D6">
        <w:rPr>
          <w:i/>
          <w:szCs w:val="24"/>
        </w:rPr>
        <w:t>Evolution of Mathematical Concepts</w:t>
      </w:r>
      <w:r w:rsidRPr="002D78D6">
        <w:rPr>
          <w:szCs w:val="24"/>
        </w:rPr>
        <w:t>, London: Transworld Books.</w:t>
      </w:r>
    </w:p>
    <w:p w:rsidR="00F31229" w:rsidRPr="002D78D6" w:rsidRDefault="00F31229" w:rsidP="002D78D6">
      <w:pPr>
        <w:pStyle w:val="Refs"/>
        <w:spacing w:line="240" w:lineRule="auto"/>
        <w:rPr>
          <w:szCs w:val="24"/>
        </w:rPr>
      </w:pPr>
      <w:r w:rsidRPr="002D78D6">
        <w:rPr>
          <w:szCs w:val="24"/>
        </w:rPr>
        <w:t xml:space="preserve">Wittgenstein, L. (1922) </w:t>
      </w:r>
      <w:r w:rsidRPr="002D78D6">
        <w:rPr>
          <w:i/>
          <w:szCs w:val="24"/>
        </w:rPr>
        <w:t>Tractatus Logico-Philosophicus</w:t>
      </w:r>
      <w:r w:rsidRPr="002D78D6">
        <w:rPr>
          <w:szCs w:val="24"/>
        </w:rPr>
        <w:t xml:space="preserve">, London: Routledge and Kegan Paul. </w:t>
      </w:r>
    </w:p>
    <w:p w:rsidR="00F31229" w:rsidRPr="002D78D6" w:rsidRDefault="00F31229" w:rsidP="002D78D6">
      <w:pPr>
        <w:pStyle w:val="Refs"/>
        <w:spacing w:line="240" w:lineRule="auto"/>
        <w:rPr>
          <w:szCs w:val="24"/>
        </w:rPr>
      </w:pPr>
      <w:r w:rsidRPr="002D78D6">
        <w:rPr>
          <w:szCs w:val="24"/>
        </w:rPr>
        <w:lastRenderedPageBreak/>
        <w:t xml:space="preserve">Wittgenstein, L. (1953) </w:t>
      </w:r>
      <w:r w:rsidRPr="002D78D6">
        <w:rPr>
          <w:i/>
          <w:szCs w:val="24"/>
        </w:rPr>
        <w:t>Philosophical Investigations</w:t>
      </w:r>
      <w:r w:rsidRPr="002D78D6">
        <w:rPr>
          <w:szCs w:val="24"/>
        </w:rPr>
        <w:t xml:space="preserve"> (Trans. G. E. M. Anscombe), Oxford: Basil Blackwell. </w:t>
      </w:r>
    </w:p>
    <w:p w:rsidR="002D78D6" w:rsidRPr="000D7129" w:rsidRDefault="002D78D6" w:rsidP="000D7129">
      <w:pPr>
        <w:spacing w:after="0" w:line="240" w:lineRule="auto"/>
        <w:ind w:left="720" w:hanging="720"/>
        <w:jc w:val="both"/>
        <w:rPr>
          <w:rFonts w:ascii="Times New Roman" w:hAnsi="Times New Roman" w:cs="Times New Roman"/>
          <w:b/>
          <w:sz w:val="24"/>
          <w:szCs w:val="24"/>
          <w:lang w:val="en-GB"/>
        </w:rPr>
      </w:pPr>
    </w:p>
    <w:p w:rsidR="00304CC2" w:rsidRDefault="00304CC2" w:rsidP="002D78D6">
      <w:pPr>
        <w:spacing w:after="0" w:line="240" w:lineRule="auto"/>
        <w:jc w:val="both"/>
        <w:rPr>
          <w:rFonts w:ascii="Times New Roman" w:hAnsi="Times New Roman" w:cs="Times New Roman"/>
          <w:sz w:val="24"/>
          <w:szCs w:val="24"/>
          <w:lang w:val="en-GB"/>
        </w:rPr>
      </w:pPr>
    </w:p>
    <w:p w:rsidR="00F31229" w:rsidRDefault="00F31229" w:rsidP="002D78D6">
      <w:pPr>
        <w:spacing w:after="0" w:line="240" w:lineRule="auto"/>
        <w:jc w:val="both"/>
        <w:rPr>
          <w:rFonts w:ascii="Times New Roman" w:hAnsi="Times New Roman" w:cs="Times New Roman"/>
          <w:sz w:val="24"/>
          <w:szCs w:val="24"/>
          <w:lang w:val="en-GB"/>
        </w:rPr>
      </w:pPr>
    </w:p>
    <w:p w:rsidR="00F31229" w:rsidRDefault="00F31229" w:rsidP="002D78D6">
      <w:pPr>
        <w:spacing w:after="0" w:line="240" w:lineRule="auto"/>
        <w:jc w:val="both"/>
        <w:rPr>
          <w:rFonts w:ascii="Times New Roman" w:hAnsi="Times New Roman" w:cs="Times New Roman"/>
          <w:sz w:val="24"/>
          <w:szCs w:val="24"/>
          <w:lang w:val="en-GB"/>
        </w:rPr>
      </w:pPr>
    </w:p>
    <w:p w:rsidR="00F31229" w:rsidRDefault="00F31229" w:rsidP="002D78D6">
      <w:pPr>
        <w:spacing w:after="0" w:line="240" w:lineRule="auto"/>
        <w:jc w:val="both"/>
        <w:rPr>
          <w:rFonts w:ascii="Times New Roman" w:hAnsi="Times New Roman" w:cs="Times New Roman"/>
          <w:sz w:val="24"/>
          <w:szCs w:val="24"/>
          <w:lang w:val="en-GB"/>
        </w:rPr>
      </w:pPr>
    </w:p>
    <w:p w:rsidR="00F31229" w:rsidRDefault="00F31229" w:rsidP="002D78D6">
      <w:pPr>
        <w:spacing w:after="0" w:line="240" w:lineRule="auto"/>
        <w:jc w:val="both"/>
        <w:rPr>
          <w:rFonts w:ascii="Times New Roman" w:hAnsi="Times New Roman" w:cs="Times New Roman"/>
          <w:sz w:val="24"/>
          <w:szCs w:val="24"/>
          <w:lang w:val="en-GB"/>
        </w:rPr>
      </w:pPr>
    </w:p>
    <w:p w:rsidR="00F31229" w:rsidRDefault="00F31229" w:rsidP="002D78D6">
      <w:pPr>
        <w:spacing w:after="0" w:line="240" w:lineRule="auto"/>
        <w:jc w:val="both"/>
        <w:rPr>
          <w:rFonts w:ascii="Times New Roman" w:hAnsi="Times New Roman" w:cs="Times New Roman"/>
          <w:sz w:val="24"/>
          <w:szCs w:val="24"/>
          <w:lang w:val="en-GB"/>
        </w:rPr>
      </w:pPr>
    </w:p>
    <w:p w:rsidR="00F31229" w:rsidRDefault="00F31229" w:rsidP="002D78D6">
      <w:pPr>
        <w:spacing w:after="0" w:line="240" w:lineRule="auto"/>
        <w:jc w:val="both"/>
        <w:rPr>
          <w:rFonts w:ascii="Times New Roman" w:hAnsi="Times New Roman" w:cs="Times New Roman"/>
          <w:sz w:val="24"/>
          <w:szCs w:val="24"/>
          <w:lang w:val="en-GB"/>
        </w:rPr>
      </w:pPr>
    </w:p>
    <w:p w:rsidR="00F31229" w:rsidRDefault="00F31229" w:rsidP="002D78D6">
      <w:pPr>
        <w:spacing w:after="0" w:line="240" w:lineRule="auto"/>
        <w:jc w:val="both"/>
        <w:rPr>
          <w:rFonts w:ascii="Times New Roman" w:hAnsi="Times New Roman" w:cs="Times New Roman"/>
          <w:sz w:val="24"/>
          <w:szCs w:val="24"/>
          <w:lang w:val="en-GB"/>
        </w:rPr>
      </w:pPr>
    </w:p>
    <w:p w:rsidR="00F31229" w:rsidRDefault="00F31229" w:rsidP="002D78D6">
      <w:pPr>
        <w:spacing w:after="0" w:line="240" w:lineRule="auto"/>
        <w:jc w:val="both"/>
        <w:rPr>
          <w:rFonts w:ascii="Times New Roman" w:hAnsi="Times New Roman" w:cs="Times New Roman"/>
          <w:sz w:val="24"/>
          <w:szCs w:val="24"/>
          <w:lang w:val="en-GB"/>
        </w:rPr>
      </w:pPr>
    </w:p>
    <w:p w:rsidR="00F31229" w:rsidRDefault="00F31229" w:rsidP="002D78D6">
      <w:pPr>
        <w:spacing w:after="0" w:line="240" w:lineRule="auto"/>
        <w:jc w:val="both"/>
        <w:rPr>
          <w:rFonts w:ascii="Times New Roman" w:hAnsi="Times New Roman" w:cs="Times New Roman"/>
          <w:sz w:val="24"/>
          <w:szCs w:val="24"/>
          <w:lang w:val="en-GB"/>
        </w:rPr>
      </w:pPr>
    </w:p>
    <w:p w:rsidR="00F31229" w:rsidRDefault="00F31229" w:rsidP="002D78D6">
      <w:pPr>
        <w:spacing w:after="0" w:line="240" w:lineRule="auto"/>
        <w:jc w:val="both"/>
        <w:rPr>
          <w:rFonts w:ascii="Times New Roman" w:hAnsi="Times New Roman" w:cs="Times New Roman"/>
          <w:sz w:val="24"/>
          <w:szCs w:val="24"/>
          <w:lang w:val="en-GB"/>
        </w:rPr>
      </w:pPr>
    </w:p>
    <w:p w:rsidR="00F31229" w:rsidRDefault="00F31229" w:rsidP="002D78D6">
      <w:pPr>
        <w:spacing w:after="0" w:line="240" w:lineRule="auto"/>
        <w:jc w:val="both"/>
        <w:rPr>
          <w:rFonts w:ascii="Times New Roman" w:hAnsi="Times New Roman" w:cs="Times New Roman"/>
          <w:sz w:val="24"/>
          <w:szCs w:val="24"/>
          <w:lang w:val="en-GB"/>
        </w:rPr>
      </w:pPr>
    </w:p>
    <w:p w:rsidR="00F31229" w:rsidRDefault="00F31229" w:rsidP="002D78D6">
      <w:pPr>
        <w:spacing w:after="0" w:line="240" w:lineRule="auto"/>
        <w:jc w:val="both"/>
        <w:rPr>
          <w:rFonts w:ascii="Times New Roman" w:hAnsi="Times New Roman" w:cs="Times New Roman"/>
          <w:sz w:val="24"/>
          <w:szCs w:val="24"/>
          <w:lang w:val="en-GB"/>
        </w:rPr>
      </w:pPr>
    </w:p>
    <w:p w:rsidR="00F31229" w:rsidRPr="002D78D6" w:rsidRDefault="00F31229" w:rsidP="002D78D6">
      <w:pPr>
        <w:spacing w:after="0" w:line="240" w:lineRule="auto"/>
        <w:jc w:val="both"/>
        <w:rPr>
          <w:rFonts w:ascii="Times New Roman" w:hAnsi="Times New Roman" w:cs="Times New Roman"/>
          <w:sz w:val="24"/>
          <w:szCs w:val="24"/>
          <w:lang w:val="en-GB"/>
        </w:rPr>
      </w:pPr>
    </w:p>
    <w:p w:rsidR="0018744C" w:rsidRPr="002D78D6" w:rsidRDefault="003E6C04" w:rsidP="002D78D6">
      <w:pPr>
        <w:spacing w:after="0" w:line="240" w:lineRule="auto"/>
        <w:jc w:val="center"/>
        <w:rPr>
          <w:rFonts w:ascii="Times New Roman" w:hAnsi="Times New Roman" w:cs="Times New Roman"/>
          <w:b/>
          <w:bCs/>
          <w:kern w:val="24"/>
          <w:sz w:val="24"/>
          <w:szCs w:val="24"/>
          <w:lang w:val="en-GB"/>
        </w:rPr>
      </w:pPr>
      <w:r w:rsidRPr="002D78D6">
        <w:rPr>
          <w:rFonts w:ascii="Times New Roman" w:hAnsi="Times New Roman" w:cs="Times New Roman"/>
          <w:b/>
          <w:bCs/>
          <w:kern w:val="24"/>
          <w:sz w:val="24"/>
          <w:szCs w:val="24"/>
          <w:lang w:val="en-GB"/>
        </w:rPr>
        <w:t>Appendix A:</w:t>
      </w:r>
    </w:p>
    <w:p w:rsidR="003E6C04" w:rsidRPr="002D78D6" w:rsidRDefault="003E6C04" w:rsidP="002D78D6">
      <w:pPr>
        <w:spacing w:after="0" w:line="240" w:lineRule="auto"/>
        <w:rPr>
          <w:rFonts w:ascii="Times New Roman" w:hAnsi="Times New Roman" w:cs="Times New Roman"/>
          <w:b/>
          <w:bCs/>
          <w:kern w:val="24"/>
          <w:sz w:val="24"/>
          <w:szCs w:val="24"/>
          <w:u w:val="single"/>
          <w:lang w:val="en-GB"/>
        </w:rPr>
      </w:pPr>
      <w:r w:rsidRPr="002D78D6">
        <w:rPr>
          <w:rFonts w:ascii="Times New Roman" w:hAnsi="Times New Roman" w:cs="Times New Roman"/>
          <w:b/>
          <w:bCs/>
          <w:kern w:val="24"/>
          <w:sz w:val="24"/>
          <w:szCs w:val="24"/>
          <w:u w:val="single"/>
          <w:lang w:val="en-GB"/>
        </w:rPr>
        <w:t xml:space="preserve">Operations on collections and the </w:t>
      </w:r>
      <w:r w:rsidR="00185C6A" w:rsidRPr="002D78D6">
        <w:rPr>
          <w:rFonts w:ascii="Times New Roman" w:hAnsi="Times New Roman" w:cs="Times New Roman"/>
          <w:b/>
          <w:bCs/>
          <w:kern w:val="24"/>
          <w:sz w:val="24"/>
          <w:szCs w:val="24"/>
          <w:u w:val="single"/>
          <w:lang w:val="en-GB"/>
        </w:rPr>
        <w:t xml:space="preserve">resultant </w:t>
      </w:r>
      <w:r w:rsidRPr="002D78D6">
        <w:rPr>
          <w:rFonts w:ascii="Times New Roman" w:hAnsi="Times New Roman" w:cs="Times New Roman"/>
          <w:b/>
          <w:bCs/>
          <w:kern w:val="24"/>
          <w:sz w:val="24"/>
          <w:szCs w:val="24"/>
          <w:u w:val="single"/>
          <w:lang w:val="en-GB"/>
        </w:rPr>
        <w:t>properties of arithmetic</w:t>
      </w:r>
    </w:p>
    <w:p w:rsidR="00185C6A" w:rsidRPr="002D78D6" w:rsidRDefault="00185C6A" w:rsidP="002D78D6">
      <w:pPr>
        <w:spacing w:after="0" w:line="240" w:lineRule="auto"/>
        <w:jc w:val="both"/>
        <w:rPr>
          <w:rFonts w:ascii="Times New Roman" w:hAnsi="Times New Roman" w:cs="Times New Roman"/>
          <w:bCs/>
          <w:kern w:val="24"/>
          <w:sz w:val="24"/>
          <w:szCs w:val="24"/>
        </w:rPr>
      </w:pPr>
    </w:p>
    <w:p w:rsidR="003E6C04" w:rsidRPr="002D78D6" w:rsidRDefault="00185C6A"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bCs/>
          <w:kern w:val="24"/>
          <w:sz w:val="24"/>
          <w:szCs w:val="24"/>
        </w:rPr>
        <w:t>T</w:t>
      </w:r>
      <w:r w:rsidR="003E6C04" w:rsidRPr="002D78D6">
        <w:rPr>
          <w:rFonts w:ascii="Times New Roman" w:hAnsi="Times New Roman" w:cs="Times New Roman"/>
          <w:bCs/>
          <w:kern w:val="24"/>
          <w:sz w:val="24"/>
          <w:szCs w:val="24"/>
        </w:rPr>
        <w:t>he basis for</w:t>
      </w:r>
      <w:r w:rsidR="003E6C04" w:rsidRPr="002D78D6">
        <w:rPr>
          <w:rFonts w:ascii="Times New Roman" w:hAnsi="Times New Roman" w:cs="Times New Roman"/>
          <w:bCs/>
          <w:kern w:val="24"/>
          <w:sz w:val="24"/>
          <w:szCs w:val="24"/>
          <w:lang w:val="en-GB"/>
        </w:rPr>
        <w:t xml:space="preserve"> counting and arithmetic</w:t>
      </w:r>
      <w:r w:rsidR="003E6C04" w:rsidRPr="002D78D6">
        <w:rPr>
          <w:rFonts w:ascii="Times New Roman" w:hAnsi="Times New Roman" w:cs="Times New Roman"/>
          <w:bCs/>
          <w:kern w:val="24"/>
          <w:sz w:val="24"/>
          <w:szCs w:val="24"/>
        </w:rPr>
        <w:t xml:space="preserve">al </w:t>
      </w:r>
      <w:r w:rsidR="003E6C04" w:rsidRPr="002D78D6">
        <w:rPr>
          <w:rFonts w:ascii="Times New Roman" w:hAnsi="Times New Roman" w:cs="Times New Roman"/>
          <w:bCs/>
          <w:kern w:val="24"/>
          <w:sz w:val="24"/>
          <w:szCs w:val="24"/>
          <w:lang w:val="en-GB"/>
        </w:rPr>
        <w:t xml:space="preserve">operations, as I have defined them, depends on the conceptualization of </w:t>
      </w:r>
      <w:r w:rsidR="000A252C" w:rsidRPr="002D78D6">
        <w:rPr>
          <w:rFonts w:ascii="Times New Roman" w:hAnsi="Times New Roman" w:cs="Times New Roman"/>
          <w:bCs/>
          <w:kern w:val="24"/>
          <w:sz w:val="24"/>
          <w:szCs w:val="24"/>
          <w:lang w:val="en-GB"/>
        </w:rPr>
        <w:t xml:space="preserve">unitary entities (objects) and </w:t>
      </w:r>
      <w:r w:rsidR="003E6C04" w:rsidRPr="002D78D6">
        <w:rPr>
          <w:rFonts w:ascii="Times New Roman" w:hAnsi="Times New Roman" w:cs="Times New Roman"/>
          <w:bCs/>
          <w:kern w:val="24"/>
          <w:sz w:val="24"/>
          <w:szCs w:val="24"/>
          <w:lang w:val="en-GB"/>
        </w:rPr>
        <w:t xml:space="preserve">collections of </w:t>
      </w:r>
      <w:r w:rsidR="000A252C" w:rsidRPr="002D78D6">
        <w:rPr>
          <w:rFonts w:ascii="Times New Roman" w:hAnsi="Times New Roman" w:cs="Times New Roman"/>
          <w:bCs/>
          <w:kern w:val="24"/>
          <w:sz w:val="24"/>
          <w:szCs w:val="24"/>
          <w:lang w:val="en-GB"/>
        </w:rPr>
        <w:t>objects</w:t>
      </w:r>
      <w:r w:rsidR="003E6C04" w:rsidRPr="002D78D6">
        <w:rPr>
          <w:rFonts w:ascii="Times New Roman" w:hAnsi="Times New Roman" w:cs="Times New Roman"/>
          <w:bCs/>
          <w:kern w:val="24"/>
          <w:sz w:val="24"/>
          <w:szCs w:val="24"/>
          <w:lang w:val="en-GB"/>
        </w:rPr>
        <w:t xml:space="preserve">. </w:t>
      </w:r>
      <w:r w:rsidR="000A252C" w:rsidRPr="002D78D6">
        <w:rPr>
          <w:rFonts w:ascii="Times New Roman" w:hAnsi="Times New Roman" w:cs="Times New Roman"/>
          <w:bCs/>
          <w:kern w:val="24"/>
          <w:sz w:val="24"/>
          <w:szCs w:val="24"/>
          <w:lang w:val="en-GB"/>
        </w:rPr>
        <w:t xml:space="preserve">Collections </w:t>
      </w:r>
      <w:r w:rsidR="008772D6" w:rsidRPr="002D78D6">
        <w:rPr>
          <w:rFonts w:ascii="Times New Roman" w:hAnsi="Times New Roman" w:cs="Times New Roman"/>
          <w:bCs/>
          <w:kern w:val="24"/>
          <w:sz w:val="24"/>
          <w:szCs w:val="24"/>
          <w:lang w:val="en-GB"/>
        </w:rPr>
        <w:t xml:space="preserve">can be said to </w:t>
      </w:r>
      <w:r w:rsidR="000A252C" w:rsidRPr="002D78D6">
        <w:rPr>
          <w:rFonts w:ascii="Times New Roman" w:hAnsi="Times New Roman" w:cs="Times New Roman"/>
          <w:bCs/>
          <w:kern w:val="24"/>
          <w:sz w:val="24"/>
          <w:szCs w:val="24"/>
          <w:lang w:val="en-GB"/>
        </w:rPr>
        <w:t>correspond</w:t>
      </w:r>
      <w:r w:rsidR="003E6C04" w:rsidRPr="002D78D6">
        <w:rPr>
          <w:rFonts w:ascii="Times New Roman" w:hAnsi="Times New Roman" w:cs="Times New Roman"/>
          <w:bCs/>
          <w:kern w:val="24"/>
          <w:sz w:val="24"/>
          <w:szCs w:val="24"/>
          <w:lang w:val="en-GB"/>
        </w:rPr>
        <w:t xml:space="preserve"> to sets</w:t>
      </w:r>
      <w:r w:rsidR="000A252C" w:rsidRPr="002D78D6">
        <w:rPr>
          <w:rFonts w:ascii="Times New Roman" w:hAnsi="Times New Roman" w:cs="Times New Roman"/>
          <w:bCs/>
          <w:kern w:val="24"/>
          <w:sz w:val="24"/>
          <w:szCs w:val="24"/>
          <w:lang w:val="en-GB"/>
        </w:rPr>
        <w:t>, as</w:t>
      </w:r>
      <w:r w:rsidR="003E6C04" w:rsidRPr="002D78D6">
        <w:rPr>
          <w:rFonts w:ascii="Times New Roman" w:hAnsi="Times New Roman" w:cs="Times New Roman"/>
          <w:bCs/>
          <w:kern w:val="24"/>
          <w:sz w:val="24"/>
          <w:szCs w:val="24"/>
          <w:lang w:val="en-GB"/>
        </w:rPr>
        <w:t xml:space="preserve"> developed in modern mathematics. </w:t>
      </w:r>
      <w:r w:rsidR="000A252C" w:rsidRPr="002D78D6">
        <w:rPr>
          <w:rFonts w:ascii="Times New Roman" w:hAnsi="Times New Roman" w:cs="Times New Roman"/>
          <w:bCs/>
          <w:kern w:val="24"/>
          <w:sz w:val="24"/>
          <w:szCs w:val="24"/>
        </w:rPr>
        <w:t xml:space="preserve">Consequently, </w:t>
      </w:r>
      <w:r w:rsidR="003E6C04" w:rsidRPr="002D78D6">
        <w:rPr>
          <w:rFonts w:ascii="Times New Roman" w:hAnsi="Times New Roman" w:cs="Times New Roman"/>
          <w:bCs/>
          <w:kern w:val="24"/>
          <w:sz w:val="24"/>
          <w:szCs w:val="24"/>
          <w:lang w:val="en-GB"/>
        </w:rPr>
        <w:t xml:space="preserve">the objects in any finite collection can be counted and the result is an invariant number. </w:t>
      </w:r>
      <w:r w:rsidR="003E6C04" w:rsidRPr="002D78D6">
        <w:rPr>
          <w:rFonts w:ascii="Times New Roman" w:hAnsi="Times New Roman" w:cs="Times New Roman"/>
          <w:sz w:val="24"/>
          <w:szCs w:val="24"/>
          <w:lang w:val="en-GB"/>
        </w:rPr>
        <w:t xml:space="preserve">As we now understand it, counting is the assignation of the sequence of ordinal numbers to a finite set of objects (in 1-1 correspondence) </w:t>
      </w:r>
      <w:r w:rsidR="000A252C" w:rsidRPr="002D78D6">
        <w:rPr>
          <w:rFonts w:ascii="Times New Roman" w:hAnsi="Times New Roman" w:cs="Times New Roman"/>
          <w:sz w:val="24"/>
          <w:szCs w:val="24"/>
          <w:lang w:val="en-GB"/>
        </w:rPr>
        <w:t>which</w:t>
      </w:r>
      <w:r w:rsidR="003E6C04" w:rsidRPr="002D78D6">
        <w:rPr>
          <w:rFonts w:ascii="Times New Roman" w:hAnsi="Times New Roman" w:cs="Times New Roman"/>
          <w:sz w:val="24"/>
          <w:szCs w:val="24"/>
          <w:lang w:val="en-GB"/>
        </w:rPr>
        <w:t xml:space="preserve"> results in a final </w:t>
      </w:r>
      <w:r w:rsidR="000A252C" w:rsidRPr="002D78D6">
        <w:rPr>
          <w:rFonts w:ascii="Times New Roman" w:hAnsi="Times New Roman" w:cs="Times New Roman"/>
          <w:sz w:val="24"/>
          <w:szCs w:val="24"/>
          <w:lang w:val="en-GB"/>
        </w:rPr>
        <w:t xml:space="preserve">unique </w:t>
      </w:r>
      <w:r w:rsidR="003E6C04" w:rsidRPr="002D78D6">
        <w:rPr>
          <w:rFonts w:ascii="Times New Roman" w:hAnsi="Times New Roman" w:cs="Times New Roman"/>
          <w:sz w:val="24"/>
          <w:szCs w:val="24"/>
          <w:lang w:val="en-GB"/>
        </w:rPr>
        <w:t xml:space="preserve">ordinal. This </w:t>
      </w:r>
      <w:r w:rsidR="000A252C" w:rsidRPr="002D78D6">
        <w:rPr>
          <w:rFonts w:ascii="Times New Roman" w:hAnsi="Times New Roman" w:cs="Times New Roman"/>
          <w:sz w:val="24"/>
          <w:szCs w:val="24"/>
          <w:lang w:val="en-GB"/>
        </w:rPr>
        <w:t xml:space="preserve">provides a </w:t>
      </w:r>
      <w:r w:rsidR="003E6C04" w:rsidRPr="002D78D6">
        <w:rPr>
          <w:rFonts w:ascii="Times New Roman" w:hAnsi="Times New Roman" w:cs="Times New Roman"/>
          <w:sz w:val="24"/>
          <w:szCs w:val="24"/>
          <w:lang w:val="en-GB"/>
        </w:rPr>
        <w:t>cardinal number, which is a unique and invariant property of the collection and of</w:t>
      </w:r>
      <w:r w:rsidR="000A252C" w:rsidRPr="002D78D6">
        <w:rPr>
          <w:rFonts w:ascii="Times New Roman" w:hAnsi="Times New Roman" w:cs="Times New Roman"/>
          <w:sz w:val="24"/>
          <w:szCs w:val="24"/>
          <w:lang w:val="en-GB"/>
        </w:rPr>
        <w:t xml:space="preserve"> any other equipotent </w:t>
      </w:r>
      <w:r w:rsidR="003E6C04" w:rsidRPr="002D78D6">
        <w:rPr>
          <w:rFonts w:ascii="Times New Roman" w:hAnsi="Times New Roman" w:cs="Times New Roman"/>
          <w:sz w:val="24"/>
          <w:szCs w:val="24"/>
          <w:lang w:val="en-GB"/>
        </w:rPr>
        <w:t xml:space="preserve">set. </w:t>
      </w:r>
    </w:p>
    <w:p w:rsidR="008772D6" w:rsidRPr="002D78D6" w:rsidRDefault="008772D6" w:rsidP="002D78D6">
      <w:pPr>
        <w:spacing w:after="0" w:line="240" w:lineRule="auto"/>
        <w:jc w:val="both"/>
        <w:rPr>
          <w:rFonts w:ascii="Times New Roman" w:hAnsi="Times New Roman" w:cs="Times New Roman"/>
          <w:sz w:val="24"/>
          <w:szCs w:val="24"/>
          <w:lang w:val="en-GB"/>
        </w:rPr>
      </w:pPr>
    </w:p>
    <w:p w:rsidR="008772D6" w:rsidRPr="002D78D6" w:rsidRDefault="008772D6"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rPr>
        <w:t xml:space="preserve">Historically, oral counting developed prior to the written arithmetic being discussed here. Thus adjectival oral numbers were available for ordinal and cardinal purposes when written numeration and calculation were first </w:t>
      </w:r>
      <w:r w:rsidRPr="002D78D6">
        <w:rPr>
          <w:rFonts w:ascii="Times New Roman" w:hAnsi="Times New Roman" w:cs="Times New Roman"/>
          <w:kern w:val="24"/>
          <w:sz w:val="24"/>
          <w:szCs w:val="24"/>
        </w:rPr>
        <w:t xml:space="preserve">developed </w:t>
      </w:r>
      <w:r w:rsidR="006432E2" w:rsidRPr="002D78D6">
        <w:rPr>
          <w:rFonts w:ascii="Times New Roman" w:hAnsi="Times New Roman" w:cs="Times New Roman"/>
          <w:kern w:val="24"/>
          <w:sz w:val="24"/>
          <w:szCs w:val="24"/>
        </w:rPr>
        <w:t>around</w:t>
      </w:r>
      <w:r w:rsidRPr="002D78D6">
        <w:rPr>
          <w:rFonts w:ascii="Times New Roman" w:hAnsi="Times New Roman" w:cs="Times New Roman"/>
          <w:kern w:val="24"/>
          <w:sz w:val="24"/>
          <w:szCs w:val="24"/>
        </w:rPr>
        <w:t xml:space="preserve"> five millennia ago.</w:t>
      </w:r>
      <w:r w:rsidRPr="002D78D6">
        <w:rPr>
          <w:rFonts w:ascii="Times New Roman" w:hAnsi="Times New Roman" w:cs="Times New Roman"/>
          <w:sz w:val="24"/>
          <w:szCs w:val="24"/>
        </w:rPr>
        <w:t xml:space="preserve"> </w:t>
      </w:r>
      <w:r w:rsidRPr="002D78D6">
        <w:rPr>
          <w:rFonts w:ascii="Times New Roman" w:hAnsi="Times New Roman" w:cs="Times New Roman"/>
          <w:sz w:val="24"/>
          <w:szCs w:val="24"/>
          <w:lang w:val="en-GB"/>
        </w:rPr>
        <w:t xml:space="preserve"> </w:t>
      </w:r>
    </w:p>
    <w:p w:rsidR="000A252C" w:rsidRPr="002D78D6" w:rsidRDefault="000A252C" w:rsidP="002D78D6">
      <w:pPr>
        <w:spacing w:after="0" w:line="240" w:lineRule="auto"/>
        <w:jc w:val="both"/>
        <w:rPr>
          <w:rFonts w:ascii="Times New Roman" w:hAnsi="Times New Roman" w:cs="Times New Roman"/>
          <w:bCs/>
          <w:kern w:val="24"/>
          <w:sz w:val="24"/>
          <w:szCs w:val="24"/>
          <w:lang w:val="en-GB"/>
        </w:rPr>
      </w:pPr>
    </w:p>
    <w:p w:rsidR="003E6C04" w:rsidRPr="002D78D6" w:rsidRDefault="008772D6"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In offering a rational reconstruction of early arithmetic</w:t>
      </w:r>
      <w:r w:rsidRPr="002D78D6">
        <w:rPr>
          <w:rFonts w:ascii="Times New Roman" w:hAnsi="Times New Roman" w:cs="Times New Roman"/>
          <w:sz w:val="24"/>
          <w:szCs w:val="24"/>
        </w:rPr>
        <w:t xml:space="preserve"> using </w:t>
      </w:r>
      <w:r w:rsidR="003E6C04" w:rsidRPr="002D78D6">
        <w:rPr>
          <w:rFonts w:ascii="Times New Roman" w:hAnsi="Times New Roman" w:cs="Times New Roman"/>
          <w:sz w:val="24"/>
          <w:szCs w:val="24"/>
          <w:lang w:val="en-GB"/>
        </w:rPr>
        <w:t>modern set theory</w:t>
      </w:r>
      <w:r w:rsidRPr="002D78D6">
        <w:rPr>
          <w:rFonts w:ascii="Times New Roman" w:hAnsi="Times New Roman" w:cs="Times New Roman"/>
          <w:sz w:val="24"/>
          <w:szCs w:val="24"/>
          <w:lang w:val="en-GB"/>
        </w:rPr>
        <w:t>,</w:t>
      </w:r>
      <w:r w:rsidR="003E6C04" w:rsidRPr="002D78D6">
        <w:rPr>
          <w:rFonts w:ascii="Times New Roman" w:hAnsi="Times New Roman" w:cs="Times New Roman"/>
          <w:sz w:val="24"/>
          <w:szCs w:val="24"/>
          <w:lang w:val="en-GB"/>
        </w:rPr>
        <w:t xml:space="preserve"> we can </w:t>
      </w:r>
      <w:r w:rsidR="006432E2" w:rsidRPr="002D78D6">
        <w:rPr>
          <w:rFonts w:ascii="Times New Roman" w:hAnsi="Times New Roman" w:cs="Times New Roman"/>
          <w:sz w:val="24"/>
          <w:szCs w:val="24"/>
          <w:lang w:val="en-GB"/>
        </w:rPr>
        <w:t xml:space="preserve">use the modern </w:t>
      </w:r>
      <w:r w:rsidR="003E6C04" w:rsidRPr="002D78D6">
        <w:rPr>
          <w:rFonts w:ascii="Times New Roman" w:hAnsi="Times New Roman" w:cs="Times New Roman"/>
          <w:sz w:val="24"/>
          <w:szCs w:val="24"/>
          <w:lang w:val="en-GB"/>
        </w:rPr>
        <w:t>defin</w:t>
      </w:r>
      <w:r w:rsidR="006432E2" w:rsidRPr="002D78D6">
        <w:rPr>
          <w:rFonts w:ascii="Times New Roman" w:hAnsi="Times New Roman" w:cs="Times New Roman"/>
          <w:sz w:val="24"/>
          <w:szCs w:val="24"/>
          <w:lang w:val="en-GB"/>
        </w:rPr>
        <w:t>ition of</w:t>
      </w:r>
      <w:r w:rsidR="003E6C04" w:rsidRPr="002D78D6">
        <w:rPr>
          <w:rFonts w:ascii="Times New Roman" w:hAnsi="Times New Roman" w:cs="Times New Roman"/>
          <w:sz w:val="24"/>
          <w:szCs w:val="24"/>
          <w:lang w:val="en-GB"/>
        </w:rPr>
        <w:t xml:space="preserve"> the finite ordinal numbers</w:t>
      </w:r>
      <w:r w:rsidR="006432E2" w:rsidRPr="002D78D6">
        <w:rPr>
          <w:rFonts w:ascii="Times New Roman" w:hAnsi="Times New Roman" w:cs="Times New Roman"/>
          <w:sz w:val="24"/>
          <w:szCs w:val="24"/>
          <w:lang w:val="en-GB"/>
        </w:rPr>
        <w:t xml:space="preserve"> for clarity</w:t>
      </w:r>
      <w:r w:rsidR="003E6C04" w:rsidRPr="002D78D6">
        <w:rPr>
          <w:rFonts w:ascii="Times New Roman" w:hAnsi="Times New Roman" w:cs="Times New Roman"/>
          <w:sz w:val="24"/>
          <w:szCs w:val="24"/>
          <w:lang w:val="en-GB"/>
        </w:rPr>
        <w:t>. The standard definition by induction is as follows. The first ordinal is 0 =</w:t>
      </w:r>
      <w:proofErr w:type="gramStart"/>
      <w:r w:rsidR="003E6C04" w:rsidRPr="002D78D6">
        <w:rPr>
          <w:rFonts w:ascii="Times New Roman" w:hAnsi="Times New Roman" w:cs="Times New Roman"/>
          <w:sz w:val="24"/>
          <w:szCs w:val="24"/>
          <w:vertAlign w:val="subscript"/>
          <w:lang w:val="en-GB"/>
        </w:rPr>
        <w:t>def</w:t>
      </w:r>
      <w:r w:rsidR="003E6C04" w:rsidRPr="002D78D6">
        <w:rPr>
          <w:rFonts w:ascii="Times New Roman" w:hAnsi="Times New Roman" w:cs="Times New Roman"/>
          <w:sz w:val="24"/>
          <w:szCs w:val="24"/>
          <w:lang w:val="en-GB"/>
        </w:rPr>
        <w:t xml:space="preserve"> </w:t>
      </w:r>
      <w:proofErr w:type="gramEnd"/>
      <w:r w:rsidR="003E6C04" w:rsidRPr="002D78D6">
        <w:rPr>
          <w:rFonts w:ascii="Times New Roman" w:hAnsi="Times New Roman" w:cs="Times New Roman"/>
          <w:sz w:val="24"/>
          <w:szCs w:val="24"/>
          <w:lang w:val="en-GB"/>
        </w:rPr>
        <w:sym w:font="Symbol" w:char="F0C6"/>
      </w:r>
      <w:r w:rsidR="003E6C04" w:rsidRPr="002D78D6">
        <w:rPr>
          <w:rFonts w:ascii="Times New Roman" w:hAnsi="Times New Roman" w:cs="Times New Roman"/>
          <w:sz w:val="24"/>
          <w:szCs w:val="24"/>
          <w:lang w:val="en-GB"/>
        </w:rPr>
        <w:t>. Given ordinal n, we define its successor n’ =</w:t>
      </w:r>
      <w:r w:rsidR="003E6C04" w:rsidRPr="002D78D6">
        <w:rPr>
          <w:rFonts w:ascii="Times New Roman" w:hAnsi="Times New Roman" w:cs="Times New Roman"/>
          <w:sz w:val="24"/>
          <w:szCs w:val="24"/>
          <w:vertAlign w:val="subscript"/>
          <w:lang w:val="en-GB"/>
        </w:rPr>
        <w:t>def</w:t>
      </w:r>
      <w:r w:rsidR="003E6C04" w:rsidRPr="002D78D6">
        <w:rPr>
          <w:rFonts w:ascii="Times New Roman" w:hAnsi="Times New Roman" w:cs="Times New Roman"/>
          <w:sz w:val="24"/>
          <w:szCs w:val="24"/>
          <w:lang w:val="en-GB"/>
        </w:rPr>
        <w:t xml:space="preserve"> {{n</w:t>
      </w:r>
      <w:proofErr w:type="gramStart"/>
      <w:r w:rsidR="003E6C04" w:rsidRPr="002D78D6">
        <w:rPr>
          <w:rFonts w:ascii="Times New Roman" w:hAnsi="Times New Roman" w:cs="Times New Roman"/>
          <w:sz w:val="24"/>
          <w:szCs w:val="24"/>
          <w:lang w:val="en-GB"/>
        </w:rPr>
        <w:t>}</w:t>
      </w:r>
      <w:proofErr w:type="gramEnd"/>
      <w:r w:rsidR="003E6C04" w:rsidRPr="002D78D6">
        <w:rPr>
          <w:rFonts w:ascii="Times New Roman" w:hAnsi="Times New Roman" w:cs="Times New Roman"/>
          <w:sz w:val="24"/>
          <w:szCs w:val="24"/>
          <w:lang w:val="en-GB"/>
        </w:rPr>
        <w:sym w:font="Symbol" w:char="F0C8"/>
      </w:r>
      <w:r w:rsidR="003E6C04" w:rsidRPr="002D78D6">
        <w:rPr>
          <w:rFonts w:ascii="Times New Roman" w:hAnsi="Times New Roman" w:cs="Times New Roman"/>
          <w:sz w:val="24"/>
          <w:szCs w:val="24"/>
          <w:lang w:val="en-GB"/>
        </w:rPr>
        <w:t>n}. Thus 1 =</w:t>
      </w:r>
      <w:r w:rsidR="003E6C04" w:rsidRPr="002D78D6">
        <w:rPr>
          <w:rFonts w:ascii="Times New Roman" w:hAnsi="Times New Roman" w:cs="Times New Roman"/>
          <w:sz w:val="24"/>
          <w:szCs w:val="24"/>
          <w:vertAlign w:val="subscript"/>
          <w:lang w:val="en-GB"/>
        </w:rPr>
        <w:t>def</w:t>
      </w:r>
      <w:r w:rsidR="003E6C04" w:rsidRPr="002D78D6">
        <w:rPr>
          <w:rFonts w:ascii="Times New Roman" w:hAnsi="Times New Roman" w:cs="Times New Roman"/>
          <w:sz w:val="24"/>
          <w:szCs w:val="24"/>
          <w:lang w:val="en-GB"/>
        </w:rPr>
        <w:t xml:space="preserve"> {{0}</w:t>
      </w:r>
      <w:r w:rsidR="003E6C04" w:rsidRPr="002D78D6">
        <w:rPr>
          <w:rFonts w:ascii="Times New Roman" w:hAnsi="Times New Roman" w:cs="Times New Roman"/>
          <w:sz w:val="24"/>
          <w:szCs w:val="24"/>
          <w:lang w:val="en-GB"/>
        </w:rPr>
        <w:sym w:font="Symbol" w:char="F0C8"/>
      </w:r>
      <w:r w:rsidR="003E6C04" w:rsidRPr="002D78D6">
        <w:rPr>
          <w:rFonts w:ascii="Times New Roman" w:hAnsi="Times New Roman" w:cs="Times New Roman"/>
          <w:sz w:val="24"/>
          <w:szCs w:val="24"/>
          <w:lang w:val="en-GB"/>
        </w:rPr>
        <w:t>0</w:t>
      </w:r>
      <w:proofErr w:type="gramStart"/>
      <w:r w:rsidR="003E6C04" w:rsidRPr="002D78D6">
        <w:rPr>
          <w:rFonts w:ascii="Times New Roman" w:hAnsi="Times New Roman" w:cs="Times New Roman"/>
          <w:sz w:val="24"/>
          <w:szCs w:val="24"/>
          <w:lang w:val="en-GB"/>
        </w:rPr>
        <w:t>}=</w:t>
      </w:r>
      <w:proofErr w:type="gramEnd"/>
      <w:r w:rsidR="003E6C04" w:rsidRPr="002D78D6">
        <w:rPr>
          <w:rFonts w:ascii="Times New Roman" w:hAnsi="Times New Roman" w:cs="Times New Roman"/>
          <w:sz w:val="24"/>
          <w:szCs w:val="24"/>
          <w:lang w:val="en-GB"/>
        </w:rPr>
        <w:t>{{</w:t>
      </w:r>
      <w:r w:rsidR="003E6C04" w:rsidRPr="002D78D6">
        <w:rPr>
          <w:rFonts w:ascii="Times New Roman" w:hAnsi="Times New Roman" w:cs="Times New Roman"/>
          <w:sz w:val="24"/>
          <w:szCs w:val="24"/>
          <w:lang w:val="en-GB"/>
        </w:rPr>
        <w:sym w:font="Symbol" w:char="F0C6"/>
      </w:r>
      <w:r w:rsidR="003E6C04" w:rsidRPr="002D78D6">
        <w:rPr>
          <w:rFonts w:ascii="Times New Roman" w:hAnsi="Times New Roman" w:cs="Times New Roman"/>
          <w:sz w:val="24"/>
          <w:szCs w:val="24"/>
          <w:lang w:val="en-GB"/>
        </w:rPr>
        <w:t>}</w:t>
      </w:r>
      <w:r w:rsidR="003E6C04" w:rsidRPr="002D78D6">
        <w:rPr>
          <w:rFonts w:ascii="Times New Roman" w:hAnsi="Times New Roman" w:cs="Times New Roman"/>
          <w:sz w:val="24"/>
          <w:szCs w:val="24"/>
          <w:lang w:val="en-GB"/>
        </w:rPr>
        <w:sym w:font="Symbol" w:char="F0C8"/>
      </w:r>
      <w:r w:rsidR="003E6C04" w:rsidRPr="002D78D6">
        <w:rPr>
          <w:rFonts w:ascii="Times New Roman" w:hAnsi="Times New Roman" w:cs="Times New Roman"/>
          <w:sz w:val="24"/>
          <w:szCs w:val="24"/>
          <w:lang w:val="en-GB"/>
        </w:rPr>
        <w:sym w:font="Symbol" w:char="F0C6"/>
      </w:r>
      <w:r w:rsidR="003E6C04" w:rsidRPr="002D78D6">
        <w:rPr>
          <w:rFonts w:ascii="Times New Roman" w:hAnsi="Times New Roman" w:cs="Times New Roman"/>
          <w:sz w:val="24"/>
          <w:szCs w:val="24"/>
          <w:lang w:val="en-GB"/>
        </w:rPr>
        <w:t>}={{</w:t>
      </w:r>
      <w:r w:rsidR="003E6C04" w:rsidRPr="002D78D6">
        <w:rPr>
          <w:rFonts w:ascii="Times New Roman" w:hAnsi="Times New Roman" w:cs="Times New Roman"/>
          <w:sz w:val="24"/>
          <w:szCs w:val="24"/>
          <w:lang w:val="en-GB"/>
        </w:rPr>
        <w:sym w:font="Symbol" w:char="F0C6"/>
      </w:r>
      <w:r w:rsidR="003E6C04" w:rsidRPr="002D78D6">
        <w:rPr>
          <w:rFonts w:ascii="Times New Roman" w:hAnsi="Times New Roman" w:cs="Times New Roman"/>
          <w:sz w:val="24"/>
          <w:szCs w:val="24"/>
          <w:lang w:val="en-GB"/>
        </w:rPr>
        <w:t>}). 2 =</w:t>
      </w:r>
      <w:proofErr w:type="gramStart"/>
      <w:r w:rsidR="003E6C04" w:rsidRPr="002D78D6">
        <w:rPr>
          <w:rFonts w:ascii="Times New Roman" w:hAnsi="Times New Roman" w:cs="Times New Roman"/>
          <w:sz w:val="24"/>
          <w:szCs w:val="24"/>
          <w:vertAlign w:val="subscript"/>
          <w:lang w:val="en-GB"/>
        </w:rPr>
        <w:t>def</w:t>
      </w:r>
      <w:r w:rsidR="003E6C04" w:rsidRPr="002D78D6">
        <w:rPr>
          <w:rFonts w:ascii="Times New Roman" w:hAnsi="Times New Roman" w:cs="Times New Roman"/>
          <w:sz w:val="24"/>
          <w:szCs w:val="24"/>
          <w:lang w:val="en-GB"/>
        </w:rPr>
        <w:t xml:space="preserve">  {</w:t>
      </w:r>
      <w:proofErr w:type="gramEnd"/>
      <w:r w:rsidR="003E6C04" w:rsidRPr="002D78D6">
        <w:rPr>
          <w:rFonts w:ascii="Times New Roman" w:hAnsi="Times New Roman" w:cs="Times New Roman"/>
          <w:sz w:val="24"/>
          <w:szCs w:val="24"/>
          <w:lang w:val="en-GB"/>
        </w:rPr>
        <w:t>{1}</w:t>
      </w:r>
      <w:r w:rsidR="003E6C04" w:rsidRPr="002D78D6">
        <w:rPr>
          <w:rFonts w:ascii="Times New Roman" w:hAnsi="Times New Roman" w:cs="Times New Roman"/>
          <w:sz w:val="24"/>
          <w:szCs w:val="24"/>
          <w:lang w:val="en-GB"/>
        </w:rPr>
        <w:sym w:font="Symbol" w:char="F0C8"/>
      </w:r>
      <w:r w:rsidR="003E6C04" w:rsidRPr="002D78D6">
        <w:rPr>
          <w:rFonts w:ascii="Times New Roman" w:hAnsi="Times New Roman" w:cs="Times New Roman"/>
          <w:sz w:val="24"/>
          <w:szCs w:val="24"/>
          <w:lang w:val="en-GB"/>
        </w:rPr>
        <w:t>1}={{{</w:t>
      </w:r>
      <w:r w:rsidR="003E6C04" w:rsidRPr="002D78D6">
        <w:rPr>
          <w:rFonts w:ascii="Times New Roman" w:hAnsi="Times New Roman" w:cs="Times New Roman"/>
          <w:sz w:val="24"/>
          <w:szCs w:val="24"/>
          <w:lang w:val="en-GB"/>
        </w:rPr>
        <w:sym w:font="Symbol" w:char="F0C6"/>
      </w:r>
      <w:r w:rsidR="003E6C04" w:rsidRPr="002D78D6">
        <w:rPr>
          <w:rFonts w:ascii="Times New Roman" w:hAnsi="Times New Roman" w:cs="Times New Roman"/>
          <w:sz w:val="24"/>
          <w:szCs w:val="24"/>
          <w:lang w:val="en-GB"/>
        </w:rPr>
        <w:t>}}</w:t>
      </w:r>
      <w:r w:rsidR="003E6C04" w:rsidRPr="002D78D6">
        <w:rPr>
          <w:rFonts w:ascii="Times New Roman" w:hAnsi="Times New Roman" w:cs="Times New Roman"/>
          <w:sz w:val="24"/>
          <w:szCs w:val="24"/>
          <w:lang w:val="en-GB"/>
        </w:rPr>
        <w:sym w:font="Symbol" w:char="F0C8"/>
      </w:r>
      <w:r w:rsidR="003E6C04" w:rsidRPr="002D78D6">
        <w:rPr>
          <w:rFonts w:ascii="Times New Roman" w:hAnsi="Times New Roman" w:cs="Times New Roman"/>
          <w:sz w:val="24"/>
          <w:szCs w:val="24"/>
          <w:lang w:val="en-GB"/>
        </w:rPr>
        <w:t>{</w:t>
      </w:r>
      <w:r w:rsidR="003E6C04" w:rsidRPr="002D78D6">
        <w:rPr>
          <w:rFonts w:ascii="Times New Roman" w:hAnsi="Times New Roman" w:cs="Times New Roman"/>
          <w:sz w:val="24"/>
          <w:szCs w:val="24"/>
          <w:lang w:val="en-GB"/>
        </w:rPr>
        <w:sym w:font="Symbol" w:char="F0C6"/>
      </w:r>
      <w:r w:rsidR="003E6C04" w:rsidRPr="002D78D6">
        <w:rPr>
          <w:rFonts w:ascii="Times New Roman" w:hAnsi="Times New Roman" w:cs="Times New Roman"/>
          <w:sz w:val="24"/>
          <w:szCs w:val="24"/>
          <w:lang w:val="en-GB"/>
        </w:rPr>
        <w:t>})={{{</w:t>
      </w:r>
      <w:r w:rsidR="003E6C04" w:rsidRPr="002D78D6">
        <w:rPr>
          <w:rFonts w:ascii="Times New Roman" w:hAnsi="Times New Roman" w:cs="Times New Roman"/>
          <w:sz w:val="24"/>
          <w:szCs w:val="24"/>
          <w:lang w:val="en-GB"/>
        </w:rPr>
        <w:sym w:font="Symbol" w:char="F0C6"/>
      </w:r>
      <w:r w:rsidR="003E6C04" w:rsidRPr="002D78D6">
        <w:rPr>
          <w:rFonts w:ascii="Times New Roman" w:hAnsi="Times New Roman" w:cs="Times New Roman"/>
          <w:sz w:val="24"/>
          <w:szCs w:val="24"/>
          <w:lang w:val="en-GB"/>
        </w:rPr>
        <w:t>}}, {</w:t>
      </w:r>
      <w:r w:rsidR="003E6C04" w:rsidRPr="002D78D6">
        <w:rPr>
          <w:rFonts w:ascii="Times New Roman" w:hAnsi="Times New Roman" w:cs="Times New Roman"/>
          <w:sz w:val="24"/>
          <w:szCs w:val="24"/>
          <w:lang w:val="en-GB"/>
        </w:rPr>
        <w:sym w:font="Symbol" w:char="F0C6"/>
      </w:r>
      <w:r w:rsidR="003E6C04" w:rsidRPr="002D78D6">
        <w:rPr>
          <w:rFonts w:ascii="Times New Roman" w:hAnsi="Times New Roman" w:cs="Times New Roman"/>
          <w:sz w:val="24"/>
          <w:szCs w:val="24"/>
          <w:lang w:val="en-GB"/>
        </w:rPr>
        <w:t>}}</w:t>
      </w:r>
      <w:r w:rsidR="000A252C" w:rsidRPr="002D78D6">
        <w:rPr>
          <w:rFonts w:ascii="Times New Roman" w:hAnsi="Times New Roman" w:cs="Times New Roman"/>
          <w:sz w:val="24"/>
          <w:szCs w:val="24"/>
          <w:lang w:val="en-GB"/>
        </w:rPr>
        <w:t xml:space="preserve">, </w:t>
      </w:r>
      <w:r w:rsidR="006432E2" w:rsidRPr="002D78D6">
        <w:rPr>
          <w:rFonts w:ascii="Times New Roman" w:hAnsi="Times New Roman" w:cs="Times New Roman"/>
          <w:sz w:val="24"/>
          <w:szCs w:val="24"/>
          <w:lang w:val="en-GB"/>
        </w:rPr>
        <w:t>e</w:t>
      </w:r>
      <w:r w:rsidR="000A252C" w:rsidRPr="002D78D6">
        <w:rPr>
          <w:rFonts w:ascii="Times New Roman" w:hAnsi="Times New Roman" w:cs="Times New Roman"/>
          <w:sz w:val="24"/>
          <w:szCs w:val="24"/>
          <w:lang w:val="en-GB"/>
        </w:rPr>
        <w:t>tc.</w:t>
      </w:r>
      <w:r w:rsidR="00294D33" w:rsidRPr="002D78D6">
        <w:rPr>
          <w:rFonts w:ascii="Times New Roman" w:hAnsi="Times New Roman" w:cs="Times New Roman"/>
          <w:sz w:val="24"/>
          <w:szCs w:val="24"/>
          <w:lang w:val="en-GB"/>
        </w:rPr>
        <w:t xml:space="preserve"> Note that any number n is given by </w:t>
      </w:r>
      <w:r w:rsidR="0035214F" w:rsidRPr="002D78D6">
        <w:rPr>
          <w:rFonts w:ascii="Times New Roman" w:hAnsi="Times New Roman" w:cs="Times New Roman"/>
          <w:sz w:val="24"/>
          <w:szCs w:val="24"/>
          <w:lang w:val="en-GB"/>
        </w:rPr>
        <w:t>some</w:t>
      </w:r>
      <w:r w:rsidR="00294D33" w:rsidRPr="002D78D6">
        <w:rPr>
          <w:rFonts w:ascii="Times New Roman" w:hAnsi="Times New Roman" w:cs="Times New Roman"/>
          <w:sz w:val="24"/>
          <w:szCs w:val="24"/>
          <w:lang w:val="en-GB"/>
        </w:rPr>
        <w:t xml:space="preserve"> set N, </w:t>
      </w:r>
      <w:r w:rsidR="0035214F" w:rsidRPr="002D78D6">
        <w:rPr>
          <w:rFonts w:ascii="Times New Roman" w:hAnsi="Times New Roman" w:cs="Times New Roman"/>
          <w:sz w:val="24"/>
          <w:szCs w:val="24"/>
          <w:lang w:val="en-GB"/>
        </w:rPr>
        <w:t>such that</w:t>
      </w:r>
      <w:r w:rsidR="00294D33" w:rsidRPr="002D78D6">
        <w:rPr>
          <w:rFonts w:ascii="Times New Roman" w:hAnsi="Times New Roman" w:cs="Times New Roman"/>
          <w:sz w:val="24"/>
          <w:szCs w:val="24"/>
          <w:lang w:val="en-GB"/>
        </w:rPr>
        <w:t xml:space="preserve"> </w:t>
      </w:r>
      <w:proofErr w:type="gramStart"/>
      <w:r w:rsidR="00294D33" w:rsidRPr="002D78D6">
        <w:rPr>
          <w:rFonts w:ascii="Times New Roman" w:hAnsi="Times New Roman" w:cs="Times New Roman"/>
          <w:sz w:val="24"/>
          <w:szCs w:val="24"/>
          <w:lang w:val="en-GB"/>
        </w:rPr>
        <w:t>C(</w:t>
      </w:r>
      <w:proofErr w:type="gramEnd"/>
      <w:r w:rsidR="00294D33" w:rsidRPr="002D78D6">
        <w:rPr>
          <w:rFonts w:ascii="Times New Roman" w:hAnsi="Times New Roman" w:cs="Times New Roman"/>
          <w:sz w:val="24"/>
          <w:szCs w:val="24"/>
          <w:lang w:val="en-GB"/>
        </w:rPr>
        <w:t>N)=n.</w:t>
      </w:r>
    </w:p>
    <w:p w:rsidR="000A252C" w:rsidRPr="002D78D6" w:rsidRDefault="000A252C" w:rsidP="002D78D6">
      <w:pPr>
        <w:spacing w:after="0" w:line="240" w:lineRule="auto"/>
        <w:rPr>
          <w:rFonts w:ascii="Times New Roman" w:hAnsi="Times New Roman" w:cs="Times New Roman"/>
          <w:sz w:val="24"/>
          <w:szCs w:val="24"/>
          <w:lang w:val="en-GB"/>
        </w:rPr>
      </w:pPr>
    </w:p>
    <w:p w:rsidR="00E54EC0" w:rsidRPr="002D78D6" w:rsidRDefault="000A252C" w:rsidP="002D78D6">
      <w:pPr>
        <w:spacing w:after="0" w:line="240" w:lineRule="auto"/>
        <w:rPr>
          <w:rFonts w:ascii="Times New Roman" w:hAnsi="Times New Roman" w:cs="Times New Roman"/>
          <w:sz w:val="24"/>
          <w:szCs w:val="24"/>
          <w:lang w:val="en-GB"/>
        </w:rPr>
      </w:pPr>
      <w:r w:rsidRPr="002D78D6">
        <w:rPr>
          <w:rFonts w:ascii="Times New Roman" w:hAnsi="Times New Roman" w:cs="Times New Roman"/>
          <w:sz w:val="24"/>
          <w:szCs w:val="24"/>
          <w:lang w:val="en-GB"/>
        </w:rPr>
        <w:t>T</w:t>
      </w:r>
      <w:r w:rsidR="003E6C04" w:rsidRPr="002D78D6">
        <w:rPr>
          <w:rFonts w:ascii="Times New Roman" w:hAnsi="Times New Roman" w:cs="Times New Roman"/>
          <w:sz w:val="24"/>
          <w:szCs w:val="24"/>
          <w:lang w:val="en-GB"/>
        </w:rPr>
        <w:t xml:space="preserve">he cardinality of a set </w:t>
      </w:r>
      <w:r w:rsidRPr="002D78D6">
        <w:rPr>
          <w:rFonts w:ascii="Times New Roman" w:hAnsi="Times New Roman" w:cs="Times New Roman"/>
          <w:sz w:val="24"/>
          <w:szCs w:val="24"/>
          <w:lang w:val="en-GB"/>
        </w:rPr>
        <w:t>i</w:t>
      </w:r>
      <w:r w:rsidR="003E6C04" w:rsidRPr="002D78D6">
        <w:rPr>
          <w:rFonts w:ascii="Times New Roman" w:hAnsi="Times New Roman" w:cs="Times New Roman"/>
          <w:sz w:val="24"/>
          <w:szCs w:val="24"/>
          <w:lang w:val="en-GB"/>
        </w:rPr>
        <w:t xml:space="preserve">s the number of distinct elements in it. Technically, the cardinality </w:t>
      </w:r>
      <w:r w:rsidR="00294D33" w:rsidRPr="002D78D6">
        <w:rPr>
          <w:rFonts w:ascii="Times New Roman" w:hAnsi="Times New Roman" w:cs="Times New Roman"/>
          <w:sz w:val="24"/>
          <w:szCs w:val="24"/>
          <w:lang w:val="en-GB"/>
        </w:rPr>
        <w:t>C(S)</w:t>
      </w:r>
      <w:r w:rsidR="003E6C04" w:rsidRPr="002D78D6">
        <w:rPr>
          <w:rFonts w:ascii="Times New Roman" w:hAnsi="Times New Roman" w:cs="Times New Roman"/>
          <w:sz w:val="24"/>
          <w:szCs w:val="24"/>
          <w:lang w:val="en-GB"/>
        </w:rPr>
        <w:t xml:space="preserve"> of a set </w:t>
      </w:r>
      <w:r w:rsidR="00294D33" w:rsidRPr="002D78D6">
        <w:rPr>
          <w:rFonts w:ascii="Times New Roman" w:hAnsi="Times New Roman" w:cs="Times New Roman"/>
          <w:sz w:val="24"/>
          <w:szCs w:val="24"/>
          <w:lang w:val="en-GB"/>
        </w:rPr>
        <w:t>S can be</w:t>
      </w:r>
      <w:r w:rsidR="003E6C04" w:rsidRPr="002D78D6">
        <w:rPr>
          <w:rFonts w:ascii="Times New Roman" w:hAnsi="Times New Roman" w:cs="Times New Roman"/>
          <w:sz w:val="24"/>
          <w:szCs w:val="24"/>
          <w:lang w:val="en-GB"/>
        </w:rPr>
        <w:t xml:space="preserve"> defined inducti</w:t>
      </w:r>
      <w:r w:rsidR="0035214F" w:rsidRPr="002D78D6">
        <w:rPr>
          <w:rFonts w:ascii="Times New Roman" w:hAnsi="Times New Roman" w:cs="Times New Roman"/>
          <w:sz w:val="24"/>
          <w:szCs w:val="24"/>
          <w:lang w:val="en-GB"/>
        </w:rPr>
        <w:t>vely</w:t>
      </w:r>
      <w:r w:rsidR="003E6C04" w:rsidRPr="002D78D6">
        <w:rPr>
          <w:rFonts w:ascii="Times New Roman" w:hAnsi="Times New Roman" w:cs="Times New Roman"/>
          <w:sz w:val="24"/>
          <w:szCs w:val="24"/>
          <w:lang w:val="en-GB"/>
        </w:rPr>
        <w:t xml:space="preserve">. </w:t>
      </w:r>
      <w:proofErr w:type="gramStart"/>
      <w:r w:rsidR="003E6C04" w:rsidRPr="002D78D6">
        <w:rPr>
          <w:rFonts w:ascii="Times New Roman" w:hAnsi="Times New Roman" w:cs="Times New Roman"/>
          <w:sz w:val="24"/>
          <w:szCs w:val="24"/>
          <w:lang w:val="en-GB"/>
        </w:rPr>
        <w:t>C(</w:t>
      </w:r>
      <w:proofErr w:type="gramEnd"/>
      <w:r w:rsidR="003E6C04" w:rsidRPr="002D78D6">
        <w:rPr>
          <w:rFonts w:ascii="Times New Roman" w:hAnsi="Times New Roman" w:cs="Times New Roman"/>
          <w:sz w:val="24"/>
          <w:szCs w:val="24"/>
          <w:lang w:val="en-GB"/>
        </w:rPr>
        <w:sym w:font="Symbol" w:char="F0C6"/>
      </w:r>
      <w:r w:rsidRPr="002D78D6">
        <w:rPr>
          <w:rFonts w:ascii="Times New Roman" w:hAnsi="Times New Roman" w:cs="Times New Roman"/>
          <w:sz w:val="24"/>
          <w:szCs w:val="24"/>
          <w:lang w:val="en-GB"/>
        </w:rPr>
        <w:t>)=0. If C(S</w:t>
      </w:r>
      <w:proofErr w:type="gramStart"/>
      <w:r w:rsidRPr="002D78D6">
        <w:rPr>
          <w:rFonts w:ascii="Times New Roman" w:hAnsi="Times New Roman" w:cs="Times New Roman"/>
          <w:sz w:val="24"/>
          <w:szCs w:val="24"/>
          <w:lang w:val="en-GB"/>
        </w:rPr>
        <w:t>)=</w:t>
      </w:r>
      <w:proofErr w:type="gramEnd"/>
      <w:r w:rsidR="0018744C" w:rsidRPr="002D78D6">
        <w:rPr>
          <w:rFonts w:ascii="Times New Roman" w:hAnsi="Times New Roman" w:cs="Times New Roman"/>
          <w:sz w:val="24"/>
          <w:szCs w:val="24"/>
          <w:lang w:val="en-GB"/>
        </w:rPr>
        <w:t>s</w:t>
      </w:r>
      <w:r w:rsidRPr="002D78D6">
        <w:rPr>
          <w:rFonts w:ascii="Times New Roman" w:hAnsi="Times New Roman" w:cs="Times New Roman"/>
          <w:sz w:val="24"/>
          <w:szCs w:val="24"/>
          <w:lang w:val="en-GB"/>
        </w:rPr>
        <w:t>, and x</w:t>
      </w:r>
      <w:r w:rsidRPr="002D78D6">
        <w:rPr>
          <w:rFonts w:ascii="Times New Roman" w:hAnsi="Times New Roman" w:cs="Times New Roman"/>
          <w:sz w:val="24"/>
          <w:szCs w:val="24"/>
          <w:lang w:val="en-GB"/>
        </w:rPr>
        <w:sym w:font="Symbol" w:char="F0CF"/>
      </w:r>
      <w:r w:rsidR="003E6C04" w:rsidRPr="002D78D6">
        <w:rPr>
          <w:rFonts w:ascii="Times New Roman" w:hAnsi="Times New Roman" w:cs="Times New Roman"/>
          <w:sz w:val="24"/>
          <w:szCs w:val="24"/>
          <w:lang w:val="en-GB"/>
        </w:rPr>
        <w:t>S, then C(S</w:t>
      </w:r>
      <w:r w:rsidR="003E6C04" w:rsidRPr="002D78D6">
        <w:rPr>
          <w:rFonts w:ascii="Times New Roman" w:hAnsi="Times New Roman" w:cs="Times New Roman"/>
          <w:sz w:val="24"/>
          <w:szCs w:val="24"/>
          <w:lang w:val="en-GB"/>
        </w:rPr>
        <w:sym w:font="Symbol" w:char="F0C8"/>
      </w:r>
      <w:r w:rsidR="003E6C04" w:rsidRPr="002D78D6">
        <w:rPr>
          <w:rFonts w:ascii="Times New Roman" w:hAnsi="Times New Roman" w:cs="Times New Roman"/>
          <w:sz w:val="24"/>
          <w:szCs w:val="24"/>
          <w:lang w:val="en-GB"/>
        </w:rPr>
        <w:t>{x})=</w:t>
      </w:r>
      <w:r w:rsidR="0018744C" w:rsidRPr="002D78D6">
        <w:rPr>
          <w:rFonts w:ascii="Times New Roman" w:hAnsi="Times New Roman" w:cs="Times New Roman"/>
          <w:sz w:val="24"/>
          <w:szCs w:val="24"/>
          <w:lang w:val="en-GB"/>
        </w:rPr>
        <w:t>s</w:t>
      </w:r>
      <w:r w:rsidRPr="002D78D6">
        <w:rPr>
          <w:rFonts w:ascii="Times New Roman" w:hAnsi="Times New Roman" w:cs="Times New Roman"/>
          <w:sz w:val="24"/>
          <w:szCs w:val="24"/>
          <w:lang w:val="en-GB"/>
        </w:rPr>
        <w:t>’</w:t>
      </w:r>
      <w:r w:rsidR="00294D33" w:rsidRPr="002D78D6">
        <w:rPr>
          <w:rFonts w:ascii="Times New Roman" w:hAnsi="Times New Roman" w:cs="Times New Roman"/>
          <w:sz w:val="24"/>
          <w:szCs w:val="24"/>
          <w:lang w:val="en-GB"/>
        </w:rPr>
        <w:t xml:space="preserve">, where </w:t>
      </w:r>
      <w:r w:rsidR="0018744C" w:rsidRPr="002D78D6">
        <w:rPr>
          <w:rFonts w:ascii="Times New Roman" w:hAnsi="Times New Roman" w:cs="Times New Roman"/>
          <w:sz w:val="24"/>
          <w:szCs w:val="24"/>
          <w:lang w:val="en-GB"/>
        </w:rPr>
        <w:t>s</w:t>
      </w:r>
      <w:r w:rsidR="00294D33" w:rsidRPr="002D78D6">
        <w:rPr>
          <w:rFonts w:ascii="Times New Roman" w:hAnsi="Times New Roman" w:cs="Times New Roman"/>
          <w:sz w:val="24"/>
          <w:szCs w:val="24"/>
          <w:lang w:val="en-GB"/>
        </w:rPr>
        <w:t>’ is the successor of n in the sequence o</w:t>
      </w:r>
      <w:r w:rsidR="006432E2" w:rsidRPr="002D78D6">
        <w:rPr>
          <w:rFonts w:ascii="Times New Roman" w:hAnsi="Times New Roman" w:cs="Times New Roman"/>
          <w:sz w:val="24"/>
          <w:szCs w:val="24"/>
          <w:lang w:val="en-GB"/>
        </w:rPr>
        <w:t>f</w:t>
      </w:r>
      <w:r w:rsidR="00294D33" w:rsidRPr="002D78D6">
        <w:rPr>
          <w:rFonts w:ascii="Times New Roman" w:hAnsi="Times New Roman" w:cs="Times New Roman"/>
          <w:sz w:val="24"/>
          <w:szCs w:val="24"/>
          <w:lang w:val="en-GB"/>
        </w:rPr>
        <w:t xml:space="preserve"> ordinals</w:t>
      </w:r>
    </w:p>
    <w:p w:rsidR="000A252C" w:rsidRPr="002D78D6" w:rsidRDefault="000A252C" w:rsidP="002D78D6">
      <w:pPr>
        <w:spacing w:after="0" w:line="240" w:lineRule="auto"/>
        <w:rPr>
          <w:rFonts w:ascii="Times New Roman" w:hAnsi="Times New Roman" w:cs="Times New Roman"/>
          <w:sz w:val="24"/>
          <w:szCs w:val="24"/>
          <w:lang w:val="en-GB"/>
        </w:rPr>
      </w:pPr>
    </w:p>
    <w:p w:rsidR="003E6C04" w:rsidRPr="002D78D6" w:rsidRDefault="003E6C04" w:rsidP="002D78D6">
      <w:pPr>
        <w:spacing w:after="0" w:line="240" w:lineRule="auto"/>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The </w:t>
      </w:r>
      <w:r w:rsidR="00064C5F" w:rsidRPr="002D78D6">
        <w:rPr>
          <w:rFonts w:ascii="Times New Roman" w:hAnsi="Times New Roman" w:cs="Times New Roman"/>
          <w:sz w:val="24"/>
          <w:szCs w:val="24"/>
          <w:lang w:val="en-GB"/>
        </w:rPr>
        <w:t xml:space="preserve">operation of </w:t>
      </w:r>
      <w:r w:rsidR="00064C5F" w:rsidRPr="002D78D6">
        <w:rPr>
          <w:rFonts w:ascii="Times New Roman" w:hAnsi="Times New Roman" w:cs="Times New Roman"/>
          <w:sz w:val="24"/>
          <w:szCs w:val="24"/>
        </w:rPr>
        <w:t xml:space="preserve">numerical </w:t>
      </w:r>
      <w:r w:rsidR="00064C5F" w:rsidRPr="002D78D6">
        <w:rPr>
          <w:rFonts w:ascii="Times New Roman" w:hAnsi="Times New Roman" w:cs="Times New Roman"/>
          <w:sz w:val="24"/>
          <w:szCs w:val="24"/>
          <w:lang w:val="en-GB"/>
        </w:rPr>
        <w:t xml:space="preserve">addition of two (cardinal) numbers is based on taking the cardinality of the </w:t>
      </w:r>
      <w:r w:rsidRPr="002D78D6">
        <w:rPr>
          <w:rFonts w:ascii="Times New Roman" w:hAnsi="Times New Roman" w:cs="Times New Roman"/>
          <w:sz w:val="24"/>
          <w:szCs w:val="24"/>
          <w:lang w:val="en-GB"/>
        </w:rPr>
        <w:t>combin</w:t>
      </w:r>
      <w:r w:rsidR="00064C5F" w:rsidRPr="002D78D6">
        <w:rPr>
          <w:rFonts w:ascii="Times New Roman" w:hAnsi="Times New Roman" w:cs="Times New Roman"/>
          <w:sz w:val="24"/>
          <w:szCs w:val="24"/>
          <w:lang w:val="en-GB"/>
        </w:rPr>
        <w:t>ed set, the union</w:t>
      </w:r>
      <w:r w:rsidRPr="002D78D6">
        <w:rPr>
          <w:rFonts w:ascii="Times New Roman" w:hAnsi="Times New Roman" w:cs="Times New Roman"/>
          <w:sz w:val="24"/>
          <w:szCs w:val="24"/>
          <w:lang w:val="en-GB"/>
        </w:rPr>
        <w:t xml:space="preserve"> of two distinct collections </w:t>
      </w:r>
      <w:r w:rsidR="00064C5F" w:rsidRPr="002D78D6">
        <w:rPr>
          <w:rFonts w:ascii="Times New Roman" w:hAnsi="Times New Roman" w:cs="Times New Roman"/>
          <w:sz w:val="24"/>
          <w:szCs w:val="24"/>
          <w:lang w:val="en-GB"/>
        </w:rPr>
        <w:t>with cardinali</w:t>
      </w:r>
      <w:r w:rsidR="0018744C" w:rsidRPr="002D78D6">
        <w:rPr>
          <w:rFonts w:ascii="Times New Roman" w:hAnsi="Times New Roman" w:cs="Times New Roman"/>
          <w:sz w:val="24"/>
          <w:szCs w:val="24"/>
          <w:lang w:val="en-GB"/>
        </w:rPr>
        <w:t>ti</w:t>
      </w:r>
      <w:r w:rsidR="00064C5F" w:rsidRPr="002D78D6">
        <w:rPr>
          <w:rFonts w:ascii="Times New Roman" w:hAnsi="Times New Roman" w:cs="Times New Roman"/>
          <w:sz w:val="24"/>
          <w:szCs w:val="24"/>
          <w:lang w:val="en-GB"/>
        </w:rPr>
        <w:t>es equalling the two corresponding numbers.</w:t>
      </w:r>
      <w:r w:rsidRPr="002D78D6">
        <w:rPr>
          <w:rFonts w:ascii="Times New Roman" w:hAnsi="Times New Roman" w:cs="Times New Roman"/>
          <w:sz w:val="24"/>
          <w:szCs w:val="24"/>
          <w:lang w:val="en-GB"/>
        </w:rPr>
        <w:t xml:space="preserve"> </w:t>
      </w:r>
      <w:r w:rsidR="0018744C" w:rsidRPr="002D78D6">
        <w:rPr>
          <w:rFonts w:ascii="Times New Roman" w:hAnsi="Times New Roman" w:cs="Times New Roman"/>
          <w:sz w:val="24"/>
          <w:szCs w:val="24"/>
          <w:lang w:val="en-GB"/>
        </w:rPr>
        <w:t>Thus, i</w:t>
      </w:r>
      <w:r w:rsidRPr="002D78D6">
        <w:rPr>
          <w:rFonts w:ascii="Times New Roman" w:hAnsi="Times New Roman" w:cs="Times New Roman"/>
          <w:sz w:val="24"/>
          <w:szCs w:val="24"/>
          <w:lang w:val="en-GB"/>
        </w:rPr>
        <w:t xml:space="preserve">f </w:t>
      </w:r>
      <w:r w:rsidR="0018744C" w:rsidRPr="002D78D6">
        <w:rPr>
          <w:rFonts w:ascii="Times New Roman" w:hAnsi="Times New Roman" w:cs="Times New Roman"/>
          <w:sz w:val="24"/>
          <w:szCs w:val="24"/>
          <w:lang w:val="en-GB"/>
        </w:rPr>
        <w:t>s</w:t>
      </w:r>
      <w:r w:rsidR="008772D6" w:rsidRPr="002D78D6">
        <w:rPr>
          <w:rFonts w:ascii="Times New Roman" w:hAnsi="Times New Roman" w:cs="Times New Roman"/>
          <w:sz w:val="24"/>
          <w:szCs w:val="24"/>
          <w:lang w:val="en-GB"/>
        </w:rPr>
        <w:t xml:space="preserve"> and </w:t>
      </w:r>
      <w:r w:rsidR="0018744C" w:rsidRPr="002D78D6">
        <w:rPr>
          <w:rFonts w:ascii="Times New Roman" w:hAnsi="Times New Roman" w:cs="Times New Roman"/>
          <w:sz w:val="24"/>
          <w:szCs w:val="24"/>
          <w:lang w:val="en-GB"/>
        </w:rPr>
        <w:t>t</w:t>
      </w:r>
      <w:r w:rsidR="008772D6" w:rsidRPr="002D78D6">
        <w:rPr>
          <w:rFonts w:ascii="Times New Roman" w:hAnsi="Times New Roman" w:cs="Times New Roman"/>
          <w:sz w:val="24"/>
          <w:szCs w:val="24"/>
          <w:lang w:val="en-GB"/>
        </w:rPr>
        <w:t xml:space="preserve"> are cardinal numbers, and </w:t>
      </w:r>
      <w:r w:rsidRPr="002D78D6">
        <w:rPr>
          <w:rFonts w:ascii="Times New Roman" w:hAnsi="Times New Roman" w:cs="Times New Roman"/>
          <w:sz w:val="24"/>
          <w:szCs w:val="24"/>
          <w:lang w:val="en-GB"/>
        </w:rPr>
        <w:t xml:space="preserve">S and T are sets with cardinality </w:t>
      </w:r>
      <w:r w:rsidR="0018744C" w:rsidRPr="002D78D6">
        <w:rPr>
          <w:rFonts w:ascii="Times New Roman" w:hAnsi="Times New Roman" w:cs="Times New Roman"/>
          <w:sz w:val="24"/>
          <w:szCs w:val="24"/>
          <w:lang w:val="en-GB"/>
        </w:rPr>
        <w:t>s</w:t>
      </w:r>
      <w:r w:rsidRPr="002D78D6">
        <w:rPr>
          <w:rFonts w:ascii="Times New Roman" w:hAnsi="Times New Roman" w:cs="Times New Roman"/>
          <w:sz w:val="24"/>
          <w:szCs w:val="24"/>
          <w:lang w:val="en-GB"/>
        </w:rPr>
        <w:t xml:space="preserve"> and </w:t>
      </w:r>
      <w:r w:rsidR="0018744C" w:rsidRPr="002D78D6">
        <w:rPr>
          <w:rFonts w:ascii="Times New Roman" w:hAnsi="Times New Roman" w:cs="Times New Roman"/>
          <w:sz w:val="24"/>
          <w:szCs w:val="24"/>
          <w:lang w:val="en-GB"/>
        </w:rPr>
        <w:t>t</w:t>
      </w:r>
      <w:r w:rsidRPr="002D78D6">
        <w:rPr>
          <w:rFonts w:ascii="Times New Roman" w:hAnsi="Times New Roman" w:cs="Times New Roman"/>
          <w:sz w:val="24"/>
          <w:szCs w:val="24"/>
          <w:lang w:val="en-GB"/>
        </w:rPr>
        <w:t>, respectively</w:t>
      </w:r>
      <w:r w:rsidR="008772D6" w:rsidRPr="002D78D6">
        <w:rPr>
          <w:rFonts w:ascii="Times New Roman" w:hAnsi="Times New Roman" w:cs="Times New Roman"/>
          <w:sz w:val="24"/>
          <w:szCs w:val="24"/>
          <w:lang w:val="en-GB"/>
        </w:rPr>
        <w:t xml:space="preserve"> (</w:t>
      </w:r>
      <w:r w:rsidRPr="002D78D6">
        <w:rPr>
          <w:rFonts w:ascii="Times New Roman" w:hAnsi="Times New Roman" w:cs="Times New Roman"/>
          <w:sz w:val="24"/>
          <w:szCs w:val="24"/>
          <w:lang w:val="en-GB"/>
        </w:rPr>
        <w:t>C(S</w:t>
      </w:r>
      <w:proofErr w:type="gramStart"/>
      <w:r w:rsidRPr="002D78D6">
        <w:rPr>
          <w:rFonts w:ascii="Times New Roman" w:hAnsi="Times New Roman" w:cs="Times New Roman"/>
          <w:sz w:val="24"/>
          <w:szCs w:val="24"/>
          <w:lang w:val="en-GB"/>
        </w:rPr>
        <w:t>)=</w:t>
      </w:r>
      <w:proofErr w:type="gramEnd"/>
      <w:r w:rsidR="0018744C" w:rsidRPr="002D78D6">
        <w:rPr>
          <w:rFonts w:ascii="Times New Roman" w:hAnsi="Times New Roman" w:cs="Times New Roman"/>
          <w:sz w:val="24"/>
          <w:szCs w:val="24"/>
          <w:lang w:val="en-GB"/>
        </w:rPr>
        <w:t>s</w:t>
      </w:r>
      <w:r w:rsidRPr="002D78D6">
        <w:rPr>
          <w:rFonts w:ascii="Times New Roman" w:hAnsi="Times New Roman" w:cs="Times New Roman"/>
          <w:sz w:val="24"/>
          <w:szCs w:val="24"/>
          <w:lang w:val="en-GB"/>
        </w:rPr>
        <w:t xml:space="preserve"> and C(T)</w:t>
      </w:r>
      <w:r w:rsidR="000A252C" w:rsidRPr="002D78D6">
        <w:rPr>
          <w:rFonts w:ascii="Times New Roman" w:hAnsi="Times New Roman" w:cs="Times New Roman"/>
          <w:sz w:val="24"/>
          <w:szCs w:val="24"/>
          <w:lang w:val="en-GB"/>
        </w:rPr>
        <w:t>=</w:t>
      </w:r>
      <w:r w:rsidR="0018744C" w:rsidRPr="002D78D6">
        <w:rPr>
          <w:rFonts w:ascii="Times New Roman" w:hAnsi="Times New Roman" w:cs="Times New Roman"/>
          <w:sz w:val="24"/>
          <w:szCs w:val="24"/>
          <w:lang w:val="en-GB"/>
        </w:rPr>
        <w:t>t</w:t>
      </w:r>
      <w:r w:rsidR="003C08B8" w:rsidRPr="002D78D6">
        <w:rPr>
          <w:rFonts w:ascii="Times New Roman" w:hAnsi="Times New Roman" w:cs="Times New Roman"/>
          <w:sz w:val="24"/>
          <w:szCs w:val="24"/>
          <w:lang w:val="en-GB"/>
        </w:rPr>
        <w:t>, such that S∩T=</w:t>
      </w:r>
      <w:r w:rsidR="003C08B8" w:rsidRPr="002D78D6">
        <w:rPr>
          <w:rFonts w:ascii="Times New Roman" w:hAnsi="Times New Roman" w:cs="Times New Roman"/>
          <w:sz w:val="24"/>
          <w:szCs w:val="24"/>
          <w:lang w:val="en-GB"/>
        </w:rPr>
        <w:sym w:font="Symbol" w:char="F0C6"/>
      </w:r>
      <w:r w:rsidR="0035214F" w:rsidRPr="002D78D6">
        <w:rPr>
          <w:rFonts w:ascii="Times New Roman" w:hAnsi="Times New Roman" w:cs="Times New Roman"/>
          <w:sz w:val="24"/>
          <w:szCs w:val="24"/>
          <w:lang w:val="en-GB"/>
        </w:rPr>
        <w:t>)</w:t>
      </w:r>
      <w:r w:rsidR="008772D6" w:rsidRPr="002D78D6">
        <w:rPr>
          <w:rFonts w:ascii="Times New Roman" w:hAnsi="Times New Roman" w:cs="Times New Roman"/>
          <w:sz w:val="24"/>
          <w:szCs w:val="24"/>
          <w:lang w:val="en-GB"/>
        </w:rPr>
        <w:t xml:space="preserve">,  </w:t>
      </w:r>
      <w:r w:rsidRPr="002D78D6">
        <w:rPr>
          <w:rFonts w:ascii="Times New Roman" w:hAnsi="Times New Roman" w:cs="Times New Roman"/>
          <w:sz w:val="24"/>
          <w:szCs w:val="24"/>
          <w:lang w:val="en-GB"/>
        </w:rPr>
        <w:t xml:space="preserve">then </w:t>
      </w:r>
      <w:r w:rsidR="0018744C" w:rsidRPr="002D78D6">
        <w:rPr>
          <w:rFonts w:ascii="Times New Roman" w:hAnsi="Times New Roman" w:cs="Times New Roman"/>
          <w:sz w:val="24"/>
          <w:szCs w:val="24"/>
          <w:lang w:val="en-GB"/>
        </w:rPr>
        <w:t>s</w:t>
      </w:r>
      <w:r w:rsidR="008772D6" w:rsidRPr="002D78D6">
        <w:rPr>
          <w:rFonts w:ascii="Times New Roman" w:hAnsi="Times New Roman" w:cs="Times New Roman"/>
          <w:sz w:val="24"/>
          <w:szCs w:val="24"/>
          <w:lang w:val="en-GB"/>
        </w:rPr>
        <w:t>+</w:t>
      </w:r>
      <w:r w:rsidR="0018744C" w:rsidRPr="002D78D6">
        <w:rPr>
          <w:rFonts w:ascii="Times New Roman" w:hAnsi="Times New Roman" w:cs="Times New Roman"/>
          <w:sz w:val="24"/>
          <w:szCs w:val="24"/>
          <w:lang w:val="en-GB"/>
        </w:rPr>
        <w:t>t</w:t>
      </w:r>
      <w:r w:rsidR="008772D6" w:rsidRPr="002D78D6">
        <w:rPr>
          <w:rFonts w:ascii="Times New Roman" w:hAnsi="Times New Roman" w:cs="Times New Roman"/>
          <w:sz w:val="24"/>
          <w:szCs w:val="24"/>
          <w:lang w:val="en-GB"/>
        </w:rPr>
        <w:t xml:space="preserve"> = </w:t>
      </w:r>
      <w:r w:rsidR="00064C5F" w:rsidRPr="002D78D6">
        <w:rPr>
          <w:rFonts w:ascii="Times New Roman" w:hAnsi="Times New Roman" w:cs="Times New Roman"/>
          <w:sz w:val="24"/>
          <w:szCs w:val="24"/>
          <w:lang w:val="en-GB"/>
        </w:rPr>
        <w:t>C(S)+C(T)</w:t>
      </w:r>
      <w:r w:rsidR="008772D6" w:rsidRPr="002D78D6">
        <w:rPr>
          <w:rFonts w:ascii="Times New Roman" w:hAnsi="Times New Roman" w:cs="Times New Roman"/>
          <w:sz w:val="24"/>
          <w:szCs w:val="24"/>
          <w:lang w:val="en-GB"/>
        </w:rPr>
        <w:t>=</w:t>
      </w:r>
      <w:r w:rsidR="008772D6" w:rsidRPr="002D78D6">
        <w:rPr>
          <w:rFonts w:ascii="Times New Roman" w:hAnsi="Times New Roman" w:cs="Times New Roman"/>
          <w:sz w:val="24"/>
          <w:szCs w:val="24"/>
          <w:vertAlign w:val="subscript"/>
          <w:lang w:val="en-GB"/>
        </w:rPr>
        <w:t>def</w:t>
      </w:r>
      <w:r w:rsidR="008772D6" w:rsidRPr="002D78D6">
        <w:rPr>
          <w:rFonts w:ascii="Times New Roman" w:hAnsi="Times New Roman" w:cs="Times New Roman"/>
          <w:sz w:val="24"/>
          <w:szCs w:val="24"/>
          <w:lang w:val="en-GB"/>
        </w:rPr>
        <w:t>C(S</w:t>
      </w:r>
      <w:r w:rsidR="008772D6" w:rsidRPr="002D78D6">
        <w:rPr>
          <w:rFonts w:ascii="Times New Roman" w:hAnsi="Times New Roman" w:cs="Times New Roman"/>
          <w:sz w:val="24"/>
          <w:szCs w:val="24"/>
          <w:lang w:val="en-GB"/>
        </w:rPr>
        <w:sym w:font="Symbol" w:char="F0C8"/>
      </w:r>
      <w:r w:rsidR="008772D6" w:rsidRPr="002D78D6">
        <w:rPr>
          <w:rFonts w:ascii="Times New Roman" w:hAnsi="Times New Roman" w:cs="Times New Roman"/>
          <w:sz w:val="24"/>
          <w:szCs w:val="24"/>
          <w:lang w:val="en-GB"/>
        </w:rPr>
        <w:t>T)</w:t>
      </w:r>
      <w:r w:rsidR="00665F3E" w:rsidRPr="002D78D6">
        <w:rPr>
          <w:rFonts w:ascii="Times New Roman" w:hAnsi="Times New Roman" w:cs="Times New Roman"/>
          <w:sz w:val="24"/>
          <w:szCs w:val="24"/>
          <w:lang w:val="en-GB"/>
        </w:rPr>
        <w:t>.</w:t>
      </w:r>
      <w:r w:rsidR="003C08B8" w:rsidRPr="002D78D6">
        <w:rPr>
          <w:rFonts w:ascii="Times New Roman" w:hAnsi="Times New Roman" w:cs="Times New Roman"/>
          <w:sz w:val="24"/>
          <w:szCs w:val="24"/>
          <w:lang w:val="en-GB"/>
        </w:rPr>
        <w:t xml:space="preserve"> </w:t>
      </w:r>
    </w:p>
    <w:p w:rsidR="00665F3E" w:rsidRPr="002D78D6" w:rsidRDefault="003E6C04"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Th</w:t>
      </w:r>
      <w:r w:rsidR="00665F3E" w:rsidRPr="002D78D6">
        <w:rPr>
          <w:rFonts w:ascii="Times New Roman" w:hAnsi="Times New Roman" w:cs="Times New Roman"/>
          <w:sz w:val="24"/>
          <w:szCs w:val="24"/>
          <w:lang w:val="en-GB"/>
        </w:rPr>
        <w:t>e fact that C(S</w:t>
      </w:r>
      <w:r w:rsidR="00665F3E" w:rsidRPr="002D78D6">
        <w:rPr>
          <w:rFonts w:ascii="Times New Roman" w:hAnsi="Times New Roman" w:cs="Times New Roman"/>
          <w:sz w:val="24"/>
          <w:szCs w:val="24"/>
          <w:lang w:val="en-GB"/>
        </w:rPr>
        <w:sym w:font="Symbol" w:char="F0C8"/>
      </w:r>
      <w:r w:rsidR="00665F3E" w:rsidRPr="002D78D6">
        <w:rPr>
          <w:rFonts w:ascii="Times New Roman" w:hAnsi="Times New Roman" w:cs="Times New Roman"/>
          <w:sz w:val="24"/>
          <w:szCs w:val="24"/>
          <w:lang w:val="en-GB"/>
        </w:rPr>
        <w:t>T) is well defined and has the unique answer C(S</w:t>
      </w:r>
      <w:proofErr w:type="gramStart"/>
      <w:r w:rsidR="00665F3E" w:rsidRPr="002D78D6">
        <w:rPr>
          <w:rFonts w:ascii="Times New Roman" w:hAnsi="Times New Roman" w:cs="Times New Roman"/>
          <w:sz w:val="24"/>
          <w:szCs w:val="24"/>
          <w:lang w:val="en-GB"/>
        </w:rPr>
        <w:t>)+</w:t>
      </w:r>
      <w:proofErr w:type="gramEnd"/>
      <w:r w:rsidR="00665F3E" w:rsidRPr="002D78D6">
        <w:rPr>
          <w:rFonts w:ascii="Times New Roman" w:hAnsi="Times New Roman" w:cs="Times New Roman"/>
          <w:sz w:val="24"/>
          <w:szCs w:val="24"/>
          <w:lang w:val="en-GB"/>
        </w:rPr>
        <w:t>C(T)</w:t>
      </w:r>
      <w:r w:rsidRPr="002D78D6">
        <w:rPr>
          <w:rFonts w:ascii="Times New Roman" w:hAnsi="Times New Roman" w:cs="Times New Roman"/>
          <w:sz w:val="24"/>
          <w:szCs w:val="24"/>
          <w:lang w:val="en-GB"/>
        </w:rPr>
        <w:t xml:space="preserve"> can be established by induction</w:t>
      </w:r>
      <w:r w:rsidR="00665F3E" w:rsidRPr="002D78D6">
        <w:rPr>
          <w:rFonts w:ascii="Times New Roman" w:hAnsi="Times New Roman" w:cs="Times New Roman"/>
          <w:sz w:val="24"/>
          <w:szCs w:val="24"/>
          <w:lang w:val="en-GB"/>
        </w:rPr>
        <w:t>.</w:t>
      </w:r>
    </w:p>
    <w:p w:rsidR="0035214F" w:rsidRPr="002D78D6" w:rsidRDefault="0035214F" w:rsidP="002D78D6">
      <w:pPr>
        <w:spacing w:after="0" w:line="240" w:lineRule="auto"/>
        <w:jc w:val="both"/>
        <w:rPr>
          <w:rFonts w:ascii="Times New Roman" w:hAnsi="Times New Roman" w:cs="Times New Roman"/>
          <w:sz w:val="24"/>
          <w:szCs w:val="24"/>
          <w:lang w:val="en-GB"/>
        </w:rPr>
      </w:pPr>
    </w:p>
    <w:p w:rsidR="00E54EC0" w:rsidRPr="002D78D6" w:rsidRDefault="00665F3E"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 xml:space="preserve">A </w:t>
      </w:r>
      <w:r w:rsidR="00E54EC0" w:rsidRPr="002D78D6">
        <w:rPr>
          <w:rFonts w:ascii="Times New Roman" w:hAnsi="Times New Roman" w:cs="Times New Roman"/>
          <w:sz w:val="24"/>
          <w:szCs w:val="24"/>
          <w:lang w:val="en-GB"/>
        </w:rPr>
        <w:t>‘</w:t>
      </w:r>
      <w:r w:rsidRPr="002D78D6">
        <w:rPr>
          <w:rFonts w:ascii="Times New Roman" w:hAnsi="Times New Roman" w:cs="Times New Roman"/>
          <w:sz w:val="24"/>
          <w:szCs w:val="24"/>
          <w:lang w:val="en-GB"/>
        </w:rPr>
        <w:t>natural’ propert</w:t>
      </w:r>
      <w:r w:rsidR="00E54EC0" w:rsidRPr="002D78D6">
        <w:rPr>
          <w:rFonts w:ascii="Times New Roman" w:hAnsi="Times New Roman" w:cs="Times New Roman"/>
          <w:sz w:val="24"/>
          <w:szCs w:val="24"/>
          <w:lang w:val="en-GB"/>
        </w:rPr>
        <w:t>y</w:t>
      </w:r>
      <w:r w:rsidRPr="002D78D6">
        <w:rPr>
          <w:rFonts w:ascii="Times New Roman" w:hAnsi="Times New Roman" w:cs="Times New Roman"/>
          <w:sz w:val="24"/>
          <w:szCs w:val="24"/>
          <w:lang w:val="en-GB"/>
        </w:rPr>
        <w:t xml:space="preserve"> of set membership is that the identities of the elements are preserved during set operations. If s</w:t>
      </w:r>
      <w:r w:rsidRPr="002D78D6">
        <w:rPr>
          <w:rFonts w:ascii="Times New Roman" w:hAnsi="Times New Roman" w:cs="Times New Roman"/>
          <w:sz w:val="24"/>
          <w:szCs w:val="24"/>
          <w:lang w:val="en-GB"/>
        </w:rPr>
        <w:sym w:font="Symbol" w:char="F0CE"/>
      </w:r>
      <w:r w:rsidRPr="002D78D6">
        <w:rPr>
          <w:rFonts w:ascii="Times New Roman" w:hAnsi="Times New Roman" w:cs="Times New Roman"/>
          <w:sz w:val="24"/>
          <w:szCs w:val="24"/>
          <w:lang w:val="en-GB"/>
        </w:rPr>
        <w:t>S and t</w:t>
      </w:r>
      <w:r w:rsidRPr="002D78D6">
        <w:rPr>
          <w:rFonts w:ascii="Times New Roman" w:hAnsi="Times New Roman" w:cs="Times New Roman"/>
          <w:sz w:val="24"/>
          <w:szCs w:val="24"/>
          <w:lang w:val="en-GB"/>
        </w:rPr>
        <w:sym w:font="Symbol" w:char="F0CE"/>
      </w:r>
      <w:r w:rsidRPr="002D78D6">
        <w:rPr>
          <w:rFonts w:ascii="Times New Roman" w:hAnsi="Times New Roman" w:cs="Times New Roman"/>
          <w:sz w:val="24"/>
          <w:szCs w:val="24"/>
          <w:lang w:val="en-GB"/>
        </w:rPr>
        <w:t>T if, then s</w:t>
      </w:r>
      <w:r w:rsidRPr="002D78D6">
        <w:rPr>
          <w:rFonts w:ascii="Times New Roman" w:hAnsi="Times New Roman" w:cs="Times New Roman"/>
          <w:sz w:val="24"/>
          <w:szCs w:val="24"/>
          <w:lang w:val="en-GB"/>
        </w:rPr>
        <w:sym w:font="Symbol" w:char="F0CE"/>
      </w:r>
      <w:r w:rsidRPr="002D78D6">
        <w:rPr>
          <w:rFonts w:ascii="Times New Roman" w:hAnsi="Times New Roman" w:cs="Times New Roman"/>
          <w:sz w:val="24"/>
          <w:szCs w:val="24"/>
          <w:lang w:val="en-GB"/>
        </w:rPr>
        <w:t>S</w:t>
      </w:r>
      <w:r w:rsidRPr="002D78D6">
        <w:rPr>
          <w:rFonts w:ascii="Times New Roman" w:hAnsi="Times New Roman" w:cs="Times New Roman"/>
          <w:sz w:val="24"/>
          <w:szCs w:val="24"/>
          <w:lang w:val="en-GB"/>
        </w:rPr>
        <w:sym w:font="Symbol" w:char="F0C8"/>
      </w:r>
      <w:r w:rsidRPr="002D78D6">
        <w:rPr>
          <w:rFonts w:ascii="Times New Roman" w:hAnsi="Times New Roman" w:cs="Times New Roman"/>
          <w:sz w:val="24"/>
          <w:szCs w:val="24"/>
          <w:lang w:val="en-GB"/>
        </w:rPr>
        <w:t>T and t</w:t>
      </w:r>
      <w:r w:rsidRPr="002D78D6">
        <w:rPr>
          <w:rFonts w:ascii="Times New Roman" w:hAnsi="Times New Roman" w:cs="Times New Roman"/>
          <w:sz w:val="24"/>
          <w:szCs w:val="24"/>
          <w:lang w:val="en-GB"/>
        </w:rPr>
        <w:sym w:font="Symbol" w:char="F0CE"/>
      </w:r>
      <w:r w:rsidRPr="002D78D6">
        <w:rPr>
          <w:rFonts w:ascii="Times New Roman" w:hAnsi="Times New Roman" w:cs="Times New Roman"/>
          <w:sz w:val="24"/>
          <w:szCs w:val="24"/>
          <w:lang w:val="en-GB"/>
        </w:rPr>
        <w:t>S</w:t>
      </w:r>
      <w:r w:rsidRPr="002D78D6">
        <w:rPr>
          <w:rFonts w:ascii="Times New Roman" w:hAnsi="Times New Roman" w:cs="Times New Roman"/>
          <w:sz w:val="24"/>
          <w:szCs w:val="24"/>
          <w:lang w:val="en-GB"/>
        </w:rPr>
        <w:sym w:font="Symbol" w:char="F0C8"/>
      </w:r>
      <w:r w:rsidRPr="002D78D6">
        <w:rPr>
          <w:rFonts w:ascii="Times New Roman" w:hAnsi="Times New Roman" w:cs="Times New Roman"/>
          <w:sz w:val="24"/>
          <w:szCs w:val="24"/>
          <w:lang w:val="en-GB"/>
        </w:rPr>
        <w:t xml:space="preserve">T.  </w:t>
      </w:r>
      <w:proofErr w:type="gramStart"/>
      <w:r w:rsidRPr="002D78D6">
        <w:rPr>
          <w:rFonts w:ascii="Times New Roman" w:hAnsi="Times New Roman" w:cs="Times New Roman"/>
          <w:sz w:val="24"/>
          <w:szCs w:val="24"/>
          <w:lang w:val="en-GB"/>
        </w:rPr>
        <w:t>For all x</w:t>
      </w:r>
      <w:r w:rsidRPr="002D78D6">
        <w:rPr>
          <w:rFonts w:ascii="Times New Roman" w:hAnsi="Times New Roman" w:cs="Times New Roman"/>
          <w:sz w:val="24"/>
          <w:szCs w:val="24"/>
          <w:lang w:val="en-GB"/>
        </w:rPr>
        <w:sym w:font="Symbol" w:char="F0CE"/>
      </w:r>
      <w:r w:rsidRPr="002D78D6">
        <w:rPr>
          <w:rFonts w:ascii="Times New Roman" w:hAnsi="Times New Roman" w:cs="Times New Roman"/>
          <w:sz w:val="24"/>
          <w:szCs w:val="24"/>
          <w:lang w:val="en-GB"/>
        </w:rPr>
        <w:t xml:space="preserve"> S</w:t>
      </w:r>
      <w:r w:rsidRPr="002D78D6">
        <w:rPr>
          <w:rFonts w:ascii="Times New Roman" w:hAnsi="Times New Roman" w:cs="Times New Roman"/>
          <w:sz w:val="24"/>
          <w:szCs w:val="24"/>
          <w:lang w:val="en-GB"/>
        </w:rPr>
        <w:sym w:font="Symbol" w:char="F0C8"/>
      </w:r>
      <w:r w:rsidRPr="002D78D6">
        <w:rPr>
          <w:rFonts w:ascii="Times New Roman" w:hAnsi="Times New Roman" w:cs="Times New Roman"/>
          <w:sz w:val="24"/>
          <w:szCs w:val="24"/>
          <w:lang w:val="en-GB"/>
        </w:rPr>
        <w:t>T, x</w:t>
      </w:r>
      <w:r w:rsidRPr="002D78D6">
        <w:rPr>
          <w:rFonts w:ascii="Times New Roman" w:hAnsi="Times New Roman" w:cs="Times New Roman"/>
          <w:sz w:val="24"/>
          <w:szCs w:val="24"/>
          <w:lang w:val="en-GB"/>
        </w:rPr>
        <w:sym w:font="Symbol" w:char="F0CE"/>
      </w:r>
      <w:r w:rsidRPr="002D78D6">
        <w:rPr>
          <w:rFonts w:ascii="Times New Roman" w:hAnsi="Times New Roman" w:cs="Times New Roman"/>
          <w:sz w:val="24"/>
          <w:szCs w:val="24"/>
          <w:lang w:val="en-GB"/>
        </w:rPr>
        <w:t>S or x</w:t>
      </w:r>
      <w:r w:rsidRPr="002D78D6">
        <w:rPr>
          <w:rFonts w:ascii="Times New Roman" w:hAnsi="Times New Roman" w:cs="Times New Roman"/>
          <w:sz w:val="24"/>
          <w:szCs w:val="24"/>
          <w:lang w:val="en-GB"/>
        </w:rPr>
        <w:sym w:font="Symbol" w:char="F0CE"/>
      </w:r>
      <w:r w:rsidRPr="002D78D6">
        <w:rPr>
          <w:rFonts w:ascii="Times New Roman" w:hAnsi="Times New Roman" w:cs="Times New Roman"/>
          <w:sz w:val="24"/>
          <w:szCs w:val="24"/>
          <w:lang w:val="en-GB"/>
        </w:rPr>
        <w:t>T</w:t>
      </w:r>
      <w:r w:rsidR="00E54EC0" w:rsidRPr="002D78D6">
        <w:rPr>
          <w:rFonts w:ascii="Times New Roman" w:hAnsi="Times New Roman" w:cs="Times New Roman"/>
          <w:sz w:val="24"/>
          <w:szCs w:val="24"/>
          <w:lang w:val="en-GB"/>
        </w:rPr>
        <w:t>.</w:t>
      </w:r>
      <w:proofErr w:type="gramEnd"/>
      <w:r w:rsidR="00E54EC0" w:rsidRPr="002D78D6">
        <w:rPr>
          <w:rFonts w:ascii="Times New Roman" w:hAnsi="Times New Roman" w:cs="Times New Roman"/>
          <w:sz w:val="24"/>
          <w:szCs w:val="24"/>
          <w:lang w:val="en-GB"/>
        </w:rPr>
        <w:t xml:space="preserve">  </w:t>
      </w:r>
      <w:r w:rsidR="00E54EC0" w:rsidRPr="002D78D6">
        <w:rPr>
          <w:rFonts w:ascii="Times New Roman" w:hAnsi="Times New Roman" w:cs="Times New Roman"/>
          <w:bCs/>
          <w:sz w:val="24"/>
          <w:szCs w:val="24"/>
          <w:lang w:val="en-GB"/>
        </w:rPr>
        <w:t xml:space="preserve">What </w:t>
      </w:r>
      <w:r w:rsidR="00E54EC0" w:rsidRPr="002D78D6">
        <w:rPr>
          <w:rFonts w:ascii="Times New Roman" w:hAnsi="Times New Roman" w:cs="Times New Roman"/>
          <w:bCs/>
          <w:sz w:val="24"/>
          <w:szCs w:val="24"/>
          <w:lang w:val="en-GB"/>
        </w:rPr>
        <w:lastRenderedPageBreak/>
        <w:t xml:space="preserve">underpins all such reasoning is the </w:t>
      </w:r>
      <w:r w:rsidR="00E54EC0" w:rsidRPr="002D78D6">
        <w:rPr>
          <w:rFonts w:ascii="Times New Roman" w:hAnsi="Times New Roman" w:cs="Times New Roman"/>
          <w:bCs/>
          <w:kern w:val="24"/>
          <w:sz w:val="24"/>
          <w:szCs w:val="24"/>
        </w:rPr>
        <w:t>assumption</w:t>
      </w:r>
      <w:r w:rsidR="00E54EC0" w:rsidRPr="002D78D6">
        <w:rPr>
          <w:rFonts w:ascii="Times New Roman" w:hAnsi="Times New Roman" w:cs="Times New Roman"/>
          <w:bCs/>
          <w:sz w:val="24"/>
          <w:szCs w:val="24"/>
          <w:lang w:val="en-GB"/>
        </w:rPr>
        <w:t xml:space="preserve"> that o</w:t>
      </w:r>
      <w:r w:rsidR="00E54EC0" w:rsidRPr="002D78D6">
        <w:rPr>
          <w:rFonts w:ascii="Times New Roman" w:hAnsi="Times New Roman" w:cs="Times New Roman"/>
          <w:sz w:val="24"/>
          <w:szCs w:val="24"/>
          <w:lang w:val="en-GB"/>
        </w:rPr>
        <w:t>perations on collections are reversible. Any collection may be partitioned into smaller sub-collections, and these can be recombined without any change in composition.</w:t>
      </w:r>
      <w:r w:rsidR="006432E2" w:rsidRPr="002D78D6">
        <w:rPr>
          <w:rFonts w:ascii="Times New Roman" w:hAnsi="Times New Roman" w:cs="Times New Roman"/>
          <w:sz w:val="24"/>
          <w:szCs w:val="24"/>
          <w:lang w:val="en-GB"/>
        </w:rPr>
        <w:t xml:space="preserve"> The totality of the elements involved is invariant.</w:t>
      </w:r>
    </w:p>
    <w:p w:rsidR="00E54EC0" w:rsidRPr="002D78D6" w:rsidRDefault="00E54EC0" w:rsidP="002D78D6">
      <w:pPr>
        <w:spacing w:after="0" w:line="240" w:lineRule="auto"/>
        <w:jc w:val="both"/>
        <w:rPr>
          <w:rFonts w:ascii="Times New Roman" w:hAnsi="Times New Roman" w:cs="Times New Roman"/>
          <w:sz w:val="24"/>
          <w:szCs w:val="24"/>
          <w:lang w:val="en-GB"/>
        </w:rPr>
      </w:pPr>
    </w:p>
    <w:p w:rsidR="003C08B8" w:rsidRPr="002D78D6" w:rsidRDefault="00665F3E"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The</w:t>
      </w:r>
      <w:r w:rsidR="00064C5F" w:rsidRPr="002D78D6">
        <w:rPr>
          <w:rFonts w:ascii="Times New Roman" w:hAnsi="Times New Roman" w:cs="Times New Roman"/>
          <w:sz w:val="24"/>
          <w:szCs w:val="24"/>
          <w:lang w:val="en-GB"/>
        </w:rPr>
        <w:t xml:space="preserve"> </w:t>
      </w:r>
      <w:r w:rsidR="003C08B8" w:rsidRPr="002D78D6">
        <w:rPr>
          <w:rFonts w:ascii="Times New Roman" w:hAnsi="Times New Roman" w:cs="Times New Roman"/>
          <w:sz w:val="24"/>
          <w:szCs w:val="24"/>
          <w:lang w:val="en-GB"/>
        </w:rPr>
        <w:t xml:space="preserve">addition of numbers is defined to preserve the cardinalities of sets during the operation of set union, just as set union preserves the identities of the constituent elements during </w:t>
      </w:r>
      <w:r w:rsidR="00E54EC0" w:rsidRPr="002D78D6">
        <w:rPr>
          <w:rFonts w:ascii="Times New Roman" w:hAnsi="Times New Roman" w:cs="Times New Roman"/>
          <w:sz w:val="24"/>
          <w:szCs w:val="24"/>
          <w:lang w:val="en-GB"/>
        </w:rPr>
        <w:t>the operation</w:t>
      </w:r>
      <w:r w:rsidR="003C08B8" w:rsidRPr="002D78D6">
        <w:rPr>
          <w:rFonts w:ascii="Times New Roman" w:hAnsi="Times New Roman" w:cs="Times New Roman"/>
          <w:sz w:val="24"/>
          <w:szCs w:val="24"/>
          <w:lang w:val="en-GB"/>
        </w:rPr>
        <w:t>.</w:t>
      </w:r>
    </w:p>
    <w:p w:rsidR="00665F3E" w:rsidRPr="002D78D6" w:rsidRDefault="00665F3E" w:rsidP="002D78D6">
      <w:pPr>
        <w:spacing w:after="0" w:line="240" w:lineRule="auto"/>
        <w:jc w:val="both"/>
        <w:rPr>
          <w:rFonts w:ascii="Times New Roman" w:hAnsi="Times New Roman" w:cs="Times New Roman"/>
          <w:sz w:val="24"/>
          <w:szCs w:val="24"/>
          <w:lang w:val="en-GB"/>
        </w:rPr>
      </w:pPr>
      <w:r w:rsidRPr="002D78D6">
        <w:rPr>
          <w:rFonts w:ascii="Times New Roman" w:hAnsi="Times New Roman" w:cs="Times New Roman"/>
          <w:sz w:val="24"/>
          <w:szCs w:val="24"/>
          <w:lang w:val="en-GB"/>
        </w:rPr>
        <w:t>C(S</w:t>
      </w:r>
      <w:proofErr w:type="gramStart"/>
      <w:r w:rsidRPr="002D78D6">
        <w:rPr>
          <w:rFonts w:ascii="Times New Roman" w:hAnsi="Times New Roman" w:cs="Times New Roman"/>
          <w:sz w:val="24"/>
          <w:szCs w:val="24"/>
          <w:lang w:val="en-GB"/>
        </w:rPr>
        <w:t>)+</w:t>
      </w:r>
      <w:proofErr w:type="gramEnd"/>
      <w:r w:rsidRPr="002D78D6">
        <w:rPr>
          <w:rFonts w:ascii="Times New Roman" w:hAnsi="Times New Roman" w:cs="Times New Roman"/>
          <w:sz w:val="24"/>
          <w:szCs w:val="24"/>
          <w:lang w:val="en-GB"/>
        </w:rPr>
        <w:t>C(T)=C(S</w:t>
      </w:r>
      <w:r w:rsidRPr="002D78D6">
        <w:rPr>
          <w:rFonts w:ascii="Times New Roman" w:hAnsi="Times New Roman" w:cs="Times New Roman"/>
          <w:sz w:val="24"/>
          <w:szCs w:val="24"/>
          <w:lang w:val="en-GB"/>
        </w:rPr>
        <w:sym w:font="Symbol" w:char="F0C8"/>
      </w:r>
      <w:r w:rsidRPr="002D78D6">
        <w:rPr>
          <w:rFonts w:ascii="Times New Roman" w:hAnsi="Times New Roman" w:cs="Times New Roman"/>
          <w:sz w:val="24"/>
          <w:szCs w:val="24"/>
          <w:lang w:val="en-GB"/>
        </w:rPr>
        <w:t>T), and C(S</w:t>
      </w:r>
      <w:r w:rsidRPr="002D78D6">
        <w:rPr>
          <w:rFonts w:ascii="Times New Roman" w:hAnsi="Times New Roman" w:cs="Times New Roman"/>
          <w:sz w:val="24"/>
          <w:szCs w:val="24"/>
          <w:lang w:val="en-GB"/>
        </w:rPr>
        <w:sym w:font="Symbol" w:char="F0C8"/>
      </w:r>
      <w:r w:rsidRPr="002D78D6">
        <w:rPr>
          <w:rFonts w:ascii="Times New Roman" w:hAnsi="Times New Roman" w:cs="Times New Roman"/>
          <w:sz w:val="24"/>
          <w:szCs w:val="24"/>
          <w:lang w:val="en-GB"/>
        </w:rPr>
        <w:t>T)=C(S)+C(T).</w:t>
      </w:r>
    </w:p>
    <w:p w:rsidR="00665F3E" w:rsidRPr="002D78D6" w:rsidRDefault="00665F3E" w:rsidP="002D78D6">
      <w:pPr>
        <w:spacing w:after="0" w:line="240" w:lineRule="auto"/>
        <w:jc w:val="both"/>
        <w:rPr>
          <w:rFonts w:ascii="Times New Roman" w:hAnsi="Times New Roman" w:cs="Times New Roman"/>
          <w:sz w:val="24"/>
          <w:szCs w:val="24"/>
          <w:lang w:val="en-GB"/>
        </w:rPr>
      </w:pPr>
    </w:p>
    <w:p w:rsidR="003E6C04" w:rsidRPr="002D78D6" w:rsidRDefault="003E6C04" w:rsidP="002D78D6">
      <w:pPr>
        <w:spacing w:after="0" w:line="240" w:lineRule="auto"/>
        <w:rPr>
          <w:rFonts w:ascii="Times New Roman" w:hAnsi="Times New Roman" w:cs="Times New Roman"/>
          <w:bCs/>
          <w:sz w:val="24"/>
          <w:szCs w:val="24"/>
          <w:lang w:val="en-GB"/>
        </w:rPr>
      </w:pPr>
      <w:r w:rsidRPr="002D78D6">
        <w:rPr>
          <w:rFonts w:ascii="Times New Roman" w:hAnsi="Times New Roman" w:cs="Times New Roman"/>
          <w:bCs/>
          <w:sz w:val="24"/>
          <w:szCs w:val="24"/>
          <w:lang w:val="en-GB"/>
        </w:rPr>
        <w:t>F</w:t>
      </w:r>
      <w:r w:rsidRPr="002D78D6">
        <w:rPr>
          <w:rFonts w:ascii="Times New Roman" w:hAnsi="Times New Roman" w:cs="Times New Roman"/>
          <w:sz w:val="24"/>
          <w:szCs w:val="24"/>
          <w:lang w:val="en-GB"/>
        </w:rPr>
        <w:t xml:space="preserve">rom the ‘natural’ properties of set union </w:t>
      </w:r>
      <w:r w:rsidR="00BF3630" w:rsidRPr="002D78D6">
        <w:rPr>
          <w:rFonts w:ascii="Times New Roman" w:hAnsi="Times New Roman" w:cs="Times New Roman"/>
          <w:sz w:val="24"/>
          <w:szCs w:val="24"/>
          <w:lang w:val="en-GB"/>
        </w:rPr>
        <w:t xml:space="preserve">(which include commutativity and associativity of </w:t>
      </w:r>
      <w:r w:rsidR="00BF3630" w:rsidRPr="002D78D6">
        <w:rPr>
          <w:rFonts w:ascii="Times New Roman" w:hAnsi="Times New Roman" w:cs="Times New Roman"/>
          <w:sz w:val="24"/>
          <w:szCs w:val="24"/>
          <w:lang w:val="en-GB"/>
        </w:rPr>
        <w:sym w:font="Symbol" w:char="F0C8"/>
      </w:r>
      <w:r w:rsidR="00BF3630" w:rsidRPr="002D78D6">
        <w:rPr>
          <w:rFonts w:ascii="Times New Roman" w:hAnsi="Times New Roman" w:cs="Times New Roman"/>
          <w:sz w:val="24"/>
          <w:szCs w:val="24"/>
          <w:lang w:val="en-GB"/>
        </w:rPr>
        <w:t xml:space="preserve"> and ∩) </w:t>
      </w:r>
      <w:r w:rsidRPr="002D78D6">
        <w:rPr>
          <w:rFonts w:ascii="Times New Roman" w:hAnsi="Times New Roman" w:cs="Times New Roman"/>
          <w:sz w:val="24"/>
          <w:szCs w:val="24"/>
          <w:lang w:val="en-GB"/>
        </w:rPr>
        <w:t>it is easy to derive the properties of symmetry and associativity for the addition of numbers. With regard to symmetry: If C(S</w:t>
      </w:r>
      <w:proofErr w:type="gramStart"/>
      <w:r w:rsidRPr="002D78D6">
        <w:rPr>
          <w:rFonts w:ascii="Times New Roman" w:hAnsi="Times New Roman" w:cs="Times New Roman"/>
          <w:sz w:val="24"/>
          <w:szCs w:val="24"/>
          <w:lang w:val="en-GB"/>
        </w:rPr>
        <w:t>)=</w:t>
      </w:r>
      <w:proofErr w:type="gramEnd"/>
      <w:r w:rsidR="00BF3630" w:rsidRPr="002D78D6">
        <w:rPr>
          <w:rFonts w:ascii="Times New Roman" w:hAnsi="Times New Roman" w:cs="Times New Roman"/>
          <w:sz w:val="24"/>
          <w:szCs w:val="24"/>
          <w:lang w:val="en-GB"/>
        </w:rPr>
        <w:t>s</w:t>
      </w:r>
      <w:r w:rsidRPr="002D78D6">
        <w:rPr>
          <w:rFonts w:ascii="Times New Roman" w:hAnsi="Times New Roman" w:cs="Times New Roman"/>
          <w:sz w:val="24"/>
          <w:szCs w:val="24"/>
          <w:lang w:val="en-GB"/>
        </w:rPr>
        <w:t xml:space="preserve"> and C(T)=</w:t>
      </w:r>
      <w:r w:rsidR="00BF3630" w:rsidRPr="002D78D6">
        <w:rPr>
          <w:rFonts w:ascii="Times New Roman" w:hAnsi="Times New Roman" w:cs="Times New Roman"/>
          <w:sz w:val="24"/>
          <w:szCs w:val="24"/>
          <w:lang w:val="en-GB"/>
        </w:rPr>
        <w:t>t</w:t>
      </w:r>
      <w:r w:rsidR="00294D33" w:rsidRPr="002D78D6">
        <w:rPr>
          <w:rFonts w:ascii="Times New Roman" w:hAnsi="Times New Roman" w:cs="Times New Roman"/>
          <w:sz w:val="24"/>
          <w:szCs w:val="24"/>
          <w:lang w:val="en-GB"/>
        </w:rPr>
        <w:t xml:space="preserve"> and S∩T=</w:t>
      </w:r>
      <w:r w:rsidR="00294D33" w:rsidRPr="002D78D6">
        <w:rPr>
          <w:rFonts w:ascii="Times New Roman" w:hAnsi="Times New Roman" w:cs="Times New Roman"/>
          <w:sz w:val="24"/>
          <w:szCs w:val="24"/>
          <w:lang w:val="en-GB"/>
        </w:rPr>
        <w:sym w:font="Symbol" w:char="F0C6"/>
      </w:r>
      <w:r w:rsidRPr="002D78D6">
        <w:rPr>
          <w:rFonts w:ascii="Times New Roman" w:hAnsi="Times New Roman" w:cs="Times New Roman"/>
          <w:sz w:val="24"/>
          <w:szCs w:val="24"/>
          <w:lang w:val="en-GB"/>
        </w:rPr>
        <w:t xml:space="preserve">, then </w:t>
      </w:r>
      <w:r w:rsidR="00BF3630" w:rsidRPr="002D78D6">
        <w:rPr>
          <w:rFonts w:ascii="Times New Roman" w:hAnsi="Times New Roman" w:cs="Times New Roman"/>
          <w:sz w:val="24"/>
          <w:szCs w:val="24"/>
          <w:lang w:val="en-GB"/>
        </w:rPr>
        <w:t>s+t=</w:t>
      </w:r>
      <w:r w:rsidRPr="002D78D6">
        <w:rPr>
          <w:rFonts w:ascii="Times New Roman" w:hAnsi="Times New Roman" w:cs="Times New Roman"/>
          <w:sz w:val="24"/>
          <w:szCs w:val="24"/>
          <w:lang w:val="en-GB"/>
        </w:rPr>
        <w:t>C(S)+C(T). But C(S)+C(T)=C(S</w:t>
      </w:r>
      <w:r w:rsidR="001429DA" w:rsidRPr="002D78D6">
        <w:rPr>
          <w:rFonts w:ascii="Times New Roman" w:hAnsi="Times New Roman" w:cs="Times New Roman"/>
          <w:sz w:val="24"/>
          <w:szCs w:val="24"/>
          <w:lang w:val="en-GB"/>
        </w:rPr>
        <w:sym w:font="Symbol" w:char="F0C8"/>
      </w:r>
      <w:r w:rsidRPr="002D78D6">
        <w:rPr>
          <w:rFonts w:ascii="Times New Roman" w:hAnsi="Times New Roman" w:cs="Times New Roman"/>
          <w:sz w:val="24"/>
          <w:szCs w:val="24"/>
          <w:lang w:val="en-GB"/>
        </w:rPr>
        <w:t>T), C(S</w:t>
      </w:r>
      <w:r w:rsidR="001429DA" w:rsidRPr="002D78D6">
        <w:rPr>
          <w:rFonts w:ascii="Times New Roman" w:hAnsi="Times New Roman" w:cs="Times New Roman"/>
          <w:sz w:val="24"/>
          <w:szCs w:val="24"/>
          <w:lang w:val="en-GB"/>
        </w:rPr>
        <w:sym w:font="Symbol" w:char="F0C8"/>
      </w:r>
      <w:r w:rsidRPr="002D78D6">
        <w:rPr>
          <w:rFonts w:ascii="Times New Roman" w:hAnsi="Times New Roman" w:cs="Times New Roman"/>
          <w:sz w:val="24"/>
          <w:szCs w:val="24"/>
          <w:lang w:val="en-GB"/>
        </w:rPr>
        <w:t>T)=C(T</w:t>
      </w:r>
      <w:r w:rsidR="001429DA" w:rsidRPr="002D78D6">
        <w:rPr>
          <w:rFonts w:ascii="Times New Roman" w:hAnsi="Times New Roman" w:cs="Times New Roman"/>
          <w:sz w:val="24"/>
          <w:szCs w:val="24"/>
          <w:lang w:val="en-GB"/>
        </w:rPr>
        <w:sym w:font="Symbol" w:char="F0C8"/>
      </w:r>
      <w:r w:rsidRPr="002D78D6">
        <w:rPr>
          <w:rFonts w:ascii="Times New Roman" w:hAnsi="Times New Roman" w:cs="Times New Roman"/>
          <w:sz w:val="24"/>
          <w:szCs w:val="24"/>
          <w:lang w:val="en-GB"/>
        </w:rPr>
        <w:t>S), C(T</w:t>
      </w:r>
      <w:r w:rsidR="001429DA" w:rsidRPr="002D78D6">
        <w:rPr>
          <w:rFonts w:ascii="Times New Roman" w:hAnsi="Times New Roman" w:cs="Times New Roman"/>
          <w:sz w:val="24"/>
          <w:szCs w:val="24"/>
          <w:lang w:val="en-GB"/>
        </w:rPr>
        <w:sym w:font="Symbol" w:char="F0C8"/>
      </w:r>
      <w:r w:rsidRPr="002D78D6">
        <w:rPr>
          <w:rFonts w:ascii="Times New Roman" w:hAnsi="Times New Roman" w:cs="Times New Roman"/>
          <w:sz w:val="24"/>
          <w:szCs w:val="24"/>
          <w:lang w:val="en-GB"/>
        </w:rPr>
        <w:t>S)=C(T)+C(S), C(T)+C(S)</w:t>
      </w:r>
      <w:r w:rsidR="00BF3630" w:rsidRPr="002D78D6">
        <w:rPr>
          <w:rFonts w:ascii="Times New Roman" w:hAnsi="Times New Roman" w:cs="Times New Roman"/>
          <w:sz w:val="24"/>
          <w:szCs w:val="24"/>
          <w:lang w:val="en-GB"/>
        </w:rPr>
        <w:t>. Therefore s+t=t+s.</w:t>
      </w:r>
    </w:p>
    <w:p w:rsidR="0035214F" w:rsidRPr="002D78D6" w:rsidRDefault="0035214F" w:rsidP="002D78D6">
      <w:pPr>
        <w:spacing w:after="0" w:line="240" w:lineRule="auto"/>
        <w:rPr>
          <w:rFonts w:ascii="Times New Roman" w:hAnsi="Times New Roman" w:cs="Times New Roman"/>
          <w:bCs/>
          <w:sz w:val="24"/>
          <w:szCs w:val="24"/>
          <w:lang w:val="en-GB"/>
        </w:rPr>
      </w:pPr>
    </w:p>
    <w:p w:rsidR="0035214F" w:rsidRPr="002D78D6" w:rsidRDefault="003E6C04" w:rsidP="002D78D6">
      <w:pPr>
        <w:spacing w:after="0" w:line="240" w:lineRule="auto"/>
        <w:rPr>
          <w:rFonts w:ascii="Times New Roman" w:hAnsi="Times New Roman" w:cs="Times New Roman"/>
          <w:sz w:val="24"/>
          <w:szCs w:val="24"/>
          <w:lang w:val="en-GB"/>
        </w:rPr>
      </w:pPr>
      <w:r w:rsidRPr="002D78D6">
        <w:rPr>
          <w:rFonts w:ascii="Times New Roman" w:hAnsi="Times New Roman" w:cs="Times New Roman"/>
          <w:bCs/>
          <w:sz w:val="24"/>
          <w:szCs w:val="24"/>
          <w:lang w:val="en-GB"/>
        </w:rPr>
        <w:t>On the basis of these assumptions a</w:t>
      </w:r>
      <w:r w:rsidR="00E54EC0" w:rsidRPr="002D78D6">
        <w:rPr>
          <w:rFonts w:ascii="Times New Roman" w:hAnsi="Times New Roman" w:cs="Times New Roman"/>
          <w:bCs/>
          <w:sz w:val="24"/>
          <w:szCs w:val="24"/>
          <w:lang w:val="en-GB"/>
        </w:rPr>
        <w:t>ll</w:t>
      </w:r>
      <w:r w:rsidRPr="002D78D6">
        <w:rPr>
          <w:rFonts w:ascii="Times New Roman" w:hAnsi="Times New Roman" w:cs="Times New Roman"/>
          <w:bCs/>
          <w:sz w:val="24"/>
          <w:szCs w:val="24"/>
          <w:lang w:val="en-GB"/>
        </w:rPr>
        <w:t xml:space="preserve"> collections of objects can be counted. Furthermore, </w:t>
      </w:r>
      <w:r w:rsidR="00E54EC0" w:rsidRPr="002D78D6">
        <w:rPr>
          <w:rFonts w:ascii="Times New Roman" w:hAnsi="Times New Roman" w:cs="Times New Roman"/>
          <w:bCs/>
          <w:sz w:val="24"/>
          <w:szCs w:val="24"/>
          <w:lang w:val="en-GB"/>
        </w:rPr>
        <w:t xml:space="preserve">since </w:t>
      </w:r>
      <w:r w:rsidRPr="002D78D6">
        <w:rPr>
          <w:rFonts w:ascii="Times New Roman" w:hAnsi="Times New Roman" w:cs="Times New Roman"/>
          <w:bCs/>
          <w:sz w:val="24"/>
          <w:szCs w:val="24"/>
          <w:lang w:val="en-GB"/>
        </w:rPr>
        <w:t xml:space="preserve">such collections can be partitioned and recombined without any </w:t>
      </w:r>
      <w:r w:rsidR="00294D33" w:rsidRPr="002D78D6">
        <w:rPr>
          <w:rFonts w:ascii="Times New Roman" w:hAnsi="Times New Roman" w:cs="Times New Roman"/>
          <w:bCs/>
          <w:sz w:val="24"/>
          <w:szCs w:val="24"/>
          <w:lang w:val="en-GB"/>
        </w:rPr>
        <w:t xml:space="preserve">change in the constituent </w:t>
      </w:r>
      <w:r w:rsidR="00183B23" w:rsidRPr="002D78D6">
        <w:rPr>
          <w:rFonts w:ascii="Times New Roman" w:hAnsi="Times New Roman" w:cs="Times New Roman"/>
          <w:bCs/>
          <w:sz w:val="24"/>
          <w:szCs w:val="24"/>
          <w:lang w:val="en-GB"/>
        </w:rPr>
        <w:t>elements</w:t>
      </w:r>
      <w:r w:rsidRPr="002D78D6">
        <w:rPr>
          <w:rFonts w:ascii="Times New Roman" w:hAnsi="Times New Roman" w:cs="Times New Roman"/>
          <w:bCs/>
          <w:sz w:val="24"/>
          <w:szCs w:val="24"/>
          <w:lang w:val="en-GB"/>
        </w:rPr>
        <w:t xml:space="preserve">, </w:t>
      </w:r>
      <w:r w:rsidR="00E54EC0" w:rsidRPr="002D78D6">
        <w:rPr>
          <w:rFonts w:ascii="Times New Roman" w:hAnsi="Times New Roman" w:cs="Times New Roman"/>
          <w:bCs/>
          <w:sz w:val="24"/>
          <w:szCs w:val="24"/>
          <w:lang w:val="en-GB"/>
        </w:rPr>
        <w:t>it follows that</w:t>
      </w:r>
      <w:r w:rsidRPr="002D78D6">
        <w:rPr>
          <w:rFonts w:ascii="Times New Roman" w:hAnsi="Times New Roman" w:cs="Times New Roman"/>
          <w:bCs/>
          <w:sz w:val="24"/>
          <w:szCs w:val="24"/>
          <w:lang w:val="en-GB"/>
        </w:rPr>
        <w:t xml:space="preserve"> the numbers and quantities involved are invariant. </w:t>
      </w:r>
      <w:r w:rsidR="0035214F" w:rsidRPr="002D78D6">
        <w:rPr>
          <w:rFonts w:ascii="Times New Roman" w:hAnsi="Times New Roman" w:cs="Times New Roman"/>
          <w:bCs/>
          <w:sz w:val="24"/>
          <w:szCs w:val="24"/>
          <w:lang w:val="en-GB"/>
        </w:rPr>
        <w:t>T</w:t>
      </w:r>
      <w:r w:rsidRPr="002D78D6">
        <w:rPr>
          <w:rFonts w:ascii="Times New Roman" w:hAnsi="Times New Roman" w:cs="Times New Roman"/>
          <w:bCs/>
          <w:sz w:val="24"/>
          <w:szCs w:val="24"/>
          <w:lang w:val="en-GB"/>
        </w:rPr>
        <w:t xml:space="preserve">hese seemingly innocuous assumptions </w:t>
      </w:r>
      <w:r w:rsidR="0035214F" w:rsidRPr="002D78D6">
        <w:rPr>
          <w:rFonts w:ascii="Times New Roman" w:hAnsi="Times New Roman" w:cs="Times New Roman"/>
          <w:bCs/>
          <w:sz w:val="24"/>
          <w:szCs w:val="24"/>
          <w:lang w:val="en-GB"/>
        </w:rPr>
        <w:t xml:space="preserve">as well as </w:t>
      </w:r>
      <w:r w:rsidR="006432E2" w:rsidRPr="002D78D6">
        <w:rPr>
          <w:rFonts w:ascii="Times New Roman" w:hAnsi="Times New Roman" w:cs="Times New Roman"/>
          <w:bCs/>
          <w:kern w:val="24"/>
          <w:sz w:val="24"/>
          <w:szCs w:val="24"/>
        </w:rPr>
        <w:t>assumptions</w:t>
      </w:r>
      <w:r w:rsidR="006432E2" w:rsidRPr="002D78D6">
        <w:rPr>
          <w:rFonts w:ascii="Times New Roman" w:hAnsi="Times New Roman" w:cs="Times New Roman"/>
          <w:bCs/>
          <w:sz w:val="24"/>
          <w:szCs w:val="24"/>
          <w:lang w:val="en-GB"/>
        </w:rPr>
        <w:t xml:space="preserve"> </w:t>
      </w:r>
      <w:r w:rsidR="0035214F" w:rsidRPr="002D78D6">
        <w:rPr>
          <w:rFonts w:ascii="Times New Roman" w:hAnsi="Times New Roman" w:cs="Times New Roman"/>
          <w:bCs/>
          <w:kern w:val="24"/>
          <w:sz w:val="24"/>
          <w:szCs w:val="24"/>
        </w:rPr>
        <w:t>number</w:t>
      </w:r>
      <w:r w:rsidR="006432E2" w:rsidRPr="002D78D6">
        <w:rPr>
          <w:rFonts w:ascii="Times New Roman" w:hAnsi="Times New Roman" w:cs="Times New Roman"/>
          <w:bCs/>
          <w:sz w:val="24"/>
          <w:szCs w:val="24"/>
          <w:lang w:val="en-GB"/>
        </w:rPr>
        <w:t>ed</w:t>
      </w:r>
      <w:r w:rsidR="0035214F" w:rsidRPr="002D78D6">
        <w:rPr>
          <w:rFonts w:ascii="Times New Roman" w:hAnsi="Times New Roman" w:cs="Times New Roman"/>
          <w:bCs/>
          <w:sz w:val="24"/>
          <w:szCs w:val="24"/>
          <w:lang w:val="en-GB"/>
        </w:rPr>
        <w:t xml:space="preserve"> 1 to 5 in the text </w:t>
      </w:r>
      <w:r w:rsidRPr="002D78D6">
        <w:rPr>
          <w:rFonts w:ascii="Times New Roman" w:hAnsi="Times New Roman" w:cs="Times New Roman"/>
          <w:bCs/>
          <w:sz w:val="24"/>
          <w:szCs w:val="24"/>
          <w:lang w:val="en-GB"/>
        </w:rPr>
        <w:t xml:space="preserve">provide a foundation for </w:t>
      </w:r>
      <w:proofErr w:type="gramStart"/>
      <w:r w:rsidRPr="002D78D6">
        <w:rPr>
          <w:rFonts w:ascii="Times New Roman" w:hAnsi="Times New Roman" w:cs="Times New Roman"/>
          <w:bCs/>
          <w:sz w:val="24"/>
          <w:szCs w:val="24"/>
          <w:lang w:val="en-GB"/>
        </w:rPr>
        <w:t>an arithmetic</w:t>
      </w:r>
      <w:proofErr w:type="gramEnd"/>
      <w:r w:rsidRPr="002D78D6">
        <w:rPr>
          <w:rFonts w:ascii="Times New Roman" w:hAnsi="Times New Roman" w:cs="Times New Roman"/>
          <w:bCs/>
          <w:sz w:val="24"/>
          <w:szCs w:val="24"/>
          <w:lang w:val="en-GB"/>
        </w:rPr>
        <w:t xml:space="preserve"> that necessarily conserves number under the usual operations of counting and calculating. Without the</w:t>
      </w:r>
      <w:r w:rsidR="007E689F" w:rsidRPr="002D78D6">
        <w:rPr>
          <w:rFonts w:ascii="Times New Roman" w:hAnsi="Times New Roman" w:cs="Times New Roman"/>
          <w:bCs/>
          <w:sz w:val="24"/>
          <w:szCs w:val="24"/>
          <w:lang w:val="en-GB"/>
        </w:rPr>
        <w:t xml:space="preserve">se </w:t>
      </w:r>
      <w:r w:rsidR="007E689F" w:rsidRPr="002D78D6">
        <w:rPr>
          <w:rFonts w:ascii="Times New Roman" w:hAnsi="Times New Roman" w:cs="Times New Roman"/>
          <w:bCs/>
          <w:kern w:val="24"/>
          <w:sz w:val="24"/>
          <w:szCs w:val="24"/>
        </w:rPr>
        <w:t>assumptions</w:t>
      </w:r>
      <w:r w:rsidRPr="002D78D6">
        <w:rPr>
          <w:rFonts w:ascii="Times New Roman" w:hAnsi="Times New Roman" w:cs="Times New Roman"/>
          <w:bCs/>
          <w:sz w:val="24"/>
          <w:szCs w:val="24"/>
          <w:lang w:val="en-GB"/>
        </w:rPr>
        <w:t xml:space="preserve"> arithmetic as we </w:t>
      </w:r>
      <w:r w:rsidR="007E689F" w:rsidRPr="002D78D6">
        <w:rPr>
          <w:rFonts w:ascii="Times New Roman" w:hAnsi="Times New Roman" w:cs="Times New Roman"/>
          <w:bCs/>
          <w:sz w:val="24"/>
          <w:szCs w:val="24"/>
          <w:lang w:val="en-GB"/>
        </w:rPr>
        <w:t xml:space="preserve">understand it could not exist. </w:t>
      </w:r>
      <w:r w:rsidR="00E54EC0" w:rsidRPr="002D78D6">
        <w:rPr>
          <w:rFonts w:ascii="Times New Roman" w:hAnsi="Times New Roman" w:cs="Times New Roman"/>
          <w:bCs/>
          <w:sz w:val="24"/>
          <w:szCs w:val="24"/>
          <w:lang w:val="en-GB"/>
        </w:rPr>
        <w:t>Overall, the c</w:t>
      </w:r>
      <w:r w:rsidRPr="002D78D6">
        <w:rPr>
          <w:rFonts w:ascii="Times New Roman" w:hAnsi="Times New Roman" w:cs="Times New Roman"/>
          <w:sz w:val="24"/>
          <w:szCs w:val="24"/>
          <w:lang w:val="en-GB"/>
        </w:rPr>
        <w:t>onservation of number reflects the conservation of objects</w:t>
      </w:r>
      <w:r w:rsidR="0035214F" w:rsidRPr="002D78D6">
        <w:rPr>
          <w:rFonts w:ascii="Times New Roman" w:hAnsi="Times New Roman" w:cs="Times New Roman"/>
          <w:sz w:val="24"/>
          <w:szCs w:val="24"/>
          <w:lang w:val="en-GB"/>
        </w:rPr>
        <w:t xml:space="preserve"> </w:t>
      </w:r>
      <w:r w:rsidR="00E54EC0" w:rsidRPr="002D78D6">
        <w:rPr>
          <w:rFonts w:ascii="Times New Roman" w:hAnsi="Times New Roman" w:cs="Times New Roman"/>
          <w:sz w:val="24"/>
          <w:szCs w:val="24"/>
          <w:lang w:val="en-GB"/>
        </w:rPr>
        <w:t>and collections that is imposed by</w:t>
      </w:r>
      <w:r w:rsidR="0035214F" w:rsidRPr="002D78D6">
        <w:rPr>
          <w:rFonts w:ascii="Times New Roman" w:hAnsi="Times New Roman" w:cs="Times New Roman"/>
          <w:sz w:val="24"/>
          <w:szCs w:val="24"/>
          <w:lang w:val="en-GB"/>
        </w:rPr>
        <w:t xml:space="preserve"> our conceptualisation o</w:t>
      </w:r>
      <w:r w:rsidR="00E54EC0" w:rsidRPr="002D78D6">
        <w:rPr>
          <w:rFonts w:ascii="Times New Roman" w:hAnsi="Times New Roman" w:cs="Times New Roman"/>
          <w:sz w:val="24"/>
          <w:szCs w:val="24"/>
          <w:lang w:val="en-GB"/>
        </w:rPr>
        <w:t>n</w:t>
      </w:r>
      <w:r w:rsidR="0035214F" w:rsidRPr="002D78D6">
        <w:rPr>
          <w:rFonts w:ascii="Times New Roman" w:hAnsi="Times New Roman" w:cs="Times New Roman"/>
          <w:sz w:val="24"/>
          <w:szCs w:val="24"/>
          <w:lang w:val="en-GB"/>
        </w:rPr>
        <w:t xml:space="preserve"> the world of objects to be counted.</w:t>
      </w:r>
    </w:p>
    <w:p w:rsidR="0035214F" w:rsidRPr="002D78D6" w:rsidRDefault="0035214F" w:rsidP="002D78D6">
      <w:pPr>
        <w:spacing w:after="0" w:line="240" w:lineRule="auto"/>
        <w:jc w:val="both"/>
        <w:rPr>
          <w:rFonts w:ascii="Times New Roman" w:hAnsi="Times New Roman" w:cs="Times New Roman"/>
          <w:sz w:val="24"/>
          <w:szCs w:val="24"/>
          <w:lang w:val="en-GB"/>
        </w:rPr>
      </w:pPr>
    </w:p>
    <w:p w:rsidR="0035214F" w:rsidRPr="002D78D6" w:rsidRDefault="0035214F" w:rsidP="002D78D6">
      <w:pPr>
        <w:spacing w:after="0" w:line="240" w:lineRule="auto"/>
        <w:rPr>
          <w:rFonts w:ascii="Times New Roman" w:hAnsi="Times New Roman" w:cs="Times New Roman"/>
          <w:sz w:val="24"/>
          <w:szCs w:val="24"/>
          <w:lang w:val="en-GB"/>
        </w:rPr>
      </w:pPr>
    </w:p>
    <w:sectPr w:rsidR="0035214F" w:rsidRPr="002D78D6" w:rsidSect="00304CC2">
      <w:type w:val="continuous"/>
      <w:pgSz w:w="12240" w:h="15840"/>
      <w:pgMar w:top="720" w:right="1418" w:bottom="720" w:left="1134" w:header="0" w:footer="0" w:gutter="0"/>
      <w:cols w:space="720"/>
      <w:formProt w:val="0"/>
      <w:docGrid w:linePitch="360" w:charSpace="1638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70" w:rsidRDefault="00D22370" w:rsidP="00304CC2">
      <w:pPr>
        <w:spacing w:after="0" w:line="240" w:lineRule="auto"/>
      </w:pPr>
      <w:r>
        <w:separator/>
      </w:r>
    </w:p>
  </w:endnote>
  <w:endnote w:type="continuationSeparator" w:id="0">
    <w:p w:rsidR="00D22370" w:rsidRDefault="00D22370" w:rsidP="00304C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70" w:rsidRDefault="00D22370">
      <w:r>
        <w:separator/>
      </w:r>
    </w:p>
  </w:footnote>
  <w:footnote w:type="continuationSeparator" w:id="0">
    <w:p w:rsidR="00D22370" w:rsidRDefault="00D22370">
      <w:r>
        <w:continuationSeparator/>
      </w:r>
    </w:p>
  </w:footnote>
  <w:footnote w:id="1">
    <w:p w:rsidR="00C06758" w:rsidRPr="00FB3AB4" w:rsidRDefault="00C06758" w:rsidP="00C06758">
      <w:pPr>
        <w:pStyle w:val="FootnoteText"/>
        <w:jc w:val="both"/>
        <w:rPr>
          <w:rFonts w:ascii="Times New Roman" w:hAnsi="Times New Roman" w:cs="Times New Roman"/>
          <w:lang w:val="en-GB"/>
        </w:rPr>
      </w:pPr>
      <w:r>
        <w:rPr>
          <w:rStyle w:val="FootnoteReference"/>
        </w:rPr>
        <w:footnoteRef/>
      </w:r>
      <w:r>
        <w:t xml:space="preserve"> </w:t>
      </w:r>
      <w:r w:rsidRPr="00FB3AB4">
        <w:rPr>
          <w:rFonts w:ascii="Times New Roman" w:hAnsi="Times New Roman" w:cs="Times New Roman"/>
          <w:lang w:val="en-GB"/>
        </w:rPr>
        <w:t>In this inquiry I do not ask the interesting psychological question as to why persons might feel uncomfortable with uncertainty and have or feel the need for certainty</w:t>
      </w:r>
      <w:r>
        <w:rPr>
          <w:rFonts w:ascii="Times New Roman" w:hAnsi="Times New Roman" w:cs="Times New Roman"/>
          <w:lang w:val="en-GB"/>
        </w:rPr>
        <w:t xml:space="preserve">, or indeed of the place of </w:t>
      </w:r>
      <w:r w:rsidRPr="00FB3AB4">
        <w:rPr>
          <w:rFonts w:ascii="Times New Roman" w:hAnsi="Times New Roman" w:cs="Times New Roman"/>
          <w:lang w:val="en-GB"/>
        </w:rPr>
        <w:t>uncertainty</w:t>
      </w:r>
      <w:r>
        <w:rPr>
          <w:rFonts w:ascii="Times New Roman" w:hAnsi="Times New Roman" w:cs="Times New Roman"/>
          <w:lang w:val="en-GB"/>
        </w:rPr>
        <w:t xml:space="preserve"> </w:t>
      </w:r>
      <w:r w:rsidRPr="00216046">
        <w:rPr>
          <w:rFonts w:ascii="Times New Roman" w:hAnsi="Times New Roman" w:cs="Times New Roman"/>
          <w:lang w:val="en-GB"/>
        </w:rPr>
        <w:t>in the human condition</w:t>
      </w:r>
      <w:r w:rsidRPr="00FB3AB4">
        <w:rPr>
          <w:rFonts w:ascii="Times New Roman" w:hAnsi="Times New Roman" w:cs="Times New Roman"/>
          <w:lang w:val="en-GB"/>
        </w:rPr>
        <w:t>. This would take me in another direction</w:t>
      </w:r>
      <w:r>
        <w:rPr>
          <w:rFonts w:ascii="Times New Roman" w:hAnsi="Times New Roman" w:cs="Times New Roman"/>
          <w:lang w:val="en-GB"/>
        </w:rPr>
        <w:t>,</w:t>
      </w:r>
      <w:r w:rsidRPr="00FB3AB4">
        <w:rPr>
          <w:rFonts w:ascii="Times New Roman" w:hAnsi="Times New Roman" w:cs="Times New Roman"/>
          <w:lang w:val="en-GB"/>
        </w:rPr>
        <w:t xml:space="preserve"> possibly needing psychoanalytic theory</w:t>
      </w:r>
      <w:r>
        <w:rPr>
          <w:rFonts w:ascii="Times New Roman" w:hAnsi="Times New Roman" w:cs="Times New Roman"/>
          <w:lang w:val="en-GB"/>
        </w:rPr>
        <w:t>,</w:t>
      </w:r>
      <w:r w:rsidRPr="00FB3AB4">
        <w:rPr>
          <w:rFonts w:ascii="Times New Roman" w:hAnsi="Times New Roman" w:cs="Times New Roman"/>
          <w:lang w:val="en-GB"/>
        </w:rPr>
        <w:t xml:space="preserve"> and is beyond the scope of my present inquiry. </w:t>
      </w:r>
    </w:p>
  </w:footnote>
  <w:footnote w:id="2">
    <w:p w:rsidR="000F6B82" w:rsidRPr="00D820CB" w:rsidRDefault="000F6B82">
      <w:pPr>
        <w:pStyle w:val="FootnoteText"/>
        <w:rPr>
          <w:rFonts w:ascii="Times New Roman" w:hAnsi="Times New Roman" w:cs="Times New Roman"/>
          <w:lang w:val="en-GB"/>
        </w:rPr>
      </w:pPr>
      <w:r w:rsidRPr="00D820CB">
        <w:rPr>
          <w:rStyle w:val="FootnoteReference"/>
          <w:rFonts w:ascii="Times New Roman" w:hAnsi="Times New Roman" w:cs="Times New Roman"/>
        </w:rPr>
        <w:footnoteRef/>
      </w:r>
      <w:r w:rsidRPr="00D820CB">
        <w:rPr>
          <w:rFonts w:ascii="Times New Roman" w:hAnsi="Times New Roman" w:cs="Times New Roman"/>
        </w:rPr>
        <w:t xml:space="preserve"> </w:t>
      </w:r>
      <w:r w:rsidRPr="00D820CB">
        <w:rPr>
          <w:rFonts w:ascii="Times New Roman" w:hAnsi="Times New Roman" w:cs="Times New Roman"/>
          <w:lang w:val="en-GB"/>
        </w:rPr>
        <w:t>Given even the little that is known about Pythagoreans, with its elevation of number to central elements of the universe and the essence of things, this claim of Aristotle is questionable.</w:t>
      </w:r>
    </w:p>
  </w:footnote>
  <w:footnote w:id="3">
    <w:p w:rsidR="000F6B82" w:rsidRPr="00D820CB" w:rsidRDefault="000F6B82">
      <w:pPr>
        <w:pStyle w:val="FootnoteText"/>
        <w:rPr>
          <w:rFonts w:ascii="Times New Roman" w:hAnsi="Times New Roman" w:cs="Times New Roman"/>
        </w:rPr>
      </w:pPr>
      <w:r w:rsidRPr="00D820CB">
        <w:rPr>
          <w:rStyle w:val="FootnoteReference"/>
          <w:rFonts w:ascii="Times New Roman" w:hAnsi="Times New Roman" w:cs="Times New Roman"/>
        </w:rPr>
        <w:footnoteRef/>
      </w:r>
      <w:r w:rsidRPr="00D820CB">
        <w:rPr>
          <w:rStyle w:val="FootnoteReference"/>
          <w:rFonts w:ascii="Times New Roman" w:hAnsi="Times New Roman" w:cs="Times New Roman"/>
        </w:rPr>
        <w:tab/>
      </w:r>
      <w:r w:rsidRPr="00D820CB">
        <w:rPr>
          <w:rFonts w:ascii="Times New Roman" w:hAnsi="Times New Roman" w:cs="Times New Roman"/>
          <w:lang w:val="en-GB"/>
        </w:rPr>
        <w:t>Empiricism and</w:t>
      </w:r>
      <w:r w:rsidRPr="00D820CB">
        <w:rPr>
          <w:rFonts w:ascii="Times New Roman" w:hAnsi="Times New Roman" w:cs="Times New Roman"/>
        </w:rPr>
        <w:t xml:space="preserve"> conventionalism </w:t>
      </w:r>
      <w:r w:rsidRPr="00D820CB">
        <w:rPr>
          <w:rFonts w:ascii="Times New Roman" w:hAnsi="Times New Roman" w:cs="Times New Roman"/>
          <w:kern w:val="24"/>
        </w:rPr>
        <w:t>together</w:t>
      </w:r>
      <w:r w:rsidRPr="00D820CB">
        <w:rPr>
          <w:rFonts w:ascii="Times New Roman" w:hAnsi="Times New Roman" w:cs="Times New Roman"/>
        </w:rPr>
        <w:t xml:space="preserve"> with other social philosophies of mathematics do not correspond well to this tripartite classification.</w:t>
      </w:r>
      <w:r w:rsidRPr="00D820CB">
        <w:rPr>
          <w:rFonts w:ascii="Times New Roman" w:hAnsi="Times New Roman" w:cs="Times New Roman"/>
          <w:lang w:val="en-GB"/>
        </w:rPr>
        <w:t xml:space="preserve"> </w:t>
      </w:r>
    </w:p>
  </w:footnote>
  <w:footnote w:id="4">
    <w:p w:rsidR="000F6B82" w:rsidRPr="00D820CB" w:rsidRDefault="000F6B82">
      <w:pPr>
        <w:pStyle w:val="FootnoteText"/>
        <w:rPr>
          <w:rFonts w:ascii="Times New Roman" w:hAnsi="Times New Roman" w:cs="Times New Roman"/>
        </w:rPr>
      </w:pPr>
      <w:r w:rsidRPr="00D820CB">
        <w:rPr>
          <w:rStyle w:val="FootnoteReference"/>
          <w:rFonts w:ascii="Times New Roman" w:hAnsi="Times New Roman" w:cs="Times New Roman"/>
        </w:rPr>
        <w:footnoteRef/>
      </w:r>
      <w:r w:rsidRPr="00D820CB">
        <w:rPr>
          <w:rStyle w:val="FootnoteReference"/>
          <w:rFonts w:ascii="Times New Roman" w:hAnsi="Times New Roman" w:cs="Times New Roman"/>
        </w:rPr>
        <w:tab/>
      </w:r>
      <w:r w:rsidRPr="00D820CB">
        <w:rPr>
          <w:rFonts w:ascii="Times New Roman" w:hAnsi="Times New Roman" w:cs="Times New Roman"/>
          <w:lang w:val="en-GB"/>
        </w:rPr>
        <w:t>Although Piagetian theory suggests that the normal age for moving to the stage of formal operations is 11 years, empirical evidence shows that some younger children attain this stage and a significant number of teenagers do not attain this stage by the age of 16 years (Shayer et al. 1976-78).</w:t>
      </w:r>
      <w:r w:rsidRPr="00D820CB">
        <w:rPr>
          <w:rFonts w:ascii="Times New Roman" w:hAnsi="Times New Roman" w:cs="Times New Roman"/>
          <w:sz w:val="24"/>
          <w:szCs w:val="24"/>
        </w:rPr>
        <w:t xml:space="preserve"> </w:t>
      </w:r>
    </w:p>
  </w:footnote>
  <w:footnote w:id="5">
    <w:p w:rsidR="00ED5687" w:rsidRPr="00D820CB" w:rsidRDefault="00ED5687">
      <w:pPr>
        <w:pStyle w:val="FootnoteText"/>
        <w:rPr>
          <w:rFonts w:ascii="Times New Roman" w:hAnsi="Times New Roman" w:cs="Times New Roman"/>
          <w:lang w:val="en-GB"/>
        </w:rPr>
      </w:pPr>
      <w:r w:rsidRPr="00D820CB">
        <w:rPr>
          <w:rStyle w:val="FootnoteReference"/>
          <w:rFonts w:ascii="Times New Roman" w:hAnsi="Times New Roman" w:cs="Times New Roman"/>
        </w:rPr>
        <w:footnoteRef/>
      </w:r>
      <w:r w:rsidRPr="00D820CB">
        <w:rPr>
          <w:rFonts w:ascii="Times New Roman" w:hAnsi="Times New Roman" w:cs="Times New Roman"/>
        </w:rPr>
        <w:t xml:space="preserve"> </w:t>
      </w:r>
      <w:r w:rsidRPr="00D820CB">
        <w:rPr>
          <w:rFonts w:ascii="Times New Roman" w:hAnsi="Times New Roman" w:cs="Times New Roman"/>
          <w:lang w:val="en-GB"/>
        </w:rPr>
        <w:t xml:space="preserve">Learners have to </w:t>
      </w:r>
      <w:r w:rsidR="003E1E9E" w:rsidRPr="00D820CB">
        <w:rPr>
          <w:rFonts w:ascii="Times New Roman" w:hAnsi="Times New Roman" w:cs="Times New Roman"/>
          <w:lang w:val="en-GB"/>
        </w:rPr>
        <w:t>overcome unavoidable ‘</w:t>
      </w:r>
      <w:r w:rsidRPr="00D820CB">
        <w:rPr>
          <w:rFonts w:ascii="Times New Roman" w:hAnsi="Times New Roman" w:cs="Times New Roman"/>
          <w:lang w:val="en-GB"/>
        </w:rPr>
        <w:t>epistemological obstacle</w:t>
      </w:r>
      <w:r w:rsidR="003E1E9E" w:rsidRPr="00D820CB">
        <w:rPr>
          <w:rFonts w:ascii="Times New Roman" w:hAnsi="Times New Roman" w:cs="Times New Roman"/>
          <w:lang w:val="en-GB"/>
        </w:rPr>
        <w:t>s’ (Bachelard</w:t>
      </w:r>
      <w:r w:rsidR="002D78D6" w:rsidRPr="00D820CB">
        <w:rPr>
          <w:rFonts w:ascii="Times New Roman" w:hAnsi="Times New Roman" w:cs="Times New Roman"/>
          <w:lang w:val="en-GB"/>
        </w:rPr>
        <w:t xml:space="preserve"> 1938</w:t>
      </w:r>
      <w:r w:rsidR="003E1E9E" w:rsidRPr="00D820CB">
        <w:rPr>
          <w:rFonts w:ascii="Times New Roman" w:hAnsi="Times New Roman" w:cs="Times New Roman"/>
          <w:lang w:val="en-GB"/>
        </w:rPr>
        <w:t xml:space="preserve">) in the learning of mathematics, when for example, their </w:t>
      </w:r>
      <w:r w:rsidR="003E1E9E" w:rsidRPr="00D820CB">
        <w:rPr>
          <w:rFonts w:ascii="Times New Roman" w:hAnsi="Times New Roman" w:cs="Times New Roman"/>
          <w:kern w:val="24"/>
        </w:rPr>
        <w:t>number</w:t>
      </w:r>
      <w:r w:rsidR="003E1E9E" w:rsidRPr="00D820CB">
        <w:rPr>
          <w:rFonts w:ascii="Times New Roman" w:hAnsi="Times New Roman" w:cs="Times New Roman"/>
          <w:lang w:val="en-GB"/>
        </w:rPr>
        <w:t xml:space="preserve"> world is expanded from the natural </w:t>
      </w:r>
      <w:r w:rsidR="003E1E9E" w:rsidRPr="00D820CB">
        <w:rPr>
          <w:rFonts w:ascii="Times New Roman" w:hAnsi="Times New Roman" w:cs="Times New Roman"/>
          <w:kern w:val="24"/>
        </w:rPr>
        <w:t>number</w:t>
      </w:r>
      <w:r w:rsidR="003E1E9E" w:rsidRPr="00D820CB">
        <w:rPr>
          <w:rFonts w:ascii="Times New Roman" w:hAnsi="Times New Roman" w:cs="Times New Roman"/>
          <w:lang w:val="en-GB"/>
        </w:rPr>
        <w:t xml:space="preserve">s (with a smallest </w:t>
      </w:r>
      <w:r w:rsidR="003E1E9E" w:rsidRPr="00D820CB">
        <w:rPr>
          <w:rFonts w:ascii="Times New Roman" w:hAnsi="Times New Roman" w:cs="Times New Roman"/>
          <w:kern w:val="24"/>
        </w:rPr>
        <w:t>number)</w:t>
      </w:r>
      <w:r w:rsidR="003E1E9E" w:rsidRPr="00D820CB">
        <w:rPr>
          <w:rFonts w:ascii="Times New Roman" w:hAnsi="Times New Roman" w:cs="Times New Roman"/>
          <w:lang w:val="en-GB"/>
        </w:rPr>
        <w:t xml:space="preserve"> to the integers (no smallest number).</w:t>
      </w:r>
    </w:p>
  </w:footnote>
  <w:footnote w:id="6">
    <w:p w:rsidR="000F6B82" w:rsidRPr="00D820CB" w:rsidRDefault="000F6B82">
      <w:pPr>
        <w:pStyle w:val="FootnoteText"/>
        <w:rPr>
          <w:rFonts w:ascii="Times New Roman" w:hAnsi="Times New Roman" w:cs="Times New Roman"/>
        </w:rPr>
      </w:pPr>
      <w:r w:rsidRPr="00D820CB">
        <w:rPr>
          <w:rStyle w:val="FootnoteReference"/>
          <w:rFonts w:ascii="Times New Roman" w:hAnsi="Times New Roman" w:cs="Times New Roman"/>
        </w:rPr>
        <w:footnoteRef/>
      </w:r>
      <w:r w:rsidRPr="00D820CB">
        <w:rPr>
          <w:rStyle w:val="FootnoteReference"/>
          <w:rFonts w:ascii="Times New Roman" w:hAnsi="Times New Roman" w:cs="Times New Roman"/>
        </w:rPr>
        <w:tab/>
      </w:r>
      <w:r w:rsidRPr="00D820CB">
        <w:rPr>
          <w:rFonts w:ascii="Times New Roman" w:hAnsi="Times New Roman" w:cs="Times New Roman"/>
          <w:lang w:val="en-GB"/>
        </w:rPr>
        <w:t xml:space="preserve">In earlier writings (Ernest 1991, 1998) I have used the term certainty to mean absolute certainty, and have rejected the claim that mathematical knowledge is objective and superhuman and can be known with absolute, indubitable and infallible certainty. By redefining objectivity and certainty in cultural and </w:t>
      </w:r>
      <w:r w:rsidR="00013A76" w:rsidRPr="00D820CB">
        <w:rPr>
          <w:rFonts w:ascii="Times New Roman" w:hAnsi="Times New Roman" w:cs="Times New Roman"/>
          <w:lang w:val="en-GB"/>
        </w:rPr>
        <w:t>humanistic</w:t>
      </w:r>
      <w:r w:rsidRPr="00D820CB">
        <w:rPr>
          <w:rFonts w:ascii="Times New Roman" w:hAnsi="Times New Roman" w:cs="Times New Roman"/>
          <w:lang w:val="en-GB"/>
        </w:rPr>
        <w:t xml:space="preserve"> ways, relativised to and circumscribed by the limits of human and social knowing, I am happy to acknowledge the certainty of mathematical knowledge.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2127F"/>
    <w:multiLevelType w:val="multilevel"/>
    <w:tmpl w:val="9B6E6C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35CB70B2"/>
    <w:multiLevelType w:val="multilevel"/>
    <w:tmpl w:val="1AF80A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3AB4A8A"/>
    <w:multiLevelType w:val="multilevel"/>
    <w:tmpl w:val="8D7C48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469D4382"/>
    <w:multiLevelType w:val="multilevel"/>
    <w:tmpl w:val="29D675E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F6814FE"/>
    <w:multiLevelType w:val="multilevel"/>
    <w:tmpl w:val="1AF80A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2A70BF3"/>
    <w:multiLevelType w:val="multilevel"/>
    <w:tmpl w:val="3E3254D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footnotePr>
    <w:footnote w:id="-1"/>
    <w:footnote w:id="0"/>
  </w:footnotePr>
  <w:endnotePr>
    <w:endnote w:id="-1"/>
    <w:endnote w:id="0"/>
  </w:endnotePr>
  <w:compat>
    <w:useFELayout/>
  </w:compat>
  <w:rsids>
    <w:rsidRoot w:val="00304CC2"/>
    <w:rsid w:val="00005143"/>
    <w:rsid w:val="00013A76"/>
    <w:rsid w:val="00043CB5"/>
    <w:rsid w:val="00064C5F"/>
    <w:rsid w:val="00073165"/>
    <w:rsid w:val="000A252C"/>
    <w:rsid w:val="000C67E0"/>
    <w:rsid w:val="000D7129"/>
    <w:rsid w:val="000F6B82"/>
    <w:rsid w:val="001429DA"/>
    <w:rsid w:val="001638C7"/>
    <w:rsid w:val="00180F3D"/>
    <w:rsid w:val="00183B23"/>
    <w:rsid w:val="00185C6A"/>
    <w:rsid w:val="0018744C"/>
    <w:rsid w:val="001D152D"/>
    <w:rsid w:val="001E2C74"/>
    <w:rsid w:val="002400DC"/>
    <w:rsid w:val="00253E3C"/>
    <w:rsid w:val="00294D33"/>
    <w:rsid w:val="002953FC"/>
    <w:rsid w:val="002B173E"/>
    <w:rsid w:val="002C0B7E"/>
    <w:rsid w:val="002D2A8F"/>
    <w:rsid w:val="002D78D6"/>
    <w:rsid w:val="00304CC2"/>
    <w:rsid w:val="00326A36"/>
    <w:rsid w:val="00333409"/>
    <w:rsid w:val="00351376"/>
    <w:rsid w:val="0035214F"/>
    <w:rsid w:val="00361500"/>
    <w:rsid w:val="003642F4"/>
    <w:rsid w:val="003C08B8"/>
    <w:rsid w:val="003D1269"/>
    <w:rsid w:val="003E1E9E"/>
    <w:rsid w:val="003E6C04"/>
    <w:rsid w:val="00404093"/>
    <w:rsid w:val="00446B93"/>
    <w:rsid w:val="004557AC"/>
    <w:rsid w:val="00471745"/>
    <w:rsid w:val="00482C18"/>
    <w:rsid w:val="0049123C"/>
    <w:rsid w:val="004B477A"/>
    <w:rsid w:val="004C2542"/>
    <w:rsid w:val="004F0BE1"/>
    <w:rsid w:val="00506ECE"/>
    <w:rsid w:val="00525A40"/>
    <w:rsid w:val="005E6A4B"/>
    <w:rsid w:val="006206DD"/>
    <w:rsid w:val="00640453"/>
    <w:rsid w:val="006432E2"/>
    <w:rsid w:val="00657432"/>
    <w:rsid w:val="00665F3E"/>
    <w:rsid w:val="00667D1C"/>
    <w:rsid w:val="006804E7"/>
    <w:rsid w:val="00680991"/>
    <w:rsid w:val="0071483F"/>
    <w:rsid w:val="00740A65"/>
    <w:rsid w:val="00766013"/>
    <w:rsid w:val="007720EF"/>
    <w:rsid w:val="00792EEE"/>
    <w:rsid w:val="007E689F"/>
    <w:rsid w:val="007F4F70"/>
    <w:rsid w:val="00823C47"/>
    <w:rsid w:val="00825BDA"/>
    <w:rsid w:val="008373B6"/>
    <w:rsid w:val="00841628"/>
    <w:rsid w:val="00867BAB"/>
    <w:rsid w:val="0087502E"/>
    <w:rsid w:val="008772D6"/>
    <w:rsid w:val="00880CFB"/>
    <w:rsid w:val="008C4669"/>
    <w:rsid w:val="008D0C10"/>
    <w:rsid w:val="00912AAB"/>
    <w:rsid w:val="00941835"/>
    <w:rsid w:val="00972954"/>
    <w:rsid w:val="009B1EE4"/>
    <w:rsid w:val="009B3715"/>
    <w:rsid w:val="009C4B47"/>
    <w:rsid w:val="009C7225"/>
    <w:rsid w:val="009D04BB"/>
    <w:rsid w:val="009E2007"/>
    <w:rsid w:val="009E252C"/>
    <w:rsid w:val="00A21839"/>
    <w:rsid w:val="00A3090E"/>
    <w:rsid w:val="00A3131F"/>
    <w:rsid w:val="00A34680"/>
    <w:rsid w:val="00A37501"/>
    <w:rsid w:val="00A525E7"/>
    <w:rsid w:val="00A62546"/>
    <w:rsid w:val="00A91078"/>
    <w:rsid w:val="00AB424A"/>
    <w:rsid w:val="00B1136B"/>
    <w:rsid w:val="00B37F21"/>
    <w:rsid w:val="00B61B14"/>
    <w:rsid w:val="00B73A79"/>
    <w:rsid w:val="00B90E7D"/>
    <w:rsid w:val="00BE1AA9"/>
    <w:rsid w:val="00BF3630"/>
    <w:rsid w:val="00C06758"/>
    <w:rsid w:val="00C07381"/>
    <w:rsid w:val="00C90ED1"/>
    <w:rsid w:val="00CA6818"/>
    <w:rsid w:val="00CE3B77"/>
    <w:rsid w:val="00D142FF"/>
    <w:rsid w:val="00D21192"/>
    <w:rsid w:val="00D22370"/>
    <w:rsid w:val="00D24024"/>
    <w:rsid w:val="00D2471D"/>
    <w:rsid w:val="00D32035"/>
    <w:rsid w:val="00D47368"/>
    <w:rsid w:val="00D820CB"/>
    <w:rsid w:val="00D83604"/>
    <w:rsid w:val="00D84C39"/>
    <w:rsid w:val="00DA6DD4"/>
    <w:rsid w:val="00DC114D"/>
    <w:rsid w:val="00DF5C62"/>
    <w:rsid w:val="00DF7917"/>
    <w:rsid w:val="00E06C5E"/>
    <w:rsid w:val="00E422B9"/>
    <w:rsid w:val="00E54EC0"/>
    <w:rsid w:val="00E658BB"/>
    <w:rsid w:val="00E971F3"/>
    <w:rsid w:val="00EB56B6"/>
    <w:rsid w:val="00EC1048"/>
    <w:rsid w:val="00ED5687"/>
    <w:rsid w:val="00EF34E0"/>
    <w:rsid w:val="00EF39D1"/>
    <w:rsid w:val="00F01C58"/>
    <w:rsid w:val="00F26DA9"/>
    <w:rsid w:val="00F27D83"/>
    <w:rsid w:val="00F31229"/>
    <w:rsid w:val="00F6279C"/>
    <w:rsid w:val="00F64D83"/>
    <w:rsid w:val="00F81D4D"/>
    <w:rsid w:val="00F866DD"/>
    <w:rsid w:val="00F92509"/>
    <w:rsid w:val="00FF28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4CC2"/>
    <w:pPr>
      <w:tabs>
        <w:tab w:val="left" w:pos="720"/>
      </w:tabs>
      <w:suppressAutoHyphens/>
    </w:pPr>
    <w:rPr>
      <w:rFonts w:ascii="Calibri" w:eastAsia="Droid Sans Fallback" w:hAnsi="Calibri" w:cs="Calibri"/>
      <w:color w:val="00000A"/>
      <w:lang w:val="en-US" w:eastAsia="en-US"/>
    </w:rPr>
  </w:style>
  <w:style w:type="paragraph" w:styleId="Heading1">
    <w:name w:val="heading 1"/>
    <w:basedOn w:val="Normal"/>
    <w:next w:val="Textbody"/>
    <w:rsid w:val="00304CC2"/>
    <w:pPr>
      <w:keepNext/>
      <w:numPr>
        <w:numId w:val="1"/>
      </w:numPr>
      <w:spacing w:before="240" w:after="60" w:line="100" w:lineRule="atLeast"/>
      <w:ind w:left="0" w:firstLine="360"/>
      <w:jc w:val="both"/>
      <w:outlineLvl w:val="0"/>
    </w:pPr>
    <w:rPr>
      <w:rFonts w:ascii="Arial" w:eastAsia="Times New Roman" w:hAnsi="Arial" w:cs="Times New Roman"/>
      <w:b/>
      <w:color w:val="000000"/>
      <w:sz w:val="28"/>
      <w:szCs w:val="20"/>
    </w:rPr>
  </w:style>
  <w:style w:type="paragraph" w:styleId="Heading2">
    <w:name w:val="heading 2"/>
    <w:basedOn w:val="Normal"/>
    <w:next w:val="Textbody"/>
    <w:rsid w:val="00304CC2"/>
    <w:pPr>
      <w:keepNext/>
      <w:keepLines/>
      <w:numPr>
        <w:ilvl w:val="1"/>
        <w:numId w:val="1"/>
      </w:numPr>
      <w:spacing w:before="200" w:after="0"/>
      <w:outlineLvl w:val="1"/>
    </w:pPr>
    <w:rPr>
      <w:rFonts w:ascii="Cambria" w:hAnsi="Cambria"/>
      <w:b/>
      <w:bCs/>
      <w:color w:val="4F81BD"/>
      <w:sz w:val="26"/>
      <w:szCs w:val="26"/>
    </w:rPr>
  </w:style>
  <w:style w:type="paragraph" w:styleId="Heading3">
    <w:name w:val="heading 3"/>
    <w:basedOn w:val="Normal"/>
    <w:next w:val="Textbody"/>
    <w:rsid w:val="00304CC2"/>
    <w:pPr>
      <w:keepNext/>
      <w:keepLines/>
      <w:numPr>
        <w:ilvl w:val="2"/>
        <w:numId w:val="1"/>
      </w:numPr>
      <w:spacing w:before="200" w:after="0"/>
      <w:outlineLvl w:val="2"/>
    </w:pPr>
    <w:rPr>
      <w:rFonts w:ascii="Cambria" w:hAnsi="Cambria"/>
      <w:b/>
      <w:bCs/>
      <w:color w:val="4F81BD"/>
    </w:rPr>
  </w:style>
  <w:style w:type="paragraph" w:styleId="Heading4">
    <w:name w:val="heading 4"/>
    <w:basedOn w:val="Heading"/>
    <w:next w:val="Textbody"/>
    <w:rsid w:val="00304CC2"/>
    <w:pPr>
      <w:numPr>
        <w:ilvl w:val="3"/>
        <w:numId w:val="1"/>
      </w:numPr>
      <w:outlineLvl w:val="3"/>
    </w:pPr>
    <w:rPr>
      <w:rFonts w:ascii="Liberation Serif" w:eastAsia="DejaVu Sans" w:hAnsi="Liberation Serif" w:cs="DejaVu San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Char">
    <w:name w:val="Quote Char"/>
    <w:basedOn w:val="DefaultParagraphFont"/>
    <w:rsid w:val="00304CC2"/>
    <w:rPr>
      <w:rFonts w:ascii="Times New Roman" w:eastAsia="Times New Roman" w:hAnsi="Times New Roman" w:cs="Times New Roman"/>
      <w:sz w:val="24"/>
      <w:szCs w:val="20"/>
    </w:rPr>
  </w:style>
  <w:style w:type="character" w:customStyle="1" w:styleId="FootnoteTextChar">
    <w:name w:val="Footnote Text Char"/>
    <w:basedOn w:val="DefaultParagraphFont"/>
    <w:rsid w:val="00304CC2"/>
    <w:rPr>
      <w:sz w:val="20"/>
      <w:szCs w:val="20"/>
    </w:rPr>
  </w:style>
  <w:style w:type="character" w:styleId="FootnoteReference">
    <w:name w:val="footnote reference"/>
    <w:basedOn w:val="DefaultParagraphFont"/>
    <w:rsid w:val="00304CC2"/>
    <w:rPr>
      <w:vertAlign w:val="superscript"/>
    </w:rPr>
  </w:style>
  <w:style w:type="character" w:customStyle="1" w:styleId="Heading1Char">
    <w:name w:val="Heading 1 Char"/>
    <w:basedOn w:val="DefaultParagraphFont"/>
    <w:rsid w:val="00304CC2"/>
    <w:rPr>
      <w:rFonts w:ascii="Arial" w:eastAsia="Times New Roman" w:hAnsi="Arial" w:cs="Times New Roman"/>
      <w:b/>
      <w:color w:val="000000"/>
      <w:sz w:val="28"/>
      <w:szCs w:val="20"/>
    </w:rPr>
  </w:style>
  <w:style w:type="character" w:customStyle="1" w:styleId="BalloonTextChar">
    <w:name w:val="Balloon Text Char"/>
    <w:basedOn w:val="DefaultParagraphFont"/>
    <w:rsid w:val="00304CC2"/>
    <w:rPr>
      <w:rFonts w:ascii="Tahoma" w:hAnsi="Tahoma" w:cs="Tahoma"/>
      <w:sz w:val="16"/>
      <w:szCs w:val="16"/>
    </w:rPr>
  </w:style>
  <w:style w:type="character" w:customStyle="1" w:styleId="apple-converted-space">
    <w:name w:val="apple-converted-space"/>
    <w:basedOn w:val="DefaultParagraphFont"/>
    <w:rsid w:val="00304CC2"/>
  </w:style>
  <w:style w:type="character" w:customStyle="1" w:styleId="InternetLink">
    <w:name w:val="Internet Link"/>
    <w:basedOn w:val="DefaultParagraphFont"/>
    <w:rsid w:val="00304CC2"/>
    <w:rPr>
      <w:color w:val="0000FF"/>
      <w:u w:val="single"/>
      <w:lang w:val="en-US" w:eastAsia="en-US" w:bidi="en-US"/>
    </w:rPr>
  </w:style>
  <w:style w:type="character" w:customStyle="1" w:styleId="SignatureChar">
    <w:name w:val="Signature Char"/>
    <w:basedOn w:val="DefaultParagraphFont"/>
    <w:rsid w:val="00304CC2"/>
    <w:rPr>
      <w:rFonts w:ascii="Arial" w:eastAsia="Times New Roman" w:hAnsi="Arial" w:cs="Times New Roman"/>
      <w:sz w:val="24"/>
      <w:szCs w:val="20"/>
      <w:lang w:val="en-GB"/>
    </w:rPr>
  </w:style>
  <w:style w:type="character" w:customStyle="1" w:styleId="BodyTextIndentChar">
    <w:name w:val="Body Text Indent Char"/>
    <w:basedOn w:val="DefaultParagraphFont"/>
    <w:rsid w:val="00304CC2"/>
    <w:rPr>
      <w:rFonts w:ascii="Times New Roman" w:eastAsia="Times New Roman" w:hAnsi="Times New Roman" w:cs="Times New Roman"/>
      <w:sz w:val="24"/>
      <w:szCs w:val="20"/>
      <w:lang w:val="en-GB"/>
    </w:rPr>
  </w:style>
  <w:style w:type="character" w:customStyle="1" w:styleId="HeaderChar">
    <w:name w:val="Header Char"/>
    <w:basedOn w:val="DefaultParagraphFont"/>
    <w:rsid w:val="00304CC2"/>
  </w:style>
  <w:style w:type="character" w:customStyle="1" w:styleId="FooterChar">
    <w:name w:val="Footer Char"/>
    <w:basedOn w:val="DefaultParagraphFont"/>
    <w:rsid w:val="00304CC2"/>
  </w:style>
  <w:style w:type="character" w:customStyle="1" w:styleId="Heading2Char">
    <w:name w:val="Heading 2 Char"/>
    <w:basedOn w:val="DefaultParagraphFont"/>
    <w:rsid w:val="00304CC2"/>
    <w:rPr>
      <w:rFonts w:ascii="Cambria" w:hAnsi="Cambria"/>
      <w:b/>
      <w:bCs/>
      <w:color w:val="4F81BD"/>
      <w:sz w:val="26"/>
      <w:szCs w:val="26"/>
    </w:rPr>
  </w:style>
  <w:style w:type="character" w:customStyle="1" w:styleId="Heading3Char">
    <w:name w:val="Heading 3 Char"/>
    <w:basedOn w:val="DefaultParagraphFont"/>
    <w:rsid w:val="00304CC2"/>
    <w:rPr>
      <w:rFonts w:ascii="Cambria" w:hAnsi="Cambria"/>
      <w:b/>
      <w:bCs/>
      <w:color w:val="4F81BD"/>
    </w:rPr>
  </w:style>
  <w:style w:type="character" w:customStyle="1" w:styleId="Footnoteanchor">
    <w:name w:val="Footnote anchor"/>
    <w:rsid w:val="00304CC2"/>
    <w:rPr>
      <w:vertAlign w:val="superscript"/>
    </w:rPr>
  </w:style>
  <w:style w:type="character" w:customStyle="1" w:styleId="Endnoteanchor">
    <w:name w:val="Endnote anchor"/>
    <w:rsid w:val="00304CC2"/>
    <w:rPr>
      <w:vertAlign w:val="superscript"/>
    </w:rPr>
  </w:style>
  <w:style w:type="character" w:styleId="Emphasis">
    <w:name w:val="Emphasis"/>
    <w:rsid w:val="00304CC2"/>
    <w:rPr>
      <w:i/>
      <w:iCs/>
    </w:rPr>
  </w:style>
  <w:style w:type="character" w:customStyle="1" w:styleId="Quotation">
    <w:name w:val="Quotation"/>
    <w:rsid w:val="00304CC2"/>
    <w:rPr>
      <w:i/>
      <w:iCs/>
    </w:rPr>
  </w:style>
  <w:style w:type="character" w:customStyle="1" w:styleId="ListLabel1">
    <w:name w:val="ListLabel 1"/>
    <w:rsid w:val="00304CC2"/>
    <w:rPr>
      <w:rFonts w:cs="Arial"/>
    </w:rPr>
  </w:style>
  <w:style w:type="character" w:customStyle="1" w:styleId="ListLabel2">
    <w:name w:val="ListLabel 2"/>
    <w:rsid w:val="00304CC2"/>
    <w:rPr>
      <w:rFonts w:cs="OpenSymbol"/>
    </w:rPr>
  </w:style>
  <w:style w:type="character" w:customStyle="1" w:styleId="ListLabel3">
    <w:name w:val="ListLabel 3"/>
    <w:rsid w:val="00304CC2"/>
    <w:rPr>
      <w:rFonts w:cs="Arial"/>
    </w:rPr>
  </w:style>
  <w:style w:type="character" w:customStyle="1" w:styleId="ListLabel4">
    <w:name w:val="ListLabel 4"/>
    <w:rsid w:val="00304CC2"/>
    <w:rPr>
      <w:rFonts w:cs="OpenSymbol"/>
    </w:rPr>
  </w:style>
  <w:style w:type="character" w:customStyle="1" w:styleId="ListLabel5">
    <w:name w:val="ListLabel 5"/>
    <w:rsid w:val="00304CC2"/>
    <w:rPr>
      <w:rFonts w:cs="OpenSymbol"/>
    </w:rPr>
  </w:style>
  <w:style w:type="character" w:customStyle="1" w:styleId="FootnoteCharacters">
    <w:name w:val="Footnote Characters"/>
    <w:rsid w:val="00304CC2"/>
  </w:style>
  <w:style w:type="character" w:customStyle="1" w:styleId="EndnoteCharacters">
    <w:name w:val="Endnote Characters"/>
    <w:rsid w:val="00304CC2"/>
  </w:style>
  <w:style w:type="character" w:customStyle="1" w:styleId="NumberingSymbols">
    <w:name w:val="Numbering Symbols"/>
    <w:rsid w:val="00304CC2"/>
  </w:style>
  <w:style w:type="paragraph" w:customStyle="1" w:styleId="Heading">
    <w:name w:val="Heading"/>
    <w:basedOn w:val="Normal"/>
    <w:next w:val="Textbody"/>
    <w:rsid w:val="00304CC2"/>
    <w:pPr>
      <w:keepNext/>
      <w:spacing w:before="240" w:after="120"/>
    </w:pPr>
    <w:rPr>
      <w:rFonts w:ascii="Liberation Sans" w:hAnsi="Liberation Sans" w:cs="Lohit Hindi"/>
      <w:sz w:val="28"/>
      <w:szCs w:val="28"/>
    </w:rPr>
  </w:style>
  <w:style w:type="paragraph" w:customStyle="1" w:styleId="Textbody">
    <w:name w:val="Text body"/>
    <w:basedOn w:val="Normal"/>
    <w:rsid w:val="00304CC2"/>
    <w:pPr>
      <w:spacing w:after="120"/>
    </w:pPr>
  </w:style>
  <w:style w:type="paragraph" w:styleId="List">
    <w:name w:val="List"/>
    <w:basedOn w:val="Textbody"/>
    <w:rsid w:val="00304CC2"/>
    <w:rPr>
      <w:rFonts w:cs="Lohit Hindi"/>
    </w:rPr>
  </w:style>
  <w:style w:type="paragraph" w:styleId="Caption">
    <w:name w:val="caption"/>
    <w:basedOn w:val="Normal"/>
    <w:rsid w:val="00304CC2"/>
    <w:pPr>
      <w:suppressLineNumbers/>
      <w:spacing w:before="120" w:after="120"/>
    </w:pPr>
    <w:rPr>
      <w:rFonts w:cs="Lohit Hindi"/>
      <w:i/>
      <w:iCs/>
      <w:sz w:val="24"/>
      <w:szCs w:val="24"/>
    </w:rPr>
  </w:style>
  <w:style w:type="paragraph" w:customStyle="1" w:styleId="Index">
    <w:name w:val="Index"/>
    <w:basedOn w:val="Normal"/>
    <w:rsid w:val="00304CC2"/>
    <w:pPr>
      <w:suppressLineNumbers/>
    </w:pPr>
    <w:rPr>
      <w:rFonts w:cs="Lohit Hindi"/>
    </w:rPr>
  </w:style>
  <w:style w:type="paragraph" w:styleId="ListParagraph">
    <w:name w:val="List Paragraph"/>
    <w:basedOn w:val="Normal"/>
    <w:rsid w:val="00304CC2"/>
    <w:pPr>
      <w:ind w:left="720"/>
    </w:pPr>
  </w:style>
  <w:style w:type="paragraph" w:styleId="Quote">
    <w:name w:val="Quote"/>
    <w:basedOn w:val="Normal"/>
    <w:rsid w:val="00304CC2"/>
    <w:pPr>
      <w:tabs>
        <w:tab w:val="left" w:pos="1872"/>
        <w:tab w:val="left" w:pos="2592"/>
        <w:tab w:val="left" w:pos="3312"/>
        <w:tab w:val="left" w:pos="4032"/>
        <w:tab w:val="left" w:pos="4752"/>
        <w:tab w:val="left" w:pos="5472"/>
        <w:tab w:val="left" w:pos="6192"/>
        <w:tab w:val="left" w:pos="6912"/>
        <w:tab w:val="left" w:pos="7632"/>
        <w:tab w:val="left" w:pos="8352"/>
        <w:tab w:val="left" w:pos="9072"/>
      </w:tabs>
      <w:spacing w:after="120" w:line="360" w:lineRule="auto"/>
      <w:ind w:left="288" w:right="288"/>
      <w:jc w:val="both"/>
    </w:pPr>
    <w:rPr>
      <w:rFonts w:ascii="Times New Roman" w:eastAsia="Times New Roman" w:hAnsi="Times New Roman" w:cs="Times New Roman"/>
      <w:sz w:val="24"/>
      <w:szCs w:val="20"/>
    </w:rPr>
  </w:style>
  <w:style w:type="paragraph" w:customStyle="1" w:styleId="Refs">
    <w:name w:val="Refs"/>
    <w:basedOn w:val="Normal"/>
    <w:rsid w:val="00304CC2"/>
    <w:pPr>
      <w:tabs>
        <w:tab w:val="left" w:pos="3024"/>
        <w:tab w:val="left" w:pos="3456"/>
        <w:tab w:val="left" w:pos="3744"/>
        <w:tab w:val="left" w:pos="4464"/>
        <w:tab w:val="left" w:pos="5184"/>
        <w:tab w:val="left" w:pos="5904"/>
        <w:tab w:val="left" w:pos="6624"/>
        <w:tab w:val="left" w:pos="7344"/>
        <w:tab w:val="left" w:pos="8064"/>
        <w:tab w:val="left" w:pos="8784"/>
        <w:tab w:val="left" w:pos="9504"/>
      </w:tabs>
      <w:spacing w:after="0" w:line="100" w:lineRule="atLeast"/>
      <w:ind w:left="720" w:hanging="720"/>
      <w:jc w:val="both"/>
    </w:pPr>
    <w:rPr>
      <w:rFonts w:ascii="Times New Roman" w:eastAsia="Times New Roman" w:hAnsi="Times New Roman" w:cs="Times New Roman"/>
      <w:sz w:val="24"/>
      <w:szCs w:val="20"/>
      <w:lang w:val="en-GB"/>
    </w:rPr>
  </w:style>
  <w:style w:type="paragraph" w:styleId="NormalIndent">
    <w:name w:val="Normal Indent"/>
    <w:basedOn w:val="Normal"/>
    <w:rsid w:val="00304CC2"/>
    <w:pPr>
      <w:spacing w:after="0" w:line="100" w:lineRule="atLeast"/>
      <w:ind w:left="1296" w:hanging="576"/>
    </w:pPr>
    <w:rPr>
      <w:rFonts w:ascii="Times New Roman" w:eastAsia="Times New Roman" w:hAnsi="Times New Roman" w:cs="Times New Roman"/>
      <w:sz w:val="24"/>
      <w:szCs w:val="20"/>
      <w:lang w:val="en-GB"/>
    </w:rPr>
  </w:style>
  <w:style w:type="paragraph" w:styleId="FootnoteText">
    <w:name w:val="footnote text"/>
    <w:basedOn w:val="Normal"/>
    <w:rsid w:val="00304CC2"/>
    <w:pPr>
      <w:spacing w:after="0" w:line="100" w:lineRule="atLeast"/>
    </w:pPr>
    <w:rPr>
      <w:sz w:val="20"/>
      <w:szCs w:val="20"/>
    </w:rPr>
  </w:style>
  <w:style w:type="paragraph" w:styleId="BalloonText">
    <w:name w:val="Balloon Text"/>
    <w:basedOn w:val="Normal"/>
    <w:rsid w:val="00304CC2"/>
    <w:pPr>
      <w:spacing w:after="0" w:line="100" w:lineRule="atLeast"/>
    </w:pPr>
    <w:rPr>
      <w:rFonts w:ascii="Tahoma" w:hAnsi="Tahoma" w:cs="Tahoma"/>
      <w:sz w:val="16"/>
      <w:szCs w:val="16"/>
    </w:rPr>
  </w:style>
  <w:style w:type="paragraph" w:styleId="Signature">
    <w:name w:val="Signature"/>
    <w:basedOn w:val="Normal"/>
    <w:rsid w:val="00304CC2"/>
    <w:pPr>
      <w:suppressLineNumbers/>
      <w:spacing w:before="120" w:after="0" w:line="100" w:lineRule="atLeast"/>
      <w:ind w:left="144"/>
    </w:pPr>
    <w:rPr>
      <w:rFonts w:ascii="Arial" w:eastAsia="Times New Roman" w:hAnsi="Arial" w:cs="Times New Roman"/>
      <w:sz w:val="24"/>
      <w:szCs w:val="20"/>
      <w:lang w:val="en-GB"/>
    </w:rPr>
  </w:style>
  <w:style w:type="paragraph" w:customStyle="1" w:styleId="Textbodyindent">
    <w:name w:val="Text body indent"/>
    <w:basedOn w:val="Normal"/>
    <w:rsid w:val="00304CC2"/>
    <w:pPr>
      <w:spacing w:after="0" w:line="100" w:lineRule="atLeast"/>
      <w:ind w:left="720" w:hanging="720"/>
    </w:pPr>
    <w:rPr>
      <w:rFonts w:ascii="Times New Roman" w:eastAsia="Times New Roman" w:hAnsi="Times New Roman" w:cs="Times New Roman"/>
      <w:sz w:val="24"/>
      <w:szCs w:val="20"/>
      <w:lang w:val="en-GB"/>
    </w:rPr>
  </w:style>
  <w:style w:type="paragraph" w:customStyle="1" w:styleId="REFERENCES">
    <w:name w:val="REFERENCES"/>
    <w:basedOn w:val="Normal"/>
    <w:rsid w:val="00304CC2"/>
    <w:pPr>
      <w:spacing w:after="0" w:line="100" w:lineRule="atLeast"/>
      <w:ind w:left="720" w:right="280" w:hanging="720"/>
    </w:pPr>
    <w:rPr>
      <w:rFonts w:ascii="Arial" w:eastAsia="Times New Roman" w:hAnsi="Arial" w:cs="Times New Roman"/>
      <w:sz w:val="24"/>
      <w:szCs w:val="20"/>
      <w:lang w:val="en-GB"/>
    </w:rPr>
  </w:style>
  <w:style w:type="paragraph" w:styleId="Header">
    <w:name w:val="header"/>
    <w:basedOn w:val="Normal"/>
    <w:rsid w:val="00304CC2"/>
    <w:pPr>
      <w:suppressLineNumbers/>
      <w:tabs>
        <w:tab w:val="center" w:pos="4513"/>
        <w:tab w:val="right" w:pos="9026"/>
      </w:tabs>
      <w:spacing w:after="0" w:line="100" w:lineRule="atLeast"/>
    </w:pPr>
  </w:style>
  <w:style w:type="paragraph" w:styleId="Footer">
    <w:name w:val="footer"/>
    <w:basedOn w:val="Normal"/>
    <w:rsid w:val="00304CC2"/>
    <w:pPr>
      <w:suppressLineNumbers/>
      <w:tabs>
        <w:tab w:val="center" w:pos="4513"/>
        <w:tab w:val="right" w:pos="9026"/>
      </w:tabs>
      <w:spacing w:after="0" w:line="100" w:lineRule="atLeast"/>
    </w:pPr>
  </w:style>
  <w:style w:type="paragraph" w:customStyle="1" w:styleId="Footnote">
    <w:name w:val="Footnote"/>
    <w:basedOn w:val="Normal"/>
    <w:rsid w:val="00304CC2"/>
    <w:pPr>
      <w:suppressLineNumbers/>
      <w:ind w:left="339" w:hanging="339"/>
    </w:pPr>
    <w:rPr>
      <w:sz w:val="20"/>
      <w:szCs w:val="20"/>
    </w:rPr>
  </w:style>
  <w:style w:type="paragraph" w:styleId="NormalWeb">
    <w:name w:val="Normal (Web)"/>
    <w:basedOn w:val="Normal"/>
    <w:rsid w:val="00304CC2"/>
    <w:pPr>
      <w:spacing w:before="28" w:after="28"/>
    </w:pPr>
    <w:rPr>
      <w:color w:val="000000"/>
      <w:szCs w:val="24"/>
    </w:rPr>
  </w:style>
  <w:style w:type="character" w:styleId="EndnoteReference">
    <w:name w:val="endnote reference"/>
    <w:basedOn w:val="DefaultParagraphFont"/>
    <w:uiPriority w:val="99"/>
    <w:semiHidden/>
    <w:unhideWhenUsed/>
    <w:rsid w:val="00326A36"/>
    <w:rPr>
      <w:vertAlign w:val="superscript"/>
    </w:rPr>
  </w:style>
  <w:style w:type="character" w:styleId="Hyperlink">
    <w:name w:val="Hyperlink"/>
    <w:basedOn w:val="DefaultParagraphFont"/>
    <w:uiPriority w:val="99"/>
    <w:semiHidden/>
    <w:unhideWhenUsed/>
    <w:rsid w:val="008C4669"/>
    <w:rPr>
      <w:color w:val="0000FF"/>
      <w:u w:val="single"/>
    </w:rPr>
  </w:style>
  <w:style w:type="character" w:customStyle="1" w:styleId="lastname">
    <w:name w:val="lastname"/>
    <w:basedOn w:val="DefaultParagraphFont"/>
    <w:rsid w:val="008C4669"/>
  </w:style>
  <w:style w:type="character" w:customStyle="1" w:styleId="rolename">
    <w:name w:val="rolename"/>
    <w:basedOn w:val="DefaultParagraphFont"/>
    <w:rsid w:val="008C4669"/>
  </w:style>
  <w:style w:type="character" w:customStyle="1" w:styleId="authorlist">
    <w:name w:val="authorlist"/>
    <w:basedOn w:val="DefaultParagraphFont"/>
    <w:rsid w:val="008C4669"/>
  </w:style>
</w:styles>
</file>

<file path=word/webSettings.xml><?xml version="1.0" encoding="utf-8"?>
<w:webSettings xmlns:r="http://schemas.openxmlformats.org/officeDocument/2006/relationships" xmlns:w="http://schemas.openxmlformats.org/wordprocessingml/2006/main">
  <w:divs>
    <w:div w:id="1905795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ybooks.com/contributors/isaiah-berl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nellpress.cornell.edu/publishers/?fa=publisher&amp;NameP=Cornell%20University%20Press" TargetMode="External"/><Relationship Id="rId5" Type="http://schemas.openxmlformats.org/officeDocument/2006/relationships/webSettings" Target="webSettings.xml"/><Relationship Id="rId10" Type="http://schemas.openxmlformats.org/officeDocument/2006/relationships/hyperlink" Target="http://www.phil.cmu.edu/projects/bernays/Pdf/platonism.pdf" TargetMode="External"/><Relationship Id="rId4" Type="http://schemas.openxmlformats.org/officeDocument/2006/relationships/settings" Target="settings.xml"/><Relationship Id="rId9" Type="http://schemas.openxmlformats.org/officeDocument/2006/relationships/hyperlink" Target="http://www.nybooks.com/issues/1969/apr/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8EC5A7-E28B-4294-A040-D46463D1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22</Pages>
  <Words>12624</Words>
  <Characters>71457</Characters>
  <Application>Microsoft Office Word</Application>
  <DocSecurity>0</DocSecurity>
  <Lines>1066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Ernest</dc:creator>
  <cp:lastModifiedBy>Paul</cp:lastModifiedBy>
  <cp:revision>6</cp:revision>
  <cp:lastPrinted>2013-05-08T08:16:00Z</cp:lastPrinted>
  <dcterms:created xsi:type="dcterms:W3CDTF">2014-10-28T11:08:00Z</dcterms:created>
  <dcterms:modified xsi:type="dcterms:W3CDTF">2014-10-29T18:13:00Z</dcterms:modified>
</cp:coreProperties>
</file>