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400" w:rsidRPr="00116590" w:rsidRDefault="00B74400" w:rsidP="00B74400">
      <w:pPr>
        <w:spacing w:line="400" w:lineRule="exact"/>
        <w:jc w:val="center"/>
        <w:rPr>
          <w:rFonts w:asciiTheme="majorEastAsia" w:eastAsiaTheme="majorEastAsia" w:hAnsiTheme="majorEastAsia"/>
          <w:sz w:val="36"/>
          <w:szCs w:val="36"/>
        </w:rPr>
      </w:pPr>
      <w:r w:rsidRPr="00116590">
        <w:rPr>
          <w:rFonts w:asciiTheme="majorEastAsia" w:eastAsiaTheme="majorEastAsia" w:hAnsiTheme="majorEastAsia" w:hint="eastAsia"/>
          <w:sz w:val="36"/>
          <w:szCs w:val="36"/>
        </w:rPr>
        <w:t>中華民國</w:t>
      </w:r>
      <w:r w:rsidR="007D1C6D">
        <w:rPr>
          <w:rFonts w:asciiTheme="majorEastAsia" w:eastAsiaTheme="majorEastAsia" w:hAnsiTheme="majorEastAsia" w:hint="eastAsia"/>
          <w:sz w:val="36"/>
          <w:szCs w:val="36"/>
        </w:rPr>
        <w:t>體育運動總會</w:t>
      </w:r>
      <w:r w:rsidRPr="00116590">
        <w:rPr>
          <w:rFonts w:asciiTheme="majorEastAsia" w:eastAsiaTheme="majorEastAsia" w:hAnsiTheme="majorEastAsia" w:hint="eastAsia"/>
          <w:sz w:val="36"/>
          <w:szCs w:val="36"/>
        </w:rPr>
        <w:t xml:space="preserve"> </w:t>
      </w:r>
    </w:p>
    <w:p w:rsidR="00B74400" w:rsidRPr="00116590" w:rsidRDefault="002A521C" w:rsidP="00B74400">
      <w:pPr>
        <w:spacing w:line="400" w:lineRule="exac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 xml:space="preserve">      </w:t>
      </w:r>
      <w:r w:rsidR="00B74400" w:rsidRPr="00116590">
        <w:rPr>
          <w:rFonts w:asciiTheme="majorEastAsia" w:eastAsiaTheme="majorEastAsia" w:hAnsiTheme="majorEastAsia" w:hint="eastAsia"/>
          <w:sz w:val="32"/>
          <w:szCs w:val="32"/>
        </w:rPr>
        <w:t>丙級</w:t>
      </w:r>
      <w:r w:rsidR="008F2596">
        <w:rPr>
          <w:rFonts w:asciiTheme="majorEastAsia" w:eastAsiaTheme="majorEastAsia" w:hAnsiTheme="majorEastAsia" w:hint="eastAsia"/>
          <w:sz w:val="32"/>
          <w:szCs w:val="32"/>
        </w:rPr>
        <w:t>SUP立式划槳</w:t>
      </w:r>
      <w:r w:rsidR="00B74400" w:rsidRPr="00116590">
        <w:rPr>
          <w:rFonts w:asciiTheme="majorEastAsia" w:eastAsiaTheme="majorEastAsia" w:hAnsiTheme="majorEastAsia" w:hint="eastAsia"/>
          <w:sz w:val="32"/>
          <w:szCs w:val="32"/>
        </w:rPr>
        <w:t>教練  講習會實施計畫</w:t>
      </w:r>
    </w:p>
    <w:p w:rsidR="007520DD" w:rsidRPr="00116590" w:rsidRDefault="007520DD" w:rsidP="00B74400">
      <w:pPr>
        <w:spacing w:line="400" w:lineRule="exact"/>
        <w:rPr>
          <w:rFonts w:asciiTheme="majorEastAsia" w:eastAsiaTheme="majorEastAsia" w:hAnsiTheme="majorEastAsia"/>
          <w:sz w:val="32"/>
          <w:szCs w:val="32"/>
        </w:rPr>
      </w:pPr>
    </w:p>
    <w:p w:rsidR="00B74400" w:rsidRPr="00116590" w:rsidRDefault="00B74400" w:rsidP="00B74400">
      <w:pPr>
        <w:spacing w:line="400" w:lineRule="exact"/>
        <w:ind w:left="1202" w:hangingChars="501" w:hanging="1202"/>
        <w:rPr>
          <w:rFonts w:asciiTheme="majorEastAsia" w:eastAsiaTheme="majorEastAsia" w:hAnsiTheme="majorEastAsia" w:cs="新細明體"/>
          <w:kern w:val="0"/>
          <w:szCs w:val="24"/>
        </w:rPr>
      </w:pPr>
      <w:r w:rsidRPr="00116590">
        <w:rPr>
          <w:rFonts w:asciiTheme="majorEastAsia" w:eastAsiaTheme="majorEastAsia" w:hAnsiTheme="majorEastAsia" w:cs="新細明體" w:hint="eastAsia"/>
          <w:kern w:val="0"/>
          <w:szCs w:val="24"/>
        </w:rPr>
        <w:t>一、</w:t>
      </w:r>
      <w:r w:rsidRPr="00116590">
        <w:rPr>
          <w:rFonts w:asciiTheme="majorEastAsia" w:eastAsiaTheme="majorEastAsia" w:hAnsiTheme="majorEastAsia" w:cs="新細明體" w:hint="eastAsia"/>
          <w:bCs/>
          <w:kern w:val="0"/>
          <w:szCs w:val="24"/>
        </w:rPr>
        <w:t>依據：教育部體育署及中華民國體育運動總會非</w:t>
      </w:r>
      <w:r w:rsidRPr="00116590">
        <w:rPr>
          <w:rFonts w:asciiTheme="majorEastAsia" w:eastAsiaTheme="majorEastAsia" w:hAnsiTheme="majorEastAsia" w:hint="eastAsia"/>
          <w:kern w:val="0"/>
          <w:szCs w:val="24"/>
        </w:rPr>
        <w:t>亞奧運運動項目教練、裁判講習與授證實施計劃辦理。</w:t>
      </w:r>
    </w:p>
    <w:p w:rsidR="00B74400" w:rsidRPr="00116590" w:rsidRDefault="00B74400" w:rsidP="00B74400">
      <w:pPr>
        <w:pStyle w:val="a5"/>
        <w:adjustRightInd w:val="0"/>
        <w:snapToGrid w:val="0"/>
        <w:spacing w:line="400" w:lineRule="exact"/>
        <w:ind w:left="1202" w:hangingChars="501" w:hanging="1202"/>
        <w:jc w:val="both"/>
        <w:rPr>
          <w:rFonts w:asciiTheme="majorEastAsia" w:eastAsiaTheme="majorEastAsia" w:hAnsiTheme="majorEastAsia"/>
          <w:sz w:val="24"/>
          <w:szCs w:val="24"/>
        </w:rPr>
      </w:pPr>
      <w:r w:rsidRPr="00116590">
        <w:rPr>
          <w:rFonts w:asciiTheme="majorEastAsia" w:eastAsiaTheme="majorEastAsia" w:hAnsiTheme="majorEastAsia" w:hint="eastAsia"/>
          <w:sz w:val="24"/>
          <w:szCs w:val="24"/>
        </w:rPr>
        <w:t>二、目的：</w:t>
      </w:r>
      <w:r w:rsidRPr="00116590">
        <w:rPr>
          <w:rFonts w:asciiTheme="majorEastAsia" w:eastAsiaTheme="majorEastAsia" w:hAnsiTheme="majorEastAsia" w:cs="新細明體" w:hint="eastAsia"/>
          <w:kern w:val="0"/>
          <w:sz w:val="24"/>
          <w:szCs w:val="24"/>
        </w:rPr>
        <w:t>響應政府制訂各式專項人員考照政策，藉由教練訓練課程，學習水域救援技巧及吸收新知技能，</w:t>
      </w:r>
      <w:r w:rsidRPr="00116590">
        <w:rPr>
          <w:rFonts w:asciiTheme="majorEastAsia" w:eastAsiaTheme="majorEastAsia" w:hAnsiTheme="majorEastAsia" w:hint="eastAsia"/>
          <w:sz w:val="24"/>
          <w:szCs w:val="24"/>
        </w:rPr>
        <w:t>培訓</w:t>
      </w:r>
      <w:r w:rsidR="00A92110">
        <w:rPr>
          <w:rFonts w:asciiTheme="majorEastAsia" w:eastAsiaTheme="majorEastAsia" w:hAnsiTheme="majorEastAsia" w:hint="eastAsia"/>
          <w:sz w:val="24"/>
          <w:szCs w:val="24"/>
        </w:rPr>
        <w:t>SUP</w:t>
      </w:r>
      <w:r w:rsidRPr="00116590">
        <w:rPr>
          <w:rFonts w:asciiTheme="majorEastAsia" w:eastAsiaTheme="majorEastAsia" w:hAnsiTheme="majorEastAsia" w:hint="eastAsia"/>
          <w:sz w:val="24"/>
          <w:szCs w:val="24"/>
        </w:rPr>
        <w:t>(業者)開放水域救援人才，順利取得</w:t>
      </w:r>
      <w:r w:rsidR="00A92110">
        <w:rPr>
          <w:rFonts w:asciiTheme="majorEastAsia" w:eastAsiaTheme="majorEastAsia" w:hAnsiTheme="majorEastAsia" w:hint="eastAsia"/>
          <w:sz w:val="24"/>
          <w:szCs w:val="24"/>
        </w:rPr>
        <w:t>SUP</w:t>
      </w:r>
      <w:r w:rsidRPr="00116590">
        <w:rPr>
          <w:rFonts w:asciiTheme="majorEastAsia" w:eastAsiaTheme="majorEastAsia" w:hAnsiTheme="majorEastAsia" w:hint="eastAsia"/>
          <w:sz w:val="24"/>
          <w:szCs w:val="24"/>
        </w:rPr>
        <w:t>教練證照。</w:t>
      </w:r>
    </w:p>
    <w:p w:rsidR="00B74400" w:rsidRPr="00116590" w:rsidRDefault="00B74400" w:rsidP="00B74400">
      <w:pPr>
        <w:pStyle w:val="a5"/>
        <w:adjustRightInd w:val="0"/>
        <w:snapToGrid w:val="0"/>
        <w:spacing w:line="400" w:lineRule="exact"/>
        <w:ind w:left="1202" w:hangingChars="501" w:hanging="1202"/>
        <w:jc w:val="both"/>
        <w:rPr>
          <w:rFonts w:asciiTheme="majorEastAsia" w:eastAsiaTheme="majorEastAsia" w:hAnsiTheme="majorEastAsia"/>
          <w:sz w:val="24"/>
          <w:szCs w:val="24"/>
        </w:rPr>
      </w:pPr>
      <w:r w:rsidRPr="00116590">
        <w:rPr>
          <w:rFonts w:asciiTheme="majorEastAsia" w:eastAsiaTheme="majorEastAsia" w:hAnsiTheme="majorEastAsia" w:hint="eastAsia"/>
          <w:sz w:val="24"/>
          <w:szCs w:val="24"/>
        </w:rPr>
        <w:t>三、指導單位：教育部體育署、</w:t>
      </w:r>
      <w:r w:rsidRPr="00116590">
        <w:rPr>
          <w:rFonts w:asciiTheme="majorEastAsia" w:eastAsiaTheme="majorEastAsia" w:hAnsiTheme="majorEastAsia" w:cs="新細明體" w:hint="eastAsia"/>
          <w:bCs/>
          <w:kern w:val="0"/>
          <w:sz w:val="24"/>
          <w:szCs w:val="24"/>
        </w:rPr>
        <w:t>中華民國體育運動總會</w:t>
      </w:r>
    </w:p>
    <w:p w:rsidR="00B74400" w:rsidRPr="00D01C50" w:rsidRDefault="00B74400" w:rsidP="00B74400">
      <w:pPr>
        <w:adjustRightInd w:val="0"/>
        <w:snapToGrid w:val="0"/>
        <w:spacing w:line="400" w:lineRule="exact"/>
        <w:jc w:val="both"/>
        <w:rPr>
          <w:rFonts w:asciiTheme="majorEastAsia" w:eastAsiaTheme="majorEastAsia" w:hAnsiTheme="majorEastAsia" w:cs="新細明體"/>
          <w:kern w:val="0"/>
          <w:szCs w:val="24"/>
        </w:rPr>
      </w:pPr>
      <w:r w:rsidRPr="00D01C50">
        <w:rPr>
          <w:rFonts w:asciiTheme="majorEastAsia" w:eastAsiaTheme="majorEastAsia" w:hAnsiTheme="majorEastAsia" w:hint="eastAsia"/>
          <w:szCs w:val="24"/>
        </w:rPr>
        <w:t>四、主辦單位：</w:t>
      </w:r>
      <w:r w:rsidR="00D01C50" w:rsidRPr="00D01C50">
        <w:rPr>
          <w:rFonts w:asciiTheme="majorEastAsia" w:eastAsiaTheme="majorEastAsia" w:hAnsiTheme="majorEastAsia" w:hint="eastAsia"/>
          <w:kern w:val="0"/>
          <w:szCs w:val="24"/>
        </w:rPr>
        <w:t>山嵐野趣企業社</w:t>
      </w:r>
    </w:p>
    <w:p w:rsidR="00B74400" w:rsidRPr="00D01C50" w:rsidRDefault="00B74400" w:rsidP="00B74400">
      <w:pPr>
        <w:adjustRightInd w:val="0"/>
        <w:snapToGrid w:val="0"/>
        <w:spacing w:line="400" w:lineRule="exact"/>
        <w:jc w:val="both"/>
        <w:rPr>
          <w:rFonts w:asciiTheme="majorEastAsia" w:eastAsiaTheme="majorEastAsia" w:hAnsiTheme="majorEastAsia"/>
          <w:szCs w:val="24"/>
        </w:rPr>
      </w:pPr>
      <w:r w:rsidRPr="00D01C50">
        <w:rPr>
          <w:rFonts w:asciiTheme="majorEastAsia" w:eastAsiaTheme="majorEastAsia" w:hAnsiTheme="majorEastAsia" w:hint="eastAsia"/>
          <w:szCs w:val="24"/>
        </w:rPr>
        <w:t>五、承辦單位：</w:t>
      </w:r>
      <w:r w:rsidR="00D01C50" w:rsidRPr="00D01C50">
        <w:rPr>
          <w:rFonts w:asciiTheme="majorEastAsia" w:eastAsiaTheme="majorEastAsia" w:hAnsiTheme="majorEastAsia" w:hint="eastAsia"/>
          <w:kern w:val="0"/>
          <w:szCs w:val="24"/>
        </w:rPr>
        <w:t>山嵐野趣企業社</w:t>
      </w:r>
    </w:p>
    <w:p w:rsidR="00B74400" w:rsidRPr="00D01C50" w:rsidRDefault="00B74400" w:rsidP="00B74400">
      <w:pPr>
        <w:adjustRightInd w:val="0"/>
        <w:snapToGrid w:val="0"/>
        <w:spacing w:line="400" w:lineRule="exact"/>
        <w:jc w:val="both"/>
        <w:rPr>
          <w:rFonts w:asciiTheme="majorEastAsia" w:eastAsiaTheme="majorEastAsia" w:hAnsiTheme="majorEastAsia"/>
          <w:szCs w:val="24"/>
        </w:rPr>
      </w:pPr>
      <w:r w:rsidRPr="00D01C50">
        <w:rPr>
          <w:rFonts w:asciiTheme="majorEastAsia" w:eastAsiaTheme="majorEastAsia" w:hAnsiTheme="majorEastAsia" w:cs="新細明體" w:hint="eastAsia"/>
          <w:kern w:val="0"/>
          <w:szCs w:val="24"/>
        </w:rPr>
        <w:t>六</w:t>
      </w:r>
      <w:r w:rsidRPr="00D01C50">
        <w:rPr>
          <w:rFonts w:asciiTheme="majorEastAsia" w:eastAsiaTheme="majorEastAsia" w:hAnsiTheme="majorEastAsia" w:hint="eastAsia"/>
          <w:szCs w:val="24"/>
        </w:rPr>
        <w:t>、協辦單位：</w:t>
      </w:r>
      <w:r w:rsidR="00D01C50" w:rsidRPr="00D01C50">
        <w:rPr>
          <w:rFonts w:asciiTheme="majorEastAsia" w:eastAsiaTheme="majorEastAsia" w:hAnsiTheme="majorEastAsia" w:hint="eastAsia"/>
          <w:kern w:val="0"/>
          <w:szCs w:val="24"/>
        </w:rPr>
        <w:t>中華民國海洋安全暨冒險學習發展協會</w:t>
      </w:r>
    </w:p>
    <w:p w:rsidR="00B74400" w:rsidRPr="00D01C50" w:rsidRDefault="00B74400" w:rsidP="00B74400">
      <w:pPr>
        <w:adjustRightInd w:val="0"/>
        <w:snapToGrid w:val="0"/>
        <w:spacing w:line="400" w:lineRule="exact"/>
        <w:jc w:val="both"/>
        <w:rPr>
          <w:rFonts w:asciiTheme="majorEastAsia" w:eastAsiaTheme="majorEastAsia" w:hAnsiTheme="majorEastAsia" w:cs="新細明體"/>
          <w:kern w:val="0"/>
          <w:szCs w:val="24"/>
        </w:rPr>
      </w:pPr>
      <w:r w:rsidRPr="00D01C50">
        <w:rPr>
          <w:rFonts w:asciiTheme="majorEastAsia" w:eastAsiaTheme="majorEastAsia" w:hAnsiTheme="majorEastAsia" w:cs="新細明體" w:hint="eastAsia"/>
          <w:kern w:val="0"/>
          <w:szCs w:val="24"/>
        </w:rPr>
        <w:t>七、活動日期：</w:t>
      </w:r>
      <w:r w:rsidR="00A92110">
        <w:rPr>
          <w:rFonts w:asciiTheme="majorEastAsia" w:eastAsiaTheme="majorEastAsia" w:hAnsiTheme="majorEastAsia" w:cs="新細明體" w:hint="eastAsia"/>
          <w:kern w:val="0"/>
          <w:szCs w:val="24"/>
        </w:rPr>
        <w:t>依網站公告</w:t>
      </w:r>
      <w:r w:rsidR="00A92110" w:rsidRPr="00D01C50">
        <w:rPr>
          <w:rFonts w:asciiTheme="majorEastAsia" w:eastAsiaTheme="majorEastAsia" w:hAnsiTheme="majorEastAsia" w:cs="新細明體"/>
          <w:kern w:val="0"/>
          <w:szCs w:val="24"/>
        </w:rPr>
        <w:t xml:space="preserve"> </w:t>
      </w:r>
    </w:p>
    <w:p w:rsidR="00B74400" w:rsidRPr="00D01C50" w:rsidRDefault="00B74400" w:rsidP="004B05BE">
      <w:pPr>
        <w:adjustRightInd w:val="0"/>
        <w:snapToGrid w:val="0"/>
        <w:spacing w:line="400" w:lineRule="exact"/>
        <w:jc w:val="both"/>
        <w:rPr>
          <w:rFonts w:asciiTheme="majorEastAsia" w:eastAsiaTheme="majorEastAsia" w:hAnsiTheme="majorEastAsia"/>
          <w:kern w:val="0"/>
          <w:szCs w:val="24"/>
        </w:rPr>
      </w:pPr>
      <w:r w:rsidRPr="00D01C50">
        <w:rPr>
          <w:rFonts w:asciiTheme="majorEastAsia" w:eastAsiaTheme="majorEastAsia" w:hAnsiTheme="majorEastAsia" w:cs="新細明體" w:hint="eastAsia"/>
          <w:kern w:val="0"/>
          <w:szCs w:val="24"/>
        </w:rPr>
        <w:t>八、活動地點：</w:t>
      </w:r>
      <w:r w:rsidR="00750B7B">
        <w:rPr>
          <w:rFonts w:asciiTheme="majorEastAsia" w:eastAsiaTheme="majorEastAsia" w:hAnsiTheme="majorEastAsia" w:hint="eastAsia"/>
          <w:kern w:val="0"/>
          <w:szCs w:val="24"/>
        </w:rPr>
        <w:t>台南水域漁光島</w:t>
      </w:r>
      <w:r w:rsidR="004B05BE" w:rsidRPr="00D01C50">
        <w:rPr>
          <w:rFonts w:asciiTheme="majorEastAsia" w:eastAsiaTheme="majorEastAsia" w:hAnsiTheme="majorEastAsia"/>
          <w:kern w:val="0"/>
          <w:szCs w:val="24"/>
        </w:rPr>
        <w:t xml:space="preserve"> </w:t>
      </w:r>
    </w:p>
    <w:p w:rsidR="007520DD" w:rsidRPr="00116590" w:rsidRDefault="00B74400" w:rsidP="00B74400">
      <w:pPr>
        <w:spacing w:line="400" w:lineRule="exact"/>
        <w:rPr>
          <w:rFonts w:asciiTheme="majorEastAsia" w:eastAsiaTheme="majorEastAsia" w:hAnsiTheme="majorEastAsia"/>
          <w:szCs w:val="24"/>
        </w:rPr>
      </w:pPr>
      <w:r w:rsidRPr="00116590">
        <w:rPr>
          <w:rFonts w:asciiTheme="majorEastAsia" w:eastAsiaTheme="majorEastAsia" w:hAnsiTheme="majorEastAsia" w:hint="eastAsia"/>
          <w:szCs w:val="24"/>
        </w:rPr>
        <w:t>九</w:t>
      </w:r>
      <w:r w:rsidRPr="00116590">
        <w:rPr>
          <w:rFonts w:asciiTheme="majorEastAsia" w:eastAsiaTheme="majorEastAsia" w:hAnsiTheme="majorEastAsia" w:cs="新細明體" w:hint="eastAsia"/>
          <w:kern w:val="0"/>
          <w:szCs w:val="24"/>
        </w:rPr>
        <w:t>、參加資格：對</w:t>
      </w:r>
      <w:r w:rsidR="00A92110">
        <w:rPr>
          <w:rFonts w:asciiTheme="majorEastAsia" w:eastAsiaTheme="majorEastAsia" w:hAnsiTheme="majorEastAsia" w:cs="新細明體" w:hint="eastAsia"/>
          <w:kern w:val="0"/>
          <w:szCs w:val="24"/>
        </w:rPr>
        <w:t>SUP</w:t>
      </w:r>
      <w:r w:rsidRPr="00116590">
        <w:rPr>
          <w:rFonts w:asciiTheme="majorEastAsia" w:eastAsiaTheme="majorEastAsia" w:hAnsiTheme="majorEastAsia" w:cs="新細明體" w:hint="eastAsia"/>
          <w:kern w:val="0"/>
          <w:szCs w:val="24"/>
        </w:rPr>
        <w:t>活動有興趣的民眾均可參加，</w:t>
      </w:r>
      <w:r w:rsidRPr="00116590">
        <w:rPr>
          <w:rFonts w:asciiTheme="majorEastAsia" w:eastAsiaTheme="majorEastAsia" w:hAnsiTheme="majorEastAsia" w:hint="eastAsia"/>
          <w:szCs w:val="24"/>
        </w:rPr>
        <w:t>年滿18歲以</w:t>
      </w:r>
    </w:p>
    <w:p w:rsidR="00B74400" w:rsidRPr="00116590" w:rsidRDefault="007520DD" w:rsidP="00B74400">
      <w:pPr>
        <w:spacing w:line="400" w:lineRule="exact"/>
        <w:rPr>
          <w:rFonts w:asciiTheme="majorEastAsia" w:eastAsiaTheme="majorEastAsia" w:hAnsiTheme="majorEastAsia"/>
          <w:szCs w:val="24"/>
        </w:rPr>
      </w:pPr>
      <w:r w:rsidRPr="00116590">
        <w:rPr>
          <w:rFonts w:asciiTheme="majorEastAsia" w:eastAsiaTheme="majorEastAsia" w:hAnsiTheme="majorEastAsia" w:hint="eastAsia"/>
          <w:szCs w:val="24"/>
        </w:rPr>
        <w:t xml:space="preserve">              </w:t>
      </w:r>
      <w:r w:rsidR="00B74400" w:rsidRPr="00116590">
        <w:rPr>
          <w:rFonts w:asciiTheme="majorEastAsia" w:eastAsiaTheme="majorEastAsia" w:hAnsiTheme="majorEastAsia" w:hint="eastAsia"/>
          <w:szCs w:val="24"/>
        </w:rPr>
        <w:t>上高中(職)或同等學歷。</w:t>
      </w:r>
    </w:p>
    <w:p w:rsidR="00B74400" w:rsidRPr="00116590" w:rsidRDefault="00B74400" w:rsidP="00B74400">
      <w:pPr>
        <w:spacing w:line="400" w:lineRule="exact"/>
        <w:rPr>
          <w:rFonts w:asciiTheme="majorEastAsia" w:eastAsiaTheme="majorEastAsia" w:hAnsiTheme="majorEastAsia" w:cs="新細明體"/>
          <w:kern w:val="0"/>
          <w:szCs w:val="24"/>
        </w:rPr>
      </w:pPr>
      <w:r w:rsidRPr="00116590">
        <w:rPr>
          <w:rFonts w:asciiTheme="majorEastAsia" w:eastAsiaTheme="majorEastAsia" w:hAnsiTheme="majorEastAsia" w:cs="新細明體" w:hint="eastAsia"/>
          <w:kern w:val="0"/>
          <w:szCs w:val="24"/>
        </w:rPr>
        <w:t>十</w:t>
      </w:r>
      <w:r w:rsidRPr="00116590">
        <w:rPr>
          <w:rFonts w:asciiTheme="majorEastAsia" w:eastAsiaTheme="majorEastAsia" w:hAnsiTheme="majorEastAsia" w:hint="eastAsia"/>
          <w:szCs w:val="24"/>
        </w:rPr>
        <w:t>、報名費用：</w:t>
      </w:r>
      <w:r w:rsidR="007D1C6D">
        <w:rPr>
          <w:rFonts w:asciiTheme="majorEastAsia" w:eastAsiaTheme="majorEastAsia" w:hAnsiTheme="majorEastAsia" w:hint="eastAsia"/>
          <w:szCs w:val="24"/>
        </w:rPr>
        <w:t>4500</w:t>
      </w:r>
      <w:r w:rsidRPr="00116590">
        <w:rPr>
          <w:rFonts w:asciiTheme="majorEastAsia" w:eastAsiaTheme="majorEastAsia" w:hAnsiTheme="majorEastAsia" w:cs="新細明體" w:hint="eastAsia"/>
          <w:kern w:val="0"/>
          <w:szCs w:val="24"/>
        </w:rPr>
        <w:t>元。</w:t>
      </w:r>
    </w:p>
    <w:p w:rsidR="00B74400" w:rsidRPr="00116590" w:rsidRDefault="00B74400" w:rsidP="00B74400">
      <w:pPr>
        <w:spacing w:line="400" w:lineRule="exact"/>
        <w:rPr>
          <w:rFonts w:asciiTheme="majorEastAsia" w:eastAsiaTheme="majorEastAsia" w:hAnsiTheme="majorEastAsia"/>
          <w:szCs w:val="24"/>
        </w:rPr>
      </w:pPr>
      <w:r w:rsidRPr="00116590">
        <w:rPr>
          <w:rFonts w:asciiTheme="majorEastAsia" w:eastAsiaTheme="majorEastAsia" w:hAnsiTheme="majorEastAsia" w:cs="新細明體" w:hint="eastAsia"/>
          <w:kern w:val="0"/>
          <w:szCs w:val="24"/>
        </w:rPr>
        <w:t xml:space="preserve">             （含保險費、教材費、證照費、講師費、行政費）</w:t>
      </w:r>
    </w:p>
    <w:p w:rsidR="00B74400" w:rsidRPr="008C6D96" w:rsidRDefault="00B74400" w:rsidP="00B74400">
      <w:pPr>
        <w:spacing w:line="400" w:lineRule="exact"/>
        <w:rPr>
          <w:rFonts w:asciiTheme="majorEastAsia" w:eastAsiaTheme="majorEastAsia" w:hAnsiTheme="majorEastAsia"/>
          <w:color w:val="000000" w:themeColor="text1"/>
          <w:szCs w:val="24"/>
        </w:rPr>
      </w:pPr>
      <w:r w:rsidRPr="008C6D96">
        <w:rPr>
          <w:rFonts w:asciiTheme="majorEastAsia" w:eastAsiaTheme="majorEastAsia" w:hAnsiTheme="majorEastAsia" w:cs="新細明體" w:hint="eastAsia"/>
          <w:color w:val="000000" w:themeColor="text1"/>
          <w:kern w:val="0"/>
          <w:szCs w:val="24"/>
        </w:rPr>
        <w:t>十一、</w:t>
      </w:r>
      <w:r w:rsidR="007D1C6D" w:rsidRPr="008C6D96">
        <w:rPr>
          <w:rFonts w:asciiTheme="majorEastAsia" w:eastAsiaTheme="majorEastAsia" w:hAnsiTheme="majorEastAsia" w:cs="新細明體" w:hint="eastAsia"/>
          <w:color w:val="000000" w:themeColor="text1"/>
          <w:kern w:val="0"/>
        </w:rPr>
        <w:t>報名日期：</w:t>
      </w:r>
      <w:r w:rsidRPr="008C6D96">
        <w:rPr>
          <w:rFonts w:asciiTheme="majorEastAsia" w:eastAsiaTheme="majorEastAsia" w:hAnsiTheme="majorEastAsia" w:cs="新細明體" w:hint="eastAsia"/>
          <w:color w:val="000000" w:themeColor="text1"/>
          <w:kern w:val="0"/>
        </w:rPr>
        <w:t>（額滿為止）</w:t>
      </w:r>
    </w:p>
    <w:p w:rsidR="00D01C50" w:rsidRPr="00D01C50" w:rsidRDefault="00B74400" w:rsidP="00D01C50">
      <w:pPr>
        <w:spacing w:line="400" w:lineRule="exact"/>
        <w:rPr>
          <w:rFonts w:asciiTheme="majorEastAsia" w:eastAsiaTheme="majorEastAsia" w:hAnsiTheme="majorEastAsia" w:cs="新細明體"/>
          <w:b/>
          <w:kern w:val="0"/>
          <w:szCs w:val="24"/>
        </w:rPr>
      </w:pPr>
      <w:r w:rsidRPr="00D01C50">
        <w:rPr>
          <w:rFonts w:asciiTheme="majorEastAsia" w:eastAsiaTheme="majorEastAsia" w:hAnsiTheme="majorEastAsia" w:cs="新細明體" w:hint="eastAsia"/>
          <w:b/>
          <w:color w:val="FF0000"/>
          <w:kern w:val="0"/>
          <w:szCs w:val="24"/>
        </w:rPr>
        <w:t>十二、報名方式：</w:t>
      </w:r>
      <w:r w:rsidR="00D01C50" w:rsidRPr="00D01C50">
        <w:rPr>
          <w:rFonts w:asciiTheme="majorEastAsia" w:eastAsiaTheme="majorEastAsia" w:hAnsiTheme="majorEastAsia" w:cs="新細明體" w:hint="eastAsia"/>
          <w:b/>
          <w:kern w:val="0"/>
          <w:szCs w:val="24"/>
        </w:rPr>
        <w:t>填上相關參加資料，以E-MAIL寄至</w:t>
      </w:r>
      <w:r w:rsidR="00D01C50" w:rsidRPr="00D01C50">
        <w:rPr>
          <w:rFonts w:asciiTheme="majorEastAsia" w:eastAsiaTheme="majorEastAsia" w:hAnsiTheme="majorEastAsia" w:cs="新細明體"/>
          <w:b/>
          <w:kern w:val="0"/>
          <w:szCs w:val="24"/>
        </w:rPr>
        <w:t>szcz9115@gmail.com</w:t>
      </w:r>
      <w:r w:rsidR="00D01C50" w:rsidRPr="00D01C50">
        <w:rPr>
          <w:rFonts w:asciiTheme="majorEastAsia" w:eastAsiaTheme="majorEastAsia" w:hAnsiTheme="majorEastAsia" w:cs="新細明體" w:hint="eastAsia"/>
          <w:b/>
          <w:kern w:val="0"/>
          <w:szCs w:val="24"/>
        </w:rPr>
        <w:t>收，即完成報名手續。</w:t>
      </w:r>
    </w:p>
    <w:p w:rsidR="00D01C50" w:rsidRPr="00D01C50" w:rsidRDefault="00D01C50" w:rsidP="00D01C50">
      <w:pPr>
        <w:spacing w:line="400" w:lineRule="exact"/>
        <w:rPr>
          <w:rFonts w:asciiTheme="majorEastAsia" w:eastAsiaTheme="majorEastAsia" w:hAnsiTheme="majorEastAsia" w:cs="新細明體"/>
          <w:b/>
          <w:kern w:val="0"/>
          <w:szCs w:val="24"/>
        </w:rPr>
      </w:pPr>
      <w:r w:rsidRPr="00D01C50">
        <w:rPr>
          <w:rFonts w:asciiTheme="majorEastAsia" w:eastAsiaTheme="majorEastAsia" w:hAnsiTheme="majorEastAsia" w:cs="新細明體" w:hint="eastAsia"/>
          <w:b/>
          <w:kern w:val="0"/>
          <w:szCs w:val="24"/>
        </w:rPr>
        <w:t xml:space="preserve">  姓名：   </w:t>
      </w:r>
    </w:p>
    <w:p w:rsidR="00D01C50" w:rsidRPr="00D01C50" w:rsidRDefault="00D01C50" w:rsidP="00D01C50">
      <w:pPr>
        <w:spacing w:line="400" w:lineRule="exact"/>
        <w:rPr>
          <w:rFonts w:asciiTheme="majorEastAsia" w:eastAsiaTheme="majorEastAsia" w:hAnsiTheme="majorEastAsia" w:cs="新細明體"/>
          <w:b/>
          <w:kern w:val="0"/>
          <w:szCs w:val="24"/>
        </w:rPr>
      </w:pPr>
      <w:r w:rsidRPr="00D01C50">
        <w:rPr>
          <w:rFonts w:asciiTheme="majorEastAsia" w:eastAsiaTheme="majorEastAsia" w:hAnsiTheme="majorEastAsia" w:cs="新細明體" w:hint="eastAsia"/>
          <w:b/>
          <w:kern w:val="0"/>
          <w:szCs w:val="24"/>
        </w:rPr>
        <w:t xml:space="preserve">  身分證字號： </w:t>
      </w:r>
      <w:r w:rsidRPr="00D01C50">
        <w:rPr>
          <w:rFonts w:asciiTheme="majorEastAsia" w:eastAsiaTheme="majorEastAsia" w:hAnsiTheme="majorEastAsia" w:cs="新細明體"/>
          <w:b/>
          <w:kern w:val="0"/>
          <w:szCs w:val="24"/>
        </w:rPr>
        <w:br/>
      </w:r>
      <w:r w:rsidRPr="00D01C50">
        <w:rPr>
          <w:rFonts w:asciiTheme="majorEastAsia" w:eastAsiaTheme="majorEastAsia" w:hAnsiTheme="majorEastAsia" w:cs="新細明體" w:hint="eastAsia"/>
          <w:b/>
          <w:kern w:val="0"/>
          <w:szCs w:val="24"/>
        </w:rPr>
        <w:t xml:space="preserve">  出生年月日：</w:t>
      </w:r>
    </w:p>
    <w:p w:rsidR="00D01C50" w:rsidRPr="00D01C50" w:rsidRDefault="00D01C50" w:rsidP="00D01C50">
      <w:pPr>
        <w:spacing w:line="400" w:lineRule="exact"/>
        <w:rPr>
          <w:rFonts w:asciiTheme="majorEastAsia" w:eastAsiaTheme="majorEastAsia" w:hAnsiTheme="majorEastAsia" w:cs="新細明體"/>
          <w:b/>
          <w:kern w:val="0"/>
          <w:szCs w:val="24"/>
        </w:rPr>
      </w:pPr>
      <w:r w:rsidRPr="00D01C50">
        <w:rPr>
          <w:rFonts w:asciiTheme="majorEastAsia" w:eastAsiaTheme="majorEastAsia" w:hAnsiTheme="majorEastAsia" w:cs="新細明體" w:hint="eastAsia"/>
          <w:b/>
          <w:kern w:val="0"/>
          <w:szCs w:val="24"/>
        </w:rPr>
        <w:t xml:space="preserve">  聯絡電話：</w:t>
      </w:r>
    </w:p>
    <w:p w:rsidR="00D01C50" w:rsidRPr="00D01C50" w:rsidRDefault="00D01C50" w:rsidP="00D01C50">
      <w:pPr>
        <w:spacing w:line="400" w:lineRule="exact"/>
        <w:rPr>
          <w:rFonts w:asciiTheme="majorEastAsia" w:eastAsiaTheme="majorEastAsia" w:hAnsiTheme="majorEastAsia" w:cs="新細明體"/>
          <w:b/>
          <w:kern w:val="0"/>
          <w:szCs w:val="24"/>
        </w:rPr>
      </w:pPr>
      <w:r w:rsidRPr="00D01C50">
        <w:rPr>
          <w:rFonts w:asciiTheme="majorEastAsia" w:eastAsiaTheme="majorEastAsia" w:hAnsiTheme="majorEastAsia" w:cs="新細明體" w:hint="eastAsia"/>
          <w:b/>
          <w:kern w:val="0"/>
          <w:szCs w:val="24"/>
        </w:rPr>
        <w:t xml:space="preserve">  通訊地址：</w:t>
      </w:r>
    </w:p>
    <w:p w:rsidR="00D01C50" w:rsidRPr="00D01C50" w:rsidRDefault="00D01C50" w:rsidP="00D01C50">
      <w:pPr>
        <w:spacing w:line="400" w:lineRule="exact"/>
        <w:rPr>
          <w:rFonts w:asciiTheme="majorEastAsia" w:eastAsiaTheme="majorEastAsia" w:hAnsiTheme="majorEastAsia" w:cs="新細明體"/>
          <w:b/>
          <w:kern w:val="0"/>
          <w:szCs w:val="24"/>
        </w:rPr>
      </w:pPr>
      <w:r w:rsidRPr="00D01C50">
        <w:rPr>
          <w:rFonts w:asciiTheme="majorEastAsia" w:eastAsiaTheme="majorEastAsia" w:hAnsiTheme="majorEastAsia" w:cs="新細明體" w:hint="eastAsia"/>
          <w:b/>
          <w:kern w:val="0"/>
          <w:szCs w:val="24"/>
        </w:rPr>
        <w:t xml:space="preserve">  電郵信箱：</w:t>
      </w:r>
      <w:r w:rsidRPr="00D01C50">
        <w:rPr>
          <w:rFonts w:asciiTheme="majorEastAsia" w:eastAsiaTheme="majorEastAsia" w:hAnsiTheme="majorEastAsia" w:cs="新細明體"/>
          <w:b/>
          <w:kern w:val="0"/>
          <w:szCs w:val="24"/>
        </w:rPr>
        <w:br/>
      </w:r>
      <w:r w:rsidRPr="00D01C50">
        <w:rPr>
          <w:rFonts w:asciiTheme="majorEastAsia" w:eastAsiaTheme="majorEastAsia" w:hAnsiTheme="majorEastAsia" w:cs="新細明體" w:hint="eastAsia"/>
          <w:b/>
          <w:kern w:val="0"/>
          <w:szCs w:val="24"/>
        </w:rPr>
        <w:t xml:space="preserve">  學    歷：</w:t>
      </w:r>
      <w:r w:rsidRPr="00D01C50">
        <w:rPr>
          <w:rFonts w:asciiTheme="majorEastAsia" w:eastAsiaTheme="majorEastAsia" w:hAnsiTheme="majorEastAsia" w:cs="新細明體"/>
          <w:b/>
          <w:kern w:val="0"/>
          <w:szCs w:val="24"/>
        </w:rPr>
        <w:br/>
      </w:r>
      <w:r w:rsidRPr="00D01C50">
        <w:rPr>
          <w:rFonts w:asciiTheme="majorEastAsia" w:eastAsiaTheme="majorEastAsia" w:hAnsiTheme="majorEastAsia" w:cs="新細明體" w:hint="eastAsia"/>
          <w:b/>
          <w:kern w:val="0"/>
          <w:szCs w:val="24"/>
        </w:rPr>
        <w:t xml:space="preserve">  匯款帳號後5碼：</w:t>
      </w:r>
      <w:r w:rsidRPr="00D01C50">
        <w:rPr>
          <w:rFonts w:asciiTheme="majorEastAsia" w:eastAsiaTheme="majorEastAsia" w:hAnsiTheme="majorEastAsia" w:cs="新細明體"/>
          <w:b/>
          <w:kern w:val="0"/>
          <w:szCs w:val="24"/>
        </w:rPr>
        <w:br/>
      </w:r>
      <w:r w:rsidRPr="00D01C50">
        <w:rPr>
          <w:rFonts w:asciiTheme="majorEastAsia" w:eastAsiaTheme="majorEastAsia" w:hAnsiTheme="majorEastAsia" w:cs="新細明體" w:hint="eastAsia"/>
          <w:b/>
          <w:kern w:val="0"/>
          <w:szCs w:val="24"/>
        </w:rPr>
        <w:t xml:space="preserve">  大頭照電子檔：</w:t>
      </w:r>
    </w:p>
    <w:p w:rsidR="00D01C50" w:rsidRDefault="00D01C50" w:rsidP="00D01C50">
      <w:pPr>
        <w:spacing w:line="400" w:lineRule="exact"/>
        <w:rPr>
          <w:rFonts w:asciiTheme="majorEastAsia" w:eastAsiaTheme="majorEastAsia" w:hAnsiTheme="majorEastAsia" w:cs="新細明體"/>
          <w:b/>
          <w:kern w:val="0"/>
          <w:szCs w:val="24"/>
        </w:rPr>
      </w:pPr>
      <w:r>
        <w:rPr>
          <w:rFonts w:asciiTheme="majorEastAsia" w:eastAsiaTheme="majorEastAsia" w:hAnsiTheme="majorEastAsia" w:cs="新細明體" w:hint="eastAsia"/>
          <w:b/>
          <w:kern w:val="0"/>
          <w:szCs w:val="24"/>
        </w:rPr>
        <w:t xml:space="preserve">  </w:t>
      </w:r>
      <w:r w:rsidRPr="006965F8">
        <w:rPr>
          <w:rFonts w:asciiTheme="majorEastAsia" w:eastAsiaTheme="majorEastAsia" w:hAnsiTheme="majorEastAsia" w:cs="新細明體" w:hint="eastAsia"/>
          <w:b/>
          <w:color w:val="FF0000"/>
          <w:kern w:val="0"/>
          <w:szCs w:val="24"/>
          <w:highlight w:val="yellow"/>
        </w:rPr>
        <w:t>*收到MAIL確定報名資料與匯款後，會寄發行前通知與上課地點。</w:t>
      </w:r>
      <w:r w:rsidRPr="00D01C50">
        <w:rPr>
          <w:rFonts w:asciiTheme="majorEastAsia" w:eastAsiaTheme="majorEastAsia" w:hAnsiTheme="majorEastAsia" w:cs="新細明體"/>
          <w:b/>
          <w:kern w:val="0"/>
          <w:szCs w:val="24"/>
        </w:rPr>
        <w:br/>
      </w:r>
    </w:p>
    <w:p w:rsidR="009E0D6C" w:rsidRDefault="009E0D6C" w:rsidP="00D01C50">
      <w:pPr>
        <w:spacing w:line="400" w:lineRule="exact"/>
        <w:rPr>
          <w:rFonts w:asciiTheme="majorEastAsia" w:eastAsiaTheme="majorEastAsia" w:hAnsiTheme="majorEastAsia" w:cs="新細明體"/>
          <w:b/>
          <w:kern w:val="0"/>
          <w:szCs w:val="24"/>
        </w:rPr>
      </w:pPr>
    </w:p>
    <w:p w:rsidR="009E0D6C" w:rsidRPr="00D01C50" w:rsidRDefault="009E0D6C" w:rsidP="00D01C50">
      <w:pPr>
        <w:spacing w:line="400" w:lineRule="exact"/>
        <w:rPr>
          <w:rFonts w:asciiTheme="majorEastAsia" w:eastAsiaTheme="majorEastAsia" w:hAnsiTheme="majorEastAsia" w:cs="新細明體"/>
          <w:b/>
          <w:kern w:val="0"/>
          <w:szCs w:val="24"/>
        </w:rPr>
      </w:pPr>
    </w:p>
    <w:p w:rsidR="00B74400" w:rsidRPr="00116590" w:rsidRDefault="00B74400" w:rsidP="00D01C50">
      <w:pPr>
        <w:spacing w:line="400" w:lineRule="exact"/>
        <w:ind w:left="2506" w:hangingChars="1044" w:hanging="2506"/>
        <w:rPr>
          <w:rFonts w:asciiTheme="majorEastAsia" w:eastAsiaTheme="majorEastAsia" w:hAnsiTheme="majorEastAsia" w:cs="新細明體"/>
          <w:kern w:val="0"/>
        </w:rPr>
      </w:pPr>
      <w:r w:rsidRPr="00116590">
        <w:rPr>
          <w:rFonts w:asciiTheme="majorEastAsia" w:eastAsiaTheme="majorEastAsia" w:hAnsiTheme="majorEastAsia" w:cs="新細明體" w:hint="eastAsia"/>
          <w:kern w:val="0"/>
        </w:rPr>
        <w:lastRenderedPageBreak/>
        <w:t>十三、</w:t>
      </w:r>
      <w:r w:rsidRPr="00116590">
        <w:rPr>
          <w:rFonts w:asciiTheme="majorEastAsia" w:eastAsiaTheme="majorEastAsia" w:hAnsiTheme="majorEastAsia" w:hint="eastAsia"/>
          <w:szCs w:val="24"/>
        </w:rPr>
        <w:t>測驗方式：</w:t>
      </w:r>
    </w:p>
    <w:p w:rsidR="00B74400" w:rsidRPr="00116590" w:rsidRDefault="00B74400" w:rsidP="00B74400">
      <w:pPr>
        <w:spacing w:line="400" w:lineRule="exact"/>
        <w:ind w:rightChars="-330" w:right="-792"/>
        <w:rPr>
          <w:rFonts w:asciiTheme="majorEastAsia" w:eastAsiaTheme="majorEastAsia" w:hAnsiTheme="majorEastAsia"/>
          <w:szCs w:val="24"/>
        </w:rPr>
      </w:pPr>
      <w:r w:rsidRPr="00116590">
        <w:rPr>
          <w:rFonts w:asciiTheme="majorEastAsia" w:eastAsiaTheme="majorEastAsia" w:hAnsiTheme="majorEastAsia" w:hint="eastAsia"/>
          <w:szCs w:val="24"/>
        </w:rPr>
        <w:t xml:space="preserve">    1.學科：</w:t>
      </w:r>
      <w:proofErr w:type="gramStart"/>
      <w:r w:rsidRPr="00116590">
        <w:rPr>
          <w:rFonts w:asciiTheme="majorEastAsia" w:eastAsiaTheme="majorEastAsia" w:hAnsiTheme="majorEastAsia" w:hint="eastAsia"/>
          <w:szCs w:val="24"/>
        </w:rPr>
        <w:t>採</w:t>
      </w:r>
      <w:proofErr w:type="gramEnd"/>
      <w:r w:rsidRPr="00116590">
        <w:rPr>
          <w:rFonts w:asciiTheme="majorEastAsia" w:eastAsiaTheme="majorEastAsia" w:hAnsiTheme="majorEastAsia" w:hint="eastAsia"/>
          <w:szCs w:val="24"/>
        </w:rPr>
        <w:t>筆試測驗，70分及格</w:t>
      </w:r>
    </w:p>
    <w:p w:rsidR="00B74400" w:rsidRPr="00116590" w:rsidRDefault="00B74400" w:rsidP="00B74400">
      <w:pPr>
        <w:spacing w:line="400" w:lineRule="exact"/>
        <w:ind w:rightChars="-100" w:right="-240"/>
        <w:rPr>
          <w:rFonts w:asciiTheme="majorEastAsia" w:eastAsiaTheme="majorEastAsia" w:hAnsiTheme="majorEastAsia"/>
          <w:szCs w:val="24"/>
        </w:rPr>
      </w:pPr>
      <w:r w:rsidRPr="00116590">
        <w:rPr>
          <w:rFonts w:asciiTheme="majorEastAsia" w:eastAsiaTheme="majorEastAsia" w:hAnsiTheme="majorEastAsia" w:hint="eastAsia"/>
          <w:szCs w:val="24"/>
        </w:rPr>
        <w:t xml:space="preserve">    2.術科：</w:t>
      </w:r>
      <w:proofErr w:type="gramStart"/>
      <w:r w:rsidRPr="00116590">
        <w:rPr>
          <w:rFonts w:asciiTheme="majorEastAsia" w:eastAsiaTheme="majorEastAsia" w:hAnsiTheme="majorEastAsia" w:hint="eastAsia"/>
          <w:szCs w:val="24"/>
        </w:rPr>
        <w:t>採</w:t>
      </w:r>
      <w:proofErr w:type="gramEnd"/>
      <w:r w:rsidRPr="00116590">
        <w:rPr>
          <w:rFonts w:asciiTheme="majorEastAsia" w:eastAsiaTheme="majorEastAsia" w:hAnsiTheme="majorEastAsia" w:hint="eastAsia"/>
          <w:szCs w:val="24"/>
        </w:rPr>
        <w:t>實際操作方式測驗，由主考官依「術科檢測評分表」評定成績。</w:t>
      </w:r>
    </w:p>
    <w:p w:rsidR="00BF165B" w:rsidRPr="00116590" w:rsidRDefault="00B74400" w:rsidP="00BF165B">
      <w:pPr>
        <w:spacing w:line="400" w:lineRule="exact"/>
        <w:ind w:left="708" w:rightChars="-12" w:right="-29" w:hangingChars="295" w:hanging="708"/>
        <w:rPr>
          <w:rFonts w:asciiTheme="majorEastAsia" w:eastAsiaTheme="majorEastAsia" w:hAnsiTheme="majorEastAsia"/>
          <w:szCs w:val="24"/>
        </w:rPr>
      </w:pPr>
      <w:r w:rsidRPr="00116590">
        <w:rPr>
          <w:rFonts w:asciiTheme="majorEastAsia" w:eastAsiaTheme="majorEastAsia" w:hAnsiTheme="majorEastAsia" w:hint="eastAsia"/>
          <w:szCs w:val="24"/>
        </w:rPr>
        <w:t xml:space="preserve">    </w:t>
      </w:r>
      <w:r w:rsidR="00BF165B" w:rsidRPr="00116590">
        <w:rPr>
          <w:rFonts w:asciiTheme="majorEastAsia" w:eastAsiaTheme="majorEastAsia" w:hAnsiTheme="majorEastAsia" w:hint="eastAsia"/>
          <w:szCs w:val="24"/>
        </w:rPr>
        <w:t>3.經本會測驗合格人員，報請中華民國體育運動總會核准，發給「丙級</w:t>
      </w:r>
      <w:r w:rsidR="00A92110">
        <w:rPr>
          <w:rFonts w:asciiTheme="majorEastAsia" w:eastAsiaTheme="majorEastAsia" w:hAnsiTheme="majorEastAsia" w:hint="eastAsia"/>
          <w:szCs w:val="24"/>
        </w:rPr>
        <w:t>SUP</w:t>
      </w:r>
      <w:r w:rsidR="00BF165B" w:rsidRPr="00116590">
        <w:rPr>
          <w:rFonts w:asciiTheme="majorEastAsia" w:eastAsiaTheme="majorEastAsia" w:hAnsiTheme="majorEastAsia" w:hint="eastAsia"/>
          <w:szCs w:val="24"/>
        </w:rPr>
        <w:t>教練證照」 。</w:t>
      </w:r>
    </w:p>
    <w:p w:rsidR="00B74400" w:rsidRPr="00D01C50" w:rsidRDefault="00B74400" w:rsidP="00D01C50">
      <w:pPr>
        <w:spacing w:line="400" w:lineRule="exact"/>
        <w:ind w:rightChars="-12" w:right="-29"/>
        <w:rPr>
          <w:rFonts w:asciiTheme="majorEastAsia" w:eastAsiaTheme="majorEastAsia" w:hAnsiTheme="majorEastAsia"/>
          <w:szCs w:val="24"/>
        </w:rPr>
      </w:pPr>
    </w:p>
    <w:p w:rsidR="00B74400" w:rsidRPr="00116590" w:rsidRDefault="00B74400" w:rsidP="00B74400">
      <w:pPr>
        <w:rPr>
          <w:rFonts w:asciiTheme="majorEastAsia" w:eastAsiaTheme="majorEastAsia" w:hAnsiTheme="majorEastAsia"/>
        </w:rPr>
      </w:pPr>
      <w:r w:rsidRPr="00116590">
        <w:rPr>
          <w:rFonts w:asciiTheme="majorEastAsia" w:eastAsiaTheme="majorEastAsia" w:hAnsiTheme="majorEastAsia" w:hint="eastAsia"/>
        </w:rPr>
        <w:t>十四、注意事項：</w:t>
      </w:r>
    </w:p>
    <w:p w:rsidR="007520DD" w:rsidRPr="00116590" w:rsidRDefault="00A92110" w:rsidP="007520DD">
      <w:pPr>
        <w:pStyle w:val="a7"/>
        <w:numPr>
          <w:ilvl w:val="0"/>
          <w:numId w:val="2"/>
        </w:numPr>
        <w:ind w:leftChars="0" w:rightChars="-361" w:right="-866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學員請假</w:t>
      </w:r>
      <w:proofErr w:type="gramStart"/>
      <w:r>
        <w:rPr>
          <w:rFonts w:asciiTheme="majorEastAsia" w:eastAsiaTheme="majorEastAsia" w:hAnsiTheme="majorEastAsia" w:hint="eastAsia"/>
        </w:rPr>
        <w:t>室內課</w:t>
      </w:r>
      <w:proofErr w:type="gramEnd"/>
      <w:r>
        <w:rPr>
          <w:rFonts w:asciiTheme="majorEastAsia" w:eastAsiaTheme="majorEastAsia" w:hAnsiTheme="majorEastAsia" w:hint="eastAsia"/>
        </w:rPr>
        <w:t>以一小時為限（水域操作</w:t>
      </w:r>
      <w:r w:rsidR="00B74400" w:rsidRPr="00116590">
        <w:rPr>
          <w:rFonts w:asciiTheme="majorEastAsia" w:eastAsiaTheme="majorEastAsia" w:hAnsiTheme="majorEastAsia" w:hint="eastAsia"/>
        </w:rPr>
        <w:t>課不得缺席），未能完成全</w:t>
      </w:r>
    </w:p>
    <w:p w:rsidR="00B74400" w:rsidRPr="00116590" w:rsidRDefault="00B74400" w:rsidP="007520DD">
      <w:pPr>
        <w:pStyle w:val="a7"/>
        <w:ind w:leftChars="0" w:left="885" w:rightChars="-361" w:right="-866"/>
        <w:rPr>
          <w:rFonts w:asciiTheme="majorEastAsia" w:eastAsiaTheme="majorEastAsia" w:hAnsiTheme="majorEastAsia"/>
        </w:rPr>
      </w:pPr>
      <w:r w:rsidRPr="00116590">
        <w:rPr>
          <w:rFonts w:asciiTheme="majorEastAsia" w:eastAsiaTheme="majorEastAsia" w:hAnsiTheme="majorEastAsia" w:hint="eastAsia"/>
        </w:rPr>
        <w:t>部課程，本會僅能發給研習時數證明。</w:t>
      </w:r>
    </w:p>
    <w:p w:rsidR="00B74400" w:rsidRPr="00116590" w:rsidRDefault="00B74400" w:rsidP="00B74400">
      <w:pPr>
        <w:spacing w:line="400" w:lineRule="exact"/>
        <w:ind w:left="708" w:rightChars="-12" w:right="-29" w:hangingChars="295" w:hanging="708"/>
        <w:rPr>
          <w:rFonts w:asciiTheme="majorEastAsia" w:eastAsiaTheme="majorEastAsia" w:hAnsiTheme="majorEastAsia"/>
          <w:szCs w:val="24"/>
        </w:rPr>
      </w:pPr>
      <w:r w:rsidRPr="00116590">
        <w:rPr>
          <w:rFonts w:asciiTheme="majorEastAsia" w:eastAsiaTheme="majorEastAsia" w:hAnsiTheme="majorEastAsia" w:hint="eastAsia"/>
          <w:szCs w:val="24"/>
        </w:rPr>
        <w:t xml:space="preserve">   2、個人</w:t>
      </w:r>
      <w:r w:rsidR="00A92110">
        <w:rPr>
          <w:rFonts w:asciiTheme="majorEastAsia" w:eastAsiaTheme="majorEastAsia" w:hAnsiTheme="majorEastAsia" w:hint="eastAsia"/>
          <w:szCs w:val="24"/>
        </w:rPr>
        <w:t>水域服裝</w:t>
      </w:r>
      <w:r w:rsidRPr="00116590">
        <w:rPr>
          <w:rFonts w:asciiTheme="majorEastAsia" w:eastAsiaTheme="majorEastAsia" w:hAnsiTheme="majorEastAsia" w:hint="eastAsia"/>
          <w:szCs w:val="24"/>
        </w:rPr>
        <w:t>請自備，團體共用裝備由本會提供。</w:t>
      </w:r>
    </w:p>
    <w:p w:rsidR="00B74400" w:rsidRPr="00116590" w:rsidRDefault="00B74400" w:rsidP="00A92110">
      <w:pPr>
        <w:spacing w:line="400" w:lineRule="exact"/>
        <w:ind w:rightChars="-12" w:right="-29"/>
        <w:rPr>
          <w:rFonts w:asciiTheme="majorEastAsia" w:eastAsiaTheme="majorEastAsia" w:hAnsiTheme="majorEastAsia"/>
        </w:rPr>
      </w:pPr>
      <w:r w:rsidRPr="00116590">
        <w:rPr>
          <w:rFonts w:asciiTheme="majorEastAsia" w:eastAsiaTheme="majorEastAsia" w:hAnsiTheme="majorEastAsia" w:hint="eastAsia"/>
        </w:rPr>
        <w:t xml:space="preserve">   3、</w:t>
      </w:r>
      <w:r w:rsidR="00A92110">
        <w:rPr>
          <w:rFonts w:asciiTheme="majorEastAsia" w:eastAsiaTheme="majorEastAsia" w:hAnsiTheme="majorEastAsia" w:hint="eastAsia"/>
        </w:rPr>
        <w:t>課程中午</w:t>
      </w:r>
      <w:r w:rsidRPr="00116590">
        <w:rPr>
          <w:rFonts w:asciiTheme="majorEastAsia" w:eastAsiaTheme="majorEastAsia" w:hAnsiTheme="majorEastAsia" w:hint="eastAsia"/>
        </w:rPr>
        <w:t>本會提供便當</w:t>
      </w:r>
      <w:r w:rsidR="00A92110">
        <w:rPr>
          <w:rFonts w:asciiTheme="majorEastAsia" w:eastAsiaTheme="majorEastAsia" w:hAnsiTheme="majorEastAsia" w:hint="eastAsia"/>
          <w:szCs w:val="24"/>
        </w:rPr>
        <w:t>。</w:t>
      </w:r>
    </w:p>
    <w:p w:rsidR="00B74400" w:rsidRPr="00116590" w:rsidRDefault="00A92110" w:rsidP="00A921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4、</w:t>
      </w:r>
      <w:r w:rsidR="00B74400" w:rsidRPr="00116590">
        <w:rPr>
          <w:rFonts w:asciiTheme="majorEastAsia" w:eastAsiaTheme="majorEastAsia" w:hAnsiTheme="majorEastAsia" w:hint="eastAsia"/>
        </w:rPr>
        <w:t>請學員自行驅車至指定集合地點報到。</w:t>
      </w:r>
    </w:p>
    <w:p w:rsidR="00B74400" w:rsidRPr="00116590" w:rsidRDefault="00A92110" w:rsidP="00A92110">
      <w:pPr>
        <w:ind w:leftChars="97" w:left="233" w:rightChars="-330" w:right="-79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5</w:t>
      </w:r>
      <w:r w:rsidR="00B74400" w:rsidRPr="00116590">
        <w:rPr>
          <w:rFonts w:asciiTheme="majorEastAsia" w:eastAsiaTheme="majorEastAsia" w:hAnsiTheme="majorEastAsia" w:hint="eastAsia"/>
        </w:rPr>
        <w:t>、上課期間保險由本會統一辦理(旅平險</w:t>
      </w:r>
      <w:r w:rsidR="00D01C50">
        <w:rPr>
          <w:rFonts w:asciiTheme="majorEastAsia" w:eastAsiaTheme="majorEastAsia" w:hAnsiTheme="majorEastAsia" w:hint="eastAsia"/>
        </w:rPr>
        <w:t>200</w:t>
      </w:r>
      <w:r w:rsidR="00B74400" w:rsidRPr="00116590">
        <w:rPr>
          <w:rFonts w:asciiTheme="majorEastAsia" w:eastAsiaTheme="majorEastAsia" w:hAnsiTheme="majorEastAsia" w:hint="eastAsia"/>
        </w:rPr>
        <w:t>萬、醫療20萬)，</w:t>
      </w:r>
      <w:r w:rsidR="00B74400" w:rsidRPr="00116590">
        <w:rPr>
          <w:rFonts w:asciiTheme="majorEastAsia" w:eastAsiaTheme="majorEastAsia" w:hAnsiTheme="majorEastAsia" w:hint="eastAsia"/>
          <w:szCs w:val="24"/>
        </w:rPr>
        <w:t>學員可視需要自行再</w:t>
      </w:r>
      <w:r>
        <w:rPr>
          <w:rFonts w:asciiTheme="majorEastAsia" w:eastAsiaTheme="majorEastAsia" w:hAnsiTheme="majorEastAsia" w:hint="eastAsia"/>
          <w:szCs w:val="24"/>
        </w:rPr>
        <w:t xml:space="preserve">           </w:t>
      </w:r>
      <w:r w:rsidR="00B74400" w:rsidRPr="00116590">
        <w:rPr>
          <w:rFonts w:asciiTheme="majorEastAsia" w:eastAsiaTheme="majorEastAsia" w:hAnsiTheme="majorEastAsia" w:hint="eastAsia"/>
          <w:szCs w:val="24"/>
        </w:rPr>
        <w:t>投保人身險。</w:t>
      </w:r>
    </w:p>
    <w:p w:rsidR="00B74400" w:rsidRPr="00116590" w:rsidRDefault="00B74400" w:rsidP="00B74400">
      <w:pPr>
        <w:pStyle w:val="a3"/>
        <w:spacing w:line="240" w:lineRule="atLeast"/>
        <w:ind w:rightChars="-555" w:right="-1332"/>
        <w:rPr>
          <w:rFonts w:asciiTheme="majorEastAsia" w:eastAsiaTheme="majorEastAsia" w:hAnsiTheme="majorEastAsia"/>
          <w:szCs w:val="24"/>
        </w:rPr>
      </w:pPr>
      <w:r w:rsidRPr="00116590">
        <w:rPr>
          <w:rFonts w:asciiTheme="majorEastAsia" w:eastAsiaTheme="majorEastAsia" w:hAnsiTheme="majorEastAsia" w:hint="eastAsia"/>
        </w:rPr>
        <w:t xml:space="preserve">   </w:t>
      </w:r>
      <w:r w:rsidR="00A92110">
        <w:rPr>
          <w:rFonts w:asciiTheme="majorEastAsia" w:eastAsiaTheme="majorEastAsia" w:hAnsiTheme="majorEastAsia" w:hint="eastAsia"/>
        </w:rPr>
        <w:t>6</w:t>
      </w:r>
      <w:r w:rsidRPr="00116590">
        <w:rPr>
          <w:rFonts w:asciiTheme="majorEastAsia" w:eastAsiaTheme="majorEastAsia" w:hAnsiTheme="majorEastAsia" w:hint="eastAsia"/>
        </w:rPr>
        <w:t xml:space="preserve">、 </w:t>
      </w:r>
      <w:r w:rsidRPr="00116590">
        <w:rPr>
          <w:rFonts w:asciiTheme="majorEastAsia" w:eastAsiaTheme="majorEastAsia" w:hAnsiTheme="majorEastAsia" w:hint="eastAsia"/>
          <w:szCs w:val="24"/>
        </w:rPr>
        <w:t>若遇颱風或人力不可抗拒之天然災害，本單位有權宣佈取消、延期等相關事宜。</w:t>
      </w:r>
    </w:p>
    <w:p w:rsidR="007520DD" w:rsidRPr="00116590" w:rsidRDefault="00B74400" w:rsidP="00B74400">
      <w:pPr>
        <w:spacing w:line="400" w:lineRule="exact"/>
        <w:ind w:rightChars="-12" w:right="-29"/>
        <w:rPr>
          <w:rFonts w:asciiTheme="majorEastAsia" w:eastAsiaTheme="majorEastAsia" w:hAnsiTheme="majorEastAsia"/>
          <w:szCs w:val="28"/>
        </w:rPr>
      </w:pPr>
      <w:r w:rsidRPr="00116590">
        <w:rPr>
          <w:rFonts w:asciiTheme="majorEastAsia" w:eastAsiaTheme="majorEastAsia" w:hAnsiTheme="majorEastAsia" w:hint="eastAsia"/>
          <w:szCs w:val="24"/>
        </w:rPr>
        <w:t xml:space="preserve">   </w:t>
      </w:r>
      <w:r w:rsidR="00A92110">
        <w:rPr>
          <w:rFonts w:asciiTheme="majorEastAsia" w:eastAsiaTheme="majorEastAsia" w:hAnsiTheme="majorEastAsia" w:hint="eastAsia"/>
          <w:szCs w:val="24"/>
        </w:rPr>
        <w:t>7</w:t>
      </w:r>
      <w:r w:rsidRPr="00116590">
        <w:rPr>
          <w:rFonts w:asciiTheme="majorEastAsia" w:eastAsiaTheme="majorEastAsia" w:hAnsiTheme="majorEastAsia" w:hint="eastAsia"/>
          <w:szCs w:val="24"/>
        </w:rPr>
        <w:t>、請自行考量身體狀況，如有心臟病、高血壓、</w:t>
      </w:r>
      <w:r w:rsidRPr="00116590">
        <w:rPr>
          <w:rFonts w:asciiTheme="majorEastAsia" w:eastAsiaTheme="majorEastAsia" w:hAnsiTheme="majorEastAsia" w:hint="eastAsia"/>
        </w:rPr>
        <w:t>癲癇、</w:t>
      </w:r>
      <w:r w:rsidRPr="00116590">
        <w:rPr>
          <w:rFonts w:asciiTheme="majorEastAsia" w:eastAsiaTheme="majorEastAsia" w:hAnsiTheme="majorEastAsia" w:hint="eastAsia"/>
          <w:szCs w:val="28"/>
        </w:rPr>
        <w:t>暈眩、孕婦等不適</w:t>
      </w:r>
    </w:p>
    <w:p w:rsidR="00B74400" w:rsidRPr="00116590" w:rsidRDefault="007520DD" w:rsidP="00B74400">
      <w:pPr>
        <w:spacing w:line="400" w:lineRule="exact"/>
        <w:ind w:rightChars="-12" w:right="-29"/>
        <w:rPr>
          <w:rFonts w:asciiTheme="majorEastAsia" w:eastAsiaTheme="majorEastAsia" w:hAnsiTheme="majorEastAsia"/>
          <w:szCs w:val="28"/>
        </w:rPr>
      </w:pPr>
      <w:r w:rsidRPr="00116590">
        <w:rPr>
          <w:rFonts w:asciiTheme="majorEastAsia" w:eastAsiaTheme="majorEastAsia" w:hAnsiTheme="majorEastAsia" w:hint="eastAsia"/>
          <w:szCs w:val="28"/>
        </w:rPr>
        <w:t xml:space="preserve">       </w:t>
      </w:r>
      <w:r w:rsidR="00B74400" w:rsidRPr="00116590">
        <w:rPr>
          <w:rFonts w:asciiTheme="majorEastAsia" w:eastAsiaTheme="majorEastAsia" w:hAnsiTheme="majorEastAsia" w:hint="eastAsia"/>
          <w:szCs w:val="28"/>
        </w:rPr>
        <w:t>合參與運動訓練之疾病，請勿報名參加。</w:t>
      </w:r>
    </w:p>
    <w:p w:rsidR="007520DD" w:rsidRPr="00116590" w:rsidRDefault="00B74400" w:rsidP="00B74400">
      <w:pPr>
        <w:pStyle w:val="Default"/>
        <w:ind w:left="2000" w:hanging="2000"/>
        <w:rPr>
          <w:rFonts w:asciiTheme="majorEastAsia" w:eastAsiaTheme="majorEastAsia" w:hAnsiTheme="majorEastAsia" w:cs="標楷體"/>
        </w:rPr>
      </w:pPr>
      <w:r w:rsidRPr="00116590">
        <w:rPr>
          <w:rFonts w:asciiTheme="majorEastAsia" w:eastAsiaTheme="majorEastAsia" w:hAnsiTheme="majorEastAsia" w:hint="eastAsia"/>
        </w:rPr>
        <w:t xml:space="preserve">   </w:t>
      </w:r>
      <w:r w:rsidR="00A92110">
        <w:rPr>
          <w:rFonts w:asciiTheme="majorEastAsia" w:eastAsiaTheme="majorEastAsia" w:hAnsiTheme="majorEastAsia" w:hint="eastAsia"/>
        </w:rPr>
        <w:t>8</w:t>
      </w:r>
      <w:r w:rsidRPr="00116590">
        <w:rPr>
          <w:rFonts w:asciiTheme="majorEastAsia" w:eastAsiaTheme="majorEastAsia" w:hAnsiTheme="majorEastAsia" w:hint="eastAsia"/>
        </w:rPr>
        <w:t>、</w:t>
      </w:r>
      <w:r w:rsidRPr="00116590">
        <w:rPr>
          <w:rFonts w:asciiTheme="majorEastAsia" w:eastAsiaTheme="majorEastAsia" w:hAnsiTheme="majorEastAsia" w:cs="標楷體" w:hint="eastAsia"/>
        </w:rPr>
        <w:t>參與者於</w:t>
      </w:r>
      <w:r w:rsidR="00A92110">
        <w:rPr>
          <w:rFonts w:asciiTheme="majorEastAsia" w:eastAsiaTheme="majorEastAsia" w:hAnsiTheme="majorEastAsia" w:cs="標楷體" w:hint="eastAsia"/>
        </w:rPr>
        <w:t>SUP</w:t>
      </w:r>
      <w:r w:rsidRPr="00116590">
        <w:rPr>
          <w:rFonts w:asciiTheme="majorEastAsia" w:eastAsiaTheme="majorEastAsia" w:hAnsiTheme="majorEastAsia" w:cs="標楷體" w:hint="eastAsia"/>
        </w:rPr>
        <w:t>活動進行中，應於教練或指導人員指定之路線範圍內，</w:t>
      </w:r>
    </w:p>
    <w:p w:rsidR="00B74400" w:rsidRPr="00116590" w:rsidRDefault="007520DD" w:rsidP="00A92110">
      <w:pPr>
        <w:pStyle w:val="Default"/>
        <w:ind w:left="2000" w:hanging="2000"/>
        <w:rPr>
          <w:rFonts w:asciiTheme="majorEastAsia" w:eastAsiaTheme="majorEastAsia" w:hAnsiTheme="majorEastAsia" w:cs="標楷體"/>
        </w:rPr>
      </w:pPr>
      <w:r w:rsidRPr="00116590">
        <w:rPr>
          <w:rFonts w:asciiTheme="majorEastAsia" w:eastAsiaTheme="majorEastAsia" w:hAnsiTheme="majorEastAsia" w:hint="eastAsia"/>
        </w:rPr>
        <w:t xml:space="preserve">      </w:t>
      </w:r>
      <w:r w:rsidR="00B74400" w:rsidRPr="00116590">
        <w:rPr>
          <w:rFonts w:asciiTheme="majorEastAsia" w:eastAsiaTheme="majorEastAsia" w:hAnsiTheme="majorEastAsia" w:cs="標楷體" w:hint="eastAsia"/>
        </w:rPr>
        <w:t xml:space="preserve">教練或指導人員並應隨時注意參與者之活動情形，不宜有落單之情事。 </w:t>
      </w:r>
    </w:p>
    <w:p w:rsidR="007520DD" w:rsidRPr="00116590" w:rsidRDefault="00B74400" w:rsidP="00B74400">
      <w:pPr>
        <w:pStyle w:val="Default"/>
        <w:rPr>
          <w:rFonts w:asciiTheme="majorEastAsia" w:eastAsiaTheme="majorEastAsia" w:hAnsiTheme="majorEastAsia"/>
        </w:rPr>
      </w:pPr>
      <w:r w:rsidRPr="00116590">
        <w:rPr>
          <w:rFonts w:asciiTheme="majorEastAsia" w:eastAsiaTheme="majorEastAsia" w:hAnsiTheme="majorEastAsia" w:hint="eastAsia"/>
        </w:rPr>
        <w:t xml:space="preserve">   </w:t>
      </w:r>
      <w:r w:rsidR="00A92110">
        <w:rPr>
          <w:rFonts w:asciiTheme="majorEastAsia" w:eastAsiaTheme="majorEastAsia" w:hAnsiTheme="majorEastAsia" w:hint="eastAsia"/>
        </w:rPr>
        <w:t>9</w:t>
      </w:r>
      <w:r w:rsidRPr="00116590">
        <w:rPr>
          <w:rFonts w:asciiTheme="majorEastAsia" w:eastAsiaTheme="majorEastAsia" w:hAnsiTheme="majorEastAsia" w:hint="eastAsia"/>
        </w:rPr>
        <w:t>、本會於活動當日之三日、十二小時及一小時前，分別參酌中央氣象局所</w:t>
      </w:r>
    </w:p>
    <w:p w:rsidR="007520DD" w:rsidRPr="00116590" w:rsidRDefault="007520DD" w:rsidP="007520DD">
      <w:pPr>
        <w:pStyle w:val="Default"/>
        <w:rPr>
          <w:rFonts w:asciiTheme="majorEastAsia" w:eastAsiaTheme="majorEastAsia" w:hAnsiTheme="majorEastAsia"/>
        </w:rPr>
      </w:pPr>
      <w:r w:rsidRPr="00116590">
        <w:rPr>
          <w:rFonts w:asciiTheme="majorEastAsia" w:eastAsiaTheme="majorEastAsia" w:hAnsiTheme="majorEastAsia" w:hint="eastAsia"/>
        </w:rPr>
        <w:t xml:space="preserve">       </w:t>
      </w:r>
      <w:r w:rsidR="00B74400" w:rsidRPr="00116590">
        <w:rPr>
          <w:rFonts w:asciiTheme="majorEastAsia" w:eastAsiaTheme="majorEastAsia" w:hAnsiTheme="majorEastAsia" w:hint="eastAsia"/>
        </w:rPr>
        <w:t>發布之氣象、風力及累積雨量等情形，採取應變機制；其有安</w:t>
      </w:r>
    </w:p>
    <w:p w:rsidR="00B74400" w:rsidRPr="00116590" w:rsidRDefault="00A92110" w:rsidP="009E0D6C">
      <w:pPr>
        <w:pStyle w:val="Defaul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   </w:t>
      </w:r>
      <w:r w:rsidR="00B74400" w:rsidRPr="00116590">
        <w:rPr>
          <w:rFonts w:asciiTheme="majorEastAsia" w:eastAsiaTheme="majorEastAsia" w:hAnsiTheme="majorEastAsia" w:hint="eastAsia"/>
        </w:rPr>
        <w:t>全疑慮者，應取消活動。</w:t>
      </w:r>
    </w:p>
    <w:p w:rsidR="007520DD" w:rsidRPr="00116590" w:rsidRDefault="00B74400" w:rsidP="00B74400">
      <w:pPr>
        <w:spacing w:line="400" w:lineRule="exact"/>
        <w:ind w:rightChars="-12" w:right="-29"/>
        <w:rPr>
          <w:rFonts w:asciiTheme="majorEastAsia" w:eastAsiaTheme="majorEastAsia" w:hAnsiTheme="majorEastAsia"/>
        </w:rPr>
      </w:pPr>
      <w:r w:rsidRPr="00116590">
        <w:rPr>
          <w:rFonts w:asciiTheme="majorEastAsia" w:eastAsiaTheme="majorEastAsia" w:hAnsiTheme="majorEastAsia" w:hint="eastAsia"/>
          <w:szCs w:val="28"/>
        </w:rPr>
        <w:t xml:space="preserve">   </w:t>
      </w:r>
      <w:r w:rsidR="00A92110">
        <w:rPr>
          <w:rFonts w:asciiTheme="majorEastAsia" w:eastAsiaTheme="majorEastAsia" w:hAnsiTheme="majorEastAsia" w:hint="eastAsia"/>
          <w:szCs w:val="28"/>
        </w:rPr>
        <w:t>10</w:t>
      </w:r>
      <w:r w:rsidRPr="00116590">
        <w:rPr>
          <w:rFonts w:asciiTheme="majorEastAsia" w:eastAsiaTheme="majorEastAsia" w:hAnsiTheme="majorEastAsia" w:hint="eastAsia"/>
          <w:szCs w:val="28"/>
        </w:rPr>
        <w:t>、</w:t>
      </w:r>
      <w:r w:rsidRPr="00116590">
        <w:rPr>
          <w:rFonts w:asciiTheme="majorEastAsia" w:eastAsiaTheme="majorEastAsia" w:hAnsiTheme="majorEastAsia" w:hint="eastAsia"/>
        </w:rPr>
        <w:t>本研習依實際情況、學員能力程度或天氣環境，本會保有更動研習地點</w:t>
      </w:r>
    </w:p>
    <w:p w:rsidR="00B74400" w:rsidRPr="00116590" w:rsidRDefault="007520DD" w:rsidP="00B74400">
      <w:pPr>
        <w:spacing w:line="400" w:lineRule="exact"/>
        <w:ind w:rightChars="-12" w:right="-29"/>
        <w:rPr>
          <w:rFonts w:asciiTheme="majorEastAsia" w:eastAsiaTheme="majorEastAsia" w:hAnsiTheme="majorEastAsia"/>
        </w:rPr>
      </w:pPr>
      <w:r w:rsidRPr="00116590">
        <w:rPr>
          <w:rFonts w:asciiTheme="majorEastAsia" w:eastAsiaTheme="majorEastAsia" w:hAnsiTheme="majorEastAsia" w:hint="eastAsia"/>
        </w:rPr>
        <w:t xml:space="preserve">       </w:t>
      </w:r>
      <w:r w:rsidR="00B74400" w:rsidRPr="00116590">
        <w:rPr>
          <w:rFonts w:asciiTheme="majorEastAsia" w:eastAsiaTheme="majorEastAsia" w:hAnsiTheme="majorEastAsia" w:hint="eastAsia"/>
        </w:rPr>
        <w:t xml:space="preserve">或課程內容之權利。 </w:t>
      </w:r>
    </w:p>
    <w:p w:rsidR="00B74400" w:rsidRPr="00116590" w:rsidRDefault="00B74400" w:rsidP="00B74400">
      <w:pPr>
        <w:pStyle w:val="a3"/>
        <w:spacing w:line="240" w:lineRule="atLeast"/>
        <w:ind w:rightChars="-207" w:right="-497"/>
        <w:rPr>
          <w:rFonts w:asciiTheme="majorEastAsia" w:eastAsiaTheme="majorEastAsia" w:hAnsiTheme="majorEastAsia"/>
          <w:szCs w:val="24"/>
        </w:rPr>
      </w:pPr>
      <w:r w:rsidRPr="00116590">
        <w:rPr>
          <w:rFonts w:asciiTheme="majorEastAsia" w:eastAsiaTheme="majorEastAsia" w:hAnsiTheme="majorEastAsia" w:hint="eastAsia"/>
        </w:rPr>
        <w:t xml:space="preserve">   </w:t>
      </w:r>
      <w:r w:rsidR="00A92110">
        <w:rPr>
          <w:rFonts w:asciiTheme="majorEastAsia" w:eastAsiaTheme="majorEastAsia" w:hAnsiTheme="majorEastAsia" w:hint="eastAsia"/>
        </w:rPr>
        <w:t>11</w:t>
      </w:r>
      <w:r w:rsidRPr="00116590">
        <w:rPr>
          <w:rFonts w:asciiTheme="majorEastAsia" w:eastAsiaTheme="majorEastAsia" w:hAnsiTheme="majorEastAsia" w:hint="eastAsia"/>
        </w:rPr>
        <w:t>、上課期間請將手機轉為震動，請勿攜帶寵物及小孩等不相關人員來上課。</w:t>
      </w:r>
    </w:p>
    <w:p w:rsidR="007520DD" w:rsidRPr="00116590" w:rsidRDefault="007520DD" w:rsidP="00B74400">
      <w:pPr>
        <w:pStyle w:val="a7"/>
        <w:ind w:leftChars="0" w:left="1200" w:hanging="1200"/>
        <w:rPr>
          <w:rFonts w:asciiTheme="majorEastAsia" w:eastAsiaTheme="majorEastAsia" w:hAnsiTheme="majorEastAsia"/>
          <w:color w:val="000000"/>
        </w:rPr>
      </w:pPr>
    </w:p>
    <w:p w:rsidR="00B74400" w:rsidRPr="00116590" w:rsidRDefault="00B74400" w:rsidP="00B74400">
      <w:pPr>
        <w:pStyle w:val="a7"/>
        <w:ind w:leftChars="0" w:left="1200" w:hanging="1200"/>
        <w:rPr>
          <w:rFonts w:asciiTheme="majorEastAsia" w:eastAsiaTheme="majorEastAsia" w:hAnsiTheme="majorEastAsia"/>
        </w:rPr>
      </w:pPr>
      <w:r w:rsidRPr="00116590">
        <w:rPr>
          <w:rFonts w:asciiTheme="majorEastAsia" w:eastAsiaTheme="majorEastAsia" w:hAnsiTheme="majorEastAsia" w:hint="eastAsia"/>
          <w:color w:val="000000"/>
        </w:rPr>
        <w:t>十五、退費方式：</w:t>
      </w:r>
      <w:r w:rsidRPr="00116590">
        <w:rPr>
          <w:rFonts w:asciiTheme="majorEastAsia" w:eastAsiaTheme="majorEastAsia" w:hAnsiTheme="majorEastAsia" w:hint="eastAsia"/>
        </w:rPr>
        <w:t>基於講師.教練.助教.場地等團體性的費用</w:t>
      </w:r>
      <w:r w:rsidR="00E17BCB" w:rsidRPr="00116590">
        <w:rPr>
          <w:rFonts w:asciiTheme="majorEastAsia" w:eastAsiaTheme="majorEastAsia" w:hAnsiTheme="majorEastAsia" w:hint="eastAsia"/>
        </w:rPr>
        <w:t>，</w:t>
      </w:r>
      <w:proofErr w:type="gramStart"/>
      <w:r w:rsidRPr="00116590">
        <w:rPr>
          <w:rFonts w:asciiTheme="majorEastAsia" w:eastAsiaTheme="majorEastAsia" w:hAnsiTheme="majorEastAsia" w:hint="eastAsia"/>
        </w:rPr>
        <w:t>均已安排</w:t>
      </w:r>
      <w:proofErr w:type="gramEnd"/>
      <w:r w:rsidRPr="00116590">
        <w:rPr>
          <w:rFonts w:asciiTheme="majorEastAsia" w:eastAsiaTheme="majorEastAsia" w:hAnsiTheme="majorEastAsia" w:hint="eastAsia"/>
        </w:rPr>
        <w:t>完成,故報名後無法參加的學員</w:t>
      </w:r>
      <w:r w:rsidR="00E17BCB" w:rsidRPr="00116590">
        <w:rPr>
          <w:rFonts w:asciiTheme="majorEastAsia" w:eastAsiaTheme="majorEastAsia" w:hAnsiTheme="majorEastAsia" w:hint="eastAsia"/>
        </w:rPr>
        <w:t>，</w:t>
      </w:r>
      <w:r w:rsidRPr="00116590">
        <w:rPr>
          <w:rFonts w:asciiTheme="majorEastAsia" w:eastAsiaTheme="majorEastAsia" w:hAnsiTheme="majorEastAsia" w:hint="eastAsia"/>
        </w:rPr>
        <w:t>因人員空缺之成本因素</w:t>
      </w:r>
      <w:r w:rsidR="00E17BCB" w:rsidRPr="00116590">
        <w:rPr>
          <w:rFonts w:asciiTheme="majorEastAsia" w:eastAsiaTheme="majorEastAsia" w:hAnsiTheme="majorEastAsia" w:hint="eastAsia"/>
        </w:rPr>
        <w:t>，</w:t>
      </w:r>
      <w:r w:rsidRPr="00116590">
        <w:rPr>
          <w:rFonts w:asciiTheme="majorEastAsia" w:eastAsiaTheme="majorEastAsia" w:hAnsiTheme="majorEastAsia" w:hint="eastAsia"/>
        </w:rPr>
        <w:t>僅能退款</w:t>
      </w:r>
    </w:p>
    <w:p w:rsidR="00B74400" w:rsidRPr="00116590" w:rsidRDefault="00B74400" w:rsidP="00B74400">
      <w:pPr>
        <w:pStyle w:val="a7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116590">
        <w:rPr>
          <w:rFonts w:asciiTheme="majorEastAsia" w:eastAsiaTheme="majorEastAsia" w:hAnsiTheme="majorEastAsia" w:hint="eastAsia"/>
        </w:rPr>
        <w:t>開課前15天,退還100％學費</w:t>
      </w:r>
    </w:p>
    <w:p w:rsidR="00B74400" w:rsidRPr="00116590" w:rsidRDefault="00B74400" w:rsidP="00B74400">
      <w:pPr>
        <w:pStyle w:val="a7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116590">
        <w:rPr>
          <w:rFonts w:asciiTheme="majorEastAsia" w:eastAsiaTheme="majorEastAsia" w:hAnsiTheme="majorEastAsia" w:hint="eastAsia"/>
        </w:rPr>
        <w:t>開課前</w:t>
      </w:r>
      <w:r w:rsidR="004B05BE">
        <w:rPr>
          <w:rFonts w:asciiTheme="majorEastAsia" w:eastAsiaTheme="majorEastAsia" w:hAnsiTheme="majorEastAsia" w:hint="eastAsia"/>
        </w:rPr>
        <w:t>8</w:t>
      </w:r>
      <w:r w:rsidRPr="00116590">
        <w:rPr>
          <w:rFonts w:asciiTheme="majorEastAsia" w:eastAsiaTheme="majorEastAsia" w:hAnsiTheme="majorEastAsia" w:hint="eastAsia"/>
        </w:rPr>
        <w:t>~14天,退還</w:t>
      </w:r>
      <w:r w:rsidR="004B05BE">
        <w:rPr>
          <w:rFonts w:asciiTheme="majorEastAsia" w:eastAsiaTheme="majorEastAsia" w:hAnsiTheme="majorEastAsia" w:hint="eastAsia"/>
        </w:rPr>
        <w:t>50</w:t>
      </w:r>
      <w:r w:rsidRPr="00116590">
        <w:rPr>
          <w:rFonts w:asciiTheme="majorEastAsia" w:eastAsiaTheme="majorEastAsia" w:hAnsiTheme="majorEastAsia" w:hint="eastAsia"/>
        </w:rPr>
        <w:t>％學費</w:t>
      </w:r>
    </w:p>
    <w:p w:rsidR="00BC38ED" w:rsidRDefault="00B74400" w:rsidP="004B05BE">
      <w:pPr>
        <w:pStyle w:val="a7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116590">
        <w:rPr>
          <w:rFonts w:asciiTheme="majorEastAsia" w:eastAsiaTheme="majorEastAsia" w:hAnsiTheme="majorEastAsia" w:hint="eastAsia"/>
        </w:rPr>
        <w:t>開課前</w:t>
      </w:r>
      <w:r w:rsidR="004B05BE">
        <w:rPr>
          <w:rFonts w:asciiTheme="majorEastAsia" w:eastAsiaTheme="majorEastAsia" w:hAnsiTheme="majorEastAsia" w:hint="eastAsia"/>
        </w:rPr>
        <w:t>7</w:t>
      </w:r>
      <w:r w:rsidRPr="00116590">
        <w:rPr>
          <w:rFonts w:asciiTheme="majorEastAsia" w:eastAsiaTheme="majorEastAsia" w:hAnsiTheme="majorEastAsia" w:hint="eastAsia"/>
        </w:rPr>
        <w:t>天內,全額無法退費</w:t>
      </w:r>
    </w:p>
    <w:p w:rsidR="004B05BE" w:rsidRDefault="004B05BE" w:rsidP="004B05BE">
      <w:pPr>
        <w:rPr>
          <w:rFonts w:asciiTheme="majorEastAsia" w:eastAsiaTheme="majorEastAsia" w:hAnsiTheme="majorEastAsia"/>
        </w:rPr>
      </w:pPr>
    </w:p>
    <w:p w:rsidR="00B74400" w:rsidRPr="00116590" w:rsidRDefault="00A92110" w:rsidP="00B74400">
      <w:pPr>
        <w:pStyle w:val="a8"/>
        <w:kinsoku w:val="0"/>
        <w:spacing w:line="580" w:lineRule="exact"/>
        <w:ind w:leftChars="0" w:left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color w:val="000000"/>
          <w:sz w:val="24"/>
          <w:szCs w:val="24"/>
        </w:rPr>
        <w:br/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br/>
      </w:r>
      <w:r w:rsidR="00B74400" w:rsidRPr="00116590">
        <w:rPr>
          <w:rFonts w:asciiTheme="majorEastAsia" w:eastAsiaTheme="majorEastAsia" w:hAnsiTheme="majorEastAsia" w:hint="eastAsia"/>
          <w:color w:val="000000"/>
          <w:sz w:val="24"/>
          <w:szCs w:val="24"/>
        </w:rPr>
        <w:lastRenderedPageBreak/>
        <w:t>十六、</w:t>
      </w:r>
      <w:r w:rsidR="00B74400" w:rsidRPr="00116590">
        <w:rPr>
          <w:rFonts w:asciiTheme="majorEastAsia" w:eastAsiaTheme="majorEastAsia" w:hAnsiTheme="majorEastAsia" w:hint="eastAsia"/>
          <w:sz w:val="24"/>
          <w:szCs w:val="24"/>
        </w:rPr>
        <w:t>課程表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3685"/>
        <w:gridCol w:w="2552"/>
      </w:tblGrid>
      <w:tr w:rsidR="00A92110" w:rsidRPr="00014DCE" w:rsidTr="00A95F46">
        <w:trPr>
          <w:trHeight w:val="762"/>
        </w:trPr>
        <w:tc>
          <w:tcPr>
            <w:tcW w:w="2093" w:type="dxa"/>
            <w:shd w:val="clear" w:color="auto" w:fill="auto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14DCE">
              <w:rPr>
                <w:rFonts w:ascii="微軟正黑體" w:eastAsia="微軟正黑體" w:hAnsi="微軟正黑體" w:hint="eastAsia"/>
                <w:sz w:val="36"/>
                <w:szCs w:val="36"/>
              </w:rPr>
              <w:t>日期/時間</w:t>
            </w:r>
          </w:p>
        </w:tc>
        <w:tc>
          <w:tcPr>
            <w:tcW w:w="3685" w:type="dxa"/>
            <w:shd w:val="clear" w:color="auto" w:fill="auto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14DCE">
              <w:rPr>
                <w:rFonts w:ascii="微軟正黑體" w:eastAsia="微軟正黑體" w:hAnsi="微軟正黑體" w:hint="eastAsia"/>
                <w:sz w:val="36"/>
                <w:szCs w:val="36"/>
              </w:rPr>
              <w:t>上課內容/地點</w:t>
            </w:r>
          </w:p>
        </w:tc>
        <w:tc>
          <w:tcPr>
            <w:tcW w:w="2552" w:type="dxa"/>
            <w:shd w:val="clear" w:color="auto" w:fill="auto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14DCE">
              <w:rPr>
                <w:rFonts w:ascii="微軟正黑體" w:eastAsia="微軟正黑體" w:hAnsi="微軟正黑體" w:hint="eastAsia"/>
                <w:sz w:val="36"/>
                <w:szCs w:val="36"/>
              </w:rPr>
              <w:t>講師</w:t>
            </w:r>
          </w:p>
        </w:tc>
      </w:tr>
      <w:tr w:rsidR="00A92110" w:rsidRPr="00014DCE" w:rsidTr="00A95F46">
        <w:trPr>
          <w:trHeight w:val="2195"/>
        </w:trPr>
        <w:tc>
          <w:tcPr>
            <w:tcW w:w="2093" w:type="dxa"/>
            <w:shd w:val="clear" w:color="auto" w:fill="auto"/>
            <w:vAlign w:val="center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014DCE">
              <w:rPr>
                <w:rFonts w:ascii="微軟正黑體" w:eastAsia="微軟正黑體" w:hAnsi="微軟正黑體" w:hint="eastAsia"/>
                <w:sz w:val="32"/>
                <w:szCs w:val="32"/>
              </w:rPr>
              <w:t>8:30~11:30</w:t>
            </w:r>
          </w:p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D1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014DCE">
              <w:rPr>
                <w:rFonts w:ascii="微軟正黑體" w:eastAsia="微軟正黑體" w:hAnsi="微軟正黑體" w:hint="eastAsia"/>
                <w:sz w:val="32"/>
                <w:szCs w:val="32"/>
              </w:rPr>
              <w:t>SUP教練理念與課程</w:t>
            </w:r>
          </w:p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教練團</w:t>
            </w:r>
          </w:p>
        </w:tc>
      </w:tr>
      <w:tr w:rsidR="00A92110" w:rsidRPr="00014DCE" w:rsidTr="00A95F46">
        <w:trPr>
          <w:trHeight w:val="2195"/>
        </w:trPr>
        <w:tc>
          <w:tcPr>
            <w:tcW w:w="2093" w:type="dxa"/>
            <w:shd w:val="clear" w:color="auto" w:fill="auto"/>
            <w:vAlign w:val="center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014DCE">
              <w:rPr>
                <w:rFonts w:ascii="微軟正黑體" w:eastAsia="微軟正黑體" w:hAnsi="微軟正黑體" w:hint="eastAsia"/>
                <w:sz w:val="32"/>
                <w:szCs w:val="32"/>
              </w:rPr>
              <w:t>13:30~17:00</w:t>
            </w:r>
          </w:p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D1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014DCE">
              <w:rPr>
                <w:rFonts w:ascii="微軟正黑體" w:eastAsia="微軟正黑體" w:hAnsi="微軟正黑體" w:hint="eastAsia"/>
                <w:sz w:val="32"/>
                <w:szCs w:val="32"/>
              </w:rPr>
              <w:t>SUP實作與課程轉化</w:t>
            </w:r>
          </w:p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教練團</w:t>
            </w:r>
          </w:p>
        </w:tc>
      </w:tr>
      <w:tr w:rsidR="00A92110" w:rsidRPr="00014DCE" w:rsidTr="00A95F46">
        <w:trPr>
          <w:trHeight w:val="2195"/>
        </w:trPr>
        <w:tc>
          <w:tcPr>
            <w:tcW w:w="2093" w:type="dxa"/>
            <w:shd w:val="clear" w:color="auto" w:fill="auto"/>
            <w:vAlign w:val="center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014DCE">
              <w:rPr>
                <w:rFonts w:ascii="微軟正黑體" w:eastAsia="微軟正黑體" w:hAnsi="微軟正黑體" w:hint="eastAsia"/>
                <w:sz w:val="32"/>
                <w:szCs w:val="32"/>
              </w:rPr>
              <w:t>8:30~11:30</w:t>
            </w:r>
          </w:p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D2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014DCE">
              <w:rPr>
                <w:rFonts w:ascii="微軟正黑體" w:eastAsia="微軟正黑體" w:hAnsi="微軟正黑體" w:hint="eastAsia"/>
                <w:sz w:val="32"/>
                <w:szCs w:val="32"/>
              </w:rPr>
              <w:t>SUP實作與課程轉化</w:t>
            </w:r>
          </w:p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教練團</w:t>
            </w:r>
          </w:p>
        </w:tc>
      </w:tr>
      <w:tr w:rsidR="00A92110" w:rsidRPr="00014DCE" w:rsidTr="00A95F46">
        <w:trPr>
          <w:trHeight w:val="2195"/>
        </w:trPr>
        <w:tc>
          <w:tcPr>
            <w:tcW w:w="2093" w:type="dxa"/>
            <w:shd w:val="clear" w:color="auto" w:fill="auto"/>
            <w:vAlign w:val="center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014DCE">
              <w:rPr>
                <w:rFonts w:ascii="微軟正黑體" w:eastAsia="微軟正黑體" w:hAnsi="微軟正黑體" w:hint="eastAsia"/>
                <w:sz w:val="32"/>
                <w:szCs w:val="32"/>
              </w:rPr>
              <w:t>13:30~17;30</w:t>
            </w:r>
          </w:p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D2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014DCE">
              <w:rPr>
                <w:rFonts w:ascii="微軟正黑體" w:eastAsia="微軟正黑體" w:hAnsi="微軟正黑體" w:hint="eastAsia"/>
                <w:sz w:val="32"/>
                <w:szCs w:val="32"/>
              </w:rPr>
              <w:t>術科測驗</w:t>
            </w:r>
          </w:p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教練團</w:t>
            </w:r>
          </w:p>
        </w:tc>
      </w:tr>
      <w:tr w:rsidR="00A92110" w:rsidRPr="00014DCE" w:rsidTr="00A92110">
        <w:trPr>
          <w:trHeight w:val="219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bookmarkStart w:id="0" w:name="_GoBack"/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D3</w:t>
            </w:r>
            <w:r w:rsidR="002A521C">
              <w:rPr>
                <w:rFonts w:ascii="微軟正黑體" w:eastAsia="微軟正黑體" w:hAnsi="微軟正黑體"/>
                <w:sz w:val="32"/>
                <w:szCs w:val="32"/>
              </w:rPr>
              <w:br/>
            </w:r>
            <w:r w:rsidR="002A521C">
              <w:rPr>
                <w:rFonts w:ascii="微軟正黑體" w:eastAsia="微軟正黑體" w:hAnsi="微軟正黑體" w:hint="eastAsia"/>
                <w:sz w:val="32"/>
                <w:szCs w:val="32"/>
              </w:rPr>
              <w:t>另行通知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實習日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110" w:rsidRPr="00014DCE" w:rsidRDefault="00A92110" w:rsidP="00A95F4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教練團</w:t>
            </w:r>
          </w:p>
        </w:tc>
      </w:tr>
      <w:bookmarkEnd w:id="0"/>
    </w:tbl>
    <w:p w:rsidR="00B74400" w:rsidRPr="00116590" w:rsidRDefault="00B74400" w:rsidP="00B74400">
      <w:pPr>
        <w:rPr>
          <w:rFonts w:asciiTheme="majorEastAsia" w:eastAsiaTheme="majorEastAsia" w:hAnsiTheme="majorEastAsia" w:cs="新細明體"/>
          <w:kern w:val="0"/>
          <w:szCs w:val="24"/>
        </w:rPr>
      </w:pPr>
    </w:p>
    <w:p w:rsidR="00BF165B" w:rsidRPr="00116590" w:rsidRDefault="00E17BCB" w:rsidP="00B74400">
      <w:pPr>
        <w:rPr>
          <w:rFonts w:asciiTheme="majorEastAsia" w:eastAsiaTheme="majorEastAsia" w:hAnsiTheme="majorEastAsia" w:cs="新細明體"/>
          <w:kern w:val="0"/>
          <w:szCs w:val="24"/>
        </w:rPr>
      </w:pPr>
      <w:r>
        <w:rPr>
          <w:rFonts w:asciiTheme="majorEastAsia" w:eastAsiaTheme="majorEastAsia" w:hAnsiTheme="majorEastAsia" w:cs="新細明體" w:hint="eastAsia"/>
          <w:kern w:val="0"/>
          <w:szCs w:val="24"/>
        </w:rPr>
        <w:br/>
      </w:r>
    </w:p>
    <w:sectPr w:rsidR="00BF165B" w:rsidRPr="001165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07B" w:rsidRDefault="000B307B" w:rsidP="00BF165B">
      <w:r>
        <w:separator/>
      </w:r>
    </w:p>
  </w:endnote>
  <w:endnote w:type="continuationSeparator" w:id="0">
    <w:p w:rsidR="000B307B" w:rsidRDefault="000B307B" w:rsidP="00BF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07B" w:rsidRDefault="000B307B" w:rsidP="00BF165B">
      <w:r>
        <w:separator/>
      </w:r>
    </w:p>
  </w:footnote>
  <w:footnote w:type="continuationSeparator" w:id="0">
    <w:p w:rsidR="000B307B" w:rsidRDefault="000B307B" w:rsidP="00BF1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41FDF"/>
    <w:multiLevelType w:val="hybridMultilevel"/>
    <w:tmpl w:val="74C8B4FE"/>
    <w:lvl w:ilvl="0" w:tplc="F4ECCC84">
      <w:start w:val="1"/>
      <w:numFmt w:val="decimal"/>
      <w:lvlText w:val="(%1)"/>
      <w:lvlJc w:val="left"/>
      <w:pPr>
        <w:ind w:left="750" w:hanging="39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E6B31EE"/>
    <w:multiLevelType w:val="hybridMultilevel"/>
    <w:tmpl w:val="34F631BA"/>
    <w:lvl w:ilvl="0" w:tplc="E9646250">
      <w:start w:val="1"/>
      <w:numFmt w:val="decimal"/>
      <w:lvlText w:val="%1、"/>
      <w:lvlJc w:val="left"/>
      <w:pPr>
        <w:ind w:left="885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400"/>
    <w:rsid w:val="0002367F"/>
    <w:rsid w:val="000B307B"/>
    <w:rsid w:val="00116590"/>
    <w:rsid w:val="00294D6E"/>
    <w:rsid w:val="002A521C"/>
    <w:rsid w:val="00320BF8"/>
    <w:rsid w:val="00353F5E"/>
    <w:rsid w:val="0035644D"/>
    <w:rsid w:val="00365911"/>
    <w:rsid w:val="003B4B14"/>
    <w:rsid w:val="003E169B"/>
    <w:rsid w:val="003F50F5"/>
    <w:rsid w:val="0048056A"/>
    <w:rsid w:val="004B05BE"/>
    <w:rsid w:val="004B25B5"/>
    <w:rsid w:val="004C086A"/>
    <w:rsid w:val="005567E5"/>
    <w:rsid w:val="00585AC5"/>
    <w:rsid w:val="005A77D2"/>
    <w:rsid w:val="005B00CB"/>
    <w:rsid w:val="005D2F01"/>
    <w:rsid w:val="005E268F"/>
    <w:rsid w:val="0065684C"/>
    <w:rsid w:val="006656DD"/>
    <w:rsid w:val="006965F8"/>
    <w:rsid w:val="006B1450"/>
    <w:rsid w:val="007156A2"/>
    <w:rsid w:val="00734ADB"/>
    <w:rsid w:val="00750B7B"/>
    <w:rsid w:val="007520DD"/>
    <w:rsid w:val="007B0141"/>
    <w:rsid w:val="007D1C6D"/>
    <w:rsid w:val="0080284E"/>
    <w:rsid w:val="008C6A83"/>
    <w:rsid w:val="008C6D96"/>
    <w:rsid w:val="008F2596"/>
    <w:rsid w:val="009147FA"/>
    <w:rsid w:val="009B5EE7"/>
    <w:rsid w:val="009E0D6C"/>
    <w:rsid w:val="00A92110"/>
    <w:rsid w:val="00AE7D1C"/>
    <w:rsid w:val="00B74400"/>
    <w:rsid w:val="00BC38ED"/>
    <w:rsid w:val="00BF165B"/>
    <w:rsid w:val="00C84B10"/>
    <w:rsid w:val="00D01C50"/>
    <w:rsid w:val="00D927BA"/>
    <w:rsid w:val="00DC20F9"/>
    <w:rsid w:val="00E17BCB"/>
    <w:rsid w:val="00EE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40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74400"/>
    <w:pPr>
      <w:spacing w:after="120"/>
    </w:pPr>
  </w:style>
  <w:style w:type="character" w:customStyle="1" w:styleId="a4">
    <w:name w:val="本文 字元"/>
    <w:basedOn w:val="a0"/>
    <w:link w:val="a3"/>
    <w:semiHidden/>
    <w:rsid w:val="00B74400"/>
    <w:rPr>
      <w:rFonts w:ascii="Calibri" w:eastAsia="新細明體" w:hAnsi="Calibri" w:cs="Times New Roman"/>
    </w:rPr>
  </w:style>
  <w:style w:type="paragraph" w:styleId="a5">
    <w:name w:val="Body Text Indent"/>
    <w:basedOn w:val="a"/>
    <w:link w:val="a6"/>
    <w:semiHidden/>
    <w:unhideWhenUsed/>
    <w:rsid w:val="00B74400"/>
    <w:pPr>
      <w:ind w:left="2000" w:hangingChars="500" w:hanging="2000"/>
    </w:pPr>
    <w:rPr>
      <w:rFonts w:ascii="標楷體" w:eastAsia="標楷體" w:hAnsi="Times New Roman"/>
      <w:sz w:val="40"/>
      <w:szCs w:val="20"/>
    </w:rPr>
  </w:style>
  <w:style w:type="character" w:customStyle="1" w:styleId="a6">
    <w:name w:val="本文縮排 字元"/>
    <w:basedOn w:val="a0"/>
    <w:link w:val="a5"/>
    <w:semiHidden/>
    <w:rsid w:val="00B74400"/>
    <w:rPr>
      <w:rFonts w:ascii="標楷體" w:eastAsia="標楷體" w:hAnsi="Times New Roman" w:cs="Times New Roman"/>
      <w:sz w:val="40"/>
      <w:szCs w:val="20"/>
    </w:rPr>
  </w:style>
  <w:style w:type="paragraph" w:styleId="a7">
    <w:name w:val="List Paragraph"/>
    <w:basedOn w:val="a"/>
    <w:uiPriority w:val="34"/>
    <w:qFormat/>
    <w:rsid w:val="00B74400"/>
    <w:pPr>
      <w:ind w:leftChars="200" w:left="480"/>
    </w:pPr>
    <w:rPr>
      <w:rFonts w:ascii="Times New Roman" w:hAnsi="Times New Roman"/>
      <w:szCs w:val="24"/>
    </w:rPr>
  </w:style>
  <w:style w:type="paragraph" w:customStyle="1" w:styleId="a8">
    <w:name w:val="副本"/>
    <w:rsid w:val="00B74400"/>
    <w:pPr>
      <w:widowControl w:val="0"/>
      <w:spacing w:after="120"/>
      <w:ind w:leftChars="200" w:left="480"/>
    </w:pPr>
    <w:rPr>
      <w:rFonts w:ascii="Times New Roman" w:eastAsia="新細明體" w:hAnsi="Times New Roman" w:cs="Times New Roman"/>
      <w:sz w:val="16"/>
      <w:szCs w:val="16"/>
    </w:rPr>
  </w:style>
  <w:style w:type="paragraph" w:customStyle="1" w:styleId="Default">
    <w:name w:val="Default"/>
    <w:rsid w:val="00B74400"/>
    <w:pPr>
      <w:widowControl w:val="0"/>
      <w:autoSpaceDE w:val="0"/>
      <w:autoSpaceDN w:val="0"/>
      <w:adjustRightInd w:val="0"/>
    </w:pPr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9">
    <w:name w:val="header"/>
    <w:basedOn w:val="a"/>
    <w:link w:val="aa"/>
    <w:uiPriority w:val="99"/>
    <w:unhideWhenUsed/>
    <w:rsid w:val="00BF1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BF165B"/>
    <w:rPr>
      <w:rFonts w:ascii="Calibri" w:eastAsia="新細明體" w:hAnsi="Calibri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BF1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BF165B"/>
    <w:rPr>
      <w:rFonts w:ascii="Calibri" w:eastAsia="新細明體" w:hAnsi="Calibri" w:cs="Times New Roman"/>
      <w:sz w:val="20"/>
      <w:szCs w:val="20"/>
    </w:rPr>
  </w:style>
  <w:style w:type="character" w:styleId="ad">
    <w:name w:val="Hyperlink"/>
    <w:rsid w:val="00BF165B"/>
    <w:rPr>
      <w:color w:val="0000FF"/>
      <w:u w:val="single"/>
    </w:rPr>
  </w:style>
  <w:style w:type="table" w:styleId="ae">
    <w:name w:val="Table Grid"/>
    <w:basedOn w:val="a1"/>
    <w:uiPriority w:val="59"/>
    <w:rsid w:val="005B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40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74400"/>
    <w:pPr>
      <w:spacing w:after="120"/>
    </w:pPr>
  </w:style>
  <w:style w:type="character" w:customStyle="1" w:styleId="a4">
    <w:name w:val="本文 字元"/>
    <w:basedOn w:val="a0"/>
    <w:link w:val="a3"/>
    <w:semiHidden/>
    <w:rsid w:val="00B74400"/>
    <w:rPr>
      <w:rFonts w:ascii="Calibri" w:eastAsia="新細明體" w:hAnsi="Calibri" w:cs="Times New Roman"/>
    </w:rPr>
  </w:style>
  <w:style w:type="paragraph" w:styleId="a5">
    <w:name w:val="Body Text Indent"/>
    <w:basedOn w:val="a"/>
    <w:link w:val="a6"/>
    <w:semiHidden/>
    <w:unhideWhenUsed/>
    <w:rsid w:val="00B74400"/>
    <w:pPr>
      <w:ind w:left="2000" w:hangingChars="500" w:hanging="2000"/>
    </w:pPr>
    <w:rPr>
      <w:rFonts w:ascii="標楷體" w:eastAsia="標楷體" w:hAnsi="Times New Roman"/>
      <w:sz w:val="40"/>
      <w:szCs w:val="20"/>
    </w:rPr>
  </w:style>
  <w:style w:type="character" w:customStyle="1" w:styleId="a6">
    <w:name w:val="本文縮排 字元"/>
    <w:basedOn w:val="a0"/>
    <w:link w:val="a5"/>
    <w:semiHidden/>
    <w:rsid w:val="00B74400"/>
    <w:rPr>
      <w:rFonts w:ascii="標楷體" w:eastAsia="標楷體" w:hAnsi="Times New Roman" w:cs="Times New Roman"/>
      <w:sz w:val="40"/>
      <w:szCs w:val="20"/>
    </w:rPr>
  </w:style>
  <w:style w:type="paragraph" w:styleId="a7">
    <w:name w:val="List Paragraph"/>
    <w:basedOn w:val="a"/>
    <w:uiPriority w:val="34"/>
    <w:qFormat/>
    <w:rsid w:val="00B74400"/>
    <w:pPr>
      <w:ind w:leftChars="200" w:left="480"/>
    </w:pPr>
    <w:rPr>
      <w:rFonts w:ascii="Times New Roman" w:hAnsi="Times New Roman"/>
      <w:szCs w:val="24"/>
    </w:rPr>
  </w:style>
  <w:style w:type="paragraph" w:customStyle="1" w:styleId="a8">
    <w:name w:val="副本"/>
    <w:rsid w:val="00B74400"/>
    <w:pPr>
      <w:widowControl w:val="0"/>
      <w:spacing w:after="120"/>
      <w:ind w:leftChars="200" w:left="480"/>
    </w:pPr>
    <w:rPr>
      <w:rFonts w:ascii="Times New Roman" w:eastAsia="新細明體" w:hAnsi="Times New Roman" w:cs="Times New Roman"/>
      <w:sz w:val="16"/>
      <w:szCs w:val="16"/>
    </w:rPr>
  </w:style>
  <w:style w:type="paragraph" w:customStyle="1" w:styleId="Default">
    <w:name w:val="Default"/>
    <w:rsid w:val="00B74400"/>
    <w:pPr>
      <w:widowControl w:val="0"/>
      <w:autoSpaceDE w:val="0"/>
      <w:autoSpaceDN w:val="0"/>
      <w:adjustRightInd w:val="0"/>
    </w:pPr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9">
    <w:name w:val="header"/>
    <w:basedOn w:val="a"/>
    <w:link w:val="aa"/>
    <w:uiPriority w:val="99"/>
    <w:unhideWhenUsed/>
    <w:rsid w:val="00BF1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BF165B"/>
    <w:rPr>
      <w:rFonts w:ascii="Calibri" w:eastAsia="新細明體" w:hAnsi="Calibri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BF1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BF165B"/>
    <w:rPr>
      <w:rFonts w:ascii="Calibri" w:eastAsia="新細明體" w:hAnsi="Calibri" w:cs="Times New Roman"/>
      <w:sz w:val="20"/>
      <w:szCs w:val="20"/>
    </w:rPr>
  </w:style>
  <w:style w:type="character" w:styleId="ad">
    <w:name w:val="Hyperlink"/>
    <w:rsid w:val="00BF165B"/>
    <w:rPr>
      <w:color w:val="0000FF"/>
      <w:u w:val="single"/>
    </w:rPr>
  </w:style>
  <w:style w:type="table" w:styleId="ae">
    <w:name w:val="Table Grid"/>
    <w:basedOn w:val="a1"/>
    <w:uiPriority w:val="59"/>
    <w:rsid w:val="005B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1296</Characters>
  <Application>Microsoft Office Word</Application>
  <DocSecurity>0</DocSecurity>
  <Lines>10</Lines>
  <Paragraphs>3</Paragraphs>
  <ScaleCrop>false</ScaleCrop>
  <Company>HP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ching</cp:lastModifiedBy>
  <cp:revision>2</cp:revision>
  <dcterms:created xsi:type="dcterms:W3CDTF">2018-09-19T16:57:00Z</dcterms:created>
  <dcterms:modified xsi:type="dcterms:W3CDTF">2018-09-19T16:57:00Z</dcterms:modified>
</cp:coreProperties>
</file>