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99D39" w14:textId="10EDD977" w:rsidR="001D6533" w:rsidRDefault="001D6533">
      <w:pPr>
        <w:rPr>
          <w:rFonts w:ascii="Times New Roman" w:hAnsi="Times New Roman" w:cs="Times New Roman"/>
          <w:sz w:val="24"/>
          <w:szCs w:val="24"/>
        </w:rPr>
      </w:pPr>
      <w:r w:rsidRPr="001D6533">
        <w:rPr>
          <w:rFonts w:ascii="Times New Roman" w:hAnsi="Times New Roman" w:cs="Times New Roman"/>
          <w:b/>
          <w:sz w:val="24"/>
          <w:szCs w:val="24"/>
        </w:rPr>
        <w:t>Introduction and Problem Statement:</w:t>
      </w:r>
      <w:r w:rsidRPr="001D6533">
        <w:rPr>
          <w:rFonts w:ascii="Times New Roman" w:hAnsi="Times New Roman" w:cs="Times New Roman"/>
          <w:sz w:val="24"/>
          <w:szCs w:val="24"/>
        </w:rPr>
        <w:t xml:space="preserve"> Renewa</w:t>
      </w:r>
      <w:r>
        <w:rPr>
          <w:rFonts w:ascii="Times New Roman" w:hAnsi="Times New Roman" w:cs="Times New Roman"/>
          <w:sz w:val="24"/>
          <w:szCs w:val="24"/>
        </w:rPr>
        <w:t>ble generation is going to be the leading form of energy generation in the future, but the current electrical grid was not designed to handle bi-directional flow</w:t>
      </w:r>
      <w:r w:rsidR="00502C4D">
        <w:rPr>
          <w:rFonts w:ascii="Times New Roman" w:hAnsi="Times New Roman" w:cs="Times New Roman"/>
          <w:sz w:val="24"/>
          <w:szCs w:val="24"/>
        </w:rPr>
        <w:t xml:space="preserve"> and variable generation</w:t>
      </w:r>
      <w:r>
        <w:rPr>
          <w:rFonts w:ascii="Times New Roman" w:hAnsi="Times New Roman" w:cs="Times New Roman"/>
          <w:sz w:val="24"/>
          <w:szCs w:val="24"/>
        </w:rPr>
        <w:t>. Utilities</w:t>
      </w:r>
      <w:r w:rsidR="00C6341B">
        <w:rPr>
          <w:rFonts w:ascii="Times New Roman" w:hAnsi="Times New Roman" w:cs="Times New Roman"/>
          <w:sz w:val="24"/>
          <w:szCs w:val="24"/>
        </w:rPr>
        <w:t>’</w:t>
      </w:r>
      <w:r>
        <w:rPr>
          <w:rFonts w:ascii="Times New Roman" w:hAnsi="Times New Roman" w:cs="Times New Roman"/>
          <w:sz w:val="24"/>
          <w:szCs w:val="24"/>
        </w:rPr>
        <w:t xml:space="preserve"> </w:t>
      </w:r>
      <w:r w:rsidR="00C6341B">
        <w:rPr>
          <w:rFonts w:ascii="Times New Roman" w:hAnsi="Times New Roman" w:cs="Times New Roman"/>
          <w:sz w:val="24"/>
          <w:szCs w:val="24"/>
        </w:rPr>
        <w:t>electric grids are very expensive and aging; most utilities were formed</w:t>
      </w:r>
      <w:r w:rsidR="00502C4D">
        <w:rPr>
          <w:rFonts w:ascii="Times New Roman" w:hAnsi="Times New Roman" w:cs="Times New Roman"/>
          <w:sz w:val="24"/>
          <w:szCs w:val="24"/>
        </w:rPr>
        <w:t xml:space="preserve"> in the early </w:t>
      </w:r>
      <w:r w:rsidR="00C6341B">
        <w:rPr>
          <w:rFonts w:ascii="Times New Roman" w:hAnsi="Times New Roman" w:cs="Times New Roman"/>
          <w:sz w:val="24"/>
          <w:szCs w:val="24"/>
        </w:rPr>
        <w:t xml:space="preserve">and mid-1900s. </w:t>
      </w:r>
      <w:proofErr w:type="gramStart"/>
      <w:r w:rsidR="00C6341B">
        <w:rPr>
          <w:rFonts w:ascii="Times New Roman" w:hAnsi="Times New Roman" w:cs="Times New Roman"/>
          <w:sz w:val="24"/>
          <w:szCs w:val="24"/>
        </w:rPr>
        <w:t>So</w:t>
      </w:r>
      <w:proofErr w:type="gramEnd"/>
      <w:r w:rsidR="00C6341B">
        <w:rPr>
          <w:rFonts w:ascii="Times New Roman" w:hAnsi="Times New Roman" w:cs="Times New Roman"/>
          <w:sz w:val="24"/>
          <w:szCs w:val="24"/>
        </w:rPr>
        <w:t xml:space="preserve"> utilities are</w:t>
      </w:r>
      <w:r>
        <w:rPr>
          <w:rFonts w:ascii="Times New Roman" w:hAnsi="Times New Roman" w:cs="Times New Roman"/>
          <w:sz w:val="24"/>
          <w:szCs w:val="24"/>
        </w:rPr>
        <w:t xml:space="preserve"> now scrambling to update their system</w:t>
      </w:r>
      <w:r w:rsidR="00C6341B">
        <w:rPr>
          <w:rFonts w:ascii="Times New Roman" w:hAnsi="Times New Roman" w:cs="Times New Roman"/>
          <w:sz w:val="24"/>
          <w:szCs w:val="24"/>
        </w:rPr>
        <w:t xml:space="preserve"> (batteries, voltage regulators, controlled loads) and implement the tools (Smart Meters, distribution circuit models) that will allow them to safely </w:t>
      </w:r>
      <w:r w:rsidR="00D07993">
        <w:rPr>
          <w:rFonts w:ascii="Times New Roman" w:hAnsi="Times New Roman" w:cs="Times New Roman"/>
          <w:sz w:val="24"/>
          <w:szCs w:val="24"/>
        </w:rPr>
        <w:t xml:space="preserve">operate and </w:t>
      </w:r>
      <w:r w:rsidR="00C6341B">
        <w:rPr>
          <w:rFonts w:ascii="Times New Roman" w:hAnsi="Times New Roman" w:cs="Times New Roman"/>
          <w:sz w:val="24"/>
          <w:szCs w:val="24"/>
        </w:rPr>
        <w:t>manage</w:t>
      </w:r>
      <w:r w:rsidR="00C63B0D">
        <w:rPr>
          <w:rFonts w:ascii="Times New Roman" w:hAnsi="Times New Roman" w:cs="Times New Roman"/>
          <w:sz w:val="24"/>
          <w:szCs w:val="24"/>
        </w:rPr>
        <w:t xml:space="preserve"> their</w:t>
      </w:r>
      <w:r w:rsidR="00C6341B">
        <w:rPr>
          <w:rFonts w:ascii="Times New Roman" w:hAnsi="Times New Roman" w:cs="Times New Roman"/>
          <w:sz w:val="24"/>
          <w:szCs w:val="24"/>
        </w:rPr>
        <w:t xml:space="preserve"> asset. </w:t>
      </w:r>
    </w:p>
    <w:p w14:paraId="2B069B64" w14:textId="2D630DA0" w:rsidR="00020A49" w:rsidRDefault="00020A49">
      <w:pPr>
        <w:rPr>
          <w:rFonts w:ascii="Times New Roman" w:hAnsi="Times New Roman" w:cs="Times New Roman"/>
          <w:sz w:val="24"/>
          <w:szCs w:val="24"/>
        </w:rPr>
      </w:pPr>
      <w:r>
        <w:rPr>
          <w:rFonts w:ascii="Times New Roman" w:hAnsi="Times New Roman" w:cs="Times New Roman"/>
          <w:sz w:val="24"/>
          <w:szCs w:val="24"/>
        </w:rPr>
        <w:t xml:space="preserve">Currently there is a limit to how much renewable generation can be added to a distribution </w:t>
      </w:r>
      <w:r w:rsidR="00C63B0D">
        <w:rPr>
          <w:rFonts w:ascii="Times New Roman" w:hAnsi="Times New Roman" w:cs="Times New Roman"/>
          <w:sz w:val="24"/>
          <w:szCs w:val="24"/>
        </w:rPr>
        <w:t>circuit</w:t>
      </w:r>
      <w:r>
        <w:rPr>
          <w:rFonts w:ascii="Times New Roman" w:hAnsi="Times New Roman" w:cs="Times New Roman"/>
          <w:sz w:val="24"/>
          <w:szCs w:val="24"/>
        </w:rPr>
        <w:t xml:space="preserve"> before safety concerns arise, such as overvoltage, or fast switching. </w:t>
      </w:r>
      <w:r w:rsidR="00C6341B">
        <w:rPr>
          <w:rFonts w:ascii="Times New Roman" w:hAnsi="Times New Roman" w:cs="Times New Roman"/>
          <w:sz w:val="24"/>
          <w:szCs w:val="24"/>
        </w:rPr>
        <w:t>Based on the current practices, a</w:t>
      </w:r>
      <w:r>
        <w:rPr>
          <w:rFonts w:ascii="Times New Roman" w:hAnsi="Times New Roman" w:cs="Times New Roman"/>
          <w:sz w:val="24"/>
          <w:szCs w:val="24"/>
        </w:rPr>
        <w:t xml:space="preserve"> customer cannot install renewable generation at their home or business if the hosting capacity has already been exceeded for their circuit. </w:t>
      </w:r>
      <w:r w:rsidR="00C6341B">
        <w:rPr>
          <w:rFonts w:ascii="Times New Roman" w:hAnsi="Times New Roman" w:cs="Times New Roman"/>
          <w:sz w:val="24"/>
          <w:szCs w:val="24"/>
        </w:rPr>
        <w:t xml:space="preserve">Energy storage can </w:t>
      </w:r>
      <w:r w:rsidR="00C6341B">
        <w:rPr>
          <w:rFonts w:ascii="Times New Roman" w:hAnsi="Times New Roman" w:cs="Times New Roman"/>
          <w:sz w:val="24"/>
          <w:szCs w:val="24"/>
        </w:rPr>
        <w:t xml:space="preserve">be used to </w:t>
      </w:r>
      <w:r w:rsidR="00C6341B">
        <w:rPr>
          <w:rFonts w:ascii="Times New Roman" w:hAnsi="Times New Roman" w:cs="Times New Roman"/>
          <w:sz w:val="24"/>
          <w:szCs w:val="24"/>
        </w:rPr>
        <w:t xml:space="preserve">offset the safety concerns on distributed generation (source). </w:t>
      </w:r>
      <w:r>
        <w:rPr>
          <w:rFonts w:ascii="Times New Roman" w:hAnsi="Times New Roman" w:cs="Times New Roman"/>
          <w:sz w:val="24"/>
          <w:szCs w:val="24"/>
        </w:rPr>
        <w:t xml:space="preserve">Energy storage </w:t>
      </w:r>
      <w:r w:rsidR="00C6341B">
        <w:rPr>
          <w:rFonts w:ascii="Times New Roman" w:hAnsi="Times New Roman" w:cs="Times New Roman"/>
          <w:sz w:val="24"/>
          <w:szCs w:val="24"/>
        </w:rPr>
        <w:t>is currently</w:t>
      </w:r>
      <w:r>
        <w:rPr>
          <w:rFonts w:ascii="Times New Roman" w:hAnsi="Times New Roman" w:cs="Times New Roman"/>
          <w:sz w:val="24"/>
          <w:szCs w:val="24"/>
        </w:rPr>
        <w:t xml:space="preserve"> used to safely operate renewable energy </w:t>
      </w:r>
      <w:r w:rsidR="00C6341B">
        <w:rPr>
          <w:rFonts w:ascii="Times New Roman" w:hAnsi="Times New Roman" w:cs="Times New Roman"/>
          <w:sz w:val="24"/>
          <w:szCs w:val="24"/>
        </w:rPr>
        <w:t>generation</w:t>
      </w:r>
      <w:r>
        <w:rPr>
          <w:rFonts w:ascii="Times New Roman" w:hAnsi="Times New Roman" w:cs="Times New Roman"/>
          <w:sz w:val="24"/>
          <w:szCs w:val="24"/>
        </w:rPr>
        <w:t xml:space="preserve">, but </w:t>
      </w:r>
      <w:r w:rsidR="00C63B0D">
        <w:rPr>
          <w:rFonts w:ascii="Times New Roman" w:hAnsi="Times New Roman" w:cs="Times New Roman"/>
          <w:sz w:val="24"/>
          <w:szCs w:val="24"/>
        </w:rPr>
        <w:t xml:space="preserve">the limited projects that have been completed are </w:t>
      </w:r>
      <w:r>
        <w:rPr>
          <w:rFonts w:ascii="Times New Roman" w:hAnsi="Times New Roman" w:cs="Times New Roman"/>
          <w:sz w:val="24"/>
          <w:szCs w:val="24"/>
        </w:rPr>
        <w:t xml:space="preserve">large scale </w:t>
      </w:r>
      <w:r w:rsidR="00C63B0D">
        <w:rPr>
          <w:rFonts w:ascii="Times New Roman" w:hAnsi="Times New Roman" w:cs="Times New Roman"/>
          <w:sz w:val="24"/>
          <w:szCs w:val="24"/>
        </w:rPr>
        <w:t>and/</w:t>
      </w:r>
      <w:r>
        <w:rPr>
          <w:rFonts w:ascii="Times New Roman" w:hAnsi="Times New Roman" w:cs="Times New Roman"/>
          <w:sz w:val="24"/>
          <w:szCs w:val="24"/>
        </w:rPr>
        <w:t>or in areas that are remote and have limited or expensive access to other energy sources (Hawaii, Alaska</w:t>
      </w:r>
      <w:r w:rsidR="00C63B0D">
        <w:rPr>
          <w:rFonts w:ascii="Times New Roman" w:hAnsi="Times New Roman" w:cs="Times New Roman"/>
          <w:sz w:val="24"/>
          <w:szCs w:val="24"/>
        </w:rPr>
        <w:t xml:space="preserve"> sources</w:t>
      </w:r>
      <w:r>
        <w:rPr>
          <w:rFonts w:ascii="Times New Roman" w:hAnsi="Times New Roman" w:cs="Times New Roman"/>
          <w:sz w:val="24"/>
          <w:szCs w:val="24"/>
        </w:rPr>
        <w:t xml:space="preserve">). </w:t>
      </w:r>
      <w:r w:rsidR="00DC304E">
        <w:rPr>
          <w:rFonts w:ascii="Times New Roman" w:hAnsi="Times New Roman" w:cs="Times New Roman"/>
          <w:sz w:val="24"/>
          <w:szCs w:val="24"/>
        </w:rPr>
        <w:t>With California</w:t>
      </w:r>
      <w:r w:rsidR="00C63B0D">
        <w:rPr>
          <w:rFonts w:ascii="Times New Roman" w:hAnsi="Times New Roman" w:cs="Times New Roman"/>
          <w:sz w:val="24"/>
          <w:szCs w:val="24"/>
        </w:rPr>
        <w:t xml:space="preserve"> and other states</w:t>
      </w:r>
      <w:r w:rsidR="00DC304E">
        <w:rPr>
          <w:rFonts w:ascii="Times New Roman" w:hAnsi="Times New Roman" w:cs="Times New Roman"/>
          <w:sz w:val="24"/>
          <w:szCs w:val="24"/>
        </w:rPr>
        <w:t xml:space="preserve"> setting goals to be 100% renewable energy powered by 2045, </w:t>
      </w:r>
      <w:r w:rsidR="00C63B0D">
        <w:rPr>
          <w:rFonts w:ascii="Times New Roman" w:hAnsi="Times New Roman" w:cs="Times New Roman"/>
          <w:sz w:val="24"/>
          <w:szCs w:val="24"/>
        </w:rPr>
        <w:t xml:space="preserve">behind-the-meter </w:t>
      </w:r>
      <w:r w:rsidR="00DC304E">
        <w:rPr>
          <w:rFonts w:ascii="Times New Roman" w:hAnsi="Times New Roman" w:cs="Times New Roman"/>
          <w:sz w:val="24"/>
          <w:szCs w:val="24"/>
        </w:rPr>
        <w:t>batteries will become a necessary commodity</w:t>
      </w:r>
      <w:r w:rsidR="00C63B0D">
        <w:rPr>
          <w:rFonts w:ascii="Times New Roman" w:hAnsi="Times New Roman" w:cs="Times New Roman"/>
          <w:sz w:val="24"/>
          <w:szCs w:val="24"/>
        </w:rPr>
        <w:t xml:space="preserve"> in the United States</w:t>
      </w:r>
      <w:r w:rsidR="00DC304E">
        <w:rPr>
          <w:rFonts w:ascii="Times New Roman" w:hAnsi="Times New Roman" w:cs="Times New Roman"/>
          <w:sz w:val="24"/>
          <w:szCs w:val="24"/>
        </w:rPr>
        <w:t>.</w:t>
      </w:r>
    </w:p>
    <w:p w14:paraId="2DA47097" w14:textId="70399C0E" w:rsidR="007911AD" w:rsidRDefault="007911AD">
      <w:pPr>
        <w:rPr>
          <w:rFonts w:ascii="Times New Roman" w:hAnsi="Times New Roman" w:cs="Times New Roman"/>
          <w:sz w:val="24"/>
          <w:szCs w:val="24"/>
        </w:rPr>
      </w:pPr>
      <w:r>
        <w:rPr>
          <w:rFonts w:ascii="Times New Roman" w:hAnsi="Times New Roman" w:cs="Times New Roman"/>
          <w:sz w:val="24"/>
          <w:szCs w:val="24"/>
        </w:rPr>
        <w:t>There are currently only (small%</w:t>
      </w:r>
      <w:r w:rsidR="00C63B0D">
        <w:rPr>
          <w:rFonts w:ascii="Times New Roman" w:hAnsi="Times New Roman" w:cs="Times New Roman"/>
          <w:sz w:val="24"/>
          <w:szCs w:val="24"/>
        </w:rPr>
        <w:t xml:space="preserve"> -source needed</w:t>
      </w:r>
      <w:r>
        <w:rPr>
          <w:rFonts w:ascii="Times New Roman" w:hAnsi="Times New Roman" w:cs="Times New Roman"/>
          <w:sz w:val="24"/>
          <w:szCs w:val="24"/>
        </w:rPr>
        <w:t>) homes with grid connected batteries in the United States, but with the evolving policies and dropping prices, this is expected to increase dramatically.</w:t>
      </w:r>
      <w:r w:rsidR="00531050">
        <w:rPr>
          <w:rFonts w:ascii="Times New Roman" w:hAnsi="Times New Roman" w:cs="Times New Roman"/>
          <w:sz w:val="24"/>
          <w:szCs w:val="24"/>
        </w:rPr>
        <w:t xml:space="preserve"> Some </w:t>
      </w:r>
      <w:r>
        <w:rPr>
          <w:rFonts w:ascii="Times New Roman" w:hAnsi="Times New Roman" w:cs="Times New Roman"/>
          <w:sz w:val="24"/>
          <w:szCs w:val="24"/>
        </w:rPr>
        <w:t xml:space="preserve">utilities </w:t>
      </w:r>
      <w:r w:rsidR="00531050">
        <w:rPr>
          <w:rFonts w:ascii="Times New Roman" w:hAnsi="Times New Roman" w:cs="Times New Roman"/>
          <w:sz w:val="24"/>
          <w:szCs w:val="24"/>
        </w:rPr>
        <w:t xml:space="preserve">do not have the regulation or policies in place to </w:t>
      </w:r>
      <w:r w:rsidR="00C63B0D">
        <w:rPr>
          <w:rFonts w:ascii="Times New Roman" w:hAnsi="Times New Roman" w:cs="Times New Roman"/>
          <w:sz w:val="24"/>
          <w:szCs w:val="24"/>
        </w:rPr>
        <w:t>identify when</w:t>
      </w:r>
      <w:r w:rsidR="00531050">
        <w:rPr>
          <w:rFonts w:ascii="Times New Roman" w:hAnsi="Times New Roman" w:cs="Times New Roman"/>
          <w:sz w:val="24"/>
          <w:szCs w:val="24"/>
        </w:rPr>
        <w:t xml:space="preserve"> </w:t>
      </w:r>
      <w:r w:rsidR="00C63B0D">
        <w:rPr>
          <w:rFonts w:ascii="Times New Roman" w:hAnsi="Times New Roman" w:cs="Times New Roman"/>
          <w:sz w:val="24"/>
          <w:szCs w:val="24"/>
        </w:rPr>
        <w:t xml:space="preserve">a </w:t>
      </w:r>
      <w:r w:rsidR="00531050">
        <w:rPr>
          <w:rFonts w:ascii="Times New Roman" w:hAnsi="Times New Roman" w:cs="Times New Roman"/>
          <w:sz w:val="24"/>
          <w:szCs w:val="24"/>
        </w:rPr>
        <w:t>customer adds grid connected PV or battery systems to their home, much less the normal operation of the devices. Policy could be changed to require more customers to give utilities access to the use data, but policy moves slow</w:t>
      </w:r>
      <w:r w:rsidR="00C63B0D">
        <w:rPr>
          <w:rFonts w:ascii="Times New Roman" w:hAnsi="Times New Roman" w:cs="Times New Roman"/>
          <w:sz w:val="24"/>
          <w:szCs w:val="24"/>
        </w:rPr>
        <w:t>er than technology</w:t>
      </w:r>
      <w:r w:rsidR="00531050">
        <w:rPr>
          <w:rFonts w:ascii="Times New Roman" w:hAnsi="Times New Roman" w:cs="Times New Roman"/>
          <w:sz w:val="24"/>
          <w:szCs w:val="24"/>
        </w:rPr>
        <w:t xml:space="preserve"> and implementing communication networks and procedures to collect and organize the new data is time consuming, complicated, and very costly. </w:t>
      </w:r>
      <w:r w:rsidR="00A679FF">
        <w:rPr>
          <w:rFonts w:ascii="Times New Roman" w:hAnsi="Times New Roman" w:cs="Times New Roman"/>
          <w:sz w:val="24"/>
          <w:szCs w:val="24"/>
        </w:rPr>
        <w:t>M</w:t>
      </w:r>
      <w:r w:rsidR="00531050">
        <w:rPr>
          <w:rFonts w:ascii="Times New Roman" w:hAnsi="Times New Roman" w:cs="Times New Roman"/>
          <w:sz w:val="24"/>
          <w:szCs w:val="24"/>
        </w:rPr>
        <w:t xml:space="preserve">achine learning </w:t>
      </w:r>
      <w:r w:rsidR="00A679FF">
        <w:rPr>
          <w:rFonts w:ascii="Times New Roman" w:hAnsi="Times New Roman" w:cs="Times New Roman"/>
          <w:sz w:val="24"/>
          <w:szCs w:val="24"/>
        </w:rPr>
        <w:t xml:space="preserve">has already been shown to be useful to </w:t>
      </w:r>
      <w:r w:rsidR="00C63B0D">
        <w:rPr>
          <w:rFonts w:ascii="Times New Roman" w:hAnsi="Times New Roman" w:cs="Times New Roman"/>
          <w:sz w:val="24"/>
          <w:szCs w:val="24"/>
        </w:rPr>
        <w:t>extrapolate useful information from</w:t>
      </w:r>
      <w:r w:rsidR="00A679FF">
        <w:rPr>
          <w:rFonts w:ascii="Times New Roman" w:hAnsi="Times New Roman" w:cs="Times New Roman"/>
          <w:sz w:val="24"/>
          <w:szCs w:val="24"/>
        </w:rPr>
        <w:t xml:space="preserve"> data </w:t>
      </w:r>
      <w:r w:rsidR="00C63B0D">
        <w:rPr>
          <w:rFonts w:ascii="Times New Roman" w:hAnsi="Times New Roman" w:cs="Times New Roman"/>
          <w:sz w:val="24"/>
          <w:szCs w:val="24"/>
        </w:rPr>
        <w:t>already available at utilities</w:t>
      </w:r>
      <w:r w:rsidR="00A679FF">
        <w:rPr>
          <w:rFonts w:ascii="Times New Roman" w:hAnsi="Times New Roman" w:cs="Times New Roman"/>
          <w:sz w:val="24"/>
          <w:szCs w:val="24"/>
        </w:rPr>
        <w:t xml:space="preserve"> (yang</w:t>
      </w:r>
      <w:r w:rsidR="00C63B0D">
        <w:rPr>
          <w:rFonts w:ascii="Times New Roman" w:hAnsi="Times New Roman" w:cs="Times New Roman"/>
          <w:sz w:val="24"/>
          <w:szCs w:val="24"/>
        </w:rPr>
        <w:t xml:space="preserve"> source</w:t>
      </w:r>
      <w:r w:rsidR="0088395D">
        <w:rPr>
          <w:rFonts w:ascii="Times New Roman" w:hAnsi="Times New Roman" w:cs="Times New Roman"/>
          <w:sz w:val="24"/>
          <w:szCs w:val="24"/>
        </w:rPr>
        <w:t>) and</w:t>
      </w:r>
      <w:r w:rsidR="00A679FF">
        <w:rPr>
          <w:rFonts w:ascii="Times New Roman" w:hAnsi="Times New Roman" w:cs="Times New Roman"/>
          <w:sz w:val="24"/>
          <w:szCs w:val="24"/>
        </w:rPr>
        <w:t xml:space="preserve"> has the potential to be used to identify and parameterize behind-the-meter devices.</w:t>
      </w:r>
    </w:p>
    <w:p w14:paraId="44B0D3F0" w14:textId="77F0B554" w:rsidR="001D6533" w:rsidRDefault="001D6533">
      <w:pPr>
        <w:rPr>
          <w:rFonts w:ascii="Times New Roman" w:hAnsi="Times New Roman" w:cs="Times New Roman"/>
          <w:sz w:val="24"/>
          <w:szCs w:val="24"/>
        </w:rPr>
      </w:pPr>
      <w:commentRangeStart w:id="0"/>
      <w:r>
        <w:rPr>
          <w:rFonts w:ascii="Times New Roman" w:hAnsi="Times New Roman" w:cs="Times New Roman"/>
          <w:sz w:val="24"/>
          <w:szCs w:val="24"/>
        </w:rPr>
        <w:t>Whereas pen and paper sufficed</w:t>
      </w:r>
      <w:r w:rsidR="007911AD">
        <w:rPr>
          <w:rFonts w:ascii="Times New Roman" w:hAnsi="Times New Roman" w:cs="Times New Roman"/>
          <w:sz w:val="24"/>
          <w:szCs w:val="24"/>
        </w:rPr>
        <w:t xml:space="preserve"> to do simple power system analysis</w:t>
      </w:r>
      <w:r>
        <w:rPr>
          <w:rFonts w:ascii="Times New Roman" w:hAnsi="Times New Roman" w:cs="Times New Roman"/>
          <w:sz w:val="24"/>
          <w:szCs w:val="24"/>
        </w:rPr>
        <w:t xml:space="preserve">, circuit models are now required to </w:t>
      </w:r>
      <w:r w:rsidR="007911AD">
        <w:rPr>
          <w:rFonts w:ascii="Times New Roman" w:hAnsi="Times New Roman" w:cs="Times New Roman"/>
          <w:sz w:val="24"/>
          <w:szCs w:val="24"/>
        </w:rPr>
        <w:t>include bi-directional flow and the variability the renewable generation can add to the grid.</w:t>
      </w:r>
      <w:r>
        <w:rPr>
          <w:rFonts w:ascii="Times New Roman" w:hAnsi="Times New Roman" w:cs="Times New Roman"/>
          <w:sz w:val="24"/>
          <w:szCs w:val="24"/>
        </w:rPr>
        <w:t xml:space="preserve"> Utilities such as DLC are rushing to build a GIS system of </w:t>
      </w:r>
      <w:r w:rsidR="00F765A4">
        <w:rPr>
          <w:rFonts w:ascii="Times New Roman" w:hAnsi="Times New Roman" w:cs="Times New Roman"/>
          <w:sz w:val="24"/>
          <w:szCs w:val="24"/>
        </w:rPr>
        <w:t>all the</w:t>
      </w:r>
      <w:r>
        <w:rPr>
          <w:rFonts w:ascii="Times New Roman" w:hAnsi="Times New Roman" w:cs="Times New Roman"/>
          <w:sz w:val="24"/>
          <w:szCs w:val="24"/>
        </w:rPr>
        <w:t xml:space="preserve">ir assets in the distribution grid. </w:t>
      </w:r>
      <w:r w:rsidR="007911AD">
        <w:rPr>
          <w:rFonts w:ascii="Times New Roman" w:hAnsi="Times New Roman" w:cs="Times New Roman"/>
          <w:sz w:val="24"/>
          <w:szCs w:val="24"/>
        </w:rPr>
        <w:t xml:space="preserve">But </w:t>
      </w:r>
      <w:proofErr w:type="spellStart"/>
      <w:r w:rsidR="007911AD">
        <w:rPr>
          <w:rFonts w:ascii="Times New Roman" w:hAnsi="Times New Roman" w:cs="Times New Roman"/>
          <w:sz w:val="24"/>
          <w:szCs w:val="24"/>
        </w:rPr>
        <w:t>a</w:t>
      </w:r>
      <w:proofErr w:type="spellEnd"/>
      <w:r w:rsidR="007911AD">
        <w:rPr>
          <w:rFonts w:ascii="Times New Roman" w:hAnsi="Times New Roman" w:cs="Times New Roman"/>
          <w:sz w:val="24"/>
          <w:szCs w:val="24"/>
        </w:rPr>
        <w:t xml:space="preserve"> perfectly accurate GIS system is</w:t>
      </w:r>
      <w:r>
        <w:rPr>
          <w:rFonts w:ascii="Times New Roman" w:hAnsi="Times New Roman" w:cs="Times New Roman"/>
          <w:sz w:val="24"/>
          <w:szCs w:val="24"/>
        </w:rPr>
        <w:t xml:space="preserve"> </w:t>
      </w:r>
      <w:r w:rsidR="007911AD">
        <w:rPr>
          <w:rFonts w:ascii="Times New Roman" w:hAnsi="Times New Roman" w:cs="Times New Roman"/>
          <w:sz w:val="24"/>
          <w:szCs w:val="24"/>
        </w:rPr>
        <w:t xml:space="preserve">very </w:t>
      </w:r>
      <w:r>
        <w:rPr>
          <w:rFonts w:ascii="Times New Roman" w:hAnsi="Times New Roman" w:cs="Times New Roman"/>
          <w:sz w:val="24"/>
          <w:szCs w:val="24"/>
        </w:rPr>
        <w:t xml:space="preserve">costly and </w:t>
      </w:r>
      <w:r w:rsidR="007911AD">
        <w:rPr>
          <w:rFonts w:ascii="Times New Roman" w:hAnsi="Times New Roman" w:cs="Times New Roman"/>
          <w:sz w:val="24"/>
          <w:szCs w:val="24"/>
        </w:rPr>
        <w:t xml:space="preserve">likely </w:t>
      </w:r>
      <w:r>
        <w:rPr>
          <w:rFonts w:ascii="Times New Roman" w:hAnsi="Times New Roman" w:cs="Times New Roman"/>
          <w:sz w:val="24"/>
          <w:szCs w:val="24"/>
        </w:rPr>
        <w:t xml:space="preserve">infeasible because of the quantity of assets, and the nature of the distribution grid to rapidly change. Research has shown that circuit models can be reconstructed </w:t>
      </w:r>
      <w:r w:rsidR="00F765A4">
        <w:rPr>
          <w:rFonts w:ascii="Times New Roman" w:hAnsi="Times New Roman" w:cs="Times New Roman"/>
          <w:sz w:val="24"/>
          <w:szCs w:val="24"/>
        </w:rPr>
        <w:t xml:space="preserve">without GIS data (my paper, </w:t>
      </w:r>
      <w:proofErr w:type="spellStart"/>
      <w:r w:rsidR="00F765A4">
        <w:rPr>
          <w:rFonts w:ascii="Times New Roman" w:hAnsi="Times New Roman" w:cs="Times New Roman"/>
          <w:sz w:val="24"/>
          <w:szCs w:val="24"/>
        </w:rPr>
        <w:t>yangs</w:t>
      </w:r>
      <w:proofErr w:type="spellEnd"/>
      <w:r w:rsidR="00F765A4">
        <w:rPr>
          <w:rFonts w:ascii="Times New Roman" w:hAnsi="Times New Roman" w:cs="Times New Roman"/>
          <w:sz w:val="24"/>
          <w:szCs w:val="24"/>
        </w:rPr>
        <w:t xml:space="preserve"> paper). Using machine learning, AMI data can also be used to identify behind the meter devices. </w:t>
      </w:r>
      <w:commentRangeEnd w:id="0"/>
      <w:r w:rsidR="007911AD">
        <w:rPr>
          <w:rStyle w:val="CommentReference"/>
        </w:rPr>
        <w:commentReference w:id="0"/>
      </w:r>
    </w:p>
    <w:p w14:paraId="5E10B382" w14:textId="6616FADA" w:rsidR="009A2805" w:rsidRPr="006E50F6" w:rsidRDefault="009A2805" w:rsidP="009A2805">
      <w:pPr>
        <w:rPr>
          <w:rFonts w:ascii="Times New Roman" w:hAnsi="Times New Roman" w:cs="Times New Roman"/>
          <w:sz w:val="24"/>
          <w:szCs w:val="24"/>
        </w:rPr>
      </w:pPr>
      <w:r>
        <w:rPr>
          <w:rFonts w:ascii="Times New Roman" w:hAnsi="Times New Roman" w:cs="Times New Roman"/>
          <w:b/>
          <w:sz w:val="24"/>
          <w:szCs w:val="24"/>
        </w:rPr>
        <w:t>Hypothesis:</w:t>
      </w:r>
      <w:r>
        <w:rPr>
          <w:rFonts w:ascii="Times New Roman" w:hAnsi="Times New Roman" w:cs="Times New Roman"/>
          <w:sz w:val="24"/>
          <w:szCs w:val="24"/>
        </w:rPr>
        <w:t xml:space="preserve"> </w:t>
      </w:r>
      <w:r w:rsidRPr="006E50F6">
        <w:rPr>
          <w:rFonts w:ascii="Times New Roman" w:hAnsi="Times New Roman" w:cs="Times New Roman"/>
          <w:sz w:val="24"/>
          <w:szCs w:val="24"/>
        </w:rPr>
        <w:t>Using machine learning, AMI data can be analyzed to identify customers who have behind the meter generation or storage devices</w:t>
      </w:r>
      <w:r w:rsidR="00A679FF">
        <w:rPr>
          <w:rFonts w:ascii="Times New Roman" w:hAnsi="Times New Roman" w:cs="Times New Roman"/>
          <w:sz w:val="24"/>
          <w:szCs w:val="24"/>
        </w:rPr>
        <w:t xml:space="preserve"> and the device’s normal operation parameters</w:t>
      </w:r>
      <w:r w:rsidRPr="006E50F6">
        <w:rPr>
          <w:rFonts w:ascii="Times New Roman" w:hAnsi="Times New Roman" w:cs="Times New Roman"/>
          <w:sz w:val="24"/>
          <w:szCs w:val="24"/>
        </w:rPr>
        <w:t>. Knowing the topology of the system</w:t>
      </w:r>
      <w:r w:rsidR="00020A49">
        <w:rPr>
          <w:rFonts w:ascii="Times New Roman" w:hAnsi="Times New Roman" w:cs="Times New Roman"/>
          <w:sz w:val="24"/>
          <w:szCs w:val="24"/>
        </w:rPr>
        <w:t xml:space="preserve"> and </w:t>
      </w:r>
      <w:r w:rsidR="00A679FF">
        <w:rPr>
          <w:rFonts w:ascii="Times New Roman" w:hAnsi="Times New Roman" w:cs="Times New Roman"/>
          <w:sz w:val="24"/>
          <w:szCs w:val="24"/>
        </w:rPr>
        <w:t xml:space="preserve">the </w:t>
      </w:r>
      <w:r w:rsidR="00020A49">
        <w:rPr>
          <w:rFonts w:ascii="Times New Roman" w:hAnsi="Times New Roman" w:cs="Times New Roman"/>
          <w:sz w:val="24"/>
          <w:szCs w:val="24"/>
        </w:rPr>
        <w:t>behind</w:t>
      </w:r>
      <w:r w:rsidR="00A679FF">
        <w:rPr>
          <w:rFonts w:ascii="Times New Roman" w:hAnsi="Times New Roman" w:cs="Times New Roman"/>
          <w:sz w:val="24"/>
          <w:szCs w:val="24"/>
        </w:rPr>
        <w:t>-</w:t>
      </w:r>
      <w:r w:rsidR="00020A49">
        <w:rPr>
          <w:rFonts w:ascii="Times New Roman" w:hAnsi="Times New Roman" w:cs="Times New Roman"/>
          <w:sz w:val="24"/>
          <w:szCs w:val="24"/>
        </w:rPr>
        <w:t>the</w:t>
      </w:r>
      <w:r w:rsidR="00A679FF">
        <w:rPr>
          <w:rFonts w:ascii="Times New Roman" w:hAnsi="Times New Roman" w:cs="Times New Roman"/>
          <w:sz w:val="24"/>
          <w:szCs w:val="24"/>
        </w:rPr>
        <w:t>-</w:t>
      </w:r>
      <w:r w:rsidR="00020A49">
        <w:rPr>
          <w:rFonts w:ascii="Times New Roman" w:hAnsi="Times New Roman" w:cs="Times New Roman"/>
          <w:sz w:val="24"/>
          <w:szCs w:val="24"/>
        </w:rPr>
        <w:t>meter devices</w:t>
      </w:r>
      <w:r w:rsidRPr="006E50F6">
        <w:rPr>
          <w:rFonts w:ascii="Times New Roman" w:hAnsi="Times New Roman" w:cs="Times New Roman"/>
          <w:sz w:val="24"/>
          <w:szCs w:val="24"/>
        </w:rPr>
        <w:t xml:space="preserve">, utilities will be able to </w:t>
      </w:r>
      <w:r w:rsidR="00A679FF">
        <w:rPr>
          <w:rFonts w:ascii="Times New Roman" w:hAnsi="Times New Roman" w:cs="Times New Roman"/>
          <w:sz w:val="24"/>
          <w:szCs w:val="24"/>
        </w:rPr>
        <w:t xml:space="preserve">safely improve the operation and </w:t>
      </w:r>
      <w:r>
        <w:rPr>
          <w:rFonts w:ascii="Times New Roman" w:hAnsi="Times New Roman" w:cs="Times New Roman"/>
          <w:sz w:val="24"/>
          <w:szCs w:val="24"/>
        </w:rPr>
        <w:t>increase</w:t>
      </w:r>
      <w:r w:rsidR="00A679FF">
        <w:rPr>
          <w:rFonts w:ascii="Times New Roman" w:hAnsi="Times New Roman" w:cs="Times New Roman"/>
          <w:sz w:val="24"/>
          <w:szCs w:val="24"/>
        </w:rPr>
        <w:t xml:space="preserve"> the</w:t>
      </w:r>
      <w:r>
        <w:rPr>
          <w:rFonts w:ascii="Times New Roman" w:hAnsi="Times New Roman" w:cs="Times New Roman"/>
          <w:sz w:val="24"/>
          <w:szCs w:val="24"/>
        </w:rPr>
        <w:t xml:space="preserve"> hosting capacity</w:t>
      </w:r>
      <w:r w:rsidRPr="006E50F6">
        <w:rPr>
          <w:rFonts w:ascii="Times New Roman" w:hAnsi="Times New Roman" w:cs="Times New Roman"/>
          <w:sz w:val="24"/>
          <w:szCs w:val="24"/>
        </w:rPr>
        <w:t xml:space="preserve"> </w:t>
      </w:r>
      <w:r w:rsidR="00A679FF">
        <w:rPr>
          <w:rFonts w:ascii="Times New Roman" w:hAnsi="Times New Roman" w:cs="Times New Roman"/>
          <w:sz w:val="24"/>
          <w:szCs w:val="24"/>
        </w:rPr>
        <w:t xml:space="preserve">of </w:t>
      </w:r>
      <w:r w:rsidRPr="006E50F6">
        <w:rPr>
          <w:rFonts w:ascii="Times New Roman" w:hAnsi="Times New Roman" w:cs="Times New Roman"/>
          <w:sz w:val="24"/>
          <w:szCs w:val="24"/>
        </w:rPr>
        <w:t>renewable generation</w:t>
      </w:r>
      <w:r w:rsidR="00A679FF">
        <w:rPr>
          <w:rFonts w:ascii="Times New Roman" w:hAnsi="Times New Roman" w:cs="Times New Roman"/>
          <w:sz w:val="24"/>
          <w:szCs w:val="24"/>
        </w:rPr>
        <w:t xml:space="preserve"> on the grid.</w:t>
      </w:r>
      <w:r w:rsidRPr="006E50F6">
        <w:rPr>
          <w:rFonts w:ascii="Times New Roman" w:hAnsi="Times New Roman" w:cs="Times New Roman"/>
          <w:sz w:val="24"/>
          <w:szCs w:val="24"/>
        </w:rPr>
        <w:t xml:space="preserve"> </w:t>
      </w:r>
    </w:p>
    <w:p w14:paraId="20218F7C" w14:textId="64D13106" w:rsidR="009A2805" w:rsidRDefault="002848A1">
      <w:pPr>
        <w:rPr>
          <w:rFonts w:ascii="Times New Roman" w:hAnsi="Times New Roman" w:cs="Times New Roman"/>
          <w:sz w:val="24"/>
          <w:szCs w:val="24"/>
        </w:rPr>
      </w:pPr>
      <w:r>
        <w:rPr>
          <w:rFonts w:ascii="Times New Roman" w:hAnsi="Times New Roman" w:cs="Times New Roman"/>
          <w:b/>
          <w:sz w:val="24"/>
          <w:szCs w:val="24"/>
        </w:rPr>
        <w:t>Methodology and Testing:</w:t>
      </w:r>
      <w:r>
        <w:rPr>
          <w:rFonts w:ascii="Times New Roman" w:hAnsi="Times New Roman" w:cs="Times New Roman"/>
          <w:sz w:val="24"/>
          <w:szCs w:val="24"/>
        </w:rPr>
        <w:t xml:space="preserve"> </w:t>
      </w:r>
      <w:r w:rsidR="00020A49">
        <w:rPr>
          <w:rFonts w:ascii="Times New Roman" w:hAnsi="Times New Roman" w:cs="Times New Roman"/>
          <w:sz w:val="24"/>
          <w:szCs w:val="24"/>
        </w:rPr>
        <w:t xml:space="preserve">A machine learning program will be created to identify </w:t>
      </w:r>
      <w:r w:rsidR="007F6140">
        <w:rPr>
          <w:rFonts w:ascii="Times New Roman" w:hAnsi="Times New Roman" w:cs="Times New Roman"/>
          <w:sz w:val="24"/>
          <w:szCs w:val="24"/>
        </w:rPr>
        <w:t xml:space="preserve">normal </w:t>
      </w:r>
      <w:r w:rsidR="00020A49">
        <w:rPr>
          <w:rFonts w:ascii="Times New Roman" w:hAnsi="Times New Roman" w:cs="Times New Roman"/>
          <w:sz w:val="24"/>
          <w:szCs w:val="24"/>
        </w:rPr>
        <w:t>customers</w:t>
      </w:r>
      <w:r w:rsidR="007F6140">
        <w:rPr>
          <w:rFonts w:ascii="Times New Roman" w:hAnsi="Times New Roman" w:cs="Times New Roman"/>
          <w:sz w:val="24"/>
          <w:szCs w:val="24"/>
        </w:rPr>
        <w:t xml:space="preserve"> and highlight outlier customers, those </w:t>
      </w:r>
      <w:r w:rsidR="00020A49">
        <w:rPr>
          <w:rFonts w:ascii="Times New Roman" w:hAnsi="Times New Roman" w:cs="Times New Roman"/>
          <w:sz w:val="24"/>
          <w:szCs w:val="24"/>
        </w:rPr>
        <w:t xml:space="preserve">with PV and batteries installed at their homes </w:t>
      </w:r>
      <w:r w:rsidR="00020A49">
        <w:rPr>
          <w:rFonts w:ascii="Times New Roman" w:hAnsi="Times New Roman" w:cs="Times New Roman"/>
          <w:sz w:val="24"/>
          <w:szCs w:val="24"/>
        </w:rPr>
        <w:lastRenderedPageBreak/>
        <w:t>(</w:t>
      </w:r>
      <w:r w:rsidR="00A679FF">
        <w:rPr>
          <w:rFonts w:ascii="Times New Roman" w:hAnsi="Times New Roman" w:cs="Times New Roman"/>
          <w:sz w:val="24"/>
          <w:szCs w:val="24"/>
        </w:rPr>
        <w:t>yang PV source</w:t>
      </w:r>
      <w:r w:rsidR="00020A49">
        <w:rPr>
          <w:rFonts w:ascii="Times New Roman" w:hAnsi="Times New Roman" w:cs="Times New Roman"/>
          <w:sz w:val="24"/>
          <w:szCs w:val="24"/>
        </w:rPr>
        <w:t xml:space="preserve">). </w:t>
      </w:r>
      <w:r w:rsidR="007F6140">
        <w:rPr>
          <w:rFonts w:ascii="Times New Roman" w:hAnsi="Times New Roman" w:cs="Times New Roman"/>
          <w:sz w:val="24"/>
          <w:szCs w:val="24"/>
        </w:rPr>
        <w:t>Unfortunately, behind the meter battery systems are not common so some of this data will have to be created based on simulations.</w:t>
      </w:r>
    </w:p>
    <w:p w14:paraId="6EED4AE4" w14:textId="770F4583" w:rsidR="00DC304E" w:rsidRDefault="00473BF1">
      <w:pPr>
        <w:rPr>
          <w:rFonts w:ascii="Times New Roman" w:hAnsi="Times New Roman" w:cs="Times New Roman"/>
          <w:sz w:val="24"/>
          <w:szCs w:val="24"/>
        </w:rPr>
      </w:pPr>
      <w:r>
        <w:rPr>
          <w:rFonts w:ascii="Times New Roman" w:hAnsi="Times New Roman" w:cs="Times New Roman"/>
          <w:sz w:val="24"/>
          <w:szCs w:val="24"/>
        </w:rPr>
        <w:t>There are many different types of control algorithms for</w:t>
      </w:r>
      <w:r w:rsidR="00A679FF">
        <w:rPr>
          <w:rFonts w:ascii="Times New Roman" w:hAnsi="Times New Roman" w:cs="Times New Roman"/>
          <w:sz w:val="24"/>
          <w:szCs w:val="24"/>
        </w:rPr>
        <w:t xml:space="preserve"> behind-the-meter</w:t>
      </w:r>
      <w:r>
        <w:rPr>
          <w:rFonts w:ascii="Times New Roman" w:hAnsi="Times New Roman" w:cs="Times New Roman"/>
          <w:sz w:val="24"/>
          <w:szCs w:val="24"/>
        </w:rPr>
        <w:t xml:space="preserve"> energy storage systems. Most of them can be classified by the different goals </w:t>
      </w:r>
      <w:r w:rsidR="002F51B1">
        <w:rPr>
          <w:rFonts w:ascii="Times New Roman" w:hAnsi="Times New Roman" w:cs="Times New Roman"/>
          <w:sz w:val="24"/>
          <w:szCs w:val="24"/>
        </w:rPr>
        <w:t>of that the algorithm is trying to use the battery</w:t>
      </w:r>
      <w:r>
        <w:rPr>
          <w:rFonts w:ascii="Times New Roman" w:hAnsi="Times New Roman" w:cs="Times New Roman"/>
          <w:sz w:val="24"/>
          <w:szCs w:val="24"/>
        </w:rPr>
        <w:t xml:space="preserve">: </w:t>
      </w:r>
      <w:r w:rsidR="00A679FF">
        <w:rPr>
          <w:rFonts w:ascii="Times New Roman" w:hAnsi="Times New Roman" w:cs="Times New Roman"/>
          <w:sz w:val="24"/>
          <w:szCs w:val="24"/>
        </w:rPr>
        <w:t>lower peak load</w:t>
      </w:r>
      <w:r>
        <w:rPr>
          <w:rFonts w:ascii="Times New Roman" w:hAnsi="Times New Roman" w:cs="Times New Roman"/>
          <w:sz w:val="24"/>
          <w:szCs w:val="24"/>
        </w:rPr>
        <w:t>, back-up power</w:t>
      </w:r>
      <w:r w:rsidR="00A679FF">
        <w:rPr>
          <w:rFonts w:ascii="Times New Roman" w:hAnsi="Times New Roman" w:cs="Times New Roman"/>
          <w:sz w:val="24"/>
          <w:szCs w:val="24"/>
        </w:rPr>
        <w:t xml:space="preserve"> for outages</w:t>
      </w:r>
      <w:r>
        <w:rPr>
          <w:rFonts w:ascii="Times New Roman" w:hAnsi="Times New Roman" w:cs="Times New Roman"/>
          <w:sz w:val="24"/>
          <w:szCs w:val="24"/>
        </w:rPr>
        <w:t>, and</w:t>
      </w:r>
      <w:r w:rsidR="002F51B1">
        <w:rPr>
          <w:rFonts w:ascii="Times New Roman" w:hAnsi="Times New Roman" w:cs="Times New Roman"/>
          <w:sz w:val="24"/>
          <w:szCs w:val="24"/>
        </w:rPr>
        <w:t>/or</w:t>
      </w:r>
      <w:r>
        <w:rPr>
          <w:rFonts w:ascii="Times New Roman" w:hAnsi="Times New Roman" w:cs="Times New Roman"/>
          <w:sz w:val="24"/>
          <w:szCs w:val="24"/>
        </w:rPr>
        <w:t xml:space="preserve"> voltage regulation. So even though there is a lack of customers with these systems, generic battery control algorithms can be created based </w:t>
      </w:r>
      <w:r w:rsidR="002F51B1">
        <w:rPr>
          <w:rFonts w:ascii="Times New Roman" w:hAnsi="Times New Roman" w:cs="Times New Roman"/>
          <w:sz w:val="24"/>
          <w:szCs w:val="24"/>
        </w:rPr>
        <w:t xml:space="preserve">on </w:t>
      </w:r>
      <w:r w:rsidR="00A679FF">
        <w:rPr>
          <w:rFonts w:ascii="Times New Roman" w:hAnsi="Times New Roman" w:cs="Times New Roman"/>
          <w:sz w:val="24"/>
          <w:szCs w:val="24"/>
        </w:rPr>
        <w:t xml:space="preserve">the strategies they are trying to </w:t>
      </w:r>
      <w:r>
        <w:rPr>
          <w:rFonts w:ascii="Times New Roman" w:hAnsi="Times New Roman" w:cs="Times New Roman"/>
          <w:sz w:val="24"/>
          <w:szCs w:val="24"/>
        </w:rPr>
        <w:t>implement</w:t>
      </w:r>
      <w:r w:rsidR="008A62EB">
        <w:rPr>
          <w:rFonts w:ascii="Times New Roman" w:hAnsi="Times New Roman" w:cs="Times New Roman"/>
          <w:sz w:val="24"/>
          <w:szCs w:val="24"/>
        </w:rPr>
        <w:t xml:space="preserve"> (source)</w:t>
      </w:r>
      <w:r>
        <w:rPr>
          <w:rFonts w:ascii="Times New Roman" w:hAnsi="Times New Roman" w:cs="Times New Roman"/>
          <w:sz w:val="24"/>
          <w:szCs w:val="24"/>
        </w:rPr>
        <w:t xml:space="preserve">. Then the algorithms can be tested on the database of AMI data, with varying sizes of battery systems and PV systems. </w:t>
      </w:r>
      <w:commentRangeStart w:id="1"/>
      <w:r>
        <w:rPr>
          <w:rFonts w:ascii="Times New Roman" w:hAnsi="Times New Roman" w:cs="Times New Roman"/>
          <w:sz w:val="24"/>
          <w:szCs w:val="24"/>
        </w:rPr>
        <w:t xml:space="preserve">After running the generic battery control algorithms on a variety of customers, enough new data could be </w:t>
      </w:r>
      <w:r w:rsidR="00DC304E">
        <w:rPr>
          <w:rFonts w:ascii="Times New Roman" w:hAnsi="Times New Roman" w:cs="Times New Roman"/>
          <w:sz w:val="24"/>
          <w:szCs w:val="24"/>
        </w:rPr>
        <w:t>generated</w:t>
      </w:r>
      <w:r>
        <w:rPr>
          <w:rFonts w:ascii="Times New Roman" w:hAnsi="Times New Roman" w:cs="Times New Roman"/>
          <w:sz w:val="24"/>
          <w:szCs w:val="24"/>
        </w:rPr>
        <w:t xml:space="preserve"> to cover </w:t>
      </w:r>
      <w:r w:rsidR="008A62EB">
        <w:rPr>
          <w:rFonts w:ascii="Times New Roman" w:hAnsi="Times New Roman" w:cs="Times New Roman"/>
          <w:sz w:val="24"/>
          <w:szCs w:val="24"/>
        </w:rPr>
        <w:t>the entire possibility spectrum</w:t>
      </w:r>
      <w:r>
        <w:rPr>
          <w:rFonts w:ascii="Times New Roman" w:hAnsi="Times New Roman" w:cs="Times New Roman"/>
          <w:sz w:val="24"/>
          <w:szCs w:val="24"/>
        </w:rPr>
        <w:t>.</w:t>
      </w:r>
      <w:r w:rsidR="00DC304E">
        <w:rPr>
          <w:rFonts w:ascii="Times New Roman" w:hAnsi="Times New Roman" w:cs="Times New Roman"/>
          <w:sz w:val="24"/>
          <w:szCs w:val="24"/>
        </w:rPr>
        <w:t xml:space="preserve"> </w:t>
      </w:r>
      <w:commentRangeEnd w:id="1"/>
      <w:r w:rsidR="00C63B0D">
        <w:rPr>
          <w:rStyle w:val="CommentReference"/>
        </w:rPr>
        <w:commentReference w:id="1"/>
      </w:r>
    </w:p>
    <w:p w14:paraId="092223A0" w14:textId="3480805B" w:rsidR="009A5D61" w:rsidRDefault="00DC304E">
      <w:pPr>
        <w:rPr>
          <w:rFonts w:ascii="Times New Roman" w:hAnsi="Times New Roman" w:cs="Times New Roman"/>
          <w:sz w:val="24"/>
          <w:szCs w:val="24"/>
        </w:rPr>
      </w:pPr>
      <w:r>
        <w:rPr>
          <w:rFonts w:ascii="Times New Roman" w:hAnsi="Times New Roman" w:cs="Times New Roman"/>
          <w:sz w:val="24"/>
          <w:szCs w:val="24"/>
        </w:rPr>
        <w:t xml:space="preserve">Using the original AMI data, knowledge of the customers, and the generated data, a machine learning program can be trained to differentiate between different types of customers. Further, once the </w:t>
      </w:r>
      <w:r w:rsidR="002F51B1">
        <w:rPr>
          <w:rFonts w:ascii="Times New Roman" w:hAnsi="Times New Roman" w:cs="Times New Roman"/>
          <w:sz w:val="24"/>
          <w:szCs w:val="24"/>
        </w:rPr>
        <w:t xml:space="preserve">machine learning algorithm </w:t>
      </w:r>
      <w:r w:rsidR="00C63B0D">
        <w:rPr>
          <w:rFonts w:ascii="Times New Roman" w:hAnsi="Times New Roman" w:cs="Times New Roman"/>
          <w:sz w:val="24"/>
          <w:szCs w:val="24"/>
        </w:rPr>
        <w:t>can</w:t>
      </w:r>
      <w:r w:rsidR="002F51B1">
        <w:rPr>
          <w:rFonts w:ascii="Times New Roman" w:hAnsi="Times New Roman" w:cs="Times New Roman"/>
          <w:sz w:val="24"/>
          <w:szCs w:val="24"/>
        </w:rPr>
        <w:t xml:space="preserve"> confirm </w:t>
      </w:r>
      <w:r w:rsidR="00C63B0D">
        <w:rPr>
          <w:rFonts w:ascii="Times New Roman" w:hAnsi="Times New Roman" w:cs="Times New Roman"/>
          <w:sz w:val="24"/>
          <w:szCs w:val="24"/>
        </w:rPr>
        <w:t>the</w:t>
      </w:r>
      <w:r w:rsidR="002F51B1">
        <w:rPr>
          <w:rFonts w:ascii="Times New Roman" w:hAnsi="Times New Roman" w:cs="Times New Roman"/>
          <w:sz w:val="24"/>
          <w:szCs w:val="24"/>
        </w:rPr>
        <w:t xml:space="preserve"> </w:t>
      </w:r>
      <w:r>
        <w:rPr>
          <w:rFonts w:ascii="Times New Roman" w:hAnsi="Times New Roman" w:cs="Times New Roman"/>
          <w:sz w:val="24"/>
          <w:szCs w:val="24"/>
        </w:rPr>
        <w:t>behin</w:t>
      </w:r>
      <w:r w:rsidR="00C63B0D">
        <w:rPr>
          <w:rFonts w:ascii="Times New Roman" w:hAnsi="Times New Roman" w:cs="Times New Roman"/>
          <w:sz w:val="24"/>
          <w:szCs w:val="24"/>
        </w:rPr>
        <w:t>d-</w:t>
      </w:r>
      <w:r>
        <w:rPr>
          <w:rFonts w:ascii="Times New Roman" w:hAnsi="Times New Roman" w:cs="Times New Roman"/>
          <w:sz w:val="24"/>
          <w:szCs w:val="24"/>
        </w:rPr>
        <w:t>the</w:t>
      </w:r>
      <w:r w:rsidR="00C63B0D">
        <w:rPr>
          <w:rFonts w:ascii="Times New Roman" w:hAnsi="Times New Roman" w:cs="Times New Roman"/>
          <w:sz w:val="24"/>
          <w:szCs w:val="24"/>
        </w:rPr>
        <w:t>-</w:t>
      </w:r>
      <w:r>
        <w:rPr>
          <w:rFonts w:ascii="Times New Roman" w:hAnsi="Times New Roman" w:cs="Times New Roman"/>
          <w:sz w:val="24"/>
          <w:szCs w:val="24"/>
        </w:rPr>
        <w:t>meter device</w:t>
      </w:r>
      <w:r w:rsidR="00C63B0D">
        <w:rPr>
          <w:rFonts w:ascii="Times New Roman" w:hAnsi="Times New Roman" w:cs="Times New Roman"/>
          <w:sz w:val="24"/>
          <w:szCs w:val="24"/>
        </w:rPr>
        <w:t>(s) at a customer location</w:t>
      </w:r>
      <w:r>
        <w:rPr>
          <w:rFonts w:ascii="Times New Roman" w:hAnsi="Times New Roman" w:cs="Times New Roman"/>
          <w:sz w:val="24"/>
          <w:szCs w:val="24"/>
        </w:rPr>
        <w:t xml:space="preserve">, the capability to identify different stages of operation of those devices could be extracted from the data. </w:t>
      </w:r>
      <w:r w:rsidR="008A62EB">
        <w:rPr>
          <w:rFonts w:ascii="Times New Roman" w:hAnsi="Times New Roman" w:cs="Times New Roman"/>
          <w:sz w:val="24"/>
          <w:szCs w:val="24"/>
        </w:rPr>
        <w:t>When does the battery normally charge</w:t>
      </w:r>
      <w:r>
        <w:rPr>
          <w:rFonts w:ascii="Times New Roman" w:hAnsi="Times New Roman" w:cs="Times New Roman"/>
          <w:sz w:val="24"/>
          <w:szCs w:val="24"/>
        </w:rPr>
        <w:t>, discharg</w:t>
      </w:r>
      <w:r w:rsidR="008A62EB">
        <w:rPr>
          <w:rFonts w:ascii="Times New Roman" w:hAnsi="Times New Roman" w:cs="Times New Roman"/>
          <w:sz w:val="24"/>
          <w:szCs w:val="24"/>
        </w:rPr>
        <w:t>e</w:t>
      </w:r>
      <w:r>
        <w:rPr>
          <w:rFonts w:ascii="Times New Roman" w:hAnsi="Times New Roman" w:cs="Times New Roman"/>
          <w:sz w:val="24"/>
          <w:szCs w:val="24"/>
        </w:rPr>
        <w:t>, regulat</w:t>
      </w:r>
      <w:r w:rsidR="008A62EB">
        <w:rPr>
          <w:rFonts w:ascii="Times New Roman" w:hAnsi="Times New Roman" w:cs="Times New Roman"/>
          <w:sz w:val="24"/>
          <w:szCs w:val="24"/>
        </w:rPr>
        <w:t>e</w:t>
      </w:r>
      <w:r>
        <w:rPr>
          <w:rFonts w:ascii="Times New Roman" w:hAnsi="Times New Roman" w:cs="Times New Roman"/>
          <w:sz w:val="24"/>
          <w:szCs w:val="24"/>
        </w:rPr>
        <w:t xml:space="preserve"> the voltage, or </w:t>
      </w:r>
      <w:r w:rsidR="008A62EB">
        <w:rPr>
          <w:rFonts w:ascii="Times New Roman" w:hAnsi="Times New Roman" w:cs="Times New Roman"/>
          <w:sz w:val="24"/>
          <w:szCs w:val="24"/>
        </w:rPr>
        <w:t>do nothing</w:t>
      </w:r>
      <w:r w:rsidR="002F51B1">
        <w:rPr>
          <w:rFonts w:ascii="Times New Roman" w:hAnsi="Times New Roman" w:cs="Times New Roman"/>
          <w:sz w:val="24"/>
          <w:szCs w:val="24"/>
        </w:rPr>
        <w:t>?</w:t>
      </w:r>
      <w:r>
        <w:rPr>
          <w:rFonts w:ascii="Times New Roman" w:hAnsi="Times New Roman" w:cs="Times New Roman"/>
          <w:sz w:val="24"/>
          <w:szCs w:val="24"/>
        </w:rPr>
        <w:t xml:space="preserve"> By identifying the modes of operatio</w:t>
      </w:r>
      <w:r w:rsidR="00C63B0D">
        <w:rPr>
          <w:rFonts w:ascii="Times New Roman" w:hAnsi="Times New Roman" w:cs="Times New Roman"/>
          <w:sz w:val="24"/>
          <w:szCs w:val="24"/>
        </w:rPr>
        <w:t>n</w:t>
      </w:r>
      <w:r>
        <w:rPr>
          <w:rFonts w:ascii="Times New Roman" w:hAnsi="Times New Roman" w:cs="Times New Roman"/>
          <w:sz w:val="24"/>
          <w:szCs w:val="24"/>
        </w:rPr>
        <w:t xml:space="preserve"> the</w:t>
      </w:r>
      <w:r w:rsidR="002F51B1">
        <w:rPr>
          <w:rFonts w:ascii="Times New Roman" w:hAnsi="Times New Roman" w:cs="Times New Roman"/>
          <w:sz w:val="24"/>
          <w:szCs w:val="24"/>
        </w:rPr>
        <w:t xml:space="preserve"> </w:t>
      </w:r>
      <w:r>
        <w:rPr>
          <w:rFonts w:ascii="Times New Roman" w:hAnsi="Times New Roman" w:cs="Times New Roman"/>
          <w:sz w:val="24"/>
          <w:szCs w:val="24"/>
        </w:rPr>
        <w:t>prim</w:t>
      </w:r>
      <w:r w:rsidR="002F51B1">
        <w:rPr>
          <w:rFonts w:ascii="Times New Roman" w:hAnsi="Times New Roman" w:cs="Times New Roman"/>
          <w:sz w:val="24"/>
          <w:szCs w:val="24"/>
        </w:rPr>
        <w:t>ary</w:t>
      </w:r>
      <w:r>
        <w:rPr>
          <w:rFonts w:ascii="Times New Roman" w:hAnsi="Times New Roman" w:cs="Times New Roman"/>
          <w:sz w:val="24"/>
          <w:szCs w:val="24"/>
        </w:rPr>
        <w:t xml:space="preserve"> </w:t>
      </w:r>
      <w:r w:rsidR="002F51B1">
        <w:rPr>
          <w:rFonts w:ascii="Times New Roman" w:hAnsi="Times New Roman" w:cs="Times New Roman"/>
          <w:sz w:val="24"/>
          <w:szCs w:val="24"/>
        </w:rPr>
        <w:t>parameters</w:t>
      </w:r>
      <w:r>
        <w:rPr>
          <w:rFonts w:ascii="Times New Roman" w:hAnsi="Times New Roman" w:cs="Times New Roman"/>
          <w:sz w:val="24"/>
          <w:szCs w:val="24"/>
        </w:rPr>
        <w:t xml:space="preserve"> that control the operation of the device</w:t>
      </w:r>
      <w:r w:rsidR="002F51B1">
        <w:rPr>
          <w:rFonts w:ascii="Times New Roman" w:hAnsi="Times New Roman" w:cs="Times New Roman"/>
          <w:sz w:val="24"/>
          <w:szCs w:val="24"/>
        </w:rPr>
        <w:t xml:space="preserve"> can be estimated</w:t>
      </w:r>
      <w:r w:rsidR="008A62EB">
        <w:rPr>
          <w:rFonts w:ascii="Times New Roman" w:hAnsi="Times New Roman" w:cs="Times New Roman"/>
          <w:sz w:val="24"/>
          <w:szCs w:val="24"/>
        </w:rPr>
        <w:t xml:space="preserve"> (such as size, primary purpose, night</w:t>
      </w:r>
      <w:bookmarkStart w:id="2" w:name="_GoBack"/>
      <w:bookmarkEnd w:id="2"/>
      <w:r w:rsidR="008A62EB">
        <w:rPr>
          <w:rFonts w:ascii="Times New Roman" w:hAnsi="Times New Roman" w:cs="Times New Roman"/>
          <w:sz w:val="24"/>
          <w:szCs w:val="24"/>
        </w:rPr>
        <w:t xml:space="preserve"> charging time, charging rate, </w:t>
      </w:r>
      <w:proofErr w:type="spellStart"/>
      <w:r w:rsidR="008A62EB">
        <w:rPr>
          <w:rFonts w:ascii="Times New Roman" w:hAnsi="Times New Roman" w:cs="Times New Roman"/>
          <w:sz w:val="24"/>
          <w:szCs w:val="24"/>
        </w:rPr>
        <w:t>etc</w:t>
      </w:r>
      <w:proofErr w:type="spellEnd"/>
      <w:r w:rsidR="008A62EB">
        <w:rPr>
          <w:rFonts w:ascii="Times New Roman" w:hAnsi="Times New Roman" w:cs="Times New Roman"/>
          <w:sz w:val="24"/>
          <w:szCs w:val="24"/>
        </w:rPr>
        <w:t>)</w:t>
      </w:r>
      <w:r w:rsidR="002F51B1">
        <w:rPr>
          <w:rFonts w:ascii="Times New Roman" w:hAnsi="Times New Roman" w:cs="Times New Roman"/>
          <w:sz w:val="24"/>
          <w:szCs w:val="24"/>
        </w:rPr>
        <w:t>. These parameters can then be added to a distribution circuit model so that the engineers in a utility can accurately assess how the circuit is being impacted by the addition of the battery and/or PV system that has been identified.</w:t>
      </w:r>
    </w:p>
    <w:p w14:paraId="4E265A6E" w14:textId="660F56CB" w:rsidR="002F51B1" w:rsidRPr="002848A1" w:rsidRDefault="00842BBA">
      <w:pPr>
        <w:rPr>
          <w:rFonts w:ascii="Times New Roman" w:hAnsi="Times New Roman" w:cs="Times New Roman"/>
          <w:sz w:val="24"/>
          <w:szCs w:val="24"/>
        </w:rPr>
      </w:pPr>
      <w:r>
        <w:rPr>
          <w:rFonts w:ascii="Times New Roman" w:hAnsi="Times New Roman" w:cs="Times New Roman"/>
          <w:b/>
          <w:sz w:val="24"/>
          <w:szCs w:val="24"/>
        </w:rPr>
        <w:t xml:space="preserve">Expected Significance and Broader Impact: </w:t>
      </w:r>
      <w:r>
        <w:rPr>
          <w:rFonts w:ascii="Times New Roman" w:hAnsi="Times New Roman" w:cs="Times New Roman"/>
          <w:sz w:val="24"/>
          <w:szCs w:val="24"/>
        </w:rPr>
        <w:t>The capability this project provides plays a critical role in my vision of the utility of the future. Not only will it improve operation, but it has the potential to increase customer satisfaction, educated customers, and provide utilities the ability to offer n</w:t>
      </w:r>
      <w:r w:rsidR="009A5D61">
        <w:rPr>
          <w:rFonts w:ascii="Times New Roman" w:hAnsi="Times New Roman" w:cs="Times New Roman"/>
          <w:sz w:val="24"/>
          <w:szCs w:val="24"/>
        </w:rPr>
        <w:t xml:space="preserve">ew types of services. </w:t>
      </w:r>
      <w:r>
        <w:rPr>
          <w:rFonts w:ascii="Times New Roman" w:hAnsi="Times New Roman" w:cs="Times New Roman"/>
          <w:sz w:val="24"/>
          <w:szCs w:val="24"/>
        </w:rPr>
        <w:t>S</w:t>
      </w:r>
      <w:r w:rsidR="009A5D61">
        <w:rPr>
          <w:rFonts w:ascii="Times New Roman" w:hAnsi="Times New Roman" w:cs="Times New Roman"/>
          <w:sz w:val="24"/>
          <w:szCs w:val="24"/>
        </w:rPr>
        <w:t>ervices</w:t>
      </w:r>
      <w:r w:rsidR="004A2631">
        <w:rPr>
          <w:rFonts w:ascii="Times New Roman" w:hAnsi="Times New Roman" w:cs="Times New Roman"/>
          <w:sz w:val="24"/>
          <w:szCs w:val="24"/>
        </w:rPr>
        <w:t xml:space="preserve"> could involve tweaking </w:t>
      </w:r>
      <w:r w:rsidR="008A62EB">
        <w:rPr>
          <w:rFonts w:ascii="Times New Roman" w:hAnsi="Times New Roman" w:cs="Times New Roman"/>
          <w:sz w:val="24"/>
          <w:szCs w:val="24"/>
        </w:rPr>
        <w:t xml:space="preserve">control </w:t>
      </w:r>
      <w:r w:rsidR="004A2631">
        <w:rPr>
          <w:rFonts w:ascii="Times New Roman" w:hAnsi="Times New Roman" w:cs="Times New Roman"/>
          <w:sz w:val="24"/>
          <w:szCs w:val="24"/>
        </w:rPr>
        <w:t xml:space="preserve">parameters </w:t>
      </w:r>
      <w:r w:rsidR="008A62EB">
        <w:rPr>
          <w:rFonts w:ascii="Times New Roman" w:hAnsi="Times New Roman" w:cs="Times New Roman"/>
          <w:sz w:val="24"/>
          <w:szCs w:val="24"/>
        </w:rPr>
        <w:t xml:space="preserve">of </w:t>
      </w:r>
      <w:r w:rsidR="004A2631">
        <w:rPr>
          <w:rFonts w:ascii="Times New Roman" w:hAnsi="Times New Roman" w:cs="Times New Roman"/>
          <w:sz w:val="24"/>
          <w:szCs w:val="24"/>
        </w:rPr>
        <w:t xml:space="preserve">your battery </w:t>
      </w:r>
      <w:r w:rsidR="008A62EB">
        <w:rPr>
          <w:rFonts w:ascii="Times New Roman" w:hAnsi="Times New Roman" w:cs="Times New Roman"/>
          <w:sz w:val="24"/>
          <w:szCs w:val="24"/>
        </w:rPr>
        <w:t>system</w:t>
      </w:r>
      <w:r w:rsidR="004A2631">
        <w:rPr>
          <w:rFonts w:ascii="Times New Roman" w:hAnsi="Times New Roman" w:cs="Times New Roman"/>
          <w:sz w:val="24"/>
          <w:szCs w:val="24"/>
        </w:rPr>
        <w:t xml:space="preserve"> and providing a small incentive to do so. </w:t>
      </w:r>
      <w:r w:rsidR="008A62EB">
        <w:rPr>
          <w:rFonts w:ascii="Times New Roman" w:hAnsi="Times New Roman" w:cs="Times New Roman"/>
          <w:sz w:val="24"/>
          <w:szCs w:val="24"/>
        </w:rPr>
        <w:t>One example would be to</w:t>
      </w:r>
      <w:r w:rsidR="004A2631">
        <w:rPr>
          <w:rFonts w:ascii="Times New Roman" w:hAnsi="Times New Roman" w:cs="Times New Roman"/>
          <w:sz w:val="24"/>
          <w:szCs w:val="24"/>
        </w:rPr>
        <w:t xml:space="preserve"> </w:t>
      </w:r>
      <w:r w:rsidR="00502C4D">
        <w:rPr>
          <w:rFonts w:ascii="Times New Roman" w:hAnsi="Times New Roman" w:cs="Times New Roman"/>
          <w:sz w:val="24"/>
          <w:szCs w:val="24"/>
        </w:rPr>
        <w:t>suggest a different starting time for a</w:t>
      </w:r>
      <w:r w:rsidR="004A2631">
        <w:rPr>
          <w:rFonts w:ascii="Times New Roman" w:hAnsi="Times New Roman" w:cs="Times New Roman"/>
          <w:sz w:val="24"/>
          <w:szCs w:val="24"/>
        </w:rPr>
        <w:t xml:space="preserve"> battery </w:t>
      </w:r>
      <w:r w:rsidR="00502C4D">
        <w:rPr>
          <w:rFonts w:ascii="Times New Roman" w:hAnsi="Times New Roman" w:cs="Times New Roman"/>
          <w:sz w:val="24"/>
          <w:szCs w:val="24"/>
        </w:rPr>
        <w:t xml:space="preserve">to </w:t>
      </w:r>
      <w:r w:rsidR="004A2631">
        <w:rPr>
          <w:rFonts w:ascii="Times New Roman" w:hAnsi="Times New Roman" w:cs="Times New Roman"/>
          <w:sz w:val="24"/>
          <w:szCs w:val="24"/>
        </w:rPr>
        <w:t>begin charging at night</w:t>
      </w:r>
      <w:r w:rsidR="00502C4D">
        <w:rPr>
          <w:rFonts w:ascii="Times New Roman" w:hAnsi="Times New Roman" w:cs="Times New Roman"/>
          <w:sz w:val="24"/>
          <w:szCs w:val="24"/>
        </w:rPr>
        <w:t xml:space="preserve"> to smooth out the load seen by the power companies</w:t>
      </w:r>
      <w:r w:rsidR="008A62EB">
        <w:rPr>
          <w:rFonts w:ascii="Times New Roman" w:hAnsi="Times New Roman" w:cs="Times New Roman"/>
          <w:sz w:val="24"/>
          <w:szCs w:val="24"/>
        </w:rPr>
        <w:t xml:space="preserve">. Another </w:t>
      </w:r>
      <w:r>
        <w:rPr>
          <w:rFonts w:ascii="Times New Roman" w:hAnsi="Times New Roman" w:cs="Times New Roman"/>
          <w:sz w:val="24"/>
          <w:szCs w:val="24"/>
        </w:rPr>
        <w:t>example w</w:t>
      </w:r>
      <w:r w:rsidR="008A62EB">
        <w:rPr>
          <w:rFonts w:ascii="Times New Roman" w:hAnsi="Times New Roman" w:cs="Times New Roman"/>
          <w:sz w:val="24"/>
          <w:szCs w:val="24"/>
        </w:rPr>
        <w:t xml:space="preserve">ould be to </w:t>
      </w:r>
      <w:r w:rsidR="004A2631">
        <w:rPr>
          <w:rFonts w:ascii="Times New Roman" w:hAnsi="Times New Roman" w:cs="Times New Roman"/>
          <w:sz w:val="24"/>
          <w:szCs w:val="24"/>
        </w:rPr>
        <w:t>keep the battery</w:t>
      </w:r>
      <w:r w:rsidR="008A62EB">
        <w:rPr>
          <w:rFonts w:ascii="Times New Roman" w:hAnsi="Times New Roman" w:cs="Times New Roman"/>
          <w:sz w:val="24"/>
          <w:szCs w:val="24"/>
        </w:rPr>
        <w:t xml:space="preserve"> capacity empty</w:t>
      </w:r>
      <w:r w:rsidR="004A2631">
        <w:rPr>
          <w:rFonts w:ascii="Times New Roman" w:hAnsi="Times New Roman" w:cs="Times New Roman"/>
          <w:sz w:val="24"/>
          <w:szCs w:val="24"/>
        </w:rPr>
        <w:t xml:space="preserve"> until the day </w:t>
      </w:r>
      <w:r w:rsidR="008A62EB">
        <w:rPr>
          <w:rFonts w:ascii="Times New Roman" w:hAnsi="Times New Roman" w:cs="Times New Roman"/>
          <w:sz w:val="24"/>
          <w:szCs w:val="24"/>
        </w:rPr>
        <w:t xml:space="preserve">to prevent an overvoltage during peak solar generation hours </w:t>
      </w:r>
      <w:r w:rsidR="004A2631">
        <w:rPr>
          <w:rFonts w:ascii="Times New Roman" w:hAnsi="Times New Roman" w:cs="Times New Roman"/>
          <w:sz w:val="24"/>
          <w:szCs w:val="24"/>
        </w:rPr>
        <w:t xml:space="preserve">because </w:t>
      </w:r>
      <w:r>
        <w:rPr>
          <w:rFonts w:ascii="Times New Roman" w:hAnsi="Times New Roman" w:cs="Times New Roman"/>
          <w:sz w:val="24"/>
          <w:szCs w:val="24"/>
        </w:rPr>
        <w:t>all</w:t>
      </w:r>
      <w:r w:rsidR="004A2631">
        <w:rPr>
          <w:rFonts w:ascii="Times New Roman" w:hAnsi="Times New Roman" w:cs="Times New Roman"/>
          <w:sz w:val="24"/>
          <w:szCs w:val="24"/>
        </w:rPr>
        <w:t xml:space="preserve"> your neighbors have solar, but you</w:t>
      </w:r>
      <w:r w:rsidR="00502C4D">
        <w:rPr>
          <w:rFonts w:ascii="Times New Roman" w:hAnsi="Times New Roman" w:cs="Times New Roman"/>
          <w:sz w:val="24"/>
          <w:szCs w:val="24"/>
        </w:rPr>
        <w:t xml:space="preserve"> have</w:t>
      </w:r>
      <w:r w:rsidR="004A2631">
        <w:rPr>
          <w:rFonts w:ascii="Times New Roman" w:hAnsi="Times New Roman" w:cs="Times New Roman"/>
          <w:sz w:val="24"/>
          <w:szCs w:val="24"/>
        </w:rPr>
        <w:t xml:space="preserve"> the only battery. </w:t>
      </w:r>
      <w:r w:rsidR="008A62EB">
        <w:rPr>
          <w:rFonts w:ascii="Times New Roman" w:hAnsi="Times New Roman" w:cs="Times New Roman"/>
          <w:sz w:val="24"/>
          <w:szCs w:val="24"/>
        </w:rPr>
        <w:t>This would require customer interaction, so a</w:t>
      </w:r>
      <w:r w:rsidR="00502C4D">
        <w:rPr>
          <w:rFonts w:ascii="Times New Roman" w:hAnsi="Times New Roman" w:cs="Times New Roman"/>
          <w:sz w:val="24"/>
          <w:szCs w:val="24"/>
        </w:rPr>
        <w:t xml:space="preserve"> before and after simulation of the state of the system could be sent to the customer</w:t>
      </w:r>
      <w:r w:rsidR="008A62EB">
        <w:rPr>
          <w:rFonts w:ascii="Times New Roman" w:hAnsi="Times New Roman" w:cs="Times New Roman"/>
          <w:sz w:val="24"/>
          <w:szCs w:val="24"/>
        </w:rPr>
        <w:t xml:space="preserve"> </w:t>
      </w:r>
      <w:r>
        <w:rPr>
          <w:rFonts w:ascii="Times New Roman" w:hAnsi="Times New Roman" w:cs="Times New Roman"/>
          <w:sz w:val="24"/>
          <w:szCs w:val="24"/>
        </w:rPr>
        <w:t>to</w:t>
      </w:r>
      <w:r w:rsidR="008A62EB">
        <w:rPr>
          <w:rFonts w:ascii="Times New Roman" w:hAnsi="Times New Roman" w:cs="Times New Roman"/>
          <w:sz w:val="24"/>
          <w:szCs w:val="24"/>
        </w:rPr>
        <w:t xml:space="preserve"> </w:t>
      </w:r>
      <w:r w:rsidR="00502C4D">
        <w:rPr>
          <w:rFonts w:ascii="Times New Roman" w:hAnsi="Times New Roman" w:cs="Times New Roman"/>
          <w:sz w:val="24"/>
          <w:szCs w:val="24"/>
        </w:rPr>
        <w:t xml:space="preserve">educate </w:t>
      </w:r>
      <w:r>
        <w:rPr>
          <w:rFonts w:ascii="Times New Roman" w:hAnsi="Times New Roman" w:cs="Times New Roman"/>
          <w:sz w:val="24"/>
          <w:szCs w:val="24"/>
        </w:rPr>
        <w:t>energy involved</w:t>
      </w:r>
      <w:r w:rsidR="00502C4D">
        <w:rPr>
          <w:rFonts w:ascii="Times New Roman" w:hAnsi="Times New Roman" w:cs="Times New Roman"/>
          <w:sz w:val="24"/>
          <w:szCs w:val="24"/>
        </w:rPr>
        <w:t xml:space="preserve"> customers</w:t>
      </w:r>
      <w:r w:rsidR="008A62EB">
        <w:rPr>
          <w:rFonts w:ascii="Times New Roman" w:hAnsi="Times New Roman" w:cs="Times New Roman"/>
          <w:sz w:val="24"/>
          <w:szCs w:val="24"/>
        </w:rPr>
        <w:t xml:space="preserve"> on the</w:t>
      </w:r>
      <w:r>
        <w:rPr>
          <w:rFonts w:ascii="Times New Roman" w:hAnsi="Times New Roman" w:cs="Times New Roman"/>
          <w:sz w:val="24"/>
          <w:szCs w:val="24"/>
        </w:rPr>
        <w:t>ir local</w:t>
      </w:r>
      <w:r w:rsidR="008A62EB">
        <w:rPr>
          <w:rFonts w:ascii="Times New Roman" w:hAnsi="Times New Roman" w:cs="Times New Roman"/>
          <w:sz w:val="24"/>
          <w:szCs w:val="24"/>
        </w:rPr>
        <w:t xml:space="preserve"> grid operations.</w:t>
      </w:r>
      <w:r w:rsidR="00502C4D">
        <w:rPr>
          <w:rFonts w:ascii="Times New Roman" w:hAnsi="Times New Roman" w:cs="Times New Roman"/>
          <w:sz w:val="24"/>
          <w:szCs w:val="24"/>
        </w:rPr>
        <w:t xml:space="preserve"> The incentives could involve lower rates for a month, credit toward the electric bill, </w:t>
      </w:r>
      <w:r w:rsidR="008A62EB">
        <w:rPr>
          <w:rFonts w:ascii="Times New Roman" w:hAnsi="Times New Roman" w:cs="Times New Roman"/>
          <w:sz w:val="24"/>
          <w:szCs w:val="24"/>
        </w:rPr>
        <w:t>and/or</w:t>
      </w:r>
      <w:r w:rsidR="00502C4D">
        <w:rPr>
          <w:rFonts w:ascii="Times New Roman" w:hAnsi="Times New Roman" w:cs="Times New Roman"/>
          <w:sz w:val="24"/>
          <w:szCs w:val="24"/>
        </w:rPr>
        <w:t xml:space="preserve"> credit towards an upgraded battery system. The involvement would be optional, so </w:t>
      </w:r>
      <w:r>
        <w:rPr>
          <w:rFonts w:ascii="Times New Roman" w:hAnsi="Times New Roman" w:cs="Times New Roman"/>
          <w:sz w:val="24"/>
          <w:szCs w:val="24"/>
        </w:rPr>
        <w:t>customers</w:t>
      </w:r>
      <w:r w:rsidR="00502C4D">
        <w:rPr>
          <w:rFonts w:ascii="Times New Roman" w:hAnsi="Times New Roman" w:cs="Times New Roman"/>
          <w:sz w:val="24"/>
          <w:szCs w:val="24"/>
        </w:rPr>
        <w:t xml:space="preserve"> would </w:t>
      </w:r>
      <w:r w:rsidR="008A62EB">
        <w:rPr>
          <w:rFonts w:ascii="Times New Roman" w:hAnsi="Times New Roman" w:cs="Times New Roman"/>
          <w:sz w:val="24"/>
          <w:szCs w:val="24"/>
        </w:rPr>
        <w:t>retain</w:t>
      </w:r>
      <w:r w:rsidR="00502C4D">
        <w:rPr>
          <w:rFonts w:ascii="Times New Roman" w:hAnsi="Times New Roman" w:cs="Times New Roman"/>
          <w:sz w:val="24"/>
          <w:szCs w:val="24"/>
        </w:rPr>
        <w:t xml:space="preserve"> control over their system, but whether the customer made the adjustments could be calculated automatically </w:t>
      </w:r>
      <w:r>
        <w:rPr>
          <w:rFonts w:ascii="Times New Roman" w:hAnsi="Times New Roman" w:cs="Times New Roman"/>
          <w:sz w:val="24"/>
          <w:szCs w:val="24"/>
        </w:rPr>
        <w:t xml:space="preserve">using my proposed algorithm. </w:t>
      </w:r>
    </w:p>
    <w:sectPr w:rsidR="002F51B1" w:rsidRPr="002848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rgenstern, Carl W" w:date="2018-08-30T17:40:00Z" w:initials="MCW">
    <w:p w14:paraId="0646739C" w14:textId="230D9DD1" w:rsidR="007911AD" w:rsidRDefault="007911AD">
      <w:pPr>
        <w:pStyle w:val="CommentText"/>
      </w:pPr>
      <w:r>
        <w:rPr>
          <w:rStyle w:val="CommentReference"/>
        </w:rPr>
        <w:annotationRef/>
      </w:r>
      <w:r>
        <w:t>Probably don’t need this paragraph</w:t>
      </w:r>
      <w:r w:rsidR="00941846">
        <w:t xml:space="preserve">. But I’d like to put something in about distribution </w:t>
      </w:r>
      <w:proofErr w:type="gramStart"/>
      <w:r w:rsidR="00941846">
        <w:t>models</w:t>
      </w:r>
      <w:proofErr w:type="gramEnd"/>
      <w:r w:rsidR="00941846">
        <w:t xml:space="preserve"> so I can reference my paper.</w:t>
      </w:r>
    </w:p>
  </w:comment>
  <w:comment w:id="1" w:author="Morgenstern, Carl W" w:date="2018-08-30T18:37:00Z" w:initials="MCW">
    <w:p w14:paraId="6D24C55C" w14:textId="39AD0050" w:rsidR="00C63B0D" w:rsidRDefault="00C63B0D">
      <w:pPr>
        <w:pStyle w:val="CommentText"/>
      </w:pPr>
      <w:r>
        <w:rPr>
          <w:rStyle w:val="CommentReference"/>
        </w:rPr>
        <w:annotationRef/>
      </w:r>
      <w:r>
        <w:t>Might need to be more specific? Is this unreasonably optimistic to find the scope of the spectrum. I could provide a source about hosting capacity that does this. Or add something about the parameters.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46739C" w15:done="0"/>
  <w15:commentEx w15:paraId="6D24C5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46739C" w16cid:durableId="1F32AAA1"/>
  <w16cid:commentId w16cid:paraId="6D24C55C" w16cid:durableId="1F32B7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rgenstern, Carl W">
    <w15:presenceInfo w15:providerId="AD" w15:userId="S-1-5-21-567530673-3562539204-487402632-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533"/>
    <w:rsid w:val="00020A49"/>
    <w:rsid w:val="001B747D"/>
    <w:rsid w:val="001D6533"/>
    <w:rsid w:val="002848A1"/>
    <w:rsid w:val="002F51B1"/>
    <w:rsid w:val="00473BF1"/>
    <w:rsid w:val="004A2631"/>
    <w:rsid w:val="00502C4D"/>
    <w:rsid w:val="00531050"/>
    <w:rsid w:val="007911AD"/>
    <w:rsid w:val="007F6140"/>
    <w:rsid w:val="00842BBA"/>
    <w:rsid w:val="0088395D"/>
    <w:rsid w:val="008A62EB"/>
    <w:rsid w:val="00941846"/>
    <w:rsid w:val="009A2805"/>
    <w:rsid w:val="009A5D61"/>
    <w:rsid w:val="00A679FF"/>
    <w:rsid w:val="00C6341B"/>
    <w:rsid w:val="00C63B0D"/>
    <w:rsid w:val="00D07993"/>
    <w:rsid w:val="00D514B2"/>
    <w:rsid w:val="00DC304E"/>
    <w:rsid w:val="00E4573A"/>
    <w:rsid w:val="00F76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59034"/>
  <w15:chartTrackingRefBased/>
  <w15:docId w15:val="{E2414631-EC19-4F43-A187-D338EA457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911AD"/>
    <w:rPr>
      <w:sz w:val="16"/>
      <w:szCs w:val="16"/>
    </w:rPr>
  </w:style>
  <w:style w:type="paragraph" w:styleId="CommentText">
    <w:name w:val="annotation text"/>
    <w:basedOn w:val="Normal"/>
    <w:link w:val="CommentTextChar"/>
    <w:uiPriority w:val="99"/>
    <w:semiHidden/>
    <w:unhideWhenUsed/>
    <w:rsid w:val="007911AD"/>
    <w:pPr>
      <w:spacing w:line="240" w:lineRule="auto"/>
    </w:pPr>
    <w:rPr>
      <w:sz w:val="20"/>
      <w:szCs w:val="20"/>
    </w:rPr>
  </w:style>
  <w:style w:type="character" w:customStyle="1" w:styleId="CommentTextChar">
    <w:name w:val="Comment Text Char"/>
    <w:basedOn w:val="DefaultParagraphFont"/>
    <w:link w:val="CommentText"/>
    <w:uiPriority w:val="99"/>
    <w:semiHidden/>
    <w:rsid w:val="007911AD"/>
    <w:rPr>
      <w:sz w:val="20"/>
      <w:szCs w:val="20"/>
    </w:rPr>
  </w:style>
  <w:style w:type="paragraph" w:styleId="CommentSubject">
    <w:name w:val="annotation subject"/>
    <w:basedOn w:val="CommentText"/>
    <w:next w:val="CommentText"/>
    <w:link w:val="CommentSubjectChar"/>
    <w:uiPriority w:val="99"/>
    <w:semiHidden/>
    <w:unhideWhenUsed/>
    <w:rsid w:val="007911AD"/>
    <w:rPr>
      <w:b/>
      <w:bCs/>
    </w:rPr>
  </w:style>
  <w:style w:type="character" w:customStyle="1" w:styleId="CommentSubjectChar">
    <w:name w:val="Comment Subject Char"/>
    <w:basedOn w:val="CommentTextChar"/>
    <w:link w:val="CommentSubject"/>
    <w:uiPriority w:val="99"/>
    <w:semiHidden/>
    <w:rsid w:val="007911AD"/>
    <w:rPr>
      <w:b/>
      <w:bCs/>
      <w:sz w:val="20"/>
      <w:szCs w:val="20"/>
    </w:rPr>
  </w:style>
  <w:style w:type="paragraph" w:styleId="BalloonText">
    <w:name w:val="Balloon Text"/>
    <w:basedOn w:val="Normal"/>
    <w:link w:val="BalloonTextChar"/>
    <w:uiPriority w:val="99"/>
    <w:semiHidden/>
    <w:unhideWhenUsed/>
    <w:rsid w:val="007911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11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2958</TotalTime>
  <Pages>2</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Morgenstern, Carl W</dc:creator>
  <cp:keywords/>
  <dc:description/>
  <cp:lastModifiedBy>Morgenstern, Carl W</cp:lastModifiedBy>
  <cp:revision>6</cp:revision>
  <dcterms:created xsi:type="dcterms:W3CDTF">2018-08-28T21:06:00Z</dcterms:created>
  <dcterms:modified xsi:type="dcterms:W3CDTF">2018-08-31T01:41:00Z</dcterms:modified>
</cp:coreProperties>
</file>