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378B" w14:textId="5779A006" w:rsidR="00260004" w:rsidRDefault="001B496D" w:rsidP="001B496D">
      <w:pPr>
        <w:jc w:val="center"/>
        <w:rPr>
          <w:b/>
          <w:bCs/>
        </w:rPr>
      </w:pPr>
      <w:r>
        <w:rPr>
          <w:b/>
          <w:bCs/>
        </w:rPr>
        <w:t>Biostatistics 311</w:t>
      </w:r>
    </w:p>
    <w:p w14:paraId="6FFCEA5B" w14:textId="422350E5" w:rsidR="001B496D" w:rsidRDefault="001B496D" w:rsidP="001B496D">
      <w:pPr>
        <w:jc w:val="center"/>
        <w:rPr>
          <w:b/>
          <w:bCs/>
        </w:rPr>
      </w:pPr>
      <w:r>
        <w:rPr>
          <w:b/>
          <w:bCs/>
        </w:rPr>
        <w:t>Regression Methods in the Health Sciences</w:t>
      </w:r>
    </w:p>
    <w:p w14:paraId="319B7948" w14:textId="03E23904" w:rsidR="001F3BCC" w:rsidRPr="001F3BCC" w:rsidRDefault="001B496D" w:rsidP="00FB3066">
      <w:pPr>
        <w:jc w:val="center"/>
        <w:rPr>
          <w:color w:val="4472C4" w:themeColor="accent1"/>
        </w:rPr>
      </w:pPr>
      <w:r>
        <w:t>Spring 2022</w:t>
      </w:r>
    </w:p>
    <w:p w14:paraId="6B375D53" w14:textId="460417C9" w:rsidR="001B496D" w:rsidRDefault="001B496D" w:rsidP="001B496D">
      <w:pPr>
        <w:jc w:val="center"/>
      </w:pPr>
    </w:p>
    <w:p w14:paraId="261163BF" w14:textId="2B8D57DB" w:rsidR="001B496D" w:rsidRPr="001B496D" w:rsidRDefault="001B496D" w:rsidP="001B496D">
      <w:r>
        <w:rPr>
          <w:b/>
          <w:bCs/>
        </w:rPr>
        <w:t xml:space="preserve">Structure: </w:t>
      </w:r>
      <w:r>
        <w:rPr>
          <w:b/>
          <w:bCs/>
        </w:rPr>
        <w:tab/>
      </w:r>
      <w:r>
        <w:rPr>
          <w:b/>
          <w:bCs/>
        </w:rPr>
        <w:tab/>
      </w:r>
      <w:r>
        <w:t>3 lectures/week (50 min); 1 discussion section/week (50 min)</w:t>
      </w:r>
    </w:p>
    <w:p w14:paraId="2BA6A222" w14:textId="32A6B856" w:rsidR="001B496D" w:rsidRDefault="001B496D" w:rsidP="001B496D">
      <w:pPr>
        <w:rPr>
          <w:b/>
          <w:bCs/>
        </w:rPr>
      </w:pPr>
    </w:p>
    <w:p w14:paraId="40FA87BF" w14:textId="3321C9FE" w:rsidR="001B496D" w:rsidRDefault="001B496D" w:rsidP="001B496D">
      <w:r>
        <w:rPr>
          <w:b/>
          <w:bCs/>
        </w:rPr>
        <w:t xml:space="preserve">Instructors: </w:t>
      </w:r>
      <w:r>
        <w:rPr>
          <w:b/>
          <w:bCs/>
        </w:rPr>
        <w:tab/>
      </w:r>
      <w:r>
        <w:rPr>
          <w:b/>
          <w:bCs/>
        </w:rPr>
        <w:tab/>
      </w:r>
      <w:r>
        <w:t>Taylor Okonek</w:t>
      </w:r>
      <w:r w:rsidR="00BF4806">
        <w:t xml:space="preserve"> (she/her)</w:t>
      </w:r>
      <w:r>
        <w:t>, Ph.D. student in Biostatistics</w:t>
      </w:r>
    </w:p>
    <w:p w14:paraId="3DDC8929" w14:textId="00C1D53C" w:rsidR="001B496D" w:rsidRDefault="001B496D" w:rsidP="001B496D">
      <w:r>
        <w:tab/>
      </w:r>
      <w:r>
        <w:tab/>
      </w:r>
      <w:r>
        <w:tab/>
        <w:t xml:space="preserve">Email: </w:t>
      </w:r>
      <w:hyperlink r:id="rId5" w:history="1">
        <w:r w:rsidRPr="00376ECC">
          <w:rPr>
            <w:rStyle w:val="Hyperlink"/>
          </w:rPr>
          <w:t>tokonek@uw.edu</w:t>
        </w:r>
      </w:hyperlink>
    </w:p>
    <w:p w14:paraId="12FAB1D0" w14:textId="271E2096" w:rsidR="001B496D" w:rsidRDefault="001B496D" w:rsidP="001B496D"/>
    <w:p w14:paraId="49D4E067" w14:textId="01A6CD20" w:rsidR="001B496D" w:rsidRDefault="001B496D" w:rsidP="001B496D">
      <w:r>
        <w:tab/>
      </w:r>
      <w:r>
        <w:tab/>
      </w:r>
      <w:r>
        <w:tab/>
        <w:t xml:space="preserve">Charlie </w:t>
      </w:r>
      <w:proofErr w:type="spellStart"/>
      <w:r>
        <w:t>Wolock</w:t>
      </w:r>
      <w:proofErr w:type="spellEnd"/>
      <w:r w:rsidR="00BF4806">
        <w:t xml:space="preserve"> (he/him)</w:t>
      </w:r>
      <w:r>
        <w:t>, Ph.D. student in Biostatistics</w:t>
      </w:r>
    </w:p>
    <w:p w14:paraId="5002AC28" w14:textId="65853343" w:rsidR="001B496D" w:rsidRDefault="001B496D" w:rsidP="001B496D">
      <w:r>
        <w:tab/>
      </w:r>
      <w:r>
        <w:tab/>
      </w:r>
      <w:r>
        <w:tab/>
        <w:t xml:space="preserve">Email: </w:t>
      </w:r>
      <w:hyperlink r:id="rId6" w:history="1">
        <w:r w:rsidRPr="00376ECC">
          <w:rPr>
            <w:rStyle w:val="Hyperlink"/>
          </w:rPr>
          <w:t>cwolock@uw.edu</w:t>
        </w:r>
      </w:hyperlink>
    </w:p>
    <w:p w14:paraId="1D95DC44" w14:textId="192FF0ED" w:rsidR="001B496D" w:rsidRPr="006C521E" w:rsidRDefault="001B496D" w:rsidP="001B496D">
      <w:pPr>
        <w:rPr>
          <w:b/>
          <w:bCs/>
          <w:color w:val="000000" w:themeColor="text1"/>
        </w:rPr>
      </w:pPr>
    </w:p>
    <w:p w14:paraId="5F3A6DDE" w14:textId="73DCBED7" w:rsidR="001B496D" w:rsidRPr="006C521E" w:rsidRDefault="001B496D" w:rsidP="001B496D">
      <w:pPr>
        <w:rPr>
          <w:color w:val="000000" w:themeColor="text1"/>
        </w:rPr>
      </w:pPr>
      <w:r w:rsidRPr="006C521E">
        <w:rPr>
          <w:b/>
          <w:bCs/>
          <w:color w:val="000000" w:themeColor="text1"/>
        </w:rPr>
        <w:t>Class Sessions:</w:t>
      </w:r>
      <w:r w:rsidRPr="006C521E">
        <w:rPr>
          <w:b/>
          <w:bCs/>
          <w:color w:val="000000" w:themeColor="text1"/>
        </w:rPr>
        <w:tab/>
      </w:r>
      <w:r w:rsidRPr="006C521E">
        <w:rPr>
          <w:color w:val="000000" w:themeColor="text1"/>
        </w:rPr>
        <w:t xml:space="preserve">Lecture: </w:t>
      </w:r>
      <w:r w:rsidR="00781ED7" w:rsidRPr="006C521E">
        <w:rPr>
          <w:color w:val="000000" w:themeColor="text1"/>
        </w:rPr>
        <w:t xml:space="preserve">MWF, 12:30 – 1:20pm </w:t>
      </w:r>
      <w:r w:rsidR="00781ED7" w:rsidRPr="006C521E">
        <w:rPr>
          <w:color w:val="000000" w:themeColor="text1"/>
        </w:rPr>
        <w:tab/>
      </w:r>
      <w:r w:rsidR="00781ED7" w:rsidRPr="006C521E">
        <w:rPr>
          <w:color w:val="000000" w:themeColor="text1"/>
        </w:rPr>
        <w:tab/>
      </w:r>
      <w:r w:rsidR="00781ED7" w:rsidRPr="006C521E">
        <w:rPr>
          <w:color w:val="000000" w:themeColor="text1"/>
        </w:rPr>
        <w:tab/>
      </w:r>
      <w:r w:rsidR="00781ED7" w:rsidRPr="006C521E">
        <w:rPr>
          <w:color w:val="000000" w:themeColor="text1"/>
        </w:rPr>
        <w:tab/>
        <w:t>(</w:t>
      </w:r>
      <w:r w:rsidR="00C610E3" w:rsidRPr="006C521E">
        <w:rPr>
          <w:color w:val="000000" w:themeColor="text1"/>
        </w:rPr>
        <w:t>HSE 216</w:t>
      </w:r>
      <w:r w:rsidR="00781ED7" w:rsidRPr="006C521E">
        <w:rPr>
          <w:color w:val="000000" w:themeColor="text1"/>
        </w:rPr>
        <w:t>)</w:t>
      </w:r>
    </w:p>
    <w:p w14:paraId="1ABE32CD" w14:textId="08E4BD04" w:rsidR="00781ED7" w:rsidRPr="001B496D" w:rsidRDefault="00781ED7" w:rsidP="001B496D">
      <w:r>
        <w:tab/>
      </w:r>
      <w:r>
        <w:tab/>
      </w:r>
      <w:r>
        <w:tab/>
        <w:t xml:space="preserve">Discussion: </w:t>
      </w:r>
      <w:r w:rsidRPr="006C521E">
        <w:rPr>
          <w:color w:val="000000" w:themeColor="text1"/>
        </w:rPr>
        <w:t xml:space="preserve">Tuesday, 10:30 – 11:20am </w:t>
      </w:r>
      <w:r>
        <w:tab/>
      </w:r>
      <w:r>
        <w:tab/>
      </w:r>
      <w:r>
        <w:tab/>
      </w:r>
      <w:r w:rsidRPr="006C521E">
        <w:rPr>
          <w:color w:val="000000" w:themeColor="text1"/>
        </w:rPr>
        <w:t>(</w:t>
      </w:r>
      <w:r w:rsidR="006C521E" w:rsidRPr="006C521E">
        <w:rPr>
          <w:color w:val="000000" w:themeColor="text1"/>
        </w:rPr>
        <w:t>HS</w:t>
      </w:r>
      <w:r w:rsidR="00777535">
        <w:rPr>
          <w:color w:val="000000" w:themeColor="text1"/>
        </w:rPr>
        <w:t>T 359</w:t>
      </w:r>
      <w:r w:rsidRPr="006C521E">
        <w:rPr>
          <w:color w:val="000000" w:themeColor="text1"/>
        </w:rPr>
        <w:t>)</w:t>
      </w:r>
    </w:p>
    <w:p w14:paraId="0A8CF627" w14:textId="5CCBF448" w:rsidR="001B496D" w:rsidRDefault="001B496D" w:rsidP="001B496D">
      <w:pPr>
        <w:rPr>
          <w:b/>
          <w:bCs/>
        </w:rPr>
      </w:pPr>
    </w:p>
    <w:p w14:paraId="17675E40" w14:textId="4AC898C3" w:rsidR="001B496D" w:rsidRPr="00474DFB" w:rsidRDefault="001B496D" w:rsidP="001B496D">
      <w:pPr>
        <w:rPr>
          <w:color w:val="FF0000"/>
        </w:rPr>
      </w:pPr>
      <w:r>
        <w:rPr>
          <w:b/>
          <w:bCs/>
        </w:rPr>
        <w:t>Office Hours:</w:t>
      </w:r>
      <w:r w:rsidR="00781ED7">
        <w:rPr>
          <w:b/>
          <w:bCs/>
        </w:rPr>
        <w:tab/>
      </w:r>
      <w:r w:rsidR="00781ED7">
        <w:rPr>
          <w:b/>
          <w:bCs/>
        </w:rPr>
        <w:tab/>
      </w:r>
      <w:r w:rsidR="00781ED7">
        <w:t>Taylor</w:t>
      </w:r>
      <w:r w:rsidR="00781ED7" w:rsidRPr="00050C05">
        <w:rPr>
          <w:color w:val="000000" w:themeColor="text1"/>
        </w:rPr>
        <w:t xml:space="preserve">: </w:t>
      </w:r>
      <w:r w:rsidR="00050C05" w:rsidRPr="00050C05">
        <w:rPr>
          <w:color w:val="000000" w:themeColor="text1"/>
        </w:rPr>
        <w:t>TBD</w:t>
      </w:r>
      <w:r w:rsidR="008D74F8">
        <w:rPr>
          <w:color w:val="000000" w:themeColor="text1"/>
        </w:rPr>
        <w:t>*</w:t>
      </w:r>
      <w:r w:rsidR="00050C05" w:rsidRPr="00050C05">
        <w:rPr>
          <w:color w:val="000000" w:themeColor="text1"/>
        </w:rPr>
        <w:tab/>
      </w:r>
      <w:r w:rsidR="00050C05">
        <w:rPr>
          <w:color w:val="FF0000"/>
        </w:rPr>
        <w:tab/>
      </w:r>
      <w:r w:rsidR="00050C05">
        <w:rPr>
          <w:color w:val="FF0000"/>
        </w:rPr>
        <w:tab/>
      </w:r>
      <w:r w:rsidR="00050C05">
        <w:rPr>
          <w:color w:val="FF0000"/>
        </w:rPr>
        <w:tab/>
      </w:r>
      <w:r w:rsidR="00781ED7">
        <w:tab/>
      </w:r>
      <w:r w:rsidR="00781ED7">
        <w:tab/>
      </w:r>
      <w:r w:rsidR="00781ED7">
        <w:tab/>
      </w:r>
      <w:r w:rsidR="00781ED7" w:rsidRPr="006C521E">
        <w:rPr>
          <w:color w:val="000000" w:themeColor="text1"/>
        </w:rPr>
        <w:t>(</w:t>
      </w:r>
      <w:r w:rsidR="00A64266">
        <w:rPr>
          <w:color w:val="000000" w:themeColor="text1"/>
        </w:rPr>
        <w:t>TBD</w:t>
      </w:r>
      <w:r w:rsidR="00781ED7" w:rsidRPr="006C521E">
        <w:rPr>
          <w:color w:val="000000" w:themeColor="text1"/>
        </w:rPr>
        <w:t>)</w:t>
      </w:r>
    </w:p>
    <w:p w14:paraId="2D46547F" w14:textId="3EBF42A7" w:rsidR="00781ED7" w:rsidRDefault="00781ED7" w:rsidP="001B496D">
      <w:r>
        <w:tab/>
      </w:r>
      <w:r>
        <w:tab/>
      </w:r>
      <w:r>
        <w:tab/>
        <w:t>Charlie</w:t>
      </w:r>
      <w:r w:rsidRPr="00050C05">
        <w:rPr>
          <w:color w:val="000000" w:themeColor="text1"/>
        </w:rPr>
        <w:t xml:space="preserve">: </w:t>
      </w:r>
      <w:r w:rsidR="00050C05" w:rsidRPr="00050C05">
        <w:rPr>
          <w:color w:val="000000" w:themeColor="text1"/>
        </w:rPr>
        <w:t>TBD</w:t>
      </w:r>
      <w:r w:rsidR="008D74F8">
        <w:rPr>
          <w:color w:val="000000" w:themeColor="text1"/>
        </w:rPr>
        <w:t>*</w:t>
      </w:r>
      <w:r w:rsidR="00050C05" w:rsidRPr="00050C05">
        <w:rPr>
          <w:color w:val="000000" w:themeColor="text1"/>
        </w:rPr>
        <w:tab/>
      </w:r>
      <w:r w:rsidR="00050C05">
        <w:rPr>
          <w:color w:val="FF0000"/>
        </w:rPr>
        <w:tab/>
      </w:r>
      <w:r w:rsidR="00050C05">
        <w:rPr>
          <w:color w:val="FF0000"/>
        </w:rPr>
        <w:tab/>
      </w:r>
      <w:r w:rsidR="00050C05">
        <w:rPr>
          <w:color w:val="FF0000"/>
        </w:rPr>
        <w:tab/>
      </w:r>
      <w:r>
        <w:tab/>
      </w:r>
      <w:r>
        <w:tab/>
      </w:r>
      <w:r>
        <w:tab/>
      </w:r>
      <w:r w:rsidRPr="006C521E">
        <w:rPr>
          <w:color w:val="000000" w:themeColor="text1"/>
        </w:rPr>
        <w:t>(</w:t>
      </w:r>
      <w:r w:rsidR="00A64266">
        <w:rPr>
          <w:color w:val="000000" w:themeColor="text1"/>
        </w:rPr>
        <w:t>TBD</w:t>
      </w:r>
      <w:r w:rsidRPr="006C521E">
        <w:rPr>
          <w:color w:val="000000" w:themeColor="text1"/>
        </w:rPr>
        <w:t>)</w:t>
      </w:r>
    </w:p>
    <w:p w14:paraId="0BE9A897" w14:textId="05FB0BA8" w:rsidR="00781ED7" w:rsidRPr="00781ED7" w:rsidRDefault="00781ED7" w:rsidP="00781ED7">
      <w:r>
        <w:tab/>
      </w:r>
      <w:r>
        <w:tab/>
      </w:r>
      <w:r>
        <w:tab/>
        <w:t>*</w:t>
      </w:r>
      <w:proofErr w:type="gramStart"/>
      <w:r>
        <w:t>or</w:t>
      </w:r>
      <w:proofErr w:type="gramEnd"/>
      <w:r>
        <w:t xml:space="preserve"> by appointment</w:t>
      </w:r>
    </w:p>
    <w:p w14:paraId="322BDAAA" w14:textId="577073EA" w:rsidR="001B496D" w:rsidRDefault="001B496D" w:rsidP="001B496D">
      <w:pPr>
        <w:rPr>
          <w:b/>
          <w:bCs/>
        </w:rPr>
      </w:pPr>
    </w:p>
    <w:p w14:paraId="05CCD10F" w14:textId="77777777" w:rsidR="00781ED7" w:rsidRDefault="001B496D" w:rsidP="001B496D">
      <w:r>
        <w:rPr>
          <w:b/>
          <w:bCs/>
        </w:rPr>
        <w:t>Prerequisites:</w:t>
      </w:r>
      <w:r w:rsidR="00781ED7">
        <w:rPr>
          <w:b/>
          <w:bCs/>
        </w:rPr>
        <w:tab/>
      </w:r>
      <w:r w:rsidR="00781ED7">
        <w:rPr>
          <w:b/>
          <w:bCs/>
        </w:rPr>
        <w:tab/>
      </w:r>
      <w:r w:rsidR="00781ED7">
        <w:t>Statistics at the level of Biostatistics 310. No prior programming</w:t>
      </w:r>
    </w:p>
    <w:p w14:paraId="101BAEC7" w14:textId="6C369A5D" w:rsidR="001B496D" w:rsidRPr="00781ED7" w:rsidRDefault="00781ED7" w:rsidP="00781ED7">
      <w:pPr>
        <w:ind w:left="1440" w:firstLine="720"/>
      </w:pPr>
      <w:r>
        <w:t>experience required.</w:t>
      </w:r>
    </w:p>
    <w:p w14:paraId="451778C3" w14:textId="3080B8EB" w:rsidR="001B496D" w:rsidRDefault="001B496D" w:rsidP="001B496D">
      <w:pPr>
        <w:rPr>
          <w:b/>
          <w:bCs/>
        </w:rPr>
      </w:pPr>
    </w:p>
    <w:p w14:paraId="5542CE4F" w14:textId="0463CA75" w:rsidR="001B496D" w:rsidRPr="00296AF2" w:rsidRDefault="001B496D" w:rsidP="001B496D">
      <w:r>
        <w:rPr>
          <w:b/>
          <w:bCs/>
        </w:rPr>
        <w:t>Credits:</w:t>
      </w:r>
      <w:r w:rsidR="00296AF2">
        <w:tab/>
      </w:r>
      <w:r w:rsidR="00296AF2">
        <w:tab/>
        <w:t>4, graded</w:t>
      </w:r>
    </w:p>
    <w:p w14:paraId="63735987" w14:textId="5B3E68E8" w:rsidR="001B496D" w:rsidRDefault="001B496D" w:rsidP="001B496D">
      <w:pPr>
        <w:rPr>
          <w:b/>
          <w:bCs/>
        </w:rPr>
      </w:pPr>
    </w:p>
    <w:p w14:paraId="044B7675" w14:textId="74C4BAE3" w:rsidR="001B496D" w:rsidRPr="00296AF2" w:rsidRDefault="001B496D" w:rsidP="001B496D">
      <w:r>
        <w:rPr>
          <w:b/>
          <w:bCs/>
        </w:rPr>
        <w:t>Course Website:</w:t>
      </w:r>
      <w:r w:rsidR="00296AF2">
        <w:rPr>
          <w:b/>
          <w:bCs/>
        </w:rPr>
        <w:tab/>
      </w:r>
      <w:r w:rsidR="00296AF2">
        <w:t>canvas.uw.edu</w:t>
      </w:r>
    </w:p>
    <w:p w14:paraId="7F93A14B" w14:textId="5D9FAE15" w:rsidR="001B496D" w:rsidRDefault="001B496D" w:rsidP="001B496D">
      <w:pPr>
        <w:rPr>
          <w:b/>
          <w:bCs/>
        </w:rPr>
      </w:pPr>
    </w:p>
    <w:p w14:paraId="51E654F0" w14:textId="648D9C1B" w:rsidR="001B496D" w:rsidRDefault="001B496D" w:rsidP="001B496D">
      <w:pPr>
        <w:rPr>
          <w:b/>
          <w:bCs/>
        </w:rPr>
      </w:pPr>
    </w:p>
    <w:p w14:paraId="27AA94A6" w14:textId="449D0ABD" w:rsidR="001B496D" w:rsidRPr="00296AF2" w:rsidRDefault="001B496D" w:rsidP="001B496D">
      <w:r>
        <w:rPr>
          <w:b/>
          <w:bCs/>
        </w:rPr>
        <w:t>Course Description:</w:t>
      </w:r>
      <w:r w:rsidR="00866A33">
        <w:rPr>
          <w:b/>
          <w:bCs/>
        </w:rPr>
        <w:t xml:space="preserve"> </w:t>
      </w:r>
      <w:r w:rsidR="00296AF2">
        <w:t>Introduction to regression methods for analysis of continuous, binary, and time-to-event (survival) data. Covers linear regression, logistic regression, and proportional hazards regression, all at an introductory level. Makes use of examples drawn from the biomedical and health sciences literature.</w:t>
      </w:r>
    </w:p>
    <w:p w14:paraId="3018575E" w14:textId="30DC6B12" w:rsidR="001B496D" w:rsidRDefault="001B496D" w:rsidP="001B496D">
      <w:pPr>
        <w:rPr>
          <w:b/>
          <w:bCs/>
        </w:rPr>
      </w:pPr>
    </w:p>
    <w:p w14:paraId="130454AE" w14:textId="5B7BDEEA" w:rsidR="001B496D" w:rsidRDefault="001B496D" w:rsidP="001B496D">
      <w:r>
        <w:rPr>
          <w:b/>
          <w:bCs/>
        </w:rPr>
        <w:t>Learning Objectives:</w:t>
      </w:r>
      <w:r w:rsidR="00296AF2">
        <w:t xml:space="preserve"> Upon completion of this course, students should be able to…</w:t>
      </w:r>
    </w:p>
    <w:p w14:paraId="3A238AEE" w14:textId="77777777" w:rsidR="00296AF2" w:rsidRDefault="00296AF2" w:rsidP="001B496D"/>
    <w:p w14:paraId="5CAAA6DE" w14:textId="009590BA" w:rsidR="00296AF2" w:rsidRDefault="00296AF2" w:rsidP="00296AF2">
      <w:pPr>
        <w:pStyle w:val="ListParagraph"/>
        <w:numPr>
          <w:ilvl w:val="0"/>
          <w:numId w:val="4"/>
        </w:numPr>
      </w:pPr>
      <w:r>
        <w:t>Interpret numerical and graphical summaries of data that are relevant to medical and health sciences studies</w:t>
      </w:r>
    </w:p>
    <w:p w14:paraId="04DDCEE5" w14:textId="154F08B7" w:rsidR="00296AF2" w:rsidRDefault="00296AF2" w:rsidP="00296AF2">
      <w:pPr>
        <w:pStyle w:val="ListParagraph"/>
        <w:numPr>
          <w:ilvl w:val="0"/>
          <w:numId w:val="4"/>
        </w:numPr>
      </w:pPr>
      <w:r>
        <w:t>Interpret coefficients in linear, logistic, and proportional hazards regression models in the context of health outcomes</w:t>
      </w:r>
    </w:p>
    <w:p w14:paraId="140E173F" w14:textId="469BF820" w:rsidR="00296AF2" w:rsidRDefault="00296AF2" w:rsidP="00296AF2">
      <w:pPr>
        <w:pStyle w:val="ListParagraph"/>
        <w:numPr>
          <w:ilvl w:val="0"/>
          <w:numId w:val="4"/>
        </w:numPr>
      </w:pPr>
      <w:r>
        <w:t>Select an appropriate regression model based on a scientific question and study design</w:t>
      </w:r>
    </w:p>
    <w:p w14:paraId="688ACF25" w14:textId="0AB2A637" w:rsidR="00296AF2" w:rsidRDefault="00296AF2" w:rsidP="00296AF2">
      <w:pPr>
        <w:pStyle w:val="ListParagraph"/>
        <w:numPr>
          <w:ilvl w:val="0"/>
          <w:numId w:val="4"/>
        </w:numPr>
      </w:pPr>
      <w:r>
        <w:t>Describe the necessary assumptions for linear, logistic, and proportional hazards regression in the contexts of estimation and prediction</w:t>
      </w:r>
    </w:p>
    <w:p w14:paraId="029F5497" w14:textId="6A0CF04E" w:rsidR="00296AF2" w:rsidRDefault="00296AF2" w:rsidP="00296AF2">
      <w:pPr>
        <w:pStyle w:val="ListParagraph"/>
        <w:numPr>
          <w:ilvl w:val="0"/>
          <w:numId w:val="4"/>
        </w:numPr>
      </w:pPr>
      <w:r>
        <w:t>Develop and interpret confidence intervals for model parameters</w:t>
      </w:r>
    </w:p>
    <w:p w14:paraId="0D6BC26C" w14:textId="0A139F87" w:rsidR="00296AF2" w:rsidRDefault="00296AF2" w:rsidP="00296AF2">
      <w:pPr>
        <w:pStyle w:val="ListParagraph"/>
        <w:numPr>
          <w:ilvl w:val="0"/>
          <w:numId w:val="4"/>
        </w:numPr>
      </w:pPr>
      <w:r>
        <w:lastRenderedPageBreak/>
        <w:t>Set up and carry out appropriate hypothesis tests for linear, logistic, and proportional hazards regression models</w:t>
      </w:r>
    </w:p>
    <w:p w14:paraId="2DDBB3B1" w14:textId="4373ECDF" w:rsidR="00296AF2" w:rsidRDefault="00296AF2" w:rsidP="00296AF2">
      <w:pPr>
        <w:pStyle w:val="ListParagraph"/>
        <w:numPr>
          <w:ilvl w:val="0"/>
          <w:numId w:val="4"/>
        </w:numPr>
      </w:pPr>
      <w:r>
        <w:t>Use linear and logistic regression models to make predictions</w:t>
      </w:r>
    </w:p>
    <w:p w14:paraId="5152FD7A" w14:textId="12F4006E" w:rsidR="007F4296" w:rsidRDefault="007F4296" w:rsidP="00296AF2">
      <w:pPr>
        <w:pStyle w:val="ListParagraph"/>
        <w:numPr>
          <w:ilvl w:val="0"/>
          <w:numId w:val="4"/>
        </w:numPr>
      </w:pPr>
      <w:r>
        <w:t>Use diagnostic procedures and sensitivity analyses to investigate potential deviations from model assumptions</w:t>
      </w:r>
    </w:p>
    <w:p w14:paraId="35C146AA" w14:textId="378626BA" w:rsidR="007F4296" w:rsidRDefault="007F4296" w:rsidP="00296AF2">
      <w:pPr>
        <w:pStyle w:val="ListParagraph"/>
        <w:numPr>
          <w:ilvl w:val="0"/>
          <w:numId w:val="4"/>
        </w:numPr>
      </w:pPr>
      <w:r>
        <w:t>Use the statistical software R to:</w:t>
      </w:r>
    </w:p>
    <w:p w14:paraId="30887641" w14:textId="45B40820" w:rsidR="007F4296" w:rsidRDefault="007F4296" w:rsidP="007F4296">
      <w:pPr>
        <w:pStyle w:val="ListParagraph"/>
        <w:numPr>
          <w:ilvl w:val="1"/>
          <w:numId w:val="4"/>
        </w:numPr>
      </w:pPr>
      <w:r>
        <w:t>Read in data files</w:t>
      </w:r>
    </w:p>
    <w:p w14:paraId="26A8836D" w14:textId="4C92668D" w:rsidR="007F4296" w:rsidRDefault="007F4296" w:rsidP="007F4296">
      <w:pPr>
        <w:pStyle w:val="ListParagraph"/>
        <w:numPr>
          <w:ilvl w:val="1"/>
          <w:numId w:val="4"/>
        </w:numPr>
      </w:pPr>
      <w:r>
        <w:t>Calculate summary statistics and create appropriate graphical displays</w:t>
      </w:r>
    </w:p>
    <w:p w14:paraId="2775168D" w14:textId="379010EA" w:rsidR="007F4296" w:rsidRDefault="007F4296" w:rsidP="007F4296">
      <w:pPr>
        <w:pStyle w:val="ListParagraph"/>
        <w:numPr>
          <w:ilvl w:val="1"/>
          <w:numId w:val="4"/>
        </w:numPr>
      </w:pPr>
      <w:r>
        <w:t>Perform basic statistical inference procedures</w:t>
      </w:r>
    </w:p>
    <w:p w14:paraId="2CE5ABDD" w14:textId="22DAA3E2" w:rsidR="007F4296" w:rsidRPr="00296AF2" w:rsidRDefault="007F4296" w:rsidP="007F4296">
      <w:pPr>
        <w:pStyle w:val="ListParagraph"/>
        <w:numPr>
          <w:ilvl w:val="1"/>
          <w:numId w:val="4"/>
        </w:numPr>
      </w:pPr>
      <w:r>
        <w:t>Fit linear, logistic, and proportional hazards regression models</w:t>
      </w:r>
    </w:p>
    <w:p w14:paraId="128F4B3F" w14:textId="1E46689C" w:rsidR="001B496D" w:rsidRDefault="001B496D" w:rsidP="001B496D">
      <w:pPr>
        <w:rPr>
          <w:b/>
          <w:bCs/>
        </w:rPr>
      </w:pPr>
    </w:p>
    <w:p w14:paraId="0E27EF68" w14:textId="6F2B1FD1" w:rsidR="001B496D" w:rsidRPr="00491911" w:rsidRDefault="001B496D" w:rsidP="001B496D">
      <w:r>
        <w:rPr>
          <w:b/>
          <w:bCs/>
        </w:rPr>
        <w:t>Course Website:</w:t>
      </w:r>
      <w:r w:rsidR="00491911">
        <w:t xml:space="preserve"> All course materials (lecture notes, assignments, announcements, grades, etc.) will be posted on the course website at Canvas (canvas.uw.edu).</w:t>
      </w:r>
    </w:p>
    <w:p w14:paraId="3E55CEDA" w14:textId="7CED4959" w:rsidR="001B496D" w:rsidRDefault="001B496D" w:rsidP="001B496D">
      <w:pPr>
        <w:rPr>
          <w:b/>
          <w:bCs/>
        </w:rPr>
      </w:pPr>
    </w:p>
    <w:p w14:paraId="3623D877" w14:textId="1A1F20C6" w:rsidR="001B496D" w:rsidRPr="001A11B8" w:rsidRDefault="001B496D" w:rsidP="001B496D">
      <w:pPr>
        <w:rPr>
          <w:color w:val="FF0000"/>
        </w:rPr>
      </w:pPr>
      <w:r>
        <w:rPr>
          <w:b/>
          <w:bCs/>
        </w:rPr>
        <w:t>Additional Resources:</w:t>
      </w:r>
      <w:r w:rsidR="001A11B8">
        <w:rPr>
          <w:b/>
          <w:bCs/>
        </w:rPr>
        <w:t xml:space="preserve"> </w:t>
      </w:r>
      <w:r w:rsidR="001A11B8">
        <w:t xml:space="preserve">There is no required textbook for this course. </w:t>
      </w:r>
      <w:r w:rsidR="00E96080">
        <w:t xml:space="preserve">If you find yourself in need of additional </w:t>
      </w:r>
      <w:proofErr w:type="gramStart"/>
      <w:r w:rsidR="00E96080">
        <w:t>resources</w:t>
      </w:r>
      <w:proofErr w:type="gramEnd"/>
      <w:r w:rsidR="00E96080">
        <w:t xml:space="preserve"> please ask and we can find some to provide for you.</w:t>
      </w:r>
    </w:p>
    <w:p w14:paraId="457303F0" w14:textId="686AF0B7" w:rsidR="001B496D" w:rsidRDefault="001B496D" w:rsidP="001B496D">
      <w:pPr>
        <w:rPr>
          <w:b/>
          <w:bCs/>
        </w:rPr>
      </w:pPr>
    </w:p>
    <w:p w14:paraId="69A19736" w14:textId="558A4F0C" w:rsidR="001B496D" w:rsidRPr="006A341A" w:rsidRDefault="001B496D" w:rsidP="001B496D">
      <w:r>
        <w:rPr>
          <w:b/>
          <w:bCs/>
        </w:rPr>
        <w:t>Class Communications:</w:t>
      </w:r>
      <w:r w:rsidR="006A341A">
        <w:t xml:space="preserve"> We will communicate with you outside of class using the Canvas page, so please sign up to receive email notifications for the page. </w:t>
      </w:r>
      <w:r w:rsidR="006A341A">
        <w:rPr>
          <w:i/>
          <w:iCs/>
        </w:rPr>
        <w:t>Questions about course context or homework assignme</w:t>
      </w:r>
      <w:r w:rsidR="006A341A" w:rsidRPr="00C610E3">
        <w:rPr>
          <w:i/>
          <w:iCs/>
          <w:color w:val="000000" w:themeColor="text1"/>
        </w:rPr>
        <w:t>nts should be posted to the Canvas Discussion Board</w:t>
      </w:r>
      <w:r w:rsidR="006A341A" w:rsidRPr="00C610E3">
        <w:rPr>
          <w:color w:val="000000" w:themeColor="text1"/>
        </w:rPr>
        <w:t xml:space="preserve">, </w:t>
      </w:r>
      <w:r w:rsidR="006A341A">
        <w:t xml:space="preserve">not sent via email. We will monitor the discussion board regularly, </w:t>
      </w:r>
      <w:proofErr w:type="gramStart"/>
      <w:r w:rsidR="006A341A">
        <w:t>and also</w:t>
      </w:r>
      <w:proofErr w:type="gramEnd"/>
      <w:r w:rsidR="006A341A">
        <w:t xml:space="preserve"> strongly encourage you to reply to each other’s questions. Concerns of a personal nature can be communicated with us via email, and in general </w:t>
      </w:r>
      <w:r w:rsidR="006A341A">
        <w:rPr>
          <w:i/>
          <w:iCs/>
        </w:rPr>
        <w:t>any emails should be sent to both instructors</w:t>
      </w:r>
      <w:r w:rsidR="006A341A">
        <w:t xml:space="preserve">. Please communicate respectfully to your classmates and to </w:t>
      </w:r>
      <w:proofErr w:type="gramStart"/>
      <w:r w:rsidR="006A341A">
        <w:t>us, and</w:t>
      </w:r>
      <w:proofErr w:type="gramEnd"/>
      <w:r w:rsidR="006A341A">
        <w:t xml:space="preserve"> let us know if there are ways classroom communication can be made more accessible to yo</w:t>
      </w:r>
      <w:r w:rsidR="006A341A" w:rsidRPr="00C610E3">
        <w:rPr>
          <w:color w:val="000000" w:themeColor="text1"/>
        </w:rPr>
        <w:t>u.</w:t>
      </w:r>
      <w:r w:rsidR="00CE0A7C" w:rsidRPr="00C610E3">
        <w:rPr>
          <w:color w:val="000000" w:themeColor="text1"/>
        </w:rPr>
        <w:t xml:space="preserve"> </w:t>
      </w:r>
      <w:r w:rsidR="00CE0A7C" w:rsidRPr="00C610E3">
        <w:rPr>
          <w:i/>
          <w:iCs/>
          <w:color w:val="000000" w:themeColor="text1"/>
        </w:rPr>
        <w:t>Instructors will not send same-day responses to messages sent after 8:00pm P</w:t>
      </w:r>
      <w:r w:rsidR="00C610E3" w:rsidRPr="00C610E3">
        <w:rPr>
          <w:i/>
          <w:iCs/>
          <w:color w:val="000000" w:themeColor="text1"/>
        </w:rPr>
        <w:t>D</w:t>
      </w:r>
      <w:r w:rsidR="00CE0A7C" w:rsidRPr="00C610E3">
        <w:rPr>
          <w:i/>
          <w:iCs/>
          <w:color w:val="000000" w:themeColor="text1"/>
        </w:rPr>
        <w:t>T.</w:t>
      </w:r>
    </w:p>
    <w:p w14:paraId="54D94491" w14:textId="2E285208" w:rsidR="001B496D" w:rsidRDefault="001B496D" w:rsidP="001B496D">
      <w:pPr>
        <w:rPr>
          <w:b/>
          <w:bCs/>
        </w:rPr>
      </w:pPr>
    </w:p>
    <w:p w14:paraId="5BDFD133" w14:textId="59C4C419" w:rsidR="001B496D" w:rsidRDefault="001B496D" w:rsidP="001B496D">
      <w:r>
        <w:rPr>
          <w:b/>
          <w:bCs/>
        </w:rPr>
        <w:t>Assignments and Grades:</w:t>
      </w:r>
    </w:p>
    <w:p w14:paraId="6CA3D443" w14:textId="6412FEBB" w:rsidR="009E0429" w:rsidRDefault="009E0429" w:rsidP="001B496D"/>
    <w:p w14:paraId="06C49A76" w14:textId="77777777" w:rsidR="00CD05D5" w:rsidRDefault="009E0429" w:rsidP="001B496D">
      <w:r>
        <w:tab/>
      </w:r>
      <w:r>
        <w:rPr>
          <w:u w:val="single"/>
        </w:rPr>
        <w:t>Homework</w:t>
      </w:r>
      <w:r>
        <w:t xml:space="preserve">: Homework assignments will be posted on the Canvas website one week </w:t>
      </w:r>
    </w:p>
    <w:p w14:paraId="2A75E79C" w14:textId="77777777" w:rsidR="00E53AEC" w:rsidRDefault="009E0429" w:rsidP="00E53AEC">
      <w:pPr>
        <w:ind w:firstLine="720"/>
      </w:pPr>
      <w:r>
        <w:t>prior to the due date. They should be completed in a</w:t>
      </w:r>
      <w:r w:rsidR="00E53AEC">
        <w:t xml:space="preserve"> </w:t>
      </w:r>
      <w:r>
        <w:t xml:space="preserve">.pdf document </w:t>
      </w:r>
      <w:r w:rsidR="00E53AEC">
        <w:t xml:space="preserve">knit from R </w:t>
      </w:r>
    </w:p>
    <w:p w14:paraId="0F512ED0" w14:textId="77777777" w:rsidR="00E53AEC" w:rsidRDefault="00E53AEC" w:rsidP="00E53AEC">
      <w:pPr>
        <w:ind w:firstLine="720"/>
      </w:pPr>
      <w:r>
        <w:t xml:space="preserve">Markdown </w:t>
      </w:r>
      <w:r w:rsidR="009E0429">
        <w:t xml:space="preserve">and submitted electronically to the Canvas website by the due date. You are </w:t>
      </w:r>
    </w:p>
    <w:p w14:paraId="46B13C73" w14:textId="77777777" w:rsidR="00E53AEC" w:rsidRDefault="009E0429" w:rsidP="00E53AEC">
      <w:pPr>
        <w:ind w:firstLine="720"/>
      </w:pPr>
      <w:r>
        <w:t xml:space="preserve">welcome to work together on homework; however, your submitted assignment </w:t>
      </w:r>
    </w:p>
    <w:p w14:paraId="3DCA3214" w14:textId="77777777" w:rsidR="00105429" w:rsidRDefault="009E0429" w:rsidP="00105429">
      <w:pPr>
        <w:ind w:firstLine="720"/>
      </w:pPr>
      <w:r>
        <w:t>(</w:t>
      </w:r>
      <w:proofErr w:type="gramStart"/>
      <w:r>
        <w:t>including</w:t>
      </w:r>
      <w:proofErr w:type="gramEnd"/>
      <w:r>
        <w:t xml:space="preserve"> R code) should be in your own words. Solution keys and individual feedback </w:t>
      </w:r>
    </w:p>
    <w:p w14:paraId="1B5AAD49" w14:textId="77777777" w:rsidR="00105429" w:rsidRPr="000B0BD1" w:rsidRDefault="009E0429" w:rsidP="00105429">
      <w:pPr>
        <w:ind w:firstLine="720"/>
        <w:rPr>
          <w:color w:val="000000" w:themeColor="text1"/>
        </w:rPr>
      </w:pPr>
      <w:r>
        <w:t>will be provided.</w:t>
      </w:r>
      <w:r w:rsidR="0044528A">
        <w:t xml:space="preserve"> </w:t>
      </w:r>
      <w:r w:rsidR="0044528A" w:rsidRPr="000B0BD1">
        <w:rPr>
          <w:color w:val="000000" w:themeColor="text1"/>
        </w:rPr>
        <w:t xml:space="preserve">We have prepared a guide for how to present your assignments which </w:t>
      </w:r>
    </w:p>
    <w:p w14:paraId="47C33775" w14:textId="00B69BCC" w:rsidR="009E0429" w:rsidRPr="00E53AEC" w:rsidRDefault="0044528A" w:rsidP="00105429">
      <w:pPr>
        <w:ind w:firstLine="720"/>
      </w:pPr>
      <w:r w:rsidRPr="000B0BD1">
        <w:rPr>
          <w:color w:val="000000" w:themeColor="text1"/>
        </w:rPr>
        <w:t>is available on our Canvas page.</w:t>
      </w:r>
      <w:r w:rsidR="00DA6817" w:rsidRPr="000B0BD1">
        <w:rPr>
          <w:color w:val="000000" w:themeColor="text1"/>
        </w:rPr>
        <w:t xml:space="preserve"> </w:t>
      </w:r>
      <w:r w:rsidR="00DA6817">
        <w:rPr>
          <w:color w:val="000000" w:themeColor="text1"/>
        </w:rPr>
        <w:t>The lowest homework score will be dropped.</w:t>
      </w:r>
    </w:p>
    <w:p w14:paraId="0FEDE21C" w14:textId="34080232" w:rsidR="0044528A" w:rsidRDefault="0044528A" w:rsidP="001B496D">
      <w:pPr>
        <w:rPr>
          <w:color w:val="FF0000"/>
        </w:rPr>
      </w:pPr>
    </w:p>
    <w:p w14:paraId="42907A76" w14:textId="77777777" w:rsidR="00CD05D5" w:rsidRPr="006C521E" w:rsidRDefault="0044528A" w:rsidP="001B496D">
      <w:pPr>
        <w:rPr>
          <w:color w:val="000000" w:themeColor="text1"/>
        </w:rPr>
      </w:pPr>
      <w:r>
        <w:rPr>
          <w:color w:val="FF0000"/>
        </w:rPr>
        <w:tab/>
      </w:r>
      <w:r w:rsidRPr="006C521E">
        <w:rPr>
          <w:color w:val="000000" w:themeColor="text1"/>
          <w:u w:val="single"/>
        </w:rPr>
        <w:t>Late policy for homework</w:t>
      </w:r>
      <w:r w:rsidRPr="006C521E">
        <w:rPr>
          <w:color w:val="000000" w:themeColor="text1"/>
        </w:rPr>
        <w:t>:</w:t>
      </w:r>
      <w:r w:rsidR="001472CB" w:rsidRPr="006C521E">
        <w:rPr>
          <w:color w:val="000000" w:themeColor="text1"/>
        </w:rPr>
        <w:t xml:space="preserve"> </w:t>
      </w:r>
      <w:r w:rsidR="00DA6817" w:rsidRPr="006C521E">
        <w:rPr>
          <w:color w:val="000000" w:themeColor="text1"/>
        </w:rPr>
        <w:t xml:space="preserve">Throughout the quarter, you may use up to three homework </w:t>
      </w:r>
    </w:p>
    <w:p w14:paraId="32491095" w14:textId="5A1EB1BA" w:rsidR="0044528A" w:rsidRPr="006C521E" w:rsidRDefault="00DA6817" w:rsidP="00CD05D5">
      <w:pPr>
        <w:ind w:left="720"/>
        <w:rPr>
          <w:color w:val="000000" w:themeColor="text1"/>
        </w:rPr>
      </w:pPr>
      <w:r w:rsidRPr="006C521E">
        <w:rPr>
          <w:color w:val="000000" w:themeColor="text1"/>
        </w:rPr>
        <w:t xml:space="preserve">extension days. These three days may be divided up for homework assignments however you choose (for example: all three days for a single assignment, one day each for three separate assignments). </w:t>
      </w:r>
      <w:proofErr w:type="gramStart"/>
      <w:r w:rsidRPr="006C521E">
        <w:rPr>
          <w:color w:val="000000" w:themeColor="text1"/>
        </w:rPr>
        <w:t>In order to</w:t>
      </w:r>
      <w:proofErr w:type="gramEnd"/>
      <w:r w:rsidRPr="006C521E">
        <w:rPr>
          <w:color w:val="000000" w:themeColor="text1"/>
        </w:rPr>
        <w:t xml:space="preserve"> use your extension days, </w:t>
      </w:r>
      <w:r w:rsidRPr="006C521E">
        <w:rPr>
          <w:i/>
          <w:iCs/>
          <w:color w:val="000000" w:themeColor="text1"/>
        </w:rPr>
        <w:t xml:space="preserve">you must </w:t>
      </w:r>
      <w:r w:rsidR="00164EEE" w:rsidRPr="006C521E">
        <w:rPr>
          <w:i/>
          <w:iCs/>
          <w:color w:val="000000" w:themeColor="text1"/>
        </w:rPr>
        <w:t>message</w:t>
      </w:r>
      <w:r w:rsidRPr="006C521E">
        <w:rPr>
          <w:i/>
          <w:iCs/>
          <w:color w:val="000000" w:themeColor="text1"/>
        </w:rPr>
        <w:t xml:space="preserve"> both instructors </w:t>
      </w:r>
      <w:r w:rsidR="00164EEE" w:rsidRPr="006C521E">
        <w:rPr>
          <w:i/>
          <w:iCs/>
          <w:color w:val="000000" w:themeColor="text1"/>
        </w:rPr>
        <w:t xml:space="preserve">on Canvas </w:t>
      </w:r>
      <w:r w:rsidRPr="006C521E">
        <w:rPr>
          <w:i/>
          <w:iCs/>
          <w:color w:val="000000" w:themeColor="text1"/>
        </w:rPr>
        <w:t>prior to the homework due date</w:t>
      </w:r>
      <w:r w:rsidRPr="006C521E">
        <w:rPr>
          <w:color w:val="000000" w:themeColor="text1"/>
        </w:rPr>
        <w:t xml:space="preserve"> to inform them you plan to use an extension day. If you do not </w:t>
      </w:r>
      <w:r w:rsidR="00164EEE" w:rsidRPr="006C521E">
        <w:rPr>
          <w:color w:val="000000" w:themeColor="text1"/>
        </w:rPr>
        <w:t xml:space="preserve">message </w:t>
      </w:r>
      <w:r w:rsidRPr="006C521E">
        <w:rPr>
          <w:color w:val="000000" w:themeColor="text1"/>
        </w:rPr>
        <w:t xml:space="preserve">the instructors </w:t>
      </w:r>
      <w:r w:rsidR="00C0522C" w:rsidRPr="006C521E">
        <w:rPr>
          <w:color w:val="000000" w:themeColor="text1"/>
        </w:rPr>
        <w:t xml:space="preserve">prior to </w:t>
      </w:r>
      <w:r w:rsidR="00395129">
        <w:rPr>
          <w:color w:val="000000" w:themeColor="text1"/>
        </w:rPr>
        <w:t xml:space="preserve">the </w:t>
      </w:r>
      <w:r w:rsidR="00C0522C" w:rsidRPr="006C521E">
        <w:rPr>
          <w:color w:val="000000" w:themeColor="text1"/>
        </w:rPr>
        <w:t xml:space="preserve">homework due </w:t>
      </w:r>
      <w:r w:rsidR="00C0522C" w:rsidRPr="006C521E">
        <w:rPr>
          <w:color w:val="000000" w:themeColor="text1"/>
        </w:rPr>
        <w:lastRenderedPageBreak/>
        <w:t>date, the extension days will not be counted, and your homework will be counted as late. Late homework receive</w:t>
      </w:r>
      <w:r w:rsidR="003550EA" w:rsidRPr="006C521E">
        <w:rPr>
          <w:color w:val="000000" w:themeColor="text1"/>
        </w:rPr>
        <w:t>s</w:t>
      </w:r>
      <w:r w:rsidR="00C0522C" w:rsidRPr="006C521E">
        <w:rPr>
          <w:color w:val="000000" w:themeColor="text1"/>
        </w:rPr>
        <w:t xml:space="preserve"> no credit.</w:t>
      </w:r>
    </w:p>
    <w:p w14:paraId="400A76B0" w14:textId="77777777" w:rsidR="00D12CEA" w:rsidRDefault="00D12CEA" w:rsidP="00CD05D5">
      <w:pPr>
        <w:ind w:left="720"/>
        <w:rPr>
          <w:color w:val="4472C4" w:themeColor="accent1"/>
        </w:rPr>
      </w:pPr>
    </w:p>
    <w:p w14:paraId="1246A8C2" w14:textId="03B3D0FE" w:rsidR="009F0F16" w:rsidRPr="006C521E" w:rsidRDefault="009F0F16" w:rsidP="00CD05D5">
      <w:pPr>
        <w:ind w:left="720"/>
        <w:rPr>
          <w:color w:val="000000" w:themeColor="text1"/>
        </w:rPr>
      </w:pPr>
      <w:r w:rsidRPr="006C521E">
        <w:rPr>
          <w:color w:val="000000" w:themeColor="text1"/>
          <w:u w:val="single"/>
        </w:rPr>
        <w:t>Quizzes</w:t>
      </w:r>
      <w:r w:rsidRPr="006C521E">
        <w:rPr>
          <w:color w:val="000000" w:themeColor="text1"/>
        </w:rPr>
        <w:t xml:space="preserve">: </w:t>
      </w:r>
      <w:r w:rsidR="00083859" w:rsidRPr="006C521E">
        <w:rPr>
          <w:color w:val="000000" w:themeColor="text1"/>
        </w:rPr>
        <w:t xml:space="preserve">There will be weekly, open-note Canvas quizzes on Mondays. These quizzes are designed to ensure that you keep up with course material and can recall material from previous weeks. Each quiz will consist of 10 questions, 3 of which will be on information from previous weeks, and 7 of which will be </w:t>
      </w:r>
      <w:r w:rsidR="00F32A49" w:rsidRPr="006C521E">
        <w:rPr>
          <w:color w:val="000000" w:themeColor="text1"/>
        </w:rPr>
        <w:t xml:space="preserve">on material from the most recent week of lectures. Questions will be a mix of multiple choice, True/False, and open response. Quizzes will be </w:t>
      </w:r>
      <w:r w:rsidR="0009646F">
        <w:rPr>
          <w:color w:val="000000" w:themeColor="text1"/>
        </w:rPr>
        <w:t xml:space="preserve">available from 12:01am </w:t>
      </w:r>
      <w:r w:rsidR="0009646F" w:rsidRPr="006C521E">
        <w:rPr>
          <w:color w:val="000000" w:themeColor="text1"/>
        </w:rPr>
        <w:t>PDT</w:t>
      </w:r>
      <w:r w:rsidR="0009646F">
        <w:rPr>
          <w:color w:val="000000" w:themeColor="text1"/>
        </w:rPr>
        <w:t xml:space="preserve"> Monday until 11:59pm </w:t>
      </w:r>
      <w:r w:rsidR="0009646F" w:rsidRPr="006C521E">
        <w:rPr>
          <w:color w:val="000000" w:themeColor="text1"/>
        </w:rPr>
        <w:t>PDT</w:t>
      </w:r>
      <w:r w:rsidR="0009646F">
        <w:rPr>
          <w:color w:val="000000" w:themeColor="text1"/>
        </w:rPr>
        <w:t xml:space="preserve"> Monday. Quizzes will be </w:t>
      </w:r>
      <w:r w:rsidR="00F32A49" w:rsidRPr="006C521E">
        <w:rPr>
          <w:color w:val="000000" w:themeColor="text1"/>
        </w:rPr>
        <w:t xml:space="preserve">graded </w:t>
      </w:r>
      <w:r w:rsidR="0009646F">
        <w:rPr>
          <w:color w:val="000000" w:themeColor="text1"/>
        </w:rPr>
        <w:t>on Tuesday</w:t>
      </w:r>
      <w:r w:rsidR="00F32A49" w:rsidRPr="006C521E">
        <w:rPr>
          <w:color w:val="000000" w:themeColor="text1"/>
        </w:rPr>
        <w:t xml:space="preserve">, and you will have 48 hours from </w:t>
      </w:r>
      <w:r w:rsidR="0009646F">
        <w:rPr>
          <w:color w:val="000000" w:themeColor="text1"/>
        </w:rPr>
        <w:t xml:space="preserve">Tuesday </w:t>
      </w:r>
      <w:r w:rsidR="00F32A49" w:rsidRPr="006C521E">
        <w:rPr>
          <w:color w:val="000000" w:themeColor="text1"/>
        </w:rPr>
        <w:t>11:59pm P</w:t>
      </w:r>
      <w:r w:rsidR="00507DA4" w:rsidRPr="006C521E">
        <w:rPr>
          <w:color w:val="000000" w:themeColor="text1"/>
        </w:rPr>
        <w:t>D</w:t>
      </w:r>
      <w:r w:rsidR="00F32A49" w:rsidRPr="006C521E">
        <w:rPr>
          <w:color w:val="000000" w:themeColor="text1"/>
        </w:rPr>
        <w:t xml:space="preserve">T to </w:t>
      </w:r>
      <w:r w:rsidR="0009646F">
        <w:rPr>
          <w:color w:val="000000" w:themeColor="text1"/>
        </w:rPr>
        <w:t>Thursday</w:t>
      </w:r>
      <w:r w:rsidR="00F32A49" w:rsidRPr="006C521E">
        <w:rPr>
          <w:color w:val="000000" w:themeColor="text1"/>
        </w:rPr>
        <w:t xml:space="preserve"> 11:59pm P</w:t>
      </w:r>
      <w:r w:rsidR="00507DA4" w:rsidRPr="006C521E">
        <w:rPr>
          <w:color w:val="000000" w:themeColor="text1"/>
        </w:rPr>
        <w:t>D</w:t>
      </w:r>
      <w:r w:rsidR="00F32A49" w:rsidRPr="006C521E">
        <w:rPr>
          <w:color w:val="000000" w:themeColor="text1"/>
        </w:rPr>
        <w:t>T to complete quiz revisions, for the opportunity to earn back up to 50% of the points you missed.</w:t>
      </w:r>
    </w:p>
    <w:p w14:paraId="06A26C63" w14:textId="77777777" w:rsidR="009F0F16" w:rsidRDefault="009F0F16" w:rsidP="00CD05D5">
      <w:pPr>
        <w:ind w:left="720"/>
        <w:rPr>
          <w:color w:val="000000" w:themeColor="text1"/>
          <w:u w:val="single"/>
        </w:rPr>
      </w:pPr>
    </w:p>
    <w:p w14:paraId="2BAF387D" w14:textId="6687D605" w:rsidR="001D40F3" w:rsidRDefault="009F0F16" w:rsidP="00CD05D5">
      <w:pPr>
        <w:ind w:left="720"/>
        <w:rPr>
          <w:color w:val="FF0000"/>
        </w:rPr>
      </w:pPr>
      <w:r>
        <w:rPr>
          <w:color w:val="000000" w:themeColor="text1"/>
          <w:u w:val="single"/>
        </w:rPr>
        <w:t xml:space="preserve">Final </w:t>
      </w:r>
      <w:r w:rsidRPr="009F0F16">
        <w:rPr>
          <w:color w:val="000000" w:themeColor="text1"/>
          <w:u w:val="single"/>
        </w:rPr>
        <w:t>Project</w:t>
      </w:r>
      <w:r>
        <w:rPr>
          <w:color w:val="000000" w:themeColor="text1"/>
        </w:rPr>
        <w:t xml:space="preserve">: </w:t>
      </w:r>
      <w:r w:rsidRPr="009F0F16">
        <w:rPr>
          <w:color w:val="000000" w:themeColor="text1"/>
        </w:rPr>
        <w:t>There</w:t>
      </w:r>
      <w:r>
        <w:rPr>
          <w:color w:val="000000" w:themeColor="text1"/>
        </w:rPr>
        <w:t xml:space="preserve"> </w:t>
      </w:r>
      <w:r w:rsidR="000C62BC">
        <w:rPr>
          <w:color w:val="000000" w:themeColor="text1"/>
        </w:rPr>
        <w:t>will be a final data analysis project for which you will be given a dataset (or select your own, with approval from the instructors) and asked to develop a</w:t>
      </w:r>
      <w:r w:rsidR="00AE36DF">
        <w:rPr>
          <w:color w:val="000000" w:themeColor="text1"/>
        </w:rPr>
        <w:t>n</w:t>
      </w:r>
      <w:r w:rsidR="000C62BC">
        <w:rPr>
          <w:color w:val="000000" w:themeColor="text1"/>
        </w:rPr>
        <w:t xml:space="preserve"> appropriate analysis plan, carry out the analysis, and </w:t>
      </w:r>
      <w:r w:rsidR="000C62BC" w:rsidRPr="00E142FB">
        <w:rPr>
          <w:color w:val="000000" w:themeColor="text1"/>
        </w:rPr>
        <w:t xml:space="preserve">write a short report. </w:t>
      </w:r>
      <w:r w:rsidR="00E142FB" w:rsidRPr="00E142FB">
        <w:rPr>
          <w:color w:val="000000" w:themeColor="text1"/>
        </w:rPr>
        <w:t>A project guidelines document will be provided to you the first week of the quarter</w:t>
      </w:r>
      <w:r w:rsidR="000C62BC" w:rsidRPr="00E142FB">
        <w:rPr>
          <w:color w:val="000000" w:themeColor="text1"/>
        </w:rPr>
        <w:t xml:space="preserve">. You will complete your project </w:t>
      </w:r>
      <w:r w:rsidR="00E142FB" w:rsidRPr="00E142FB">
        <w:rPr>
          <w:color w:val="000000" w:themeColor="text1"/>
        </w:rPr>
        <w:t>individually</w:t>
      </w:r>
      <w:r w:rsidR="000C62BC" w:rsidRPr="00E142FB">
        <w:rPr>
          <w:color w:val="000000" w:themeColor="text1"/>
        </w:rPr>
        <w:t>.</w:t>
      </w:r>
    </w:p>
    <w:p w14:paraId="3FFA3864" w14:textId="7D522399" w:rsidR="00B242C4" w:rsidRDefault="00B242C4" w:rsidP="00CD05D5">
      <w:pPr>
        <w:ind w:left="720"/>
        <w:rPr>
          <w:color w:val="000000" w:themeColor="text1"/>
        </w:rPr>
      </w:pPr>
    </w:p>
    <w:p w14:paraId="532CAB87" w14:textId="387607BD" w:rsidR="00B242C4" w:rsidRDefault="00B242C4" w:rsidP="00CD05D5">
      <w:pPr>
        <w:ind w:left="720"/>
        <w:rPr>
          <w:color w:val="000000" w:themeColor="text1"/>
        </w:rPr>
      </w:pPr>
      <w:r>
        <w:rPr>
          <w:color w:val="000000" w:themeColor="text1"/>
          <w:u w:val="single"/>
        </w:rPr>
        <w:t>Discussion Section</w:t>
      </w:r>
      <w:r>
        <w:rPr>
          <w:color w:val="000000" w:themeColor="text1"/>
        </w:rPr>
        <w:t xml:space="preserve">: Discussion sections will consist of </w:t>
      </w:r>
      <w:r w:rsidRPr="00AF2979">
        <w:rPr>
          <w:color w:val="000000" w:themeColor="text1"/>
        </w:rPr>
        <w:t xml:space="preserve">group activities, </w:t>
      </w:r>
      <w:r>
        <w:rPr>
          <w:color w:val="000000" w:themeColor="text1"/>
        </w:rPr>
        <w:t>review of class material, discussion of group projects, and practice using R. You will be required to hand in a brief exercise (credit/no credit) at each discussion section.</w:t>
      </w:r>
      <w:r w:rsidR="00816743">
        <w:rPr>
          <w:color w:val="000000" w:themeColor="text1"/>
        </w:rPr>
        <w:t xml:space="preserve"> Your </w:t>
      </w:r>
      <w:r w:rsidR="00557EB8">
        <w:rPr>
          <w:color w:val="000000" w:themeColor="text1"/>
        </w:rPr>
        <w:t>discussion section</w:t>
      </w:r>
      <w:r w:rsidR="00816743">
        <w:rPr>
          <w:color w:val="000000" w:themeColor="text1"/>
        </w:rPr>
        <w:t xml:space="preserve"> score will be based on completion of these assignments. To receive full credit for discussion section, you can miss at most </w:t>
      </w:r>
      <w:r w:rsidR="002F6521">
        <w:rPr>
          <w:color w:val="000000" w:themeColor="text1"/>
        </w:rPr>
        <w:t xml:space="preserve">one </w:t>
      </w:r>
      <w:r w:rsidR="00816743">
        <w:rPr>
          <w:color w:val="000000" w:themeColor="text1"/>
        </w:rPr>
        <w:t>of the discussions.</w:t>
      </w:r>
    </w:p>
    <w:p w14:paraId="69D6CEAB" w14:textId="70C36443" w:rsidR="00A91AFF" w:rsidRDefault="00A91AFF" w:rsidP="00CD05D5">
      <w:pPr>
        <w:ind w:left="720"/>
        <w:rPr>
          <w:color w:val="000000" w:themeColor="text1"/>
        </w:rPr>
      </w:pPr>
    </w:p>
    <w:p w14:paraId="12EA5EFF" w14:textId="6D368BCA" w:rsidR="00A91AFF" w:rsidRDefault="00A91AFF" w:rsidP="00CD05D5">
      <w:pPr>
        <w:ind w:left="720"/>
        <w:rPr>
          <w:color w:val="000000" w:themeColor="text1"/>
        </w:rPr>
      </w:pPr>
      <w:r>
        <w:rPr>
          <w:color w:val="000000" w:themeColor="text1"/>
          <w:u w:val="single"/>
        </w:rPr>
        <w:t>Grading</w:t>
      </w:r>
      <w:r>
        <w:rPr>
          <w:color w:val="000000" w:themeColor="text1"/>
        </w:rPr>
        <w:t>: The grading scheme is as follows:</w:t>
      </w:r>
    </w:p>
    <w:p w14:paraId="609DA590" w14:textId="1AE575C8" w:rsidR="00A91AFF" w:rsidRDefault="00A91AFF" w:rsidP="00CD05D5">
      <w:pPr>
        <w:ind w:left="720"/>
        <w:rPr>
          <w:color w:val="000000" w:themeColor="text1"/>
        </w:rPr>
      </w:pPr>
    </w:p>
    <w:p w14:paraId="6FE445C8" w14:textId="0975A56D" w:rsidR="00A91AFF" w:rsidRPr="006C521E" w:rsidRDefault="00A91AFF" w:rsidP="00CD05D5">
      <w:pPr>
        <w:ind w:left="720"/>
        <w:rPr>
          <w:color w:val="000000" w:themeColor="text1"/>
        </w:rPr>
      </w:pPr>
      <w:r>
        <w:rPr>
          <w:color w:val="000000" w:themeColor="text1"/>
        </w:rPr>
        <w:tab/>
      </w:r>
      <w:r w:rsidRPr="006C521E">
        <w:rPr>
          <w:color w:val="000000" w:themeColor="text1"/>
        </w:rPr>
        <w:t>Homework</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5E987FCE" w14:textId="1DC19707" w:rsidR="00A91AFF" w:rsidRPr="006C521E" w:rsidRDefault="00A91AFF" w:rsidP="00CD05D5">
      <w:pPr>
        <w:ind w:left="720"/>
        <w:rPr>
          <w:color w:val="000000" w:themeColor="text1"/>
        </w:rPr>
      </w:pPr>
      <w:r w:rsidRPr="006C521E">
        <w:rPr>
          <w:color w:val="000000" w:themeColor="text1"/>
        </w:rPr>
        <w:tab/>
        <w:t>Quizzes</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030148EA" w14:textId="648BD083" w:rsidR="00A91AFF" w:rsidRPr="006C521E" w:rsidRDefault="00A91AFF" w:rsidP="00CD05D5">
      <w:pPr>
        <w:ind w:left="720"/>
        <w:rPr>
          <w:color w:val="000000" w:themeColor="text1"/>
        </w:rPr>
      </w:pPr>
      <w:r w:rsidRPr="006C521E">
        <w:rPr>
          <w:color w:val="000000" w:themeColor="text1"/>
        </w:rPr>
        <w:tab/>
        <w:t>Final Project</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3E54846B" w14:textId="78E57047" w:rsidR="00A91AFF" w:rsidRPr="006C521E" w:rsidRDefault="00A91AFF" w:rsidP="00CD05D5">
      <w:pPr>
        <w:ind w:left="720"/>
        <w:rPr>
          <w:color w:val="000000" w:themeColor="text1"/>
        </w:rPr>
      </w:pPr>
      <w:r w:rsidRPr="006C521E">
        <w:rPr>
          <w:color w:val="000000" w:themeColor="text1"/>
        </w:rPr>
        <w:tab/>
        <w:t>Discussion Section</w:t>
      </w:r>
      <w:r w:rsidRPr="006C521E">
        <w:rPr>
          <w:color w:val="000000" w:themeColor="text1"/>
        </w:rPr>
        <w:tab/>
      </w:r>
      <w:r w:rsidRPr="006C521E">
        <w:rPr>
          <w:color w:val="000000" w:themeColor="text1"/>
        </w:rPr>
        <w:tab/>
      </w:r>
      <w:r w:rsidRPr="006C521E">
        <w:rPr>
          <w:color w:val="000000" w:themeColor="text1"/>
        </w:rPr>
        <w:tab/>
        <w:t>10%</w:t>
      </w:r>
    </w:p>
    <w:p w14:paraId="15115EEF" w14:textId="5673AE7F" w:rsidR="00DA01F3" w:rsidRDefault="00DA01F3" w:rsidP="00CD05D5">
      <w:pPr>
        <w:ind w:left="720"/>
        <w:rPr>
          <w:color w:val="FF0000"/>
        </w:rPr>
      </w:pPr>
    </w:p>
    <w:p w14:paraId="2EFA1667" w14:textId="6B51A51E" w:rsidR="00DA01F3" w:rsidRDefault="00DA01F3" w:rsidP="00CD05D5">
      <w:pPr>
        <w:ind w:left="720"/>
        <w:rPr>
          <w:color w:val="000000" w:themeColor="text1"/>
        </w:rPr>
      </w:pPr>
      <w:r>
        <w:rPr>
          <w:color w:val="000000" w:themeColor="text1"/>
        </w:rPr>
        <w:t>At the end of the course, we will convert your percentage to the UW 0.0-4.0 scale. Final course grades will be calculated based on the guidelines linked below. At minimum, you will get an A (3.9-4.0) if you earn at least 95% of the total possible points, an A- (3.5-3.8) if you earn between 90% and 95% of the total possible points, and a C- (1.5-1.8) if you earn 65% of the total possible points.</w:t>
      </w:r>
    </w:p>
    <w:p w14:paraId="363867DC" w14:textId="2CF5356B" w:rsidR="00DA01F3" w:rsidRDefault="00DA01F3" w:rsidP="00CD05D5">
      <w:pPr>
        <w:ind w:left="720"/>
        <w:rPr>
          <w:color w:val="000000" w:themeColor="text1"/>
        </w:rPr>
      </w:pPr>
    </w:p>
    <w:p w14:paraId="560F232F" w14:textId="137A97DD" w:rsidR="00DA01F3" w:rsidRPr="00DA01F3" w:rsidRDefault="00DA01F3" w:rsidP="00CD05D5">
      <w:pPr>
        <w:ind w:left="720"/>
        <w:rPr>
          <w:color w:val="000000" w:themeColor="text1"/>
        </w:rPr>
      </w:pPr>
      <w:r>
        <w:rPr>
          <w:color w:val="000000" w:themeColor="text1"/>
        </w:rPr>
        <w:t xml:space="preserve">Guidelines: </w:t>
      </w:r>
      <w:hyperlink r:id="rId7" w:history="1">
        <w:r w:rsidRPr="00376ECC">
          <w:rPr>
            <w:rStyle w:val="Hyperlink"/>
          </w:rPr>
          <w:t>http://depts.washington.edu/grading/practices/guidelines.html</w:t>
        </w:r>
      </w:hyperlink>
      <w:r>
        <w:rPr>
          <w:color w:val="000000" w:themeColor="text1"/>
        </w:rPr>
        <w:t xml:space="preserve"> </w:t>
      </w:r>
    </w:p>
    <w:p w14:paraId="2DB0062E" w14:textId="54E9DDCA" w:rsidR="001B496D" w:rsidRDefault="001B496D" w:rsidP="001B496D">
      <w:pPr>
        <w:rPr>
          <w:b/>
          <w:bCs/>
        </w:rPr>
      </w:pPr>
    </w:p>
    <w:p w14:paraId="2AEE6860" w14:textId="02132476" w:rsidR="001B496D" w:rsidRDefault="001B496D" w:rsidP="001B496D">
      <w:pPr>
        <w:rPr>
          <w:b/>
          <w:bCs/>
        </w:rPr>
      </w:pPr>
      <w:r>
        <w:rPr>
          <w:b/>
          <w:bCs/>
        </w:rPr>
        <w:t>Course Policies:</w:t>
      </w:r>
    </w:p>
    <w:p w14:paraId="336A80AF" w14:textId="17D78DCC" w:rsidR="006543C4" w:rsidRDefault="006543C4" w:rsidP="001B496D">
      <w:pPr>
        <w:rPr>
          <w:b/>
          <w:bCs/>
        </w:rPr>
      </w:pPr>
    </w:p>
    <w:p w14:paraId="67A6E7DE" w14:textId="77777777" w:rsidR="000D2CBB" w:rsidRDefault="006543C4" w:rsidP="001B496D">
      <w:r>
        <w:rPr>
          <w:b/>
          <w:bCs/>
        </w:rPr>
        <w:tab/>
      </w:r>
      <w:r>
        <w:rPr>
          <w:u w:val="single"/>
        </w:rPr>
        <w:t>Laptops</w:t>
      </w:r>
      <w:r>
        <w:t xml:space="preserve">: </w:t>
      </w:r>
      <w:r w:rsidR="000D2CBB">
        <w:t xml:space="preserve">You will be expected to have access to a laptop during discussion sections (see </w:t>
      </w:r>
    </w:p>
    <w:p w14:paraId="43679BE2" w14:textId="617BC1F2" w:rsidR="006543C4" w:rsidRDefault="000D2CBB" w:rsidP="000D2CBB">
      <w:pPr>
        <w:ind w:left="720"/>
        <w:rPr>
          <w:color w:val="FF0000"/>
        </w:rPr>
      </w:pPr>
      <w:r>
        <w:lastRenderedPageBreak/>
        <w:t>Computing section below).</w:t>
      </w:r>
      <w:r w:rsidRPr="00DD4F07">
        <w:rPr>
          <w:color w:val="000000" w:themeColor="text1"/>
        </w:rPr>
        <w:t xml:space="preserve"> However, you will not generally need access to a computer during lecture.</w:t>
      </w:r>
    </w:p>
    <w:p w14:paraId="4BAD9B3F" w14:textId="5E29AAA8" w:rsidR="000D2CBB" w:rsidRDefault="000D2CBB" w:rsidP="000D2CBB">
      <w:pPr>
        <w:ind w:left="720"/>
        <w:rPr>
          <w:color w:val="FF0000"/>
        </w:rPr>
      </w:pPr>
    </w:p>
    <w:p w14:paraId="7F84E903" w14:textId="5BF7DEAE" w:rsidR="000D2CBB" w:rsidRDefault="006525BD" w:rsidP="000D2CBB">
      <w:pPr>
        <w:ind w:left="720"/>
        <w:rPr>
          <w:color w:val="000000" w:themeColor="text1"/>
        </w:rPr>
      </w:pPr>
      <w:r>
        <w:rPr>
          <w:color w:val="000000" w:themeColor="text1"/>
          <w:u w:val="single"/>
        </w:rPr>
        <w:t>Computing</w:t>
      </w:r>
      <w:r>
        <w:rPr>
          <w:color w:val="000000" w:themeColor="text1"/>
        </w:rPr>
        <w:t xml:space="preserve">: </w:t>
      </w:r>
      <w:r w:rsidR="00374F52">
        <w:rPr>
          <w:color w:val="000000" w:themeColor="text1"/>
        </w:rPr>
        <w:t>Computing in R is an important component of this course</w:t>
      </w:r>
      <w:r w:rsidR="00374F52" w:rsidRPr="00FA2930">
        <w:rPr>
          <w:color w:val="000000" w:themeColor="text1"/>
        </w:rPr>
        <w:t xml:space="preserve">. </w:t>
      </w:r>
      <w:r w:rsidR="00544FB1" w:rsidRPr="00FA2930">
        <w:rPr>
          <w:color w:val="000000" w:themeColor="text1"/>
        </w:rPr>
        <w:t>You may borrow a computer for either short- or long-term use from the Student Technology Loan Program (</w:t>
      </w:r>
      <w:hyperlink r:id="rId8" w:history="1">
        <w:r w:rsidR="00544FB1" w:rsidRPr="00FA2930">
          <w:rPr>
            <w:rStyle w:val="Hyperlink"/>
            <w:color w:val="000000" w:themeColor="text1"/>
          </w:rPr>
          <w:t>stlp.uw.edu</w:t>
        </w:r>
      </w:hyperlink>
      <w:r w:rsidR="00544FB1" w:rsidRPr="00FA2930">
        <w:rPr>
          <w:color w:val="000000" w:themeColor="text1"/>
        </w:rPr>
        <w:t>)</w:t>
      </w:r>
      <w:r w:rsidR="00C26350" w:rsidRPr="00FA2930">
        <w:rPr>
          <w:color w:val="000000" w:themeColor="text1"/>
        </w:rPr>
        <w:t xml:space="preserve">. </w:t>
      </w:r>
      <w:r w:rsidR="00374F52" w:rsidRPr="00FA2930">
        <w:rPr>
          <w:color w:val="000000" w:themeColor="text1"/>
        </w:rPr>
        <w:t xml:space="preserve">Please </w:t>
      </w:r>
      <w:r w:rsidR="00374F52">
        <w:rPr>
          <w:color w:val="000000" w:themeColor="text1"/>
        </w:rPr>
        <w:t>see us if this expectation will cause trouble for you, and we can work out a solution.</w:t>
      </w:r>
    </w:p>
    <w:p w14:paraId="2537F4D5" w14:textId="6EB85B21" w:rsidR="006206DE" w:rsidRDefault="006206DE" w:rsidP="000D2CBB">
      <w:pPr>
        <w:ind w:left="720"/>
        <w:rPr>
          <w:color w:val="000000" w:themeColor="text1"/>
        </w:rPr>
      </w:pPr>
    </w:p>
    <w:p w14:paraId="318CF354" w14:textId="654DCE6A" w:rsidR="006206DE" w:rsidRDefault="006206DE" w:rsidP="000D2CBB">
      <w:pPr>
        <w:ind w:left="720"/>
        <w:rPr>
          <w:color w:val="000000" w:themeColor="text1"/>
        </w:rPr>
      </w:pPr>
      <w:r>
        <w:rPr>
          <w:color w:val="000000" w:themeColor="text1"/>
          <w:u w:val="single"/>
        </w:rPr>
        <w:t>Collaboration</w:t>
      </w:r>
      <w:r>
        <w:rPr>
          <w:color w:val="000000" w:themeColor="text1"/>
        </w:rPr>
        <w:t xml:space="preserve">: You are encouraged to work together on homework assignments, but the final write-up should be done individually. The course project </w:t>
      </w:r>
      <w:r w:rsidRPr="00F643F9">
        <w:rPr>
          <w:color w:val="000000" w:themeColor="text1"/>
        </w:rPr>
        <w:t xml:space="preserve">will be </w:t>
      </w:r>
      <w:proofErr w:type="gramStart"/>
      <w:r w:rsidRPr="00F643F9">
        <w:rPr>
          <w:color w:val="000000" w:themeColor="text1"/>
        </w:rPr>
        <w:t>a</w:t>
      </w:r>
      <w:proofErr w:type="gramEnd"/>
      <w:r w:rsidRPr="00F643F9">
        <w:rPr>
          <w:color w:val="000000" w:themeColor="text1"/>
        </w:rPr>
        <w:t xml:space="preserve"> </w:t>
      </w:r>
      <w:r w:rsidR="00F643F9" w:rsidRPr="00F643F9">
        <w:rPr>
          <w:color w:val="000000" w:themeColor="text1"/>
        </w:rPr>
        <w:t>individual</w:t>
      </w:r>
      <w:r w:rsidRPr="00F643F9">
        <w:rPr>
          <w:color w:val="000000" w:themeColor="text1"/>
        </w:rPr>
        <w:t xml:space="preserve">; you </w:t>
      </w:r>
      <w:r>
        <w:rPr>
          <w:color w:val="000000" w:themeColor="text1"/>
        </w:rPr>
        <w:t>will discuss approaches to the project with your classmates during discussion sections, but outside of class you may only discuss your project with the instructors.</w:t>
      </w:r>
    </w:p>
    <w:p w14:paraId="1C46E91F" w14:textId="6769FAD0" w:rsidR="0085567E" w:rsidRDefault="0085567E" w:rsidP="000D2CBB">
      <w:pPr>
        <w:ind w:left="720"/>
        <w:rPr>
          <w:color w:val="000000" w:themeColor="text1"/>
        </w:rPr>
      </w:pPr>
    </w:p>
    <w:p w14:paraId="67C7F260" w14:textId="4603EA57" w:rsidR="0085567E" w:rsidRDefault="0085567E" w:rsidP="000D2CBB">
      <w:pPr>
        <w:ind w:left="720"/>
        <w:rPr>
          <w:color w:val="000000" w:themeColor="text1"/>
        </w:rPr>
      </w:pPr>
      <w:r>
        <w:rPr>
          <w:color w:val="000000" w:themeColor="text1"/>
          <w:u w:val="single"/>
        </w:rPr>
        <w:t>Academic Honesty</w:t>
      </w:r>
      <w:r>
        <w:rPr>
          <w:color w:val="000000" w:themeColor="text1"/>
        </w:rPr>
        <w:t>: Students are encouraged to familiarize themselves with the academic honesty policies (see the section on Academic Integrity below). If you hand in work that is not written in your own words, you will at minimum lose all credit for the problem, and at maximum all credit for the assignment. Issues surrounding academic integrity will be handled in accordance with university policies.</w:t>
      </w:r>
    </w:p>
    <w:p w14:paraId="1F41E06D" w14:textId="3D4B80C0" w:rsidR="00DB2D12" w:rsidRDefault="00DB2D12" w:rsidP="000D2CBB">
      <w:pPr>
        <w:ind w:left="720"/>
        <w:rPr>
          <w:color w:val="000000" w:themeColor="text1"/>
        </w:rPr>
      </w:pPr>
    </w:p>
    <w:p w14:paraId="149726B6" w14:textId="79256229" w:rsidR="00DB2D12" w:rsidRDefault="00DB2D12" w:rsidP="000D2CBB">
      <w:pPr>
        <w:ind w:left="720"/>
        <w:rPr>
          <w:color w:val="000000" w:themeColor="text1"/>
        </w:rPr>
      </w:pPr>
      <w:r>
        <w:rPr>
          <w:color w:val="000000" w:themeColor="text1"/>
          <w:u w:val="single"/>
        </w:rPr>
        <w:t>Grading</w:t>
      </w:r>
      <w:r>
        <w:rPr>
          <w:color w:val="000000" w:themeColor="text1"/>
        </w:rPr>
        <w:t xml:space="preserve">: </w:t>
      </w:r>
      <w:r w:rsidR="000A78DB">
        <w:rPr>
          <w:color w:val="000000" w:themeColor="text1"/>
        </w:rPr>
        <w:t>We will have</w:t>
      </w:r>
      <w:r>
        <w:rPr>
          <w:color w:val="000000" w:themeColor="text1"/>
        </w:rPr>
        <w:t xml:space="preserve"> assignments graded in a timely fashion. </w:t>
      </w:r>
      <w:r w:rsidR="000A78DB">
        <w:rPr>
          <w:color w:val="000000" w:themeColor="text1"/>
        </w:rPr>
        <w:t>If you have questions or concerns about the grading, see us. We reserve the right to change or not change the grade.</w:t>
      </w:r>
    </w:p>
    <w:p w14:paraId="100111A0" w14:textId="140DDF40" w:rsidR="003444F1" w:rsidRDefault="003444F1" w:rsidP="003444F1">
      <w:pPr>
        <w:rPr>
          <w:color w:val="000000" w:themeColor="text1"/>
        </w:rPr>
      </w:pPr>
    </w:p>
    <w:p w14:paraId="1F0C8703" w14:textId="43F7779A" w:rsidR="003444F1" w:rsidRPr="00B06416" w:rsidRDefault="003444F1" w:rsidP="003444F1">
      <w:pPr>
        <w:pStyle w:val="BodyText"/>
        <w:spacing w:before="1"/>
        <w:jc w:val="both"/>
        <w:rPr>
          <w:rFonts w:asciiTheme="minorHAnsi" w:eastAsiaTheme="minorEastAsia" w:hAnsiTheme="minorHAnsi" w:cstheme="minorBidi"/>
          <w:sz w:val="22"/>
          <w:szCs w:val="22"/>
        </w:rPr>
      </w:pPr>
      <w:r>
        <w:rPr>
          <w:rFonts w:asciiTheme="minorHAnsi" w:eastAsiaTheme="minorEastAsia" w:hAnsiTheme="minorHAnsi" w:cstheme="minorBidi"/>
          <w:b/>
          <w:bCs/>
          <w:sz w:val="22"/>
          <w:szCs w:val="22"/>
        </w:rPr>
        <w:t xml:space="preserve">COVID-related Expectations: </w:t>
      </w:r>
      <w:r w:rsidRPr="505E6C3C">
        <w:rPr>
          <w:rFonts w:asciiTheme="minorHAnsi" w:eastAsiaTheme="minorEastAsia" w:hAnsiTheme="minorHAnsi" w:cstheme="minorBidi"/>
          <w:sz w:val="22"/>
          <w:szCs w:val="22"/>
        </w:rPr>
        <w:t>Per UW policy, this class will be conducted in person. You should only register for this class if you can attend in</w:t>
      </w:r>
      <w:r>
        <w:rPr>
          <w:rFonts w:asciiTheme="minorHAnsi" w:eastAsiaTheme="minorEastAsia" w:hAnsiTheme="minorHAnsi" w:cstheme="minorBidi"/>
          <w:sz w:val="22"/>
          <w:szCs w:val="22"/>
        </w:rPr>
        <w:t xml:space="preserve"> </w:t>
      </w:r>
      <w:r w:rsidRPr="505E6C3C">
        <w:rPr>
          <w:rFonts w:asciiTheme="minorHAnsi" w:eastAsiaTheme="minorEastAsia" w:hAnsiTheme="minorHAnsi" w:cstheme="minorBidi"/>
          <w:sz w:val="22"/>
          <w:szCs w:val="22"/>
        </w:rPr>
        <w:t>person</w:t>
      </w:r>
      <w:r>
        <w:rPr>
          <w:rFonts w:asciiTheme="minorHAnsi" w:eastAsiaTheme="minorEastAsia" w:hAnsiTheme="minorHAnsi" w:cstheme="minorBidi"/>
          <w:sz w:val="22"/>
          <w:szCs w:val="22"/>
        </w:rPr>
        <w:t>,</w:t>
      </w:r>
      <w:r w:rsidRPr="505E6C3C">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or if</w:t>
      </w:r>
      <w:r w:rsidRPr="505E6C3C">
        <w:rPr>
          <w:rFonts w:asciiTheme="minorHAnsi" w:eastAsiaTheme="minorEastAsia" w:hAnsiTheme="minorHAnsi" w:cstheme="minorBidi"/>
          <w:sz w:val="22"/>
          <w:szCs w:val="22"/>
        </w:rPr>
        <w:t xml:space="preserve"> you meet the criteria for an accommodation from Disability Resources for Students (DRS) or a special arrangement approved by the SPH Office of the Dean that allows you to take the course remotely. </w:t>
      </w:r>
    </w:p>
    <w:p w14:paraId="3EA43D41" w14:textId="77777777" w:rsidR="003444F1" w:rsidRPr="00815579" w:rsidRDefault="003444F1" w:rsidP="003444F1">
      <w:pPr>
        <w:pStyle w:val="BodyText"/>
        <w:numPr>
          <w:ilvl w:val="0"/>
          <w:numId w:val="7"/>
        </w:numPr>
        <w:spacing w:before="1"/>
        <w:ind w:left="360"/>
        <w:jc w:val="both"/>
        <w:rPr>
          <w:rFonts w:asciiTheme="minorHAnsi" w:eastAsiaTheme="minorHAnsi" w:hAnsiTheme="minorHAnsi" w:cstheme="minorHAnsi"/>
          <w:sz w:val="22"/>
          <w:szCs w:val="22"/>
        </w:rPr>
      </w:pPr>
      <w:r w:rsidRPr="00B06416">
        <w:rPr>
          <w:rFonts w:asciiTheme="minorHAnsi" w:eastAsiaTheme="minorHAnsi" w:hAnsiTheme="minorHAnsi" w:cstheme="minorHAnsi"/>
          <w:sz w:val="22"/>
          <w:szCs w:val="22"/>
        </w:rPr>
        <w:t xml:space="preserve">Please </w:t>
      </w:r>
      <w:hyperlink r:id="rId9" w:history="1">
        <w:r w:rsidRPr="00D85BEC">
          <w:rPr>
            <w:rStyle w:val="Hyperlink"/>
            <w:rFonts w:asciiTheme="minorHAnsi" w:eastAsiaTheme="minorHAnsi" w:hAnsiTheme="minorHAnsi" w:cstheme="minorHAnsi"/>
            <w:sz w:val="22"/>
            <w:szCs w:val="22"/>
          </w:rPr>
          <w:t>contact UW Disability Resources for Students (DRS)</w:t>
        </w:r>
      </w:hyperlink>
      <w:r w:rsidRPr="00B06416">
        <w:rPr>
          <w:rFonts w:asciiTheme="minorHAnsi" w:eastAsiaTheme="minorHAnsi" w:hAnsiTheme="minorHAnsi" w:cstheme="minorHAnsi"/>
          <w:sz w:val="22"/>
          <w:szCs w:val="22"/>
        </w:rPr>
        <w:t xml:space="preserve"> directly if you feel you may be eligible for an accommodation based on your status as an immunocompromised individual or based on other diagnosed physical or mental health conditions that might prevent you from being able to take classes in-person. </w:t>
      </w:r>
    </w:p>
    <w:p w14:paraId="3DCEC52C" w14:textId="77777777" w:rsidR="003444F1" w:rsidRDefault="003444F1" w:rsidP="003444F1">
      <w:pPr>
        <w:pStyle w:val="BodyText"/>
        <w:numPr>
          <w:ilvl w:val="0"/>
          <w:numId w:val="7"/>
        </w:numPr>
        <w:spacing w:before="1"/>
        <w:ind w:left="360"/>
        <w:jc w:val="both"/>
        <w:rPr>
          <w:rFonts w:asciiTheme="minorHAnsi" w:eastAsiaTheme="minorEastAsia" w:hAnsiTheme="minorHAnsi" w:cstheme="minorBidi"/>
          <w:sz w:val="22"/>
          <w:szCs w:val="22"/>
        </w:rPr>
      </w:pPr>
      <w:r w:rsidRPr="505E6C3C">
        <w:rPr>
          <w:rFonts w:asciiTheme="minorHAnsi" w:eastAsiaTheme="minorEastAsia" w:hAnsiTheme="minorHAnsi" w:cstheme="minorBidi"/>
          <w:sz w:val="22"/>
          <w:szCs w:val="22"/>
        </w:rPr>
        <w:t>If you are a student enrolled in a program in SPH, and you are either living with an individual who is immunocompromised, OR you are unable to obtain a visa to travel to the US, you may be eligible for a “special arrangement” that will allow you to take this course remotely. To further clarify, immunocompromised refers to individuals with no/critically weakened immune re</w:t>
      </w:r>
      <w:r>
        <w:rPr>
          <w:rFonts w:asciiTheme="minorHAnsi" w:eastAsiaTheme="minorEastAsia" w:hAnsiTheme="minorHAnsi" w:cstheme="minorBidi"/>
          <w:sz w:val="22"/>
          <w:szCs w:val="22"/>
        </w:rPr>
        <w:t>s</w:t>
      </w:r>
      <w:r w:rsidRPr="505E6C3C">
        <w:rPr>
          <w:rFonts w:asciiTheme="minorHAnsi" w:eastAsiaTheme="minorEastAsia" w:hAnsiTheme="minorHAnsi" w:cstheme="minorBidi"/>
          <w:sz w:val="22"/>
          <w:szCs w:val="22"/>
        </w:rPr>
        <w:t>ponse to the vaccines. Immune compromised is not the same as underlying health concerns which may lead to a more severe response to COVID. Requests for special arrangements to take the class remotely should have been submitted to and approved by the Students and Academic Services team in the Office of the Dean before the beginning of the quarter.</w:t>
      </w:r>
    </w:p>
    <w:p w14:paraId="406F0BAA" w14:textId="77777777" w:rsidR="003444F1" w:rsidRPr="00815579" w:rsidRDefault="003444F1" w:rsidP="003444F1">
      <w:pPr>
        <w:pStyle w:val="BodyText"/>
        <w:spacing w:before="1"/>
        <w:ind w:left="720"/>
        <w:jc w:val="both"/>
        <w:rPr>
          <w:rFonts w:asciiTheme="minorHAnsi" w:eastAsiaTheme="minorEastAsia" w:hAnsiTheme="minorHAnsi" w:cstheme="minorBidi"/>
          <w:sz w:val="22"/>
          <w:szCs w:val="22"/>
        </w:rPr>
      </w:pPr>
    </w:p>
    <w:p w14:paraId="7F1F5B0F" w14:textId="77777777" w:rsidR="003444F1" w:rsidRDefault="003444F1" w:rsidP="003444F1">
      <w:pPr>
        <w:pStyle w:val="BodyText"/>
        <w:spacing w:before="1"/>
        <w:jc w:val="both"/>
        <w:rPr>
          <w:rFonts w:asciiTheme="minorHAnsi" w:eastAsiaTheme="minorHAnsi" w:hAnsiTheme="minorHAnsi" w:cstheme="minorHAnsi"/>
          <w:b/>
          <w:sz w:val="22"/>
          <w:szCs w:val="22"/>
        </w:rPr>
      </w:pPr>
      <w:r w:rsidRPr="00B06416">
        <w:rPr>
          <w:rFonts w:asciiTheme="minorHAnsi" w:eastAsiaTheme="minorHAnsi" w:hAnsiTheme="minorHAnsi" w:cstheme="minorHAnsi"/>
          <w:sz w:val="22"/>
          <w:szCs w:val="22"/>
        </w:rPr>
        <w:t xml:space="preserve">All UW students are expected to complete their </w:t>
      </w:r>
      <w:hyperlink r:id="rId10" w:history="1">
        <w:r w:rsidRPr="007937FF">
          <w:rPr>
            <w:rFonts w:asciiTheme="minorHAnsi" w:eastAsiaTheme="minorHAnsi" w:hAnsiTheme="minorHAnsi" w:cstheme="minorHAnsi"/>
            <w:color w:val="2F5496" w:themeColor="accent1" w:themeShade="BF"/>
            <w:sz w:val="22"/>
            <w:u w:val="single"/>
          </w:rPr>
          <w:t>vaccine attestation</w:t>
        </w:r>
      </w:hyperlink>
      <w:r w:rsidRPr="00B06416">
        <w:rPr>
          <w:rFonts w:asciiTheme="minorHAnsi" w:eastAsiaTheme="minorHAnsi" w:hAnsiTheme="minorHAnsi" w:cstheme="minorHAnsi"/>
          <w:sz w:val="22"/>
          <w:szCs w:val="22"/>
        </w:rPr>
        <w:t xml:space="preserve"> before arriving on campus</w:t>
      </w:r>
      <w:r>
        <w:rPr>
          <w:rFonts w:asciiTheme="minorHAnsi" w:eastAsiaTheme="minorHAnsi" w:hAnsiTheme="minorHAnsi" w:cstheme="minorHAnsi"/>
          <w:sz w:val="22"/>
          <w:szCs w:val="22"/>
        </w:rPr>
        <w:t xml:space="preserve">. </w:t>
      </w:r>
      <w:hyperlink r:id="rId11" w:history="1">
        <w:r>
          <w:rPr>
            <w:rStyle w:val="Hyperlink"/>
            <w:rFonts w:asciiTheme="minorHAnsi" w:eastAsiaTheme="minorHAnsi" w:hAnsiTheme="minorHAnsi" w:cstheme="minorHAnsi"/>
            <w:sz w:val="22"/>
            <w:szCs w:val="22"/>
          </w:rPr>
          <w:t>Per President Cauce’s message</w:t>
        </w:r>
        <w:r w:rsidRPr="00D85BEC">
          <w:rPr>
            <w:rStyle w:val="Hyperlink"/>
            <w:rFonts w:asciiTheme="minorHAnsi" w:eastAsiaTheme="minorHAnsi" w:hAnsiTheme="minorHAnsi" w:cstheme="minorHAnsi"/>
            <w:sz w:val="22"/>
            <w:szCs w:val="22"/>
          </w:rPr>
          <w:t xml:space="preserve"> March 8,</w:t>
        </w:r>
      </w:hyperlink>
      <w:r>
        <w:rPr>
          <w:rFonts w:asciiTheme="minorHAnsi" w:eastAsiaTheme="minorHAnsi" w:hAnsiTheme="minorHAnsi" w:cstheme="minorHAnsi"/>
          <w:sz w:val="22"/>
          <w:szCs w:val="22"/>
        </w:rPr>
        <w:t xml:space="preserve"> </w:t>
      </w:r>
      <w:r w:rsidRPr="00B06416">
        <w:rPr>
          <w:rFonts w:asciiTheme="minorHAnsi" w:eastAsiaTheme="minorHAnsi" w:hAnsiTheme="minorHAnsi" w:cstheme="minorHAnsi"/>
          <w:sz w:val="22"/>
          <w:szCs w:val="22"/>
        </w:rPr>
        <w:t xml:space="preserve"> </w:t>
      </w:r>
      <w:r>
        <w:rPr>
          <w:rFonts w:asciiTheme="minorHAnsi" w:eastAsiaTheme="minorHAnsi" w:hAnsiTheme="minorHAnsi" w:cstheme="minorHAnsi"/>
          <w:sz w:val="22"/>
          <w:szCs w:val="22"/>
        </w:rPr>
        <w:t>f</w:t>
      </w:r>
      <w:r w:rsidRPr="00D85BEC">
        <w:rPr>
          <w:rFonts w:asciiTheme="minorHAnsi" w:eastAsiaTheme="minorHAnsi" w:hAnsiTheme="minorHAnsi" w:cstheme="minorHAnsi"/>
          <w:sz w:val="22"/>
          <w:szCs w:val="22"/>
        </w:rPr>
        <w:t xml:space="preserve">ollowing changes to state and local health policies, masks will become optional inside most University facilities starting March 28, the first day of spring quarter. Masks will continue to be required in clinical and other health-care settings and on public transportation, including UW shuttles. </w:t>
      </w:r>
      <w:r>
        <w:rPr>
          <w:rFonts w:asciiTheme="minorHAnsi" w:eastAsiaTheme="minorHAnsi" w:hAnsiTheme="minorHAnsi" w:cstheme="minorHAnsi"/>
          <w:sz w:val="22"/>
          <w:szCs w:val="22"/>
        </w:rPr>
        <w:t>W</w:t>
      </w:r>
      <w:r w:rsidRPr="0061080A">
        <w:rPr>
          <w:rFonts w:asciiTheme="minorHAnsi" w:eastAsiaTheme="minorHAnsi" w:hAnsiTheme="minorHAnsi" w:cstheme="minorHAnsi"/>
          <w:sz w:val="22"/>
          <w:szCs w:val="22"/>
        </w:rPr>
        <w:t xml:space="preserve">e strongly recommend wearing masks indoors during the first two weeks of spring quarter. Please monitor yourself daily for symptoms and stay home if you are sick. It’s also strongly </w:t>
      </w:r>
      <w:r w:rsidRPr="0061080A">
        <w:rPr>
          <w:rFonts w:asciiTheme="minorHAnsi" w:eastAsiaTheme="minorHAnsi" w:hAnsiTheme="minorHAnsi" w:cstheme="minorHAnsi"/>
          <w:sz w:val="22"/>
          <w:szCs w:val="22"/>
        </w:rPr>
        <w:lastRenderedPageBreak/>
        <w:t>recommended to get tested after travel.</w:t>
      </w:r>
      <w:r>
        <w:rPr>
          <w:rFonts w:asciiTheme="minorHAnsi" w:eastAsiaTheme="minorHAnsi" w:hAnsiTheme="minorHAnsi" w:cstheme="minorHAnsi"/>
          <w:sz w:val="22"/>
          <w:szCs w:val="22"/>
        </w:rPr>
        <w:t xml:space="preserve"> Refer to the</w:t>
      </w:r>
      <w:r w:rsidRPr="00D85BEC">
        <w:rPr>
          <w:rFonts w:asciiTheme="minorHAnsi" w:eastAsiaTheme="minorHAnsi" w:hAnsiTheme="minorHAnsi" w:cstheme="minorHAnsi"/>
          <w:sz w:val="22"/>
          <w:szCs w:val="22"/>
        </w:rPr>
        <w:t xml:space="preserve"> </w:t>
      </w:r>
      <w:hyperlink r:id="rId12" w:history="1">
        <w:r w:rsidRPr="00261EE1">
          <w:rPr>
            <w:rStyle w:val="Hyperlink"/>
            <w:rFonts w:asciiTheme="minorHAnsi" w:eastAsiaTheme="minorHAnsi" w:hAnsiTheme="minorHAnsi" w:cstheme="minorHAnsi"/>
            <w:sz w:val="22"/>
            <w:szCs w:val="22"/>
          </w:rPr>
          <w:t>UW Face Covering Policy</w:t>
        </w:r>
      </w:hyperlink>
      <w:r w:rsidRPr="00D85BEC">
        <w:rPr>
          <w:rFonts w:asciiTheme="minorHAnsi" w:eastAsiaTheme="minorHAnsi" w:hAnsiTheme="minorHAnsi" w:cstheme="minorHAnsi"/>
          <w:sz w:val="22"/>
          <w:szCs w:val="22"/>
        </w:rPr>
        <w:t xml:space="preserve"> </w:t>
      </w:r>
      <w:r>
        <w:rPr>
          <w:rFonts w:asciiTheme="minorHAnsi" w:eastAsiaTheme="minorHAnsi" w:hAnsiTheme="minorHAnsi" w:cstheme="minorHAnsi"/>
          <w:sz w:val="22"/>
          <w:szCs w:val="22"/>
        </w:rPr>
        <w:t xml:space="preserve">for the latest guidance </w:t>
      </w:r>
      <w:r w:rsidRPr="00B06416">
        <w:rPr>
          <w:rFonts w:asciiTheme="minorHAnsi" w:eastAsiaTheme="minorHAnsi" w:hAnsiTheme="minorHAnsi" w:cstheme="minorHAnsi"/>
          <w:sz w:val="22"/>
          <w:szCs w:val="22"/>
        </w:rPr>
        <w:t xml:space="preserve">and follow the campus-wide face-covering policy at all times. You are expected to follow state, local, and UW COVID-19 </w:t>
      </w:r>
      <w:proofErr w:type="gramStart"/>
      <w:r w:rsidRPr="00B06416">
        <w:rPr>
          <w:rFonts w:asciiTheme="minorHAnsi" w:eastAsiaTheme="minorHAnsi" w:hAnsiTheme="minorHAnsi" w:cstheme="minorHAnsi"/>
          <w:sz w:val="22"/>
          <w:szCs w:val="22"/>
        </w:rPr>
        <w:t>policies</w:t>
      </w:r>
      <w:proofErr w:type="gramEnd"/>
      <w:r w:rsidRPr="00B06416">
        <w:rPr>
          <w:rFonts w:asciiTheme="minorHAnsi" w:eastAsiaTheme="minorHAnsi" w:hAnsiTheme="minorHAnsi" w:cstheme="minorHAnsi"/>
          <w:sz w:val="22"/>
          <w:szCs w:val="22"/>
        </w:rPr>
        <w:t xml:space="preserve"> and recommendations. If you feel ill or exhibit possible COVID symptoms, you should not come to class. If you need to temporarily quarantine or isolate per CDC guidance and/or </w:t>
      </w:r>
      <w:hyperlink r:id="rId13" w:history="1">
        <w:r w:rsidRPr="007937FF">
          <w:rPr>
            <w:rFonts w:asciiTheme="minorHAnsi" w:eastAsiaTheme="minorHAnsi" w:hAnsiTheme="minorHAnsi" w:cstheme="minorHAnsi"/>
            <w:color w:val="2F5496" w:themeColor="accent1" w:themeShade="BF"/>
            <w:sz w:val="22"/>
            <w:u w:val="single"/>
          </w:rPr>
          <w:t>campus policy</w:t>
        </w:r>
      </w:hyperlink>
      <w:r w:rsidRPr="00B06416">
        <w:rPr>
          <w:rFonts w:asciiTheme="minorHAnsi" w:eastAsiaTheme="minorHAnsi" w:hAnsiTheme="minorHAnsi" w:cstheme="minorHAnsi"/>
          <w:sz w:val="22"/>
          <w:szCs w:val="22"/>
        </w:rPr>
        <w:t xml:space="preserve">, you are responsible for notifying your instructors as soon as possible by email. </w:t>
      </w:r>
      <w:r w:rsidRPr="00B06416">
        <w:rPr>
          <w:rFonts w:asciiTheme="minorHAnsi" w:eastAsiaTheme="minorHAnsi" w:hAnsiTheme="minorHAnsi" w:cstheme="minorHAnsi"/>
          <w:b/>
          <w:sz w:val="22"/>
          <w:szCs w:val="22"/>
        </w:rPr>
        <w:t xml:space="preserve">If you receive a positive COVID-19 test result, you must report to campus Environmental Health &amp; Safety (EH&amp;S) by emailing </w:t>
      </w:r>
      <w:hyperlink r:id="rId14" w:history="1">
        <w:r w:rsidRPr="007937FF">
          <w:rPr>
            <w:rFonts w:asciiTheme="minorHAnsi" w:eastAsiaTheme="minorHAnsi" w:hAnsiTheme="minorHAnsi" w:cstheme="minorHAnsi"/>
            <w:b/>
            <w:color w:val="2F5496" w:themeColor="accent1" w:themeShade="BF"/>
            <w:sz w:val="22"/>
            <w:u w:val="single"/>
          </w:rPr>
          <w:t>covidehc@uw.edu</w:t>
        </w:r>
      </w:hyperlink>
      <w:r w:rsidRPr="00B06416">
        <w:rPr>
          <w:rFonts w:asciiTheme="minorHAnsi" w:eastAsiaTheme="minorHAnsi" w:hAnsiTheme="minorHAnsi" w:cstheme="minorHAnsi"/>
          <w:b/>
          <w:sz w:val="22"/>
          <w:szCs w:val="22"/>
        </w:rPr>
        <w:t xml:space="preserve"> or calling 206-6</w:t>
      </w:r>
      <w:r>
        <w:rPr>
          <w:rFonts w:asciiTheme="minorHAnsi" w:eastAsiaTheme="minorHAnsi" w:hAnsiTheme="minorHAnsi" w:cstheme="minorHAnsi"/>
          <w:b/>
          <w:sz w:val="22"/>
          <w:szCs w:val="22"/>
        </w:rPr>
        <w:t>1</w:t>
      </w:r>
      <w:r w:rsidRPr="00B06416">
        <w:rPr>
          <w:rFonts w:asciiTheme="minorHAnsi" w:eastAsiaTheme="minorHAnsi" w:hAnsiTheme="minorHAnsi" w:cstheme="minorHAnsi"/>
          <w:b/>
          <w:sz w:val="22"/>
          <w:szCs w:val="22"/>
        </w:rPr>
        <w:t xml:space="preserve">6-3344. </w:t>
      </w:r>
    </w:p>
    <w:p w14:paraId="70F55AA3" w14:textId="77777777" w:rsidR="003444F1" w:rsidRPr="00884D16" w:rsidRDefault="003444F1" w:rsidP="003444F1">
      <w:pPr>
        <w:pStyle w:val="BodyText"/>
        <w:spacing w:before="1"/>
        <w:jc w:val="both"/>
        <w:rPr>
          <w:rFonts w:asciiTheme="minorHAnsi" w:eastAsiaTheme="minorHAnsi" w:hAnsiTheme="minorHAnsi" w:cstheme="minorHAnsi"/>
          <w:sz w:val="22"/>
          <w:szCs w:val="22"/>
        </w:rPr>
      </w:pPr>
    </w:p>
    <w:p w14:paraId="733A4F99" w14:textId="7F1EA771" w:rsidR="003444F1" w:rsidRPr="003444F1" w:rsidRDefault="003444F1" w:rsidP="003444F1">
      <w:r w:rsidRPr="00B06416">
        <w:rPr>
          <w:b/>
          <w:u w:val="single"/>
        </w:rPr>
        <w:t>Please check your email daily BEFORE coming to class</w:t>
      </w:r>
      <w:r>
        <w:t>. If we need to conduct</w:t>
      </w:r>
      <w:r w:rsidRPr="00B06416">
        <w:t xml:space="preserve"> class remotely because the instructor or a guest speaker is complying with UW policies and unable to attend in person, we will send all registered students an email with a Zo</w:t>
      </w:r>
      <w:r>
        <w:t>om link for remote instruction.</w:t>
      </w:r>
    </w:p>
    <w:p w14:paraId="0CD8AFE9" w14:textId="6FE13F6E" w:rsidR="001B496D" w:rsidRPr="005417EF" w:rsidRDefault="001B496D" w:rsidP="001B496D">
      <w:pPr>
        <w:rPr>
          <w:rFonts w:cstheme="minorHAnsi"/>
          <w:b/>
          <w:bCs/>
        </w:rPr>
      </w:pPr>
    </w:p>
    <w:p w14:paraId="05F9892F" w14:textId="79ECF5C9" w:rsidR="005417EF" w:rsidRPr="00522318" w:rsidRDefault="005417EF" w:rsidP="001B496D">
      <w:pPr>
        <w:rPr>
          <w:rFonts w:cstheme="minorHAnsi"/>
          <w:b/>
          <w:bCs/>
          <w:color w:val="000000" w:themeColor="text1"/>
        </w:rPr>
      </w:pPr>
      <w:r w:rsidRPr="00522318">
        <w:rPr>
          <w:rStyle w:val="Strong"/>
          <w:rFonts w:cstheme="minorHAnsi"/>
          <w:color w:val="000000" w:themeColor="text1"/>
          <w:shd w:val="clear" w:color="auto" w:fill="FFFFFF"/>
        </w:rPr>
        <w:t>Land Acknowledgment:</w:t>
      </w:r>
      <w:r w:rsidRPr="00522318">
        <w:rPr>
          <w:rFonts w:cstheme="minorHAnsi"/>
          <w:color w:val="000000" w:themeColor="text1"/>
          <w:shd w:val="clear" w:color="auto" w:fill="FFFFFF"/>
        </w:rPr>
        <w:t xml:space="preserve"> Washington State is </w:t>
      </w:r>
      <w:hyperlink r:id="rId15" w:history="1">
        <w:r w:rsidRPr="00522318">
          <w:rPr>
            <w:rStyle w:val="Hyperlink"/>
            <w:rFonts w:cstheme="minorHAnsi"/>
            <w:color w:val="000000" w:themeColor="text1"/>
            <w:shd w:val="clear" w:color="auto" w:fill="FFFFFF"/>
          </w:rPr>
          <w:t>home</w:t>
        </w:r>
      </w:hyperlink>
      <w:r w:rsidRPr="00522318">
        <w:rPr>
          <w:rFonts w:cstheme="minorHAnsi"/>
          <w:color w:val="000000" w:themeColor="text1"/>
          <w:shd w:val="clear" w:color="auto" w:fill="FFFFFF"/>
        </w:rPr>
        <w:t xml:space="preserve"> to 29 federally recognized and five unrecognized </w:t>
      </w:r>
      <w:r w:rsidR="00522318">
        <w:rPr>
          <w:rFonts w:cstheme="minorHAnsi"/>
          <w:color w:val="000000" w:themeColor="text1"/>
          <w:shd w:val="clear" w:color="auto" w:fill="FFFFFF"/>
        </w:rPr>
        <w:t>tribe</w:t>
      </w:r>
      <w:r w:rsidR="00522318" w:rsidRPr="00522318">
        <w:rPr>
          <w:rFonts w:cstheme="minorHAnsi"/>
          <w:color w:val="000000" w:themeColor="text1"/>
          <w:shd w:val="clear" w:color="auto" w:fill="FFFFFF"/>
        </w:rPr>
        <w:t>s</w:t>
      </w:r>
      <w:r w:rsidRPr="00522318">
        <w:rPr>
          <w:rFonts w:cstheme="minorHAnsi"/>
          <w:color w:val="000000" w:themeColor="text1"/>
          <w:shd w:val="clear" w:color="auto" w:fill="FFFFFF"/>
        </w:rPr>
        <w:t xml:space="preserve">. The University of Washington acknowledges the Coast Salish people of this land, the land which touches the shared waters of all tribes and bands within the Duwamish, Suquamish, </w:t>
      </w:r>
      <w:proofErr w:type="gramStart"/>
      <w:r w:rsidRPr="00522318">
        <w:rPr>
          <w:rFonts w:cstheme="minorHAnsi"/>
          <w:color w:val="000000" w:themeColor="text1"/>
          <w:shd w:val="clear" w:color="auto" w:fill="FFFFFF"/>
        </w:rPr>
        <w:t>Tulalip</w:t>
      </w:r>
      <w:proofErr w:type="gramEnd"/>
      <w:r w:rsidRPr="00522318">
        <w:rPr>
          <w:rFonts w:cstheme="minorHAnsi"/>
          <w:color w:val="000000" w:themeColor="text1"/>
          <w:shd w:val="clear" w:color="auto" w:fill="FFFFFF"/>
        </w:rPr>
        <w:t xml:space="preserve"> and Muckleshoot nations.</w:t>
      </w:r>
    </w:p>
    <w:p w14:paraId="02BE7C73" w14:textId="77777777" w:rsidR="005417EF" w:rsidRDefault="005417EF" w:rsidP="001B496D">
      <w:pPr>
        <w:rPr>
          <w:b/>
          <w:bCs/>
        </w:rPr>
      </w:pPr>
    </w:p>
    <w:p w14:paraId="2F4B4B3C" w14:textId="51108B57" w:rsidR="001B496D" w:rsidRPr="009026F5" w:rsidRDefault="001B496D" w:rsidP="001B496D">
      <w:r>
        <w:rPr>
          <w:b/>
          <w:bCs/>
        </w:rPr>
        <w:t>Classroom Climate:</w:t>
      </w:r>
      <w:r w:rsidR="009026F5">
        <w:rPr>
          <w:b/>
          <w:bCs/>
        </w:rPr>
        <w:t xml:space="preserve"> </w:t>
      </w:r>
      <w:r w:rsidR="009026F5">
        <w:t>The UW School of Public Health seeks to ensure all students are fully included in each course. We strive to create an environment that reflects community and mutual caring. We encourage students with concerns about classroom climate to talk to your instructor, your advisor, a member of the departmental or SPH Diversity Committee and/or the program director. </w:t>
      </w:r>
      <w:hyperlink r:id="rId16" w:history="1">
        <w:r w:rsidR="009026F5">
          <w:rPr>
            <w:rStyle w:val="Hyperlink"/>
          </w:rPr>
          <w:t>DCinfo@uw.edu</w:t>
        </w:r>
      </w:hyperlink>
      <w:r w:rsidR="009026F5">
        <w:t> is a resource for students with classroom climate concerns.</w:t>
      </w:r>
    </w:p>
    <w:p w14:paraId="58520A71" w14:textId="5E676BCA" w:rsidR="001B496D" w:rsidRDefault="001B496D" w:rsidP="001B496D">
      <w:pPr>
        <w:rPr>
          <w:b/>
          <w:bCs/>
        </w:rPr>
      </w:pPr>
    </w:p>
    <w:p w14:paraId="02C3F876" w14:textId="79EE5AE3" w:rsidR="001B496D" w:rsidRPr="00F6070C" w:rsidRDefault="001B496D" w:rsidP="001B496D">
      <w:r>
        <w:rPr>
          <w:b/>
          <w:bCs/>
        </w:rPr>
        <w:t>Concerns:</w:t>
      </w:r>
      <w:r w:rsidR="009026F5">
        <w:rPr>
          <w:b/>
          <w:bCs/>
        </w:rPr>
        <w:t xml:space="preserve"> </w:t>
      </w:r>
      <w:r w:rsidR="009026F5">
        <w:t>If you have any concerns about the class or your instructors, please feel free to talk to or email us at any time during the quarter. If you are not comfortable talking with us or not satisfied with the response that you receive, you may contact the Department of Biostatistics Associate Director of Academic Affairs (</w:t>
      </w:r>
      <w:hyperlink r:id="rId17" w:history="1">
        <w:r w:rsidR="009026F5">
          <w:rPr>
            <w:rStyle w:val="Hyperlink"/>
          </w:rPr>
          <w:t>biostgp@uw.edu</w:t>
        </w:r>
      </w:hyperlink>
      <w:r w:rsidR="009026F5">
        <w:t>). If you still are not satisfied with the response, you may contact the Department of Biostatistics Chair (</w:t>
      </w:r>
      <w:hyperlink r:id="rId18" w:history="1">
        <w:r w:rsidR="009026F5">
          <w:rPr>
            <w:rStyle w:val="Hyperlink"/>
          </w:rPr>
          <w:t>bchair@uw.edu</w:t>
        </w:r>
      </w:hyperlink>
      <w:r w:rsidR="009026F5">
        <w:t xml:space="preserve">). You may also contact the Graduate School at G-1 Communications Building, by phone at 206-543-5139 or by email at </w:t>
      </w:r>
      <w:hyperlink r:id="rId19" w:history="1">
        <w:r w:rsidR="009026F5">
          <w:rPr>
            <w:rStyle w:val="Hyperlink"/>
          </w:rPr>
          <w:t>raan@uw.edu</w:t>
        </w:r>
      </w:hyperlink>
      <w:r w:rsidR="009026F5">
        <w:t>.</w:t>
      </w:r>
    </w:p>
    <w:p w14:paraId="29B2390F" w14:textId="77777777" w:rsidR="00A3244A" w:rsidRPr="00C455BC" w:rsidRDefault="001B496D" w:rsidP="00A3244A">
      <w:pPr>
        <w:pStyle w:val="NormalWeb"/>
        <w:rPr>
          <w:rFonts w:ascii="Calibri" w:hAnsi="Calibri" w:cs="Calibri"/>
        </w:rPr>
      </w:pPr>
      <w:r w:rsidRPr="00C455BC">
        <w:rPr>
          <w:rFonts w:ascii="Calibri" w:hAnsi="Calibri" w:cs="Calibri"/>
          <w:b/>
          <w:bCs/>
        </w:rPr>
        <w:t>Academic Integrity:</w:t>
      </w:r>
      <w:r w:rsidR="00A3244A" w:rsidRPr="00C455BC">
        <w:rPr>
          <w:rFonts w:ascii="Calibri" w:hAnsi="Calibri" w:cs="Calibri"/>
          <w:b/>
          <w:bCs/>
        </w:rPr>
        <w:t xml:space="preserve"> </w:t>
      </w:r>
      <w:r w:rsidR="00A3244A" w:rsidRPr="00C455BC">
        <w:rPr>
          <w:rFonts w:ascii="Calibri" w:hAnsi="Calibri" w:cs="Calibri"/>
        </w:rPr>
        <w:t>Students at the University of Washington (UW) are expected to maintain the highest standards of academic conduct, professional honesty, and personal integrity.</w:t>
      </w:r>
    </w:p>
    <w:p w14:paraId="7EA7CC95" w14:textId="7F979507" w:rsidR="009D7702" w:rsidRPr="00C455BC" w:rsidRDefault="00A3244A" w:rsidP="00C455BC">
      <w:pPr>
        <w:pStyle w:val="NormalWeb"/>
        <w:rPr>
          <w:rFonts w:ascii="Calibri" w:hAnsi="Calibri" w:cs="Calibri"/>
        </w:rPr>
      </w:pPr>
      <w:r w:rsidRPr="00C455BC">
        <w:rPr>
          <w:rFonts w:ascii="Calibri" w:hAnsi="Calibri" w:cs="Calibri"/>
        </w:rPr>
        <w:t xml:space="preserve">The UW School of Public Health (SPH) is committed to upholding standards of academic integrity consistent with the academic and professional communities of which it is a part. Plagiarism, cheating, and other misconduct are serious violations of the University of Washington </w:t>
      </w:r>
      <w:hyperlink r:id="rId20" w:tgtFrame="_blank" w:history="1">
        <w:r w:rsidR="009D7702">
          <w:rPr>
            <w:rStyle w:val="screenreader-only"/>
            <w:rFonts w:ascii="Calibri" w:hAnsi="Calibri" w:cs="Calibri"/>
            <w:color w:val="0000FF"/>
            <w:u w:val="single"/>
          </w:rPr>
          <w:t>Student Conduct Code</w:t>
        </w:r>
      </w:hyperlink>
      <w:r w:rsidRPr="00C455BC">
        <w:rPr>
          <w:rFonts w:ascii="Calibri" w:hAnsi="Calibri" w:cs="Calibri"/>
        </w:rPr>
        <w:t xml:space="preserve"> (WAC 478-121). We expect you to know and follow the university’s policies on cheating and plagiarism, and the </w:t>
      </w:r>
      <w:hyperlink r:id="rId21" w:tgtFrame="_blank" w:history="1">
        <w:r w:rsidR="009D7702">
          <w:rPr>
            <w:rStyle w:val="screenreader-only"/>
            <w:rFonts w:ascii="Calibri" w:hAnsi="Calibri" w:cs="Calibri"/>
            <w:color w:val="0000FF"/>
            <w:u w:val="single"/>
          </w:rPr>
          <w:t>SPH Academic Integrity Policy</w:t>
        </w:r>
      </w:hyperlink>
      <w:r w:rsidRPr="00C455BC">
        <w:rPr>
          <w:rFonts w:ascii="Calibri" w:hAnsi="Calibri" w:cs="Calibri"/>
        </w:rPr>
        <w:t xml:space="preserve">. Any suspected cases of academic misconduct will be handled according to University of Washington regulations. For more information, see the University of Washington </w:t>
      </w:r>
      <w:hyperlink r:id="rId22" w:tgtFrame="_blank" w:history="1">
        <w:r w:rsidR="009D7702">
          <w:rPr>
            <w:rStyle w:val="screenreader-only"/>
            <w:rFonts w:ascii="Calibri" w:hAnsi="Calibri" w:cs="Calibri"/>
            <w:color w:val="0000FF"/>
            <w:u w:val="single"/>
          </w:rPr>
          <w:t>Community Standards and Student Conduct</w:t>
        </w:r>
      </w:hyperlink>
      <w:r w:rsidRPr="00C455BC">
        <w:rPr>
          <w:rFonts w:ascii="Calibri" w:hAnsi="Calibri" w:cs="Calibri"/>
        </w:rPr>
        <w:t xml:space="preserve"> website.</w:t>
      </w:r>
    </w:p>
    <w:p w14:paraId="4FEFE4B1" w14:textId="77777777" w:rsidR="00B427E0" w:rsidRPr="00B427E0" w:rsidRDefault="001B496D" w:rsidP="00B427E0">
      <w:pPr>
        <w:pStyle w:val="NormalWeb"/>
        <w:rPr>
          <w:rFonts w:asciiTheme="minorHAnsi" w:hAnsiTheme="minorHAnsi" w:cstheme="minorHAnsi"/>
        </w:rPr>
      </w:pPr>
      <w:r w:rsidRPr="00B427E0">
        <w:rPr>
          <w:rFonts w:asciiTheme="minorHAnsi" w:hAnsiTheme="minorHAnsi" w:cstheme="minorHAnsi"/>
          <w:b/>
          <w:bCs/>
        </w:rPr>
        <w:t>Access and Accommodation:</w:t>
      </w:r>
      <w:r w:rsidR="00B427E0" w:rsidRPr="00B427E0">
        <w:rPr>
          <w:rFonts w:asciiTheme="minorHAnsi" w:hAnsiTheme="minorHAnsi" w:cstheme="minorHAnsi"/>
          <w:b/>
          <w:bCs/>
        </w:rPr>
        <w:t xml:space="preserve"> </w:t>
      </w:r>
      <w:r w:rsidR="00B427E0" w:rsidRPr="00B427E0">
        <w:rPr>
          <w:rFonts w:asciiTheme="minorHAnsi" w:hAnsiTheme="minorHAnsi" w:cstheme="minorHAnsi"/>
        </w:rPr>
        <w:t xml:space="preserve">Your experience in this class is important to us. If you have already established accommodations with Disability Resources for Students (DRS), please </w:t>
      </w:r>
      <w:r w:rsidR="00B427E0" w:rsidRPr="00B427E0">
        <w:rPr>
          <w:rFonts w:asciiTheme="minorHAnsi" w:hAnsiTheme="minorHAnsi" w:cstheme="minorHAnsi"/>
        </w:rPr>
        <w:lastRenderedPageBreak/>
        <w:t>communicate your approved accommodations to us at your earliest convenience so we can discuss your needs in this course.</w:t>
      </w:r>
    </w:p>
    <w:p w14:paraId="649F2496" w14:textId="4488968D" w:rsidR="001B496D" w:rsidRPr="00E1249E" w:rsidRDefault="00B427E0" w:rsidP="00B427E0">
      <w:pPr>
        <w:pStyle w:val="NormalWeb"/>
        <w:rPr>
          <w:rFonts w:asciiTheme="minorHAnsi" w:hAnsiTheme="minorHAnsi" w:cstheme="minorHAnsi"/>
          <w:color w:val="000000" w:themeColor="text1"/>
        </w:rPr>
      </w:pPr>
      <w:r w:rsidRPr="00B427E0">
        <w:rPr>
          <w:rFonts w:asciiTheme="minorHAnsi" w:hAnsiTheme="minorHAnsi" w:cstheme="minorHAnsi"/>
        </w:rP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206-543- 8924 or </w:t>
      </w:r>
      <w:hyperlink r:id="rId23" w:history="1">
        <w:r w:rsidRPr="00B427E0">
          <w:rPr>
            <w:rStyle w:val="Hyperlink"/>
            <w:rFonts w:asciiTheme="minorHAnsi" w:hAnsiTheme="minorHAnsi" w:cstheme="minorHAnsi"/>
          </w:rPr>
          <w:t>uwdrs@uw.edu</w:t>
        </w:r>
      </w:hyperlink>
      <w:r w:rsidRPr="00B427E0">
        <w:rPr>
          <w:rFonts w:asciiTheme="minorHAnsi" w:hAnsiTheme="minorHAnsi" w:cstheme="minorHAnsi"/>
        </w:rPr>
        <w:t> or disability.uw.edu. DRS offers resources and coordinates reasonable accommodations for students with disabilities and/or temporary health conditions. Reasonable accommodations are established through an interactive process between you, your instructor(s</w:t>
      </w:r>
      <w:proofErr w:type="gramStart"/>
      <w:r w:rsidRPr="00B427E0">
        <w:rPr>
          <w:rFonts w:asciiTheme="minorHAnsi" w:hAnsiTheme="minorHAnsi" w:cstheme="minorHAnsi"/>
        </w:rPr>
        <w:t>)</w:t>
      </w:r>
      <w:proofErr w:type="gramEnd"/>
      <w:r w:rsidRPr="00B427E0">
        <w:rPr>
          <w:rFonts w:asciiTheme="minorHAnsi" w:hAnsiTheme="minorHAnsi" w:cstheme="minorHAnsi"/>
        </w:rPr>
        <w:t xml:space="preserve"> and DRS. It is the policy and practice of the University of Washington to create inclusive and accessible learning environments consistent </w:t>
      </w:r>
      <w:r w:rsidRPr="00E1249E">
        <w:rPr>
          <w:rFonts w:asciiTheme="minorHAnsi" w:hAnsiTheme="minorHAnsi" w:cstheme="minorHAnsi"/>
          <w:color w:val="000000" w:themeColor="text1"/>
        </w:rPr>
        <w:t>with federal and state law.</w:t>
      </w:r>
    </w:p>
    <w:p w14:paraId="2DEF20E3" w14:textId="1968A15B" w:rsidR="00204B00" w:rsidRPr="00E1249E" w:rsidRDefault="00204B00" w:rsidP="00B427E0">
      <w:pPr>
        <w:pStyle w:val="NormalWeb"/>
        <w:rPr>
          <w:rFonts w:asciiTheme="minorHAnsi" w:hAnsiTheme="minorHAnsi" w:cstheme="minorHAnsi"/>
          <w:color w:val="000000" w:themeColor="text1"/>
          <w:shd w:val="clear" w:color="auto" w:fill="FFFFFF"/>
        </w:rPr>
      </w:pPr>
      <w:r w:rsidRPr="00E1249E">
        <w:rPr>
          <w:rFonts w:asciiTheme="minorHAnsi" w:hAnsiTheme="minorHAnsi" w:cstheme="minorHAnsi"/>
          <w:b/>
          <w:bCs/>
          <w:color w:val="000000" w:themeColor="text1"/>
        </w:rPr>
        <w:t xml:space="preserve">Religious Accommodations: </w:t>
      </w:r>
      <w:r w:rsidRPr="00E1249E">
        <w:rPr>
          <w:rFonts w:asciiTheme="minorHAnsi" w:hAnsiTheme="minorHAnsi" w:cstheme="minorHAnsi"/>
          <w:color w:val="000000" w:themeColor="text1"/>
          <w:shd w:val="clear" w:color="auto" w:fill="FFFFFF"/>
        </w:rPr>
        <w:t>“Washington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w:t>
      </w:r>
      <w:hyperlink r:id="rId24" w:history="1">
        <w:r w:rsidRPr="00E1249E">
          <w:rPr>
            <w:rStyle w:val="Hyperlink"/>
            <w:rFonts w:asciiTheme="minorHAnsi" w:hAnsiTheme="minorHAnsi" w:cstheme="minorHAnsi"/>
            <w:color w:val="000000" w:themeColor="text1"/>
            <w:shd w:val="clear" w:color="auto" w:fill="FFFFFF"/>
          </w:rPr>
          <w:t>Religious Accommodations Policy (https://registrar.washington.edu/staffandfaculty/religious-accommodations-policy/)</w:t>
        </w:r>
      </w:hyperlink>
      <w:r w:rsidRPr="00E1249E">
        <w:rPr>
          <w:rFonts w:asciiTheme="minorHAnsi" w:hAnsiTheme="minorHAnsi" w:cstheme="minorHAnsi"/>
          <w:color w:val="000000" w:themeColor="text1"/>
          <w:shd w:val="clear" w:color="auto" w:fill="FFFFFF"/>
        </w:rPr>
        <w:t>. Accommodations must be requested within the first two weeks of this course using the </w:t>
      </w:r>
      <w:hyperlink r:id="rId25" w:history="1">
        <w:r w:rsidRPr="00E1249E">
          <w:rPr>
            <w:rStyle w:val="Hyperlink"/>
            <w:rFonts w:asciiTheme="minorHAnsi" w:hAnsiTheme="minorHAnsi" w:cstheme="minorHAnsi"/>
            <w:color w:val="000000" w:themeColor="text1"/>
            <w:shd w:val="clear" w:color="auto" w:fill="FFFFFF"/>
          </w:rPr>
          <w:t>Religious Accommodations Request form (https://registrar.washington.edu/students/religious-accommodations-request/)</w:t>
        </w:r>
      </w:hyperlink>
      <w:r w:rsidRPr="00E1249E">
        <w:rPr>
          <w:rFonts w:asciiTheme="minorHAnsi" w:hAnsiTheme="minorHAnsi" w:cstheme="minorHAnsi"/>
          <w:color w:val="000000" w:themeColor="text1"/>
          <w:shd w:val="clear" w:color="auto" w:fill="FFFFFF"/>
        </w:rPr>
        <w:t>.”</w:t>
      </w:r>
    </w:p>
    <w:p w14:paraId="532659AA" w14:textId="77777777" w:rsidR="00EB7C05" w:rsidRPr="00E1249E" w:rsidRDefault="00EB7C05" w:rsidP="00EB7C05">
      <w:pPr>
        <w:pStyle w:val="NormalWeb"/>
        <w:shd w:val="clear" w:color="auto" w:fill="FFFFFF"/>
        <w:spacing w:before="180" w:beforeAutospacing="0" w:after="180" w:afterAutospacing="0"/>
        <w:rPr>
          <w:rFonts w:asciiTheme="minorHAnsi" w:hAnsiTheme="minorHAnsi" w:cstheme="minorHAnsi"/>
          <w:color w:val="000000" w:themeColor="text1"/>
        </w:rPr>
      </w:pPr>
      <w:r w:rsidRPr="00E1249E">
        <w:rPr>
          <w:rStyle w:val="Strong"/>
          <w:rFonts w:asciiTheme="minorHAnsi" w:hAnsiTheme="minorHAnsi" w:cstheme="minorHAnsi"/>
          <w:color w:val="000000" w:themeColor="text1"/>
        </w:rPr>
        <w:t>Inclusion and Diversity:</w:t>
      </w:r>
      <w:r w:rsidRPr="00E1249E">
        <w:rPr>
          <w:rFonts w:asciiTheme="minorHAnsi" w:hAnsiTheme="minorHAnsi" w:cstheme="minorHAnsi"/>
          <w:color w:val="000000" w:themeColor="text1"/>
        </w:rPr>
        <w:t xml:space="preserve">  Diverse backgrounds, embodiments and experiences are essential to the critical thinking endeavor at the heart of </w:t>
      </w:r>
      <w:proofErr w:type="gramStart"/>
      <w:r w:rsidRPr="00E1249E">
        <w:rPr>
          <w:rFonts w:asciiTheme="minorHAnsi" w:hAnsiTheme="minorHAnsi" w:cstheme="minorHAnsi"/>
          <w:color w:val="000000" w:themeColor="text1"/>
        </w:rPr>
        <w:t>University</w:t>
      </w:r>
      <w:proofErr w:type="gramEnd"/>
      <w:r w:rsidRPr="00E1249E">
        <w:rPr>
          <w:rFonts w:asciiTheme="minorHAnsi" w:hAnsiTheme="minorHAnsi" w:cstheme="minorHAnsi"/>
          <w:color w:val="000000" w:themeColor="text1"/>
        </w:rPr>
        <w:t xml:space="preserve"> education. In SPH, we are expected:</w:t>
      </w:r>
    </w:p>
    <w:p w14:paraId="014A9E1C" w14:textId="77777777" w:rsidR="00EB7C05" w:rsidRPr="00E1249E" w:rsidRDefault="00EB7C05" w:rsidP="00EB7C05">
      <w:pPr>
        <w:pStyle w:val="NormalWeb"/>
        <w:numPr>
          <w:ilvl w:val="0"/>
          <w:numId w:val="5"/>
        </w:numPr>
        <w:shd w:val="clear" w:color="auto" w:fill="FFFFFF"/>
        <w:spacing w:before="180" w:beforeAutospacing="0" w:after="180" w:afterAutospacing="0"/>
        <w:ind w:left="1095"/>
        <w:rPr>
          <w:rFonts w:asciiTheme="minorHAnsi" w:hAnsiTheme="minorHAnsi" w:cstheme="minorHAnsi"/>
          <w:color w:val="000000" w:themeColor="text1"/>
        </w:rPr>
      </w:pPr>
      <w:r w:rsidRPr="00E1249E">
        <w:rPr>
          <w:rFonts w:asciiTheme="minorHAnsi" w:hAnsiTheme="minorHAnsi" w:cstheme="minorHAnsi"/>
          <w:color w:val="000000" w:themeColor="text1"/>
        </w:rPr>
        <w:t xml:space="preserve">To respect individual differences, which may include, but are not limited to, age, cultural background, disability, ethnicity, family status, gender identity and expression, citizenship and immigration status, national origin, race, religion, sex, sexual orientation, socioeconomic </w:t>
      </w:r>
      <w:proofErr w:type="gramStart"/>
      <w:r w:rsidRPr="00E1249E">
        <w:rPr>
          <w:rFonts w:asciiTheme="minorHAnsi" w:hAnsiTheme="minorHAnsi" w:cstheme="minorHAnsi"/>
          <w:color w:val="000000" w:themeColor="text1"/>
        </w:rPr>
        <w:t>status</w:t>
      </w:r>
      <w:proofErr w:type="gramEnd"/>
      <w:r w:rsidRPr="00E1249E">
        <w:rPr>
          <w:rFonts w:asciiTheme="minorHAnsi" w:hAnsiTheme="minorHAnsi" w:cstheme="minorHAnsi"/>
          <w:color w:val="000000" w:themeColor="text1"/>
        </w:rPr>
        <w:t xml:space="preserve"> and veteran status.</w:t>
      </w:r>
    </w:p>
    <w:p w14:paraId="26A0595D" w14:textId="77777777" w:rsidR="00EB7C05" w:rsidRPr="00E1249E" w:rsidRDefault="00EB7C05" w:rsidP="00EB7C05">
      <w:pPr>
        <w:pStyle w:val="NormalWeb"/>
        <w:numPr>
          <w:ilvl w:val="0"/>
          <w:numId w:val="5"/>
        </w:numPr>
        <w:shd w:val="clear" w:color="auto" w:fill="FFFFFF"/>
        <w:spacing w:before="180" w:beforeAutospacing="0" w:after="180" w:afterAutospacing="0"/>
        <w:ind w:left="1095"/>
        <w:rPr>
          <w:rFonts w:asciiTheme="minorHAnsi" w:hAnsiTheme="minorHAnsi" w:cstheme="minorHAnsi"/>
          <w:color w:val="000000" w:themeColor="text1"/>
        </w:rPr>
      </w:pPr>
      <w:r w:rsidRPr="00E1249E">
        <w:rPr>
          <w:rFonts w:asciiTheme="minorHAnsi" w:hAnsiTheme="minorHAnsi" w:cstheme="minorHAnsi"/>
          <w:color w:val="000000" w:themeColor="text1"/>
        </w:rPr>
        <w:t xml:space="preserve">To engage respectfully in the discussion of diverse worldviews and ideologies embedded in course readings, </w:t>
      </w:r>
      <w:proofErr w:type="gramStart"/>
      <w:r w:rsidRPr="00E1249E">
        <w:rPr>
          <w:rFonts w:asciiTheme="minorHAnsi" w:hAnsiTheme="minorHAnsi" w:cstheme="minorHAnsi"/>
          <w:color w:val="000000" w:themeColor="text1"/>
        </w:rPr>
        <w:t>presentations</w:t>
      </w:r>
      <w:proofErr w:type="gramEnd"/>
      <w:r w:rsidRPr="00E1249E">
        <w:rPr>
          <w:rFonts w:asciiTheme="minorHAnsi" w:hAnsiTheme="minorHAnsi" w:cstheme="minorHAnsi"/>
          <w:color w:val="000000" w:themeColor="text1"/>
        </w:rPr>
        <w:t xml:space="preserve"> and artifacts, including those course materials that are at odds with personal beliefs and values. </w:t>
      </w:r>
    </w:p>
    <w:p w14:paraId="7090F94F" w14:textId="77777777" w:rsidR="00EB7C05" w:rsidRPr="00E1249E" w:rsidRDefault="00EB7C05" w:rsidP="00EB7C05">
      <w:pPr>
        <w:pStyle w:val="NormalWeb"/>
        <w:numPr>
          <w:ilvl w:val="0"/>
          <w:numId w:val="5"/>
        </w:numPr>
        <w:shd w:val="clear" w:color="auto" w:fill="FFFFFF"/>
        <w:spacing w:before="180" w:beforeAutospacing="0" w:after="180" w:afterAutospacing="0"/>
        <w:ind w:left="1095"/>
        <w:rPr>
          <w:rFonts w:asciiTheme="minorHAnsi" w:hAnsiTheme="minorHAnsi" w:cstheme="minorHAnsi"/>
          <w:color w:val="000000" w:themeColor="text1"/>
        </w:rPr>
      </w:pPr>
      <w:r w:rsidRPr="00E1249E">
        <w:rPr>
          <w:rFonts w:asciiTheme="minorHAnsi" w:hAnsiTheme="minorHAnsi" w:cstheme="minorHAnsi"/>
          <w:color w:val="000000" w:themeColor="text1"/>
        </w:rPr>
        <w:t>To encourage students with concerns about classroom climate to talk to their instructor, adviser, a member of the departmental or SPH EDI Committee, the Assistant Dean for EDI, or the program’s director.</w:t>
      </w:r>
    </w:p>
    <w:p w14:paraId="1CCA645A" w14:textId="51A62CC3" w:rsidR="00EB7C05" w:rsidRPr="00E1249E" w:rsidRDefault="00EB7C05" w:rsidP="00B427E0">
      <w:pPr>
        <w:pStyle w:val="NormalWeb"/>
        <w:rPr>
          <w:rFonts w:asciiTheme="minorHAnsi" w:hAnsiTheme="minorHAnsi" w:cstheme="minorHAnsi"/>
          <w:color w:val="000000" w:themeColor="text1"/>
          <w:shd w:val="clear" w:color="auto" w:fill="FFFFFF"/>
        </w:rPr>
      </w:pPr>
      <w:r w:rsidRPr="00E1249E">
        <w:rPr>
          <w:rStyle w:val="Strong"/>
          <w:rFonts w:asciiTheme="minorHAnsi" w:hAnsiTheme="minorHAnsi" w:cstheme="minorHAnsi"/>
          <w:color w:val="000000" w:themeColor="text1"/>
          <w:shd w:val="clear" w:color="auto" w:fill="FFFFFF"/>
        </w:rPr>
        <w:t>Pronouns: </w:t>
      </w:r>
      <w:r w:rsidRPr="00E1249E">
        <w:rPr>
          <w:rFonts w:asciiTheme="minorHAnsi" w:hAnsiTheme="minorHAnsi" w:cstheme="minorHAnsi"/>
          <w:color w:val="000000" w:themeColor="text1"/>
          <w:shd w:val="clear" w:color="auto" w:fill="FFFFFF"/>
        </w:rPr>
        <w:t>We share our pronouns because we strive to cultivate an inclusive environment where people of all genders feel safe and respected. We cannot assume we know someone’s gender just by looking at them. So, we invite everyone to share their pronouns.</w:t>
      </w:r>
    </w:p>
    <w:p w14:paraId="0CFAE4C5" w14:textId="65701833" w:rsidR="00F9154C" w:rsidRPr="00E1249E" w:rsidRDefault="00EB7C05" w:rsidP="00B427E0">
      <w:pPr>
        <w:pStyle w:val="NormalWeb"/>
        <w:rPr>
          <w:rFonts w:asciiTheme="minorHAnsi" w:hAnsiTheme="minorHAnsi" w:cstheme="minorHAnsi"/>
          <w:color w:val="000000" w:themeColor="text1"/>
          <w:shd w:val="clear" w:color="auto" w:fill="FFFFFF"/>
        </w:rPr>
      </w:pPr>
      <w:r w:rsidRPr="00E1249E">
        <w:rPr>
          <w:rStyle w:val="Strong"/>
          <w:rFonts w:asciiTheme="minorHAnsi" w:hAnsiTheme="minorHAnsi" w:cstheme="minorHAnsi"/>
          <w:color w:val="000000" w:themeColor="text1"/>
          <w:shd w:val="clear" w:color="auto" w:fill="FFFFFF"/>
        </w:rPr>
        <w:t>Bias Concerns:</w:t>
      </w:r>
      <w:r w:rsidRPr="00E1249E">
        <w:rPr>
          <w:rFonts w:asciiTheme="minorHAnsi" w:hAnsiTheme="minorHAnsi" w:cstheme="minorHAnsi"/>
          <w:color w:val="000000" w:themeColor="text1"/>
          <w:shd w:val="clear" w:color="auto" w:fill="FFFFFF"/>
        </w:rPr>
        <w:t xml:space="preserve"> The Office of the Dean has a </w:t>
      </w:r>
      <w:hyperlink r:id="rId26" w:history="1">
        <w:r w:rsidRPr="00E1249E">
          <w:rPr>
            <w:rStyle w:val="Hyperlink"/>
            <w:rFonts w:asciiTheme="minorHAnsi" w:hAnsiTheme="minorHAnsi" w:cstheme="minorHAnsi"/>
            <w:color w:val="000000" w:themeColor="text1"/>
            <w:shd w:val="clear" w:color="auto" w:fill="FFFFFF"/>
          </w:rPr>
          <w:t>student concern policy</w:t>
        </w:r>
      </w:hyperlink>
      <w:r w:rsidRPr="00E1249E">
        <w:rPr>
          <w:rFonts w:asciiTheme="minorHAnsi" w:hAnsiTheme="minorHAnsi" w:cstheme="minorHAnsi"/>
          <w:color w:val="000000" w:themeColor="text1"/>
          <w:shd w:val="clear" w:color="auto" w:fill="FFFFFF"/>
        </w:rPr>
        <w:t xml:space="preserve">, a faculty concern policy and standard HR procedures for staff concerns. Our 2018 climate survey states that most people in SPH do not report bias incidents because they do not know where to go. Students are </w:t>
      </w:r>
      <w:r w:rsidRPr="00E1249E">
        <w:rPr>
          <w:rFonts w:asciiTheme="minorHAnsi" w:hAnsiTheme="minorHAnsi" w:cstheme="minorHAnsi"/>
          <w:color w:val="000000" w:themeColor="text1"/>
          <w:shd w:val="clear" w:color="auto" w:fill="FFFFFF"/>
        </w:rPr>
        <w:lastRenderedPageBreak/>
        <w:t xml:space="preserve">encouraged to report any incidents of bias to someone they feel comfortable with, including instructors, </w:t>
      </w:r>
      <w:proofErr w:type="gramStart"/>
      <w:r w:rsidRPr="00E1249E">
        <w:rPr>
          <w:rFonts w:asciiTheme="minorHAnsi" w:hAnsiTheme="minorHAnsi" w:cstheme="minorHAnsi"/>
          <w:color w:val="000000" w:themeColor="text1"/>
          <w:shd w:val="clear" w:color="auto" w:fill="FFFFFF"/>
        </w:rPr>
        <w:t>advisers</w:t>
      </w:r>
      <w:proofErr w:type="gramEnd"/>
      <w:r w:rsidRPr="00E1249E">
        <w:rPr>
          <w:rFonts w:asciiTheme="minorHAnsi" w:hAnsiTheme="minorHAnsi" w:cstheme="minorHAnsi"/>
          <w:color w:val="000000" w:themeColor="text1"/>
          <w:shd w:val="clear" w:color="auto" w:fill="FFFFFF"/>
        </w:rPr>
        <w:t xml:space="preserve"> or department staff. They can email </w:t>
      </w:r>
      <w:hyperlink r:id="rId27" w:history="1">
        <w:r w:rsidRPr="00E1249E">
          <w:rPr>
            <w:rStyle w:val="Hyperlink"/>
            <w:rFonts w:asciiTheme="minorHAnsi" w:hAnsiTheme="minorHAnsi" w:cstheme="minorHAnsi"/>
            <w:color w:val="000000" w:themeColor="text1"/>
            <w:shd w:val="clear" w:color="auto" w:fill="FFFFFF"/>
          </w:rPr>
          <w:t>dcinfo@uw.edu</w:t>
        </w:r>
      </w:hyperlink>
      <w:r w:rsidRPr="00E1249E">
        <w:rPr>
          <w:rFonts w:asciiTheme="minorHAnsi" w:hAnsiTheme="minorHAnsi" w:cstheme="minorHAnsi"/>
          <w:color w:val="000000" w:themeColor="text1"/>
          <w:shd w:val="clear" w:color="auto" w:fill="FFFFFF"/>
        </w:rPr>
        <w:t xml:space="preserve"> for immediate follow up. Bias concerns can be anonymously and confidentially reported at this link: </w:t>
      </w:r>
      <w:hyperlink r:id="rId28" w:tgtFrame="_blank" w:history="1">
        <w:r w:rsidRPr="00E1249E">
          <w:rPr>
            <w:rStyle w:val="Hyperlink"/>
            <w:rFonts w:asciiTheme="minorHAnsi" w:hAnsiTheme="minorHAnsi" w:cstheme="minorHAnsi"/>
            <w:color w:val="000000" w:themeColor="text1"/>
            <w:shd w:val="clear" w:color="auto" w:fill="FFFFFF"/>
          </w:rPr>
          <w:t>https://sph.washington.edu/about/diversity/bias-concerns</w:t>
        </w:r>
      </w:hyperlink>
      <w:r w:rsidRPr="00E1249E">
        <w:rPr>
          <w:rFonts w:asciiTheme="minorHAnsi" w:hAnsiTheme="minorHAnsi" w:cstheme="minorHAnsi"/>
          <w:color w:val="000000" w:themeColor="text1"/>
        </w:rPr>
        <w:t>.</w:t>
      </w:r>
      <w:r w:rsidRPr="00E1249E">
        <w:rPr>
          <w:rFonts w:asciiTheme="minorHAnsi" w:hAnsiTheme="minorHAnsi" w:cstheme="minorHAnsi"/>
          <w:color w:val="000000" w:themeColor="text1"/>
          <w:shd w:val="clear" w:color="auto" w:fill="FFFFFF"/>
        </w:rPr>
        <w:t xml:space="preserve"> Data is collected by the Assistant Dean for EDI and the Director of Program Operations for Student and Academic Services and tracked for resolution and areas are identified for further training.</w:t>
      </w:r>
    </w:p>
    <w:p w14:paraId="7404EB16" w14:textId="77777777" w:rsidR="00F9154C" w:rsidRPr="00E1249E" w:rsidRDefault="00F9154C" w:rsidP="00F9154C">
      <w:pPr>
        <w:pStyle w:val="NormalWeb"/>
        <w:shd w:val="clear" w:color="auto" w:fill="FFFFFF"/>
        <w:spacing w:before="180" w:beforeAutospacing="0" w:after="180" w:afterAutospacing="0"/>
        <w:rPr>
          <w:rFonts w:asciiTheme="minorHAnsi" w:hAnsiTheme="minorHAnsi" w:cstheme="minorHAnsi"/>
          <w:color w:val="000000" w:themeColor="text1"/>
        </w:rPr>
      </w:pPr>
      <w:r w:rsidRPr="00E1249E">
        <w:rPr>
          <w:rStyle w:val="Strong"/>
          <w:rFonts w:asciiTheme="minorHAnsi" w:hAnsiTheme="minorHAnsi" w:cstheme="minorHAnsi"/>
          <w:color w:val="000000" w:themeColor="text1"/>
        </w:rPr>
        <w:t>Sexual Harassment: </w:t>
      </w:r>
      <w:r w:rsidRPr="00E1249E">
        <w:rPr>
          <w:rFonts w:asciiTheme="minorHAnsi" w:hAnsiTheme="minorHAnsi" w:cstheme="minorHAnsi"/>
          <w:color w:val="000000" w:themeColor="text1"/>
        </w:rPr>
        <w:t>Sexual harassment is a form of harassment based on the recipient’s sex that is characterized by:</w:t>
      </w:r>
    </w:p>
    <w:p w14:paraId="7BBB9C81" w14:textId="77777777" w:rsidR="00F9154C" w:rsidRPr="00E1249E" w:rsidRDefault="00F9154C" w:rsidP="00F9154C">
      <w:pPr>
        <w:numPr>
          <w:ilvl w:val="0"/>
          <w:numId w:val="6"/>
        </w:numPr>
        <w:shd w:val="clear" w:color="auto" w:fill="FFFFFF"/>
        <w:spacing w:before="100" w:beforeAutospacing="1" w:after="100" w:afterAutospacing="1"/>
        <w:ind w:left="1095"/>
        <w:rPr>
          <w:rFonts w:cstheme="minorHAnsi"/>
          <w:color w:val="000000" w:themeColor="text1"/>
        </w:rPr>
      </w:pPr>
      <w:r w:rsidRPr="00E1249E">
        <w:rPr>
          <w:rFonts w:cstheme="minorHAnsi"/>
          <w:color w:val="000000" w:themeColor="text1"/>
        </w:rPr>
        <w:t>Unwelcome sexual advances, requests for sexual favors, or other verbal or physical conduct of a sexual nature by a person who has authority over the recipient when:</w:t>
      </w:r>
    </w:p>
    <w:p w14:paraId="67700842" w14:textId="77777777" w:rsidR="00F9154C" w:rsidRPr="00E1249E" w:rsidRDefault="00F9154C" w:rsidP="00F9154C">
      <w:pPr>
        <w:numPr>
          <w:ilvl w:val="1"/>
          <w:numId w:val="6"/>
        </w:numPr>
        <w:shd w:val="clear" w:color="auto" w:fill="FFFFFF"/>
        <w:spacing w:before="100" w:beforeAutospacing="1" w:after="100" w:afterAutospacing="1"/>
        <w:ind w:left="2190"/>
        <w:rPr>
          <w:rFonts w:cstheme="minorHAnsi"/>
          <w:color w:val="000000" w:themeColor="text1"/>
        </w:rPr>
      </w:pPr>
      <w:r w:rsidRPr="00E1249E">
        <w:rPr>
          <w:rFonts w:cstheme="minorHAnsi"/>
          <w:color w:val="000000" w:themeColor="text1"/>
        </w:rPr>
        <w:t>Submission to such conduct is an implicit or explicit condition of the individual’s employment, academic status, or ability to use University facilities and services, or</w:t>
      </w:r>
    </w:p>
    <w:p w14:paraId="4FF9AE82" w14:textId="77777777" w:rsidR="00F9154C" w:rsidRPr="00E1249E" w:rsidRDefault="00F9154C" w:rsidP="00F9154C">
      <w:pPr>
        <w:numPr>
          <w:ilvl w:val="1"/>
          <w:numId w:val="6"/>
        </w:numPr>
        <w:shd w:val="clear" w:color="auto" w:fill="FFFFFF"/>
        <w:spacing w:before="100" w:beforeAutospacing="1" w:after="100" w:afterAutospacing="1"/>
        <w:ind w:left="2190"/>
        <w:rPr>
          <w:rFonts w:cstheme="minorHAnsi"/>
          <w:color w:val="000000" w:themeColor="text1"/>
        </w:rPr>
      </w:pPr>
      <w:r w:rsidRPr="00E1249E">
        <w:rPr>
          <w:rFonts w:cstheme="minorHAnsi"/>
          <w:color w:val="000000" w:themeColor="text1"/>
        </w:rPr>
        <w:t xml:space="preserve">Submission to or rejection of the conduct affects tangible aspects of the individual’s employment, academic status, or use of </w:t>
      </w:r>
      <w:proofErr w:type="gramStart"/>
      <w:r w:rsidRPr="00E1249E">
        <w:rPr>
          <w:rFonts w:cstheme="minorHAnsi"/>
          <w:color w:val="000000" w:themeColor="text1"/>
        </w:rPr>
        <w:t>University</w:t>
      </w:r>
      <w:proofErr w:type="gramEnd"/>
      <w:r w:rsidRPr="00E1249E">
        <w:rPr>
          <w:rFonts w:cstheme="minorHAnsi"/>
          <w:color w:val="000000" w:themeColor="text1"/>
        </w:rPr>
        <w:t xml:space="preserve"> facilities.</w:t>
      </w:r>
    </w:p>
    <w:p w14:paraId="38A88599" w14:textId="77777777" w:rsidR="00F9154C" w:rsidRPr="00E1249E" w:rsidRDefault="00F9154C" w:rsidP="00F9154C">
      <w:pPr>
        <w:numPr>
          <w:ilvl w:val="0"/>
          <w:numId w:val="6"/>
        </w:numPr>
        <w:shd w:val="clear" w:color="auto" w:fill="FFFFFF"/>
        <w:spacing w:before="100" w:beforeAutospacing="1" w:after="100" w:afterAutospacing="1"/>
        <w:ind w:left="1095"/>
        <w:rPr>
          <w:rFonts w:cstheme="minorHAnsi"/>
          <w:color w:val="000000" w:themeColor="text1"/>
        </w:rPr>
      </w:pPr>
      <w:r w:rsidRPr="00E1249E">
        <w:rPr>
          <w:rFonts w:cstheme="minorHAnsi"/>
          <w:color w:val="000000" w:themeColor="text1"/>
        </w:rPr>
        <w:t>Unwelcome and unsolicited language or conduct that creates an intimidating, hostile, or offensive working or learning environment, or has the purpose or effect of unreasonably interfering with an individual’s academic or work performance.</w:t>
      </w:r>
    </w:p>
    <w:p w14:paraId="46430420" w14:textId="1AE6A6D6" w:rsidR="00F9154C" w:rsidRPr="00E1249E" w:rsidRDefault="00F9154C" w:rsidP="009A1292">
      <w:pPr>
        <w:pStyle w:val="NormalWeb"/>
        <w:shd w:val="clear" w:color="auto" w:fill="FFFFFF"/>
        <w:spacing w:before="0" w:beforeAutospacing="0" w:after="0" w:afterAutospacing="0"/>
        <w:rPr>
          <w:rFonts w:asciiTheme="minorHAnsi" w:hAnsiTheme="minorHAnsi" w:cstheme="minorHAnsi"/>
          <w:color w:val="000000" w:themeColor="text1"/>
        </w:rPr>
      </w:pPr>
      <w:r w:rsidRPr="00E1249E">
        <w:rPr>
          <w:rFonts w:asciiTheme="minorHAnsi" w:hAnsiTheme="minorHAnsi" w:cstheme="minorHAnsi"/>
          <w:color w:val="000000" w:themeColor="text1"/>
        </w:rPr>
        <w:t>If you believe that you are being harassed, or have observed harassment, you can report it to SPH using the </w:t>
      </w:r>
      <w:hyperlink r:id="rId29" w:history="1">
        <w:r w:rsidRPr="00E1249E">
          <w:rPr>
            <w:rStyle w:val="Hyperlink"/>
            <w:rFonts w:asciiTheme="minorHAnsi" w:hAnsiTheme="minorHAnsi" w:cstheme="minorHAnsi"/>
            <w:color w:val="000000" w:themeColor="text1"/>
          </w:rPr>
          <w:t>bias concerns link</w:t>
        </w:r>
      </w:hyperlink>
      <w:r w:rsidRPr="00E1249E">
        <w:rPr>
          <w:rFonts w:asciiTheme="minorHAnsi" w:hAnsiTheme="minorHAnsi" w:cstheme="minorHAnsi"/>
          <w:color w:val="000000" w:themeColor="text1"/>
        </w:rPr>
        <w:t xml:space="preserve">. The University also has designated offices to help you: </w:t>
      </w:r>
      <w:hyperlink r:id="rId30" w:history="1">
        <w:proofErr w:type="spellStart"/>
        <w:r w:rsidRPr="00E1249E">
          <w:rPr>
            <w:rStyle w:val="Hyperlink"/>
            <w:rFonts w:asciiTheme="minorHAnsi" w:hAnsiTheme="minorHAnsi" w:cstheme="minorHAnsi"/>
            <w:color w:val="000000" w:themeColor="text1"/>
          </w:rPr>
          <w:t>SafeCampus</w:t>
        </w:r>
        <w:proofErr w:type="spellEnd"/>
      </w:hyperlink>
      <w:r w:rsidRPr="00E1249E">
        <w:rPr>
          <w:rFonts w:asciiTheme="minorHAnsi" w:hAnsiTheme="minorHAnsi" w:cstheme="minorHAnsi"/>
          <w:color w:val="000000" w:themeColor="text1"/>
        </w:rPr>
        <w:t xml:space="preserve">; </w:t>
      </w:r>
      <w:hyperlink r:id="rId31" w:history="1">
        <w:r w:rsidRPr="00E1249E">
          <w:rPr>
            <w:rStyle w:val="Hyperlink"/>
            <w:rFonts w:asciiTheme="minorHAnsi" w:hAnsiTheme="minorHAnsi" w:cstheme="minorHAnsi"/>
            <w:color w:val="000000" w:themeColor="text1"/>
          </w:rPr>
          <w:t>Office of the Ombud</w:t>
        </w:r>
      </w:hyperlink>
      <w:r w:rsidRPr="00E1249E">
        <w:rPr>
          <w:rFonts w:asciiTheme="minorHAnsi" w:hAnsiTheme="minorHAnsi" w:cstheme="minorHAnsi"/>
          <w:color w:val="000000" w:themeColor="text1"/>
        </w:rPr>
        <w:t xml:space="preserve">; </w:t>
      </w:r>
      <w:hyperlink r:id="rId32" w:history="1">
        <w:r w:rsidRPr="00E1249E">
          <w:rPr>
            <w:rStyle w:val="Hyperlink"/>
            <w:rFonts w:asciiTheme="minorHAnsi" w:hAnsiTheme="minorHAnsi" w:cstheme="minorHAnsi"/>
            <w:color w:val="000000" w:themeColor="text1"/>
          </w:rPr>
          <w:t>Title IX Investigation Office</w:t>
        </w:r>
      </w:hyperlink>
      <w:r w:rsidRPr="00E1249E">
        <w:rPr>
          <w:rFonts w:asciiTheme="minorHAnsi" w:hAnsiTheme="minorHAnsi" w:cstheme="minorHAnsi"/>
          <w:color w:val="000000" w:themeColor="text1"/>
        </w:rPr>
        <w:t xml:space="preserve">; and </w:t>
      </w:r>
      <w:hyperlink r:id="rId33" w:history="1">
        <w:r w:rsidRPr="00E1249E">
          <w:rPr>
            <w:rStyle w:val="Hyperlink"/>
            <w:rFonts w:asciiTheme="minorHAnsi" w:hAnsiTheme="minorHAnsi" w:cstheme="minorHAnsi"/>
            <w:color w:val="000000" w:themeColor="text1"/>
          </w:rPr>
          <w:t>University Complaint Investigation and Resolution Office</w:t>
        </w:r>
      </w:hyperlink>
      <w:r w:rsidRPr="00E1249E">
        <w:rPr>
          <w:rFonts w:asciiTheme="minorHAnsi" w:hAnsiTheme="minorHAnsi" w:cstheme="minorHAnsi"/>
          <w:color w:val="000000" w:themeColor="text1"/>
        </w:rPr>
        <w:t xml:space="preserve">. </w:t>
      </w:r>
    </w:p>
    <w:p w14:paraId="1D9B2C52" w14:textId="76E88724" w:rsidR="009A1292" w:rsidRPr="00E1249E" w:rsidRDefault="009A1292" w:rsidP="009A1292">
      <w:pPr>
        <w:pStyle w:val="NormalWeb"/>
        <w:shd w:val="clear" w:color="auto" w:fill="FFFFFF"/>
        <w:spacing w:before="0" w:beforeAutospacing="0" w:after="0" w:afterAutospacing="0"/>
        <w:rPr>
          <w:rFonts w:asciiTheme="minorHAnsi" w:hAnsiTheme="minorHAnsi" w:cstheme="minorHAnsi"/>
          <w:color w:val="000000" w:themeColor="text1"/>
        </w:rPr>
      </w:pPr>
    </w:p>
    <w:p w14:paraId="7F9AA277" w14:textId="6A57BB45" w:rsidR="006349F1" w:rsidRPr="00E1249E" w:rsidRDefault="006349F1" w:rsidP="009A1292">
      <w:pPr>
        <w:pStyle w:val="NormalWeb"/>
        <w:shd w:val="clear" w:color="auto" w:fill="FFFFFF"/>
        <w:spacing w:before="0" w:beforeAutospacing="0" w:after="0" w:afterAutospacing="0"/>
        <w:rPr>
          <w:rFonts w:asciiTheme="minorHAnsi" w:hAnsiTheme="minorHAnsi" w:cstheme="minorHAnsi"/>
          <w:color w:val="000000" w:themeColor="text1"/>
        </w:rPr>
      </w:pPr>
    </w:p>
    <w:p w14:paraId="42B832A3" w14:textId="77777777" w:rsidR="006349F1" w:rsidRPr="00E1249E" w:rsidRDefault="006349F1" w:rsidP="009A1292">
      <w:pPr>
        <w:pStyle w:val="NormalWeb"/>
        <w:shd w:val="clear" w:color="auto" w:fill="FFFFFF"/>
        <w:spacing w:before="0" w:beforeAutospacing="0" w:after="0" w:afterAutospacing="0"/>
        <w:rPr>
          <w:rFonts w:asciiTheme="minorHAnsi" w:hAnsiTheme="minorHAnsi" w:cstheme="minorHAnsi"/>
          <w:color w:val="000000" w:themeColor="text1"/>
        </w:rPr>
      </w:pPr>
    </w:p>
    <w:p w14:paraId="10B1CDC3" w14:textId="7D1DB1FC" w:rsidR="001B496D" w:rsidRPr="00E1249E" w:rsidRDefault="001B496D" w:rsidP="001B496D">
      <w:pPr>
        <w:rPr>
          <w:b/>
          <w:bCs/>
          <w:color w:val="000000" w:themeColor="text1"/>
        </w:rPr>
      </w:pPr>
      <w:r w:rsidRPr="00E1249E">
        <w:rPr>
          <w:b/>
          <w:bCs/>
          <w:color w:val="000000" w:themeColor="text1"/>
        </w:rPr>
        <w:t>Tentative Course Schedule:</w:t>
      </w:r>
    </w:p>
    <w:p w14:paraId="77420A74" w14:textId="3B97F25C" w:rsidR="00571F35" w:rsidRPr="00E1249E" w:rsidRDefault="00571F35" w:rsidP="001B496D">
      <w:pPr>
        <w:rPr>
          <w:b/>
          <w:bCs/>
          <w:color w:val="000000" w:themeColor="text1"/>
        </w:rPr>
      </w:pPr>
    </w:p>
    <w:p w14:paraId="4F3994C1" w14:textId="1DD15DE0" w:rsidR="00571F35" w:rsidRPr="00E1249E" w:rsidRDefault="006A2553" w:rsidP="001B496D">
      <w:pPr>
        <w:rPr>
          <w:color w:val="000000" w:themeColor="text1"/>
        </w:rPr>
      </w:pPr>
      <w:r w:rsidRPr="00E1249E">
        <w:rPr>
          <w:color w:val="000000" w:themeColor="text1"/>
        </w:rPr>
        <w:t>3/28 – 4/1</w:t>
      </w:r>
      <w:r w:rsidRPr="00E1249E">
        <w:rPr>
          <w:color w:val="000000" w:themeColor="text1"/>
        </w:rPr>
        <w:tab/>
        <w:t>Review of BIOST 310</w:t>
      </w:r>
    </w:p>
    <w:p w14:paraId="040B22AF" w14:textId="33BD6F0F" w:rsidR="006A2553" w:rsidRPr="00E1249E" w:rsidRDefault="006A2553" w:rsidP="001B496D">
      <w:pPr>
        <w:rPr>
          <w:color w:val="000000" w:themeColor="text1"/>
        </w:rPr>
      </w:pPr>
      <w:r w:rsidRPr="00E1249E">
        <w:rPr>
          <w:color w:val="000000" w:themeColor="text1"/>
        </w:rPr>
        <w:t xml:space="preserve">4/4 – 4/8 </w:t>
      </w:r>
      <w:r w:rsidRPr="00E1249E">
        <w:rPr>
          <w:color w:val="000000" w:themeColor="text1"/>
        </w:rPr>
        <w:tab/>
        <w:t>Statistical inference, simple linear regression</w:t>
      </w:r>
    </w:p>
    <w:p w14:paraId="055A701D" w14:textId="6EE3584F" w:rsidR="006A2553" w:rsidRPr="00E1249E" w:rsidRDefault="006A2553" w:rsidP="001B496D">
      <w:pPr>
        <w:rPr>
          <w:color w:val="000000" w:themeColor="text1"/>
        </w:rPr>
      </w:pPr>
      <w:r w:rsidRPr="00E1249E">
        <w:rPr>
          <w:color w:val="000000" w:themeColor="text1"/>
        </w:rPr>
        <w:t xml:space="preserve">4/11 – 4/15 </w:t>
      </w:r>
      <w:r w:rsidRPr="00E1249E">
        <w:rPr>
          <w:color w:val="000000" w:themeColor="text1"/>
        </w:rPr>
        <w:tab/>
        <w:t>Transformations, multiple li</w:t>
      </w:r>
      <w:r w:rsidR="00CC6F85" w:rsidRPr="00E1249E">
        <w:rPr>
          <w:color w:val="000000" w:themeColor="text1"/>
        </w:rPr>
        <w:t>ne</w:t>
      </w:r>
      <w:r w:rsidRPr="00E1249E">
        <w:rPr>
          <w:color w:val="000000" w:themeColor="text1"/>
        </w:rPr>
        <w:t>ar regression</w:t>
      </w:r>
    </w:p>
    <w:p w14:paraId="5B8CD74D" w14:textId="4175D235" w:rsidR="006A2553" w:rsidRPr="00E1249E" w:rsidRDefault="006A2553" w:rsidP="001B496D">
      <w:pPr>
        <w:rPr>
          <w:color w:val="000000" w:themeColor="text1"/>
        </w:rPr>
      </w:pPr>
      <w:r w:rsidRPr="00E1249E">
        <w:rPr>
          <w:color w:val="000000" w:themeColor="text1"/>
        </w:rPr>
        <w:t xml:space="preserve">4/18 – 4/22 </w:t>
      </w:r>
      <w:r w:rsidRPr="00E1249E">
        <w:rPr>
          <w:color w:val="000000" w:themeColor="text1"/>
        </w:rPr>
        <w:tab/>
        <w:t>Multiple linear regression, precision variables and effect modification</w:t>
      </w:r>
    </w:p>
    <w:p w14:paraId="600E1863" w14:textId="3EF5DF7C" w:rsidR="006A2553" w:rsidRPr="00E1249E" w:rsidRDefault="00D348F4" w:rsidP="001B496D">
      <w:pPr>
        <w:rPr>
          <w:color w:val="000000" w:themeColor="text1"/>
        </w:rPr>
      </w:pPr>
      <w:r w:rsidRPr="00E1249E">
        <w:rPr>
          <w:color w:val="000000" w:themeColor="text1"/>
        </w:rPr>
        <w:t>4/25 – 4/29</w:t>
      </w:r>
      <w:r w:rsidRPr="00E1249E">
        <w:rPr>
          <w:color w:val="000000" w:themeColor="text1"/>
        </w:rPr>
        <w:tab/>
        <w:t>Prediction, binary outcomes</w:t>
      </w:r>
    </w:p>
    <w:p w14:paraId="798B7627" w14:textId="60AE8AD9" w:rsidR="00D348F4" w:rsidRPr="00E1249E" w:rsidRDefault="00D348F4" w:rsidP="001B496D">
      <w:pPr>
        <w:rPr>
          <w:color w:val="000000" w:themeColor="text1"/>
        </w:rPr>
      </w:pPr>
      <w:r w:rsidRPr="00E1249E">
        <w:rPr>
          <w:color w:val="000000" w:themeColor="text1"/>
        </w:rPr>
        <w:t xml:space="preserve">5/2 – 5/6 </w:t>
      </w:r>
      <w:r w:rsidRPr="00E1249E">
        <w:rPr>
          <w:color w:val="000000" w:themeColor="text1"/>
        </w:rPr>
        <w:tab/>
        <w:t>Simple logistic regression</w:t>
      </w:r>
    </w:p>
    <w:p w14:paraId="23118458" w14:textId="1BF27B9C" w:rsidR="00D348F4" w:rsidRPr="00E1249E" w:rsidRDefault="00D348F4" w:rsidP="001B496D">
      <w:pPr>
        <w:rPr>
          <w:color w:val="000000" w:themeColor="text1"/>
        </w:rPr>
      </w:pPr>
      <w:r w:rsidRPr="00E1249E">
        <w:rPr>
          <w:color w:val="000000" w:themeColor="text1"/>
        </w:rPr>
        <w:t>5/9 – 5/13</w:t>
      </w:r>
      <w:r w:rsidRPr="00E1249E">
        <w:rPr>
          <w:color w:val="000000" w:themeColor="text1"/>
        </w:rPr>
        <w:tab/>
        <w:t>Multiple logistic regression, interpretation &amp; prediction</w:t>
      </w:r>
    </w:p>
    <w:p w14:paraId="407CC28C" w14:textId="2378DA06" w:rsidR="00D348F4" w:rsidRPr="00E1249E" w:rsidRDefault="00D348F4" w:rsidP="001B496D">
      <w:pPr>
        <w:rPr>
          <w:color w:val="000000" w:themeColor="text1"/>
        </w:rPr>
      </w:pPr>
      <w:r w:rsidRPr="00E1249E">
        <w:rPr>
          <w:color w:val="000000" w:themeColor="text1"/>
        </w:rPr>
        <w:t>5/16 – 5/20</w:t>
      </w:r>
      <w:r w:rsidRPr="00E1249E">
        <w:rPr>
          <w:color w:val="000000" w:themeColor="text1"/>
        </w:rPr>
        <w:tab/>
        <w:t>Generalized linear models</w:t>
      </w:r>
    </w:p>
    <w:p w14:paraId="6E50CEE0" w14:textId="19249233" w:rsidR="00D348F4" w:rsidRPr="00E1249E" w:rsidRDefault="00D348F4" w:rsidP="001B496D">
      <w:pPr>
        <w:rPr>
          <w:color w:val="000000" w:themeColor="text1"/>
        </w:rPr>
      </w:pPr>
      <w:r w:rsidRPr="00E1249E">
        <w:rPr>
          <w:color w:val="000000" w:themeColor="text1"/>
        </w:rPr>
        <w:t>5/23 – 5/27</w:t>
      </w:r>
      <w:r w:rsidRPr="00E1249E">
        <w:rPr>
          <w:color w:val="000000" w:themeColor="text1"/>
        </w:rPr>
        <w:tab/>
        <w:t>Survival data, Cox proportional hazards</w:t>
      </w:r>
    </w:p>
    <w:p w14:paraId="2B096A06" w14:textId="459B3DF4" w:rsidR="00F05B37" w:rsidRPr="00E1249E" w:rsidRDefault="00F05B37" w:rsidP="001B496D">
      <w:pPr>
        <w:rPr>
          <w:color w:val="000000" w:themeColor="text1"/>
        </w:rPr>
      </w:pPr>
      <w:r w:rsidRPr="00E1249E">
        <w:rPr>
          <w:color w:val="000000" w:themeColor="text1"/>
        </w:rPr>
        <w:t xml:space="preserve">5/30 </w:t>
      </w:r>
      <w:r w:rsidRPr="00E1249E">
        <w:rPr>
          <w:color w:val="000000" w:themeColor="text1"/>
        </w:rPr>
        <w:tab/>
      </w:r>
      <w:r w:rsidRPr="00E1249E">
        <w:rPr>
          <w:color w:val="000000" w:themeColor="text1"/>
        </w:rPr>
        <w:tab/>
      </w:r>
      <w:proofErr w:type="gramStart"/>
      <w:r w:rsidRPr="00E1249E">
        <w:rPr>
          <w:b/>
          <w:bCs/>
          <w:color w:val="000000" w:themeColor="text1"/>
        </w:rPr>
        <w:t>Memorial day</w:t>
      </w:r>
      <w:proofErr w:type="gramEnd"/>
    </w:p>
    <w:p w14:paraId="6FA48684" w14:textId="53832603" w:rsidR="00F05B37" w:rsidRPr="00F05B37" w:rsidRDefault="00F05B37" w:rsidP="001B496D">
      <w:pPr>
        <w:rPr>
          <w:color w:val="000000" w:themeColor="text1"/>
        </w:rPr>
      </w:pPr>
      <w:r w:rsidRPr="00E1249E">
        <w:rPr>
          <w:color w:val="000000" w:themeColor="text1"/>
        </w:rPr>
        <w:t xml:space="preserve">6/1 </w:t>
      </w:r>
      <w:r>
        <w:rPr>
          <w:color w:val="000000" w:themeColor="text1"/>
        </w:rPr>
        <w:t>– 6/3</w:t>
      </w:r>
      <w:r>
        <w:rPr>
          <w:color w:val="000000" w:themeColor="text1"/>
        </w:rPr>
        <w:tab/>
      </w:r>
      <w:r w:rsidR="000913C9">
        <w:rPr>
          <w:color w:val="000000" w:themeColor="text1"/>
        </w:rPr>
        <w:t>Special topics</w:t>
      </w:r>
    </w:p>
    <w:sectPr w:rsidR="00F05B37" w:rsidRPr="00F05B37"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3446"/>
    <w:multiLevelType w:val="hybridMultilevel"/>
    <w:tmpl w:val="3E7A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06BB8"/>
    <w:multiLevelType w:val="hybridMultilevel"/>
    <w:tmpl w:val="8682904E"/>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4231E"/>
    <w:multiLevelType w:val="hybridMultilevel"/>
    <w:tmpl w:val="C28CE5F0"/>
    <w:lvl w:ilvl="0" w:tplc="9FC24C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61650"/>
    <w:multiLevelType w:val="multilevel"/>
    <w:tmpl w:val="4F9EE73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84F97"/>
    <w:multiLevelType w:val="multilevel"/>
    <w:tmpl w:val="53DC78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41CBE"/>
    <w:multiLevelType w:val="hybridMultilevel"/>
    <w:tmpl w:val="F0D2341A"/>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6E4821A9"/>
    <w:multiLevelType w:val="hybridMultilevel"/>
    <w:tmpl w:val="12E8CE24"/>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6D"/>
    <w:rsid w:val="00050C05"/>
    <w:rsid w:val="00083859"/>
    <w:rsid w:val="000913C9"/>
    <w:rsid w:val="0009646F"/>
    <w:rsid w:val="000A78DB"/>
    <w:rsid w:val="000B0BD1"/>
    <w:rsid w:val="000C62BC"/>
    <w:rsid w:val="000D2CBB"/>
    <w:rsid w:val="00105429"/>
    <w:rsid w:val="001350AA"/>
    <w:rsid w:val="001472CB"/>
    <w:rsid w:val="00162AED"/>
    <w:rsid w:val="00164EEE"/>
    <w:rsid w:val="001A11B8"/>
    <w:rsid w:val="001B496D"/>
    <w:rsid w:val="001D40F3"/>
    <w:rsid w:val="001F3BCC"/>
    <w:rsid w:val="00204B00"/>
    <w:rsid w:val="0023281B"/>
    <w:rsid w:val="00296AF2"/>
    <w:rsid w:val="002F6521"/>
    <w:rsid w:val="003444F1"/>
    <w:rsid w:val="003550EA"/>
    <w:rsid w:val="00374F52"/>
    <w:rsid w:val="00395129"/>
    <w:rsid w:val="003A68F2"/>
    <w:rsid w:val="0044528A"/>
    <w:rsid w:val="00474DFB"/>
    <w:rsid w:val="00491911"/>
    <w:rsid w:val="004E6FF7"/>
    <w:rsid w:val="00507DA4"/>
    <w:rsid w:val="00522318"/>
    <w:rsid w:val="00540A29"/>
    <w:rsid w:val="005417EF"/>
    <w:rsid w:val="00544FB1"/>
    <w:rsid w:val="00557EB8"/>
    <w:rsid w:val="00571F35"/>
    <w:rsid w:val="00584D08"/>
    <w:rsid w:val="00590B6E"/>
    <w:rsid w:val="006206DE"/>
    <w:rsid w:val="006349F1"/>
    <w:rsid w:val="006525BD"/>
    <w:rsid w:val="006543C4"/>
    <w:rsid w:val="00655B34"/>
    <w:rsid w:val="006A2553"/>
    <w:rsid w:val="006A341A"/>
    <w:rsid w:val="006C521E"/>
    <w:rsid w:val="0070578E"/>
    <w:rsid w:val="00730D99"/>
    <w:rsid w:val="00777535"/>
    <w:rsid w:val="00781813"/>
    <w:rsid w:val="00781ED7"/>
    <w:rsid w:val="007F4296"/>
    <w:rsid w:val="00816743"/>
    <w:rsid w:val="0085567E"/>
    <w:rsid w:val="00866A33"/>
    <w:rsid w:val="008D74F8"/>
    <w:rsid w:val="009026F5"/>
    <w:rsid w:val="00902DF8"/>
    <w:rsid w:val="009A1292"/>
    <w:rsid w:val="009D7702"/>
    <w:rsid w:val="009E0429"/>
    <w:rsid w:val="009F0F16"/>
    <w:rsid w:val="00A15D25"/>
    <w:rsid w:val="00A3244A"/>
    <w:rsid w:val="00A32E35"/>
    <w:rsid w:val="00A64266"/>
    <w:rsid w:val="00A84B7C"/>
    <w:rsid w:val="00A91AFF"/>
    <w:rsid w:val="00AE36DF"/>
    <w:rsid w:val="00AF2979"/>
    <w:rsid w:val="00B21028"/>
    <w:rsid w:val="00B242C4"/>
    <w:rsid w:val="00B427E0"/>
    <w:rsid w:val="00BF4806"/>
    <w:rsid w:val="00C0522C"/>
    <w:rsid w:val="00C26350"/>
    <w:rsid w:val="00C452D3"/>
    <w:rsid w:val="00C455BC"/>
    <w:rsid w:val="00C610E3"/>
    <w:rsid w:val="00CC6F85"/>
    <w:rsid w:val="00CD05D5"/>
    <w:rsid w:val="00CE0A7C"/>
    <w:rsid w:val="00D12CEA"/>
    <w:rsid w:val="00D348F4"/>
    <w:rsid w:val="00DA01F3"/>
    <w:rsid w:val="00DA6817"/>
    <w:rsid w:val="00DB2D12"/>
    <w:rsid w:val="00DD4F07"/>
    <w:rsid w:val="00E1249E"/>
    <w:rsid w:val="00E142FB"/>
    <w:rsid w:val="00E53AEC"/>
    <w:rsid w:val="00E96080"/>
    <w:rsid w:val="00EB7C05"/>
    <w:rsid w:val="00F05B37"/>
    <w:rsid w:val="00F32A49"/>
    <w:rsid w:val="00F6070C"/>
    <w:rsid w:val="00F643F9"/>
    <w:rsid w:val="00F9154C"/>
    <w:rsid w:val="00FA2930"/>
    <w:rsid w:val="00FB3066"/>
    <w:rsid w:val="00FE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8CEE"/>
  <w15:chartTrackingRefBased/>
  <w15:docId w15:val="{99BF331C-0BCF-454E-BA4D-6D2EB6CC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96D"/>
    <w:rPr>
      <w:color w:val="0563C1" w:themeColor="hyperlink"/>
      <w:u w:val="single"/>
    </w:rPr>
  </w:style>
  <w:style w:type="character" w:styleId="UnresolvedMention">
    <w:name w:val="Unresolved Mention"/>
    <w:basedOn w:val="DefaultParagraphFont"/>
    <w:uiPriority w:val="99"/>
    <w:semiHidden/>
    <w:unhideWhenUsed/>
    <w:rsid w:val="001B496D"/>
    <w:rPr>
      <w:color w:val="605E5C"/>
      <w:shd w:val="clear" w:color="auto" w:fill="E1DFDD"/>
    </w:rPr>
  </w:style>
  <w:style w:type="paragraph" w:styleId="ListParagraph">
    <w:name w:val="List Paragraph"/>
    <w:basedOn w:val="Normal"/>
    <w:uiPriority w:val="34"/>
    <w:qFormat/>
    <w:rsid w:val="00781ED7"/>
    <w:pPr>
      <w:ind w:left="720"/>
      <w:contextualSpacing/>
    </w:pPr>
  </w:style>
  <w:style w:type="paragraph" w:styleId="NormalWeb">
    <w:name w:val="Normal (Web)"/>
    <w:basedOn w:val="Normal"/>
    <w:uiPriority w:val="99"/>
    <w:unhideWhenUsed/>
    <w:rsid w:val="00A3244A"/>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A3244A"/>
  </w:style>
  <w:style w:type="character" w:styleId="FollowedHyperlink">
    <w:name w:val="FollowedHyperlink"/>
    <w:basedOn w:val="DefaultParagraphFont"/>
    <w:uiPriority w:val="99"/>
    <w:semiHidden/>
    <w:unhideWhenUsed/>
    <w:rsid w:val="00544FB1"/>
    <w:rPr>
      <w:color w:val="954F72" w:themeColor="followedHyperlink"/>
      <w:u w:val="single"/>
    </w:rPr>
  </w:style>
  <w:style w:type="character" w:styleId="Strong">
    <w:name w:val="Strong"/>
    <w:basedOn w:val="DefaultParagraphFont"/>
    <w:uiPriority w:val="22"/>
    <w:qFormat/>
    <w:rsid w:val="005417EF"/>
    <w:rPr>
      <w:b/>
      <w:bCs/>
    </w:rPr>
  </w:style>
  <w:style w:type="paragraph" w:styleId="BodyText">
    <w:name w:val="Body Text"/>
    <w:basedOn w:val="Normal"/>
    <w:link w:val="BodyTextChar"/>
    <w:uiPriority w:val="1"/>
    <w:qFormat/>
    <w:rsid w:val="003444F1"/>
    <w:rPr>
      <w:rFonts w:ascii="Arial" w:eastAsia="Arial" w:hAnsi="Arial" w:cs="Arial"/>
    </w:rPr>
  </w:style>
  <w:style w:type="character" w:customStyle="1" w:styleId="BodyTextChar">
    <w:name w:val="Body Text Char"/>
    <w:basedOn w:val="DefaultParagraphFont"/>
    <w:link w:val="BodyText"/>
    <w:uiPriority w:val="1"/>
    <w:rsid w:val="003444F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8076">
      <w:bodyDiv w:val="1"/>
      <w:marLeft w:val="0"/>
      <w:marRight w:val="0"/>
      <w:marTop w:val="0"/>
      <w:marBottom w:val="0"/>
      <w:divBdr>
        <w:top w:val="none" w:sz="0" w:space="0" w:color="auto"/>
        <w:left w:val="none" w:sz="0" w:space="0" w:color="auto"/>
        <w:bottom w:val="none" w:sz="0" w:space="0" w:color="auto"/>
        <w:right w:val="none" w:sz="0" w:space="0" w:color="auto"/>
      </w:divBdr>
    </w:div>
    <w:div w:id="580985328">
      <w:bodyDiv w:val="1"/>
      <w:marLeft w:val="0"/>
      <w:marRight w:val="0"/>
      <w:marTop w:val="0"/>
      <w:marBottom w:val="0"/>
      <w:divBdr>
        <w:top w:val="none" w:sz="0" w:space="0" w:color="auto"/>
        <w:left w:val="none" w:sz="0" w:space="0" w:color="auto"/>
        <w:bottom w:val="none" w:sz="0" w:space="0" w:color="auto"/>
        <w:right w:val="none" w:sz="0" w:space="0" w:color="auto"/>
      </w:divBdr>
    </w:div>
    <w:div w:id="755174624">
      <w:bodyDiv w:val="1"/>
      <w:marLeft w:val="0"/>
      <w:marRight w:val="0"/>
      <w:marTop w:val="0"/>
      <w:marBottom w:val="0"/>
      <w:divBdr>
        <w:top w:val="none" w:sz="0" w:space="0" w:color="auto"/>
        <w:left w:val="none" w:sz="0" w:space="0" w:color="auto"/>
        <w:bottom w:val="none" w:sz="0" w:space="0" w:color="auto"/>
        <w:right w:val="none" w:sz="0" w:space="0" w:color="auto"/>
      </w:divBdr>
    </w:div>
    <w:div w:id="1128663568">
      <w:bodyDiv w:val="1"/>
      <w:marLeft w:val="0"/>
      <w:marRight w:val="0"/>
      <w:marTop w:val="0"/>
      <w:marBottom w:val="0"/>
      <w:divBdr>
        <w:top w:val="none" w:sz="0" w:space="0" w:color="auto"/>
        <w:left w:val="none" w:sz="0" w:space="0" w:color="auto"/>
        <w:bottom w:val="none" w:sz="0" w:space="0" w:color="auto"/>
        <w:right w:val="none" w:sz="0" w:space="0" w:color="auto"/>
      </w:divBdr>
    </w:div>
    <w:div w:id="1280142127">
      <w:bodyDiv w:val="1"/>
      <w:marLeft w:val="0"/>
      <w:marRight w:val="0"/>
      <w:marTop w:val="0"/>
      <w:marBottom w:val="0"/>
      <w:divBdr>
        <w:top w:val="none" w:sz="0" w:space="0" w:color="auto"/>
        <w:left w:val="none" w:sz="0" w:space="0" w:color="auto"/>
        <w:bottom w:val="none" w:sz="0" w:space="0" w:color="auto"/>
        <w:right w:val="none" w:sz="0" w:space="0" w:color="auto"/>
      </w:divBdr>
    </w:div>
    <w:div w:id="1878852871">
      <w:bodyDiv w:val="1"/>
      <w:marLeft w:val="0"/>
      <w:marRight w:val="0"/>
      <w:marTop w:val="0"/>
      <w:marBottom w:val="0"/>
      <w:divBdr>
        <w:top w:val="none" w:sz="0" w:space="0" w:color="auto"/>
        <w:left w:val="none" w:sz="0" w:space="0" w:color="auto"/>
        <w:bottom w:val="none" w:sz="0" w:space="0" w:color="auto"/>
        <w:right w:val="none" w:sz="0" w:space="0" w:color="auto"/>
      </w:divBdr>
    </w:div>
    <w:div w:id="1974168493">
      <w:bodyDiv w:val="1"/>
      <w:marLeft w:val="0"/>
      <w:marRight w:val="0"/>
      <w:marTop w:val="0"/>
      <w:marBottom w:val="0"/>
      <w:divBdr>
        <w:top w:val="none" w:sz="0" w:space="0" w:color="auto"/>
        <w:left w:val="none" w:sz="0" w:space="0" w:color="auto"/>
        <w:bottom w:val="none" w:sz="0" w:space="0" w:color="auto"/>
        <w:right w:val="none" w:sz="0" w:space="0" w:color="auto"/>
      </w:divBdr>
      <w:divsChild>
        <w:div w:id="1065959163">
          <w:marLeft w:val="0"/>
          <w:marRight w:val="0"/>
          <w:marTop w:val="100"/>
          <w:marBottom w:val="100"/>
          <w:divBdr>
            <w:top w:val="dashed" w:sz="6" w:space="0" w:color="A8A8A8"/>
            <w:left w:val="none" w:sz="0" w:space="0" w:color="auto"/>
            <w:bottom w:val="none" w:sz="0" w:space="0" w:color="auto"/>
            <w:right w:val="none" w:sz="0" w:space="0" w:color="auto"/>
          </w:divBdr>
          <w:divsChild>
            <w:div w:id="1775858034">
              <w:marLeft w:val="0"/>
              <w:marRight w:val="0"/>
              <w:marTop w:val="750"/>
              <w:marBottom w:val="750"/>
              <w:divBdr>
                <w:top w:val="none" w:sz="0" w:space="0" w:color="auto"/>
                <w:left w:val="none" w:sz="0" w:space="0" w:color="auto"/>
                <w:bottom w:val="none" w:sz="0" w:space="0" w:color="auto"/>
                <w:right w:val="none" w:sz="0" w:space="0" w:color="auto"/>
              </w:divBdr>
              <w:divsChild>
                <w:div w:id="220597505">
                  <w:marLeft w:val="0"/>
                  <w:marRight w:val="0"/>
                  <w:marTop w:val="0"/>
                  <w:marBottom w:val="0"/>
                  <w:divBdr>
                    <w:top w:val="none" w:sz="0" w:space="0" w:color="auto"/>
                    <w:left w:val="none" w:sz="0" w:space="0" w:color="auto"/>
                    <w:bottom w:val="none" w:sz="0" w:space="0" w:color="auto"/>
                    <w:right w:val="none" w:sz="0" w:space="0" w:color="auto"/>
                  </w:divBdr>
                  <w:divsChild>
                    <w:div w:id="1101876780">
                      <w:marLeft w:val="0"/>
                      <w:marRight w:val="0"/>
                      <w:marTop w:val="0"/>
                      <w:marBottom w:val="0"/>
                      <w:divBdr>
                        <w:top w:val="none" w:sz="0" w:space="0" w:color="auto"/>
                        <w:left w:val="none" w:sz="0" w:space="0" w:color="auto"/>
                        <w:bottom w:val="none" w:sz="0" w:space="0" w:color="auto"/>
                        <w:right w:val="none" w:sz="0" w:space="0" w:color="auto"/>
                      </w:divBdr>
                      <w:divsChild>
                        <w:div w:id="18371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65703">
          <w:marLeft w:val="0"/>
          <w:marRight w:val="0"/>
          <w:marTop w:val="100"/>
          <w:marBottom w:val="100"/>
          <w:divBdr>
            <w:top w:val="dashed" w:sz="6" w:space="0" w:color="A8A8A8"/>
            <w:left w:val="none" w:sz="0" w:space="0" w:color="auto"/>
            <w:bottom w:val="none" w:sz="0" w:space="0" w:color="auto"/>
            <w:right w:val="none" w:sz="0" w:space="0" w:color="auto"/>
          </w:divBdr>
          <w:divsChild>
            <w:div w:id="86081056">
              <w:marLeft w:val="0"/>
              <w:marRight w:val="0"/>
              <w:marTop w:val="750"/>
              <w:marBottom w:val="750"/>
              <w:divBdr>
                <w:top w:val="none" w:sz="0" w:space="0" w:color="auto"/>
                <w:left w:val="none" w:sz="0" w:space="0" w:color="auto"/>
                <w:bottom w:val="none" w:sz="0" w:space="0" w:color="auto"/>
                <w:right w:val="none" w:sz="0" w:space="0" w:color="auto"/>
              </w:divBdr>
              <w:divsChild>
                <w:div w:id="543560795">
                  <w:marLeft w:val="0"/>
                  <w:marRight w:val="0"/>
                  <w:marTop w:val="0"/>
                  <w:marBottom w:val="0"/>
                  <w:divBdr>
                    <w:top w:val="none" w:sz="0" w:space="0" w:color="auto"/>
                    <w:left w:val="none" w:sz="0" w:space="0" w:color="auto"/>
                    <w:bottom w:val="none" w:sz="0" w:space="0" w:color="auto"/>
                    <w:right w:val="none" w:sz="0" w:space="0" w:color="auto"/>
                  </w:divBdr>
                  <w:divsChild>
                    <w:div w:id="664433046">
                      <w:marLeft w:val="0"/>
                      <w:marRight w:val="0"/>
                      <w:marTop w:val="0"/>
                      <w:marBottom w:val="0"/>
                      <w:divBdr>
                        <w:top w:val="none" w:sz="0" w:space="0" w:color="auto"/>
                        <w:left w:val="none" w:sz="0" w:space="0" w:color="auto"/>
                        <w:bottom w:val="none" w:sz="0" w:space="0" w:color="auto"/>
                        <w:right w:val="none" w:sz="0" w:space="0" w:color="auto"/>
                      </w:divBdr>
                      <w:divsChild>
                        <w:div w:id="7313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ashington.edu/coronavirus/2022/03/08/spring-quarter-classes-and-uw-mask-policies-message-to-uw-students/?utm_source=uwhp&amp;utm_medium=tiles&amp;utm_campaign=spring-quarter" TargetMode="External"/><Relationship Id="rId18" Type="http://schemas.openxmlformats.org/officeDocument/2006/relationships/hyperlink" Target="mailto:bchair@uw.edu" TargetMode="External"/><Relationship Id="rId26" Type="http://schemas.openxmlformats.org/officeDocument/2006/relationships/hyperlink" Target="https://sph.washington.edu/students/student-concern-policy" TargetMode="External"/><Relationship Id="rId3" Type="http://schemas.openxmlformats.org/officeDocument/2006/relationships/settings" Target="settings.xml"/><Relationship Id="rId21" Type="http://schemas.openxmlformats.org/officeDocument/2006/relationships/hyperlink" Target="http://sph.washington.edu/students/academicintegrity/" TargetMode="External"/><Relationship Id="rId34" Type="http://schemas.openxmlformats.org/officeDocument/2006/relationships/fontTable" Target="fontTable.xml"/><Relationship Id="rId7" Type="http://schemas.openxmlformats.org/officeDocument/2006/relationships/hyperlink" Target="http://depts.washington.edu/grading/practices/guidelines.html" TargetMode="External"/><Relationship Id="rId12" Type="http://schemas.openxmlformats.org/officeDocument/2006/relationships/hyperlink" Target="https://www.ehs.washington.edu/covid-19-prevention-and-response/face-covering-requirements?_ga=2.102791810.305611696.1646677337-2095419026.1632253748" TargetMode="External"/><Relationship Id="rId17" Type="http://schemas.openxmlformats.org/officeDocument/2006/relationships/hyperlink" Target="mailto:biostgp@uw.edu" TargetMode="External"/><Relationship Id="rId25" Type="http://schemas.openxmlformats.org/officeDocument/2006/relationships/hyperlink" Target="https://registrar.washington.edu/students/religious-accommodations-request/" TargetMode="External"/><Relationship Id="rId33" Type="http://schemas.openxmlformats.org/officeDocument/2006/relationships/hyperlink" Target="https://www.washington.edu/compliance/uciro/" TargetMode="External"/><Relationship Id="rId2" Type="http://schemas.openxmlformats.org/officeDocument/2006/relationships/styles" Target="styles.xml"/><Relationship Id="rId16" Type="http://schemas.openxmlformats.org/officeDocument/2006/relationships/hyperlink" Target="mailto:DCinfo@uw.edu" TargetMode="External"/><Relationship Id="rId20" Type="http://schemas.openxmlformats.org/officeDocument/2006/relationships/hyperlink" Target="http://www.washington.edu/cssc/student-conduct-overview/student-code-of-conduct/" TargetMode="External"/><Relationship Id="rId29" Type="http://schemas.openxmlformats.org/officeDocument/2006/relationships/hyperlink" Target="https://sph.washington.edu/about/diversity/bias-concerns" TargetMode="External"/><Relationship Id="rId1" Type="http://schemas.openxmlformats.org/officeDocument/2006/relationships/numbering" Target="numbering.xml"/><Relationship Id="rId6" Type="http://schemas.openxmlformats.org/officeDocument/2006/relationships/hyperlink" Target="mailto:cwolock@uw.edu" TargetMode="External"/><Relationship Id="rId11" Type="http://schemas.openxmlformats.org/officeDocument/2006/relationships/hyperlink" Target="https://www.washington.edu/coronavirus/2022/03/08/spring-quarter-classes-and-uw-mask-policies-message-to-uw-students/?utm_source=uwhp&amp;utm_medium=tiles&amp;utm_campaign=spring-quarter" TargetMode="External"/><Relationship Id="rId24" Type="http://schemas.openxmlformats.org/officeDocument/2006/relationships/hyperlink" Target="https://registrar.washington.edu/staffandfaculty/religious-accommodations-policy/" TargetMode="External"/><Relationship Id="rId32" Type="http://schemas.openxmlformats.org/officeDocument/2006/relationships/hyperlink" Target="https://www.washington.edu/titleix/report/" TargetMode="External"/><Relationship Id="rId5" Type="http://schemas.openxmlformats.org/officeDocument/2006/relationships/hyperlink" Target="mailto:tokonek@uw.edu" TargetMode="External"/><Relationship Id="rId15" Type="http://schemas.openxmlformats.org/officeDocument/2006/relationships/hyperlink" Target="https://www.washingtontribes.org/the-tribes-of-washington/" TargetMode="External"/><Relationship Id="rId23" Type="http://schemas.openxmlformats.org/officeDocument/2006/relationships/hyperlink" Target="mailto:uwdrs@uw.edu" TargetMode="External"/><Relationship Id="rId28" Type="http://schemas.openxmlformats.org/officeDocument/2006/relationships/hyperlink" Target="https://sph.washington.edu/about/diversity/bias-concerns" TargetMode="External"/><Relationship Id="rId10" Type="http://schemas.openxmlformats.org/officeDocument/2006/relationships/hyperlink" Target="https://www.washington.edu/coronavirus/vaccination-requirement/" TargetMode="External"/><Relationship Id="rId19" Type="http://schemas.openxmlformats.org/officeDocument/2006/relationships/hyperlink" Target="mailto:raan@uw.edu" TargetMode="External"/><Relationship Id="rId31" Type="http://schemas.openxmlformats.org/officeDocument/2006/relationships/hyperlink" Target="https://www.washington.edu/ombud/" TargetMode="External"/><Relationship Id="rId4" Type="http://schemas.openxmlformats.org/officeDocument/2006/relationships/webSettings" Target="webSettings.xml"/><Relationship Id="rId9" Type="http://schemas.openxmlformats.org/officeDocument/2006/relationships/hyperlink" Target="https://depts.washington.edu/uwdrs/" TargetMode="External"/><Relationship Id="rId14" Type="http://schemas.openxmlformats.org/officeDocument/2006/relationships/hyperlink" Target="mailto:covidehc@uw.edu" TargetMode="External"/><Relationship Id="rId22" Type="http://schemas.openxmlformats.org/officeDocument/2006/relationships/hyperlink" Target="http://www.washington.edu/cssc/" TargetMode="External"/><Relationship Id="rId27" Type="http://schemas.openxmlformats.org/officeDocument/2006/relationships/hyperlink" Target="mailto:dcinfo@uw.edu" TargetMode="External"/><Relationship Id="rId30" Type="http://schemas.openxmlformats.org/officeDocument/2006/relationships/hyperlink" Target="https://www.washington.edu/safecampus/" TargetMode="External"/><Relationship Id="rId35" Type="http://schemas.openxmlformats.org/officeDocument/2006/relationships/theme" Target="theme/theme1.xml"/><Relationship Id="rId8" Type="http://schemas.openxmlformats.org/officeDocument/2006/relationships/hyperlink" Target="https://stlp.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3077</Words>
  <Characters>17539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108</cp:revision>
  <dcterms:created xsi:type="dcterms:W3CDTF">2022-01-27T20:51:00Z</dcterms:created>
  <dcterms:modified xsi:type="dcterms:W3CDTF">2022-03-23T16:57:00Z</dcterms:modified>
</cp:coreProperties>
</file>