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88"/>
        <w:gridCol w:w="1618"/>
        <w:gridCol w:w="2693"/>
        <w:gridCol w:w="3657"/>
      </w:tblGrid>
      <w:tr w:rsidR="00A83AFF" w:rsidRPr="007C7ABE" w:rsidTr="008B64CF">
        <w:trPr>
          <w:jc w:val="center"/>
        </w:trPr>
        <w:tc>
          <w:tcPr>
            <w:tcW w:w="2488" w:type="dxa"/>
            <w:vAlign w:val="center"/>
          </w:tcPr>
          <w:p w:rsidR="00A83AFF" w:rsidRPr="00A83AFF" w:rsidRDefault="00A83AFF" w:rsidP="00A83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AFF">
              <w:rPr>
                <w:rFonts w:ascii="Times New Roman" w:hAnsi="Times New Roman" w:cs="Times New Roman"/>
                <w:b/>
                <w:sz w:val="24"/>
                <w:szCs w:val="24"/>
              </w:rPr>
              <w:t>АКТЕР</w:t>
            </w:r>
          </w:p>
        </w:tc>
        <w:tc>
          <w:tcPr>
            <w:tcW w:w="1618" w:type="dxa"/>
            <w:vAlign w:val="center"/>
          </w:tcPr>
          <w:p w:rsidR="00A83AFF" w:rsidRPr="00A83AFF" w:rsidRDefault="00A83AFF" w:rsidP="00A83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AFF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  <w:r w:rsidRPr="00A83AF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ИСПОЛЬЗ.</w:t>
            </w:r>
          </w:p>
        </w:tc>
        <w:tc>
          <w:tcPr>
            <w:tcW w:w="2693" w:type="dxa"/>
            <w:vAlign w:val="center"/>
          </w:tcPr>
          <w:p w:rsidR="00A83AFF" w:rsidRPr="00A83AFF" w:rsidRDefault="00A83AFF" w:rsidP="00A83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AFF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ИСПОЛЬЗ.</w:t>
            </w:r>
          </w:p>
        </w:tc>
        <w:tc>
          <w:tcPr>
            <w:tcW w:w="3657" w:type="dxa"/>
            <w:vAlign w:val="center"/>
          </w:tcPr>
          <w:p w:rsidR="00A83AFF" w:rsidRPr="00A83AFF" w:rsidRDefault="00A83AFF" w:rsidP="00A83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AFF">
              <w:rPr>
                <w:rFonts w:ascii="Times New Roman" w:hAnsi="Times New Roman" w:cs="Times New Roman"/>
                <w:b/>
                <w:sz w:val="24"/>
                <w:szCs w:val="24"/>
              </w:rPr>
              <w:t>ПОЯСНЕНИЕ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 w:val="restart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  <w:tc>
          <w:tcPr>
            <w:tcW w:w="1618" w:type="dxa"/>
            <w:vMerge w:val="restart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Сделать онлайн-заказ</w:t>
            </w: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Внести предоплату</w:t>
            </w:r>
          </w:p>
        </w:tc>
        <w:tc>
          <w:tcPr>
            <w:tcW w:w="3657" w:type="dxa"/>
            <w:vAlign w:val="center"/>
          </w:tcPr>
          <w:p w:rsidR="007C7ABE" w:rsidRPr="008B64CF" w:rsidRDefault="008B64CF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клиентом (заказчиком) предоплаты (минимум 1</w:t>
            </w:r>
            <w:r w:rsidRPr="008B64CF">
              <w:rPr>
                <w:rFonts w:ascii="Times New Roman" w:hAnsi="Times New Roman" w:cs="Times New Roman"/>
                <w:sz w:val="24"/>
                <w:szCs w:val="24"/>
              </w:rPr>
              <w:t xml:space="preserve">/3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 общей суммы).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класс</w:t>
            </w:r>
          </w:p>
        </w:tc>
        <w:tc>
          <w:tcPr>
            <w:tcW w:w="3657" w:type="dxa"/>
            <w:vAlign w:val="center"/>
          </w:tcPr>
          <w:p w:rsidR="007C7ABE" w:rsidRPr="007C7ABE" w:rsidRDefault="008B64CF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класса продукции (стандарт, эконом,  люкс).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окрас</w:t>
            </w:r>
          </w:p>
        </w:tc>
        <w:tc>
          <w:tcPr>
            <w:tcW w:w="3657" w:type="dxa"/>
            <w:vAlign w:val="center"/>
          </w:tcPr>
          <w:p w:rsidR="007C7ABE" w:rsidRPr="007C7ABE" w:rsidRDefault="00CC1A96" w:rsidP="00CC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окраса продукции (стандарт: коричневый, белый, черный, зеленый, красный и синий) или другие цвета за дополнительную плату.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материалы</w:t>
            </w:r>
          </w:p>
        </w:tc>
        <w:tc>
          <w:tcPr>
            <w:tcW w:w="3657" w:type="dxa"/>
            <w:vAlign w:val="center"/>
          </w:tcPr>
          <w:p w:rsidR="007C7ABE" w:rsidRPr="007C7ABE" w:rsidRDefault="00CC1A96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материала изготовления продукции (дуб, береза, ель, сосна или лиственница).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дополнительное оборудование</w:t>
            </w:r>
          </w:p>
        </w:tc>
        <w:tc>
          <w:tcPr>
            <w:tcW w:w="3657" w:type="dxa"/>
            <w:vAlign w:val="center"/>
          </w:tcPr>
          <w:p w:rsidR="007C7ABE" w:rsidRPr="007C7ABE" w:rsidRDefault="00CC1A96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дополнительного оборудования (по желанию). На разные модели возможен различный набор дополнительного оборудования.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вариант доставки</w:t>
            </w:r>
          </w:p>
        </w:tc>
        <w:tc>
          <w:tcPr>
            <w:tcW w:w="3657" w:type="dxa"/>
            <w:vAlign w:val="center"/>
          </w:tcPr>
          <w:p w:rsidR="007C7ABE" w:rsidRPr="007C7ABE" w:rsidRDefault="00CC1A96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варианта доставки (самовывоз или доставка).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310F47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Указать дату, время и адрес доставки</w:t>
            </w:r>
          </w:p>
        </w:tc>
        <w:tc>
          <w:tcPr>
            <w:tcW w:w="3657" w:type="dxa"/>
            <w:vAlign w:val="center"/>
          </w:tcPr>
          <w:p w:rsidR="007C7ABE" w:rsidRPr="007C7ABE" w:rsidRDefault="00CC1A96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времени и адреса доставки (в случае выбора «доставка»).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1" w:type="dxa"/>
            <w:gridSpan w:val="2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Просмотреть каталог товаров</w:t>
            </w:r>
          </w:p>
        </w:tc>
        <w:tc>
          <w:tcPr>
            <w:tcW w:w="3657" w:type="dxa"/>
            <w:vAlign w:val="center"/>
          </w:tcPr>
          <w:p w:rsidR="007C7ABE" w:rsidRPr="007C7ABE" w:rsidRDefault="00227482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</w:t>
            </w:r>
            <w:r w:rsidR="008754AA">
              <w:rPr>
                <w:rFonts w:ascii="Times New Roman" w:hAnsi="Times New Roman" w:cs="Times New Roman"/>
                <w:sz w:val="24"/>
                <w:szCs w:val="24"/>
              </w:rPr>
              <w:t>тр каталога с товарами компании со следующей информацией: наименование товара, номер для заказа, тип лодки, количество мест для гребцов, сорт дерева, цвет, наличие мачты, базовая цена.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 w:val="restart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 </w:t>
            </w:r>
            <w:r w:rsidRPr="007C7A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&amp; </w:t>
            </w:r>
            <w:r w:rsidRPr="007C7ABE">
              <w:rPr>
                <w:rFonts w:ascii="Times New Roman" w:hAnsi="Times New Roman" w:cs="Times New Roman"/>
                <w:b/>
                <w:sz w:val="24"/>
                <w:szCs w:val="24"/>
              </w:rPr>
              <w:t>МЕНЕДЖЕР</w:t>
            </w:r>
          </w:p>
        </w:tc>
        <w:tc>
          <w:tcPr>
            <w:tcW w:w="1618" w:type="dxa"/>
            <w:vMerge w:val="restart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Заключить договор</w:t>
            </w: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график платежей</w:t>
            </w:r>
          </w:p>
        </w:tc>
        <w:tc>
          <w:tcPr>
            <w:tcW w:w="3657" w:type="dxa"/>
            <w:vAlign w:val="center"/>
          </w:tcPr>
          <w:p w:rsidR="007C7ABE" w:rsidRPr="007C7ABE" w:rsidRDefault="00227482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графика платежей за продукцию с суммами, которые будут храниться в системе.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комплектующие заказа</w:t>
            </w:r>
          </w:p>
        </w:tc>
        <w:tc>
          <w:tcPr>
            <w:tcW w:w="3657" w:type="dxa"/>
            <w:vAlign w:val="center"/>
          </w:tcPr>
          <w:p w:rsidR="007C7ABE" w:rsidRPr="007C7ABE" w:rsidRDefault="00227482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состава заказа (то, из чего он состоит).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Печать договора</w:t>
            </w:r>
          </w:p>
        </w:tc>
        <w:tc>
          <w:tcPr>
            <w:tcW w:w="3657" w:type="dxa"/>
            <w:vAlign w:val="center"/>
          </w:tcPr>
          <w:p w:rsidR="007C7ABE" w:rsidRPr="007C7ABE" w:rsidRDefault="00227482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договора для двух сторон (клиента и менеджера).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информацию о заказе</w:t>
            </w:r>
          </w:p>
        </w:tc>
        <w:tc>
          <w:tcPr>
            <w:tcW w:w="3657" w:type="dxa"/>
            <w:vAlign w:val="center"/>
          </w:tcPr>
          <w:p w:rsidR="007C7ABE" w:rsidRPr="007C7ABE" w:rsidRDefault="00227482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информации о заказе (вариант доставки и т. д.)</w:t>
            </w:r>
            <w:r w:rsidR="000F3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данные о клиенте</w:t>
            </w:r>
          </w:p>
        </w:tc>
        <w:tc>
          <w:tcPr>
            <w:tcW w:w="3657" w:type="dxa"/>
            <w:vAlign w:val="center"/>
          </w:tcPr>
          <w:p w:rsidR="007C7ABE" w:rsidRPr="007C7ABE" w:rsidRDefault="00227482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данных о клиенте (ФИО, дата рождения, телефон, электронная почта, адрес), в случае если организация, то ещё название организации.</w:t>
            </w:r>
          </w:p>
        </w:tc>
      </w:tr>
      <w:tr w:rsidR="00EE136D" w:rsidRPr="007C7ABE" w:rsidTr="008B64CF">
        <w:trPr>
          <w:jc w:val="center"/>
        </w:trPr>
        <w:tc>
          <w:tcPr>
            <w:tcW w:w="2488" w:type="dxa"/>
            <w:vMerge w:val="restart"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b/>
                <w:sz w:val="24"/>
                <w:szCs w:val="24"/>
              </w:rPr>
              <w:t>МЕНЕДЖЕР</w:t>
            </w:r>
          </w:p>
        </w:tc>
        <w:tc>
          <w:tcPr>
            <w:tcW w:w="1618" w:type="dxa"/>
            <w:vMerge w:val="restart"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Занести заказ в систему</w:t>
            </w:r>
          </w:p>
        </w:tc>
        <w:tc>
          <w:tcPr>
            <w:tcW w:w="2693" w:type="dxa"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уникальный номер</w:t>
            </w:r>
          </w:p>
        </w:tc>
        <w:tc>
          <w:tcPr>
            <w:tcW w:w="3657" w:type="dxa"/>
            <w:vAlign w:val="center"/>
          </w:tcPr>
          <w:p w:rsidR="00EE136D" w:rsidRPr="007C7ABE" w:rsidRDefault="00EE136D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уникального номера заказа при внесении заказа в систему.</w:t>
            </w:r>
          </w:p>
        </w:tc>
      </w:tr>
      <w:tr w:rsidR="00EE136D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дату заведения</w:t>
            </w:r>
          </w:p>
        </w:tc>
        <w:tc>
          <w:tcPr>
            <w:tcW w:w="3657" w:type="dxa"/>
            <w:vAlign w:val="center"/>
          </w:tcPr>
          <w:p w:rsidR="00EE136D" w:rsidRPr="007C7ABE" w:rsidRDefault="00EE136D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даты заведения заказа клиента.</w:t>
            </w:r>
          </w:p>
        </w:tc>
      </w:tr>
      <w:tr w:rsidR="00EE136D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информацию о клиенте</w:t>
            </w:r>
          </w:p>
        </w:tc>
        <w:tc>
          <w:tcPr>
            <w:tcW w:w="3657" w:type="dxa"/>
            <w:vAlign w:val="center"/>
          </w:tcPr>
          <w:p w:rsidR="00EE136D" w:rsidRPr="007C7ABE" w:rsidRDefault="00EE136D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информации о клиенте (</w:t>
            </w:r>
            <w:r w:rsidRPr="00DB42EB">
              <w:rPr>
                <w:rFonts w:ascii="Times New Roman" w:hAnsi="Times New Roman" w:cs="Times New Roman"/>
                <w:i/>
                <w:sz w:val="24"/>
                <w:szCs w:val="24"/>
              </w:rPr>
              <w:t>см. прецедент «указать данные о клиенте»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E136D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Указать данные о менеджере</w:t>
            </w:r>
          </w:p>
        </w:tc>
        <w:tc>
          <w:tcPr>
            <w:tcW w:w="3657" w:type="dxa"/>
            <w:vAlign w:val="center"/>
          </w:tcPr>
          <w:p w:rsidR="00EE136D" w:rsidRDefault="00EE136D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данных о менеджере, который внес заказ.</w:t>
            </w:r>
          </w:p>
        </w:tc>
      </w:tr>
      <w:tr w:rsidR="00D31598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D31598" w:rsidRPr="007C7ABE" w:rsidRDefault="00D31598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D31598" w:rsidRPr="007C7ABE" w:rsidRDefault="00D31598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31598" w:rsidRDefault="00D31598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Указать вариант доставки</w:t>
            </w:r>
          </w:p>
        </w:tc>
        <w:tc>
          <w:tcPr>
            <w:tcW w:w="3657" w:type="dxa"/>
            <w:vAlign w:val="center"/>
          </w:tcPr>
          <w:p w:rsidR="00D31598" w:rsidRDefault="00D31598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варианта доставки (самовывоз или доставка).</w:t>
            </w:r>
          </w:p>
        </w:tc>
      </w:tr>
      <w:tr w:rsidR="00EE136D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vMerge/>
            <w:vAlign w:val="center"/>
          </w:tcPr>
          <w:p w:rsidR="00EE136D" w:rsidRPr="007C7ABE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E136D" w:rsidRDefault="00EE136D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Указать дату, время и адрес доставки</w:t>
            </w:r>
          </w:p>
        </w:tc>
        <w:tc>
          <w:tcPr>
            <w:tcW w:w="3657" w:type="dxa"/>
            <w:vAlign w:val="center"/>
          </w:tcPr>
          <w:p w:rsidR="00EE136D" w:rsidRDefault="00EE136D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даты, времени и адреса доставки (в случае выбора «доставка»).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 w:val="restart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b/>
                <w:sz w:val="24"/>
                <w:szCs w:val="24"/>
              </w:rPr>
              <w:t>АДМИНИСТРАТОР</w:t>
            </w:r>
          </w:p>
        </w:tc>
        <w:tc>
          <w:tcPr>
            <w:tcW w:w="4311" w:type="dxa"/>
            <w:gridSpan w:val="2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Добавить, изменить, удалить пользовательские данные</w:t>
            </w:r>
          </w:p>
        </w:tc>
        <w:tc>
          <w:tcPr>
            <w:tcW w:w="3657" w:type="dxa"/>
            <w:vAlign w:val="center"/>
          </w:tcPr>
          <w:p w:rsidR="007C7ABE" w:rsidRPr="007C7ABE" w:rsidRDefault="00295B41" w:rsidP="0029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пользовательскими данными (добавление новых пользователей, изменение и удаление данных о действующих пользователях).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1" w:type="dxa"/>
            <w:gridSpan w:val="2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Добавить, изменить, удалить информацию о продукции</w:t>
            </w:r>
          </w:p>
        </w:tc>
        <w:tc>
          <w:tcPr>
            <w:tcW w:w="3657" w:type="dxa"/>
            <w:vAlign w:val="center"/>
          </w:tcPr>
          <w:p w:rsidR="007C7ABE" w:rsidRPr="007C7ABE" w:rsidRDefault="00295B41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информацией о продукции (добавление новой продукции, изменение и удаление действующей продукции).</w:t>
            </w:r>
          </w:p>
        </w:tc>
      </w:tr>
      <w:tr w:rsidR="007C7ABE" w:rsidRPr="007C7ABE" w:rsidTr="008B64CF">
        <w:trPr>
          <w:jc w:val="center"/>
        </w:trPr>
        <w:tc>
          <w:tcPr>
            <w:tcW w:w="2488" w:type="dxa"/>
            <w:vMerge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1" w:type="dxa"/>
            <w:gridSpan w:val="2"/>
            <w:vAlign w:val="center"/>
          </w:tcPr>
          <w:p w:rsidR="007C7ABE" w:rsidRPr="007C7ABE" w:rsidRDefault="007C7ABE" w:rsidP="007C7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ABE">
              <w:rPr>
                <w:rFonts w:ascii="Times New Roman" w:hAnsi="Times New Roman" w:cs="Times New Roman"/>
                <w:sz w:val="24"/>
                <w:szCs w:val="24"/>
              </w:rPr>
              <w:t>Изменить цену на продукцию</w:t>
            </w:r>
          </w:p>
        </w:tc>
        <w:tc>
          <w:tcPr>
            <w:tcW w:w="3657" w:type="dxa"/>
            <w:vAlign w:val="center"/>
          </w:tcPr>
          <w:p w:rsidR="007C7ABE" w:rsidRPr="007C7ABE" w:rsidRDefault="00295B41" w:rsidP="007C7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ценами на продукцию (изменение цен как на всю продукцию, так и на конкретный продукт).</w:t>
            </w:r>
          </w:p>
        </w:tc>
      </w:tr>
    </w:tbl>
    <w:p w:rsidR="00680304" w:rsidRPr="007C7ABE" w:rsidRDefault="00A83AFF" w:rsidP="007C7AB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80304" w:rsidRPr="007C7ABE" w:rsidSect="007C7A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CE"/>
    <w:rsid w:val="000C79A1"/>
    <w:rsid w:val="000F3435"/>
    <w:rsid w:val="00227482"/>
    <w:rsid w:val="00295B41"/>
    <w:rsid w:val="002A1F8B"/>
    <w:rsid w:val="00310F47"/>
    <w:rsid w:val="006A078C"/>
    <w:rsid w:val="007C7ABE"/>
    <w:rsid w:val="008754AA"/>
    <w:rsid w:val="008B64CF"/>
    <w:rsid w:val="00A83AFF"/>
    <w:rsid w:val="00BD1BCE"/>
    <w:rsid w:val="00CC1A96"/>
    <w:rsid w:val="00D31598"/>
    <w:rsid w:val="00D56E17"/>
    <w:rsid w:val="00D936BC"/>
    <w:rsid w:val="00DB42EB"/>
    <w:rsid w:val="00EE136D"/>
    <w:rsid w:val="00F5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157E"/>
  <w15:chartTrackingRefBased/>
  <w15:docId w15:val="{4AA7815F-7F7E-4092-B4FB-5B9FB849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Мишин Дмитрий Сергеевич</dc:creator>
  <cp:keywords/>
  <dc:description/>
  <cp:lastModifiedBy>Мишин Дмитрий Сергеевич</cp:lastModifiedBy>
  <cp:revision>16</cp:revision>
  <dcterms:created xsi:type="dcterms:W3CDTF">2020-02-15T09:07:00Z</dcterms:created>
  <dcterms:modified xsi:type="dcterms:W3CDTF">2020-02-25T10:40:00Z</dcterms:modified>
</cp:coreProperties>
</file>