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131F51FF"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33996CD8" w14:textId="1FF15FB4" w:rsidR="0027690B" w:rsidRDefault="0027690B" w:rsidP="00502255"/>
    <w:p w14:paraId="09F14FF0" w14:textId="53D5D58D" w:rsidR="0027690B" w:rsidRDefault="0027690B" w:rsidP="0027690B">
      <w:pPr>
        <w:jc w:val="center"/>
        <w:rPr>
          <w:b/>
          <w:bCs/>
        </w:rPr>
      </w:pPr>
      <w:r>
        <w:rPr>
          <w:b/>
          <w:bCs/>
        </w:rPr>
        <w:t>Exploratory Data Analysis</w:t>
      </w:r>
    </w:p>
    <w:p w14:paraId="2EA02D64" w14:textId="51FA2F77" w:rsidR="0027690B" w:rsidRDefault="0027690B" w:rsidP="0027690B">
      <w:pPr>
        <w:jc w:val="center"/>
        <w:rPr>
          <w:b/>
          <w:bCs/>
        </w:rPr>
      </w:pPr>
    </w:p>
    <w:p w14:paraId="05FBD5C8" w14:textId="465AC00F" w:rsidR="0027690B" w:rsidRDefault="0027690B" w:rsidP="0027690B">
      <w:r>
        <w:lastRenderedPageBreak/>
        <w:t>Before starting to train a model, I wanted to get familiar with the dataset and understand the features contained within. As part of the exploratory data analysis (EDA), I was looking at the class balance of the dataset, looking for missing values and devising a strategy for imputation if needed, looking for opportunities to engineer new features and performing scaling or one-hot encoding on columns where needed. In the EDA, I also created charts to intuit data and challenged myself to look for patterns to see if I could predict whether a packet was malicious or not or determine the type of attack if it was malicious. Below are 5 sample records:</w:t>
      </w:r>
    </w:p>
    <w:p w14:paraId="6553E303" w14:textId="5E38DE14" w:rsidR="0027690B" w:rsidRDefault="0027690B" w:rsidP="0027690B"/>
    <w:p w14:paraId="46AC85FF" w14:textId="41840A17" w:rsidR="0027690B" w:rsidRDefault="0027690B" w:rsidP="0027690B">
      <w:pPr>
        <w:jc w:val="center"/>
      </w:pPr>
      <w:r>
        <w:rPr>
          <w:noProof/>
        </w:rPr>
        <w:drawing>
          <wp:inline distT="0" distB="0" distL="0" distR="0" wp14:anchorId="3C7F8065" wp14:editId="066D6F00">
            <wp:extent cx="2969742" cy="673100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50" cy="6732832"/>
                    </a:xfrm>
                    <a:prstGeom prst="rect">
                      <a:avLst/>
                    </a:prstGeom>
                  </pic:spPr>
                </pic:pic>
              </a:graphicData>
            </a:graphic>
          </wp:inline>
        </w:drawing>
      </w:r>
    </w:p>
    <w:p w14:paraId="2BFC873A" w14:textId="3048DC38" w:rsidR="00594ACC" w:rsidRDefault="00594ACC" w:rsidP="00594ACC">
      <w:r>
        <w:lastRenderedPageBreak/>
        <w:t>The first figure is the number of attacks by category. In this figure you can see that normal activity is the dominant type of network activity in the dataset, the next highest category is generic malicious activity. After that, the other categories of attacks have a sizable number of records but Analysis, Backdoor, Shellcode and Worms do not have a lot of records representing the categories. The categories may need to be oversampled to augment the training set, more on class sizing is discussed in the next section on building the models.</w:t>
      </w:r>
    </w:p>
    <w:p w14:paraId="76351C8B" w14:textId="77777777" w:rsidR="00594ACC" w:rsidRDefault="00594ACC" w:rsidP="00594ACC"/>
    <w:p w14:paraId="1B39D779" w14:textId="64BD0626" w:rsidR="00594ACC" w:rsidRDefault="00594ACC" w:rsidP="00594ACC">
      <w:pPr>
        <w:ind w:firstLine="0"/>
        <w:jc w:val="center"/>
      </w:pPr>
      <w:r>
        <w:rPr>
          <w:noProof/>
        </w:rPr>
        <w:drawing>
          <wp:inline distT="0" distB="0" distL="0" distR="0" wp14:anchorId="42A1BA51" wp14:editId="52CB5BD4">
            <wp:extent cx="4445000" cy="3059262"/>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7729" cy="3061140"/>
                    </a:xfrm>
                    <a:prstGeom prst="rect">
                      <a:avLst/>
                    </a:prstGeom>
                  </pic:spPr>
                </pic:pic>
              </a:graphicData>
            </a:graphic>
          </wp:inline>
        </w:drawing>
      </w:r>
    </w:p>
    <w:p w14:paraId="0183DD44" w14:textId="7EFD89BC" w:rsidR="00594ACC" w:rsidRDefault="00594ACC" w:rsidP="00594ACC"/>
    <w:p w14:paraId="5F99E25D" w14:textId="41D0D5EC" w:rsidR="00594ACC" w:rsidRDefault="00594ACC" w:rsidP="00594ACC">
      <w:r>
        <w:t xml:space="preserve">The next plot shows the breakdown of packets into 2 categories: normal and malicious. More than half of the dataset is composed of malicious packets, but it is evenly distributed between normal and malicious. For the training set, I think this is a good representation of both classes of data to train with. </w:t>
      </w:r>
    </w:p>
    <w:p w14:paraId="03AB920F" w14:textId="680EFC53" w:rsidR="00594ACC" w:rsidRDefault="00594ACC" w:rsidP="00594ACC"/>
    <w:p w14:paraId="0907A1FD" w14:textId="1A3025F9" w:rsidR="00594ACC" w:rsidRDefault="00594ACC" w:rsidP="0027690B">
      <w:pPr>
        <w:jc w:val="center"/>
      </w:pPr>
      <w:r>
        <w:rPr>
          <w:noProof/>
        </w:rPr>
        <w:drawing>
          <wp:inline distT="0" distB="0" distL="0" distR="0" wp14:anchorId="4A410AED" wp14:editId="292F6486">
            <wp:extent cx="2908300" cy="2852682"/>
            <wp:effectExtent l="0" t="0" r="0" b="508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487" cy="2883273"/>
                    </a:xfrm>
                    <a:prstGeom prst="rect">
                      <a:avLst/>
                    </a:prstGeom>
                  </pic:spPr>
                </pic:pic>
              </a:graphicData>
            </a:graphic>
          </wp:inline>
        </w:drawing>
      </w:r>
    </w:p>
    <w:p w14:paraId="22445FF6" w14:textId="77777777" w:rsidR="00D873F2" w:rsidRDefault="00D873F2" w:rsidP="00D873F2">
      <w:r>
        <w:lastRenderedPageBreak/>
        <w:t xml:space="preserve">During the EDA I checked for missing values to determine if missing data needed to be imputed, but the dataset contains no missing values. </w:t>
      </w:r>
    </w:p>
    <w:p w14:paraId="442D8B43" w14:textId="342212F2" w:rsidR="00D873F2" w:rsidRDefault="00D873F2" w:rsidP="0027690B">
      <w:pPr>
        <w:jc w:val="center"/>
      </w:pPr>
    </w:p>
    <w:p w14:paraId="1A3D98B2" w14:textId="2DE95DA3" w:rsidR="00D873F2" w:rsidRDefault="00D873F2" w:rsidP="00D873F2">
      <w:r>
        <w:t>The next figure shows the correlation matrix of all features in the feature set. With this analysis I was looking to see if any features could be dropped from the dataset for not adding value, but this analysis revealed that each column of the dataset added unique information.</w:t>
      </w:r>
    </w:p>
    <w:p w14:paraId="6CBA1047" w14:textId="390F5A5F" w:rsidR="00D873F2" w:rsidRDefault="00D873F2" w:rsidP="00D873F2"/>
    <w:p w14:paraId="1D0ABB9E" w14:textId="180FD1FB" w:rsidR="00D873F2" w:rsidRDefault="00D873F2" w:rsidP="00D873F2">
      <w:pPr>
        <w:jc w:val="center"/>
      </w:pPr>
      <w:r>
        <w:rPr>
          <w:noProof/>
        </w:rPr>
        <w:drawing>
          <wp:inline distT="0" distB="0" distL="0" distR="0" wp14:anchorId="1EBD1A4F" wp14:editId="38282A1C">
            <wp:extent cx="4574304" cy="40728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5365" cy="4073835"/>
                    </a:xfrm>
                    <a:prstGeom prst="rect">
                      <a:avLst/>
                    </a:prstGeom>
                  </pic:spPr>
                </pic:pic>
              </a:graphicData>
            </a:graphic>
          </wp:inline>
        </w:drawing>
      </w:r>
    </w:p>
    <w:p w14:paraId="31F75629" w14:textId="78B143C6" w:rsidR="00CB073E" w:rsidRDefault="00CB073E" w:rsidP="00D873F2">
      <w:pPr>
        <w:jc w:val="center"/>
      </w:pPr>
    </w:p>
    <w:p w14:paraId="4381FDD0" w14:textId="3AA3B984" w:rsidR="00CB073E" w:rsidRDefault="00CB073E" w:rsidP="00D873F2">
      <w:pPr>
        <w:jc w:val="center"/>
        <w:rPr>
          <w:b/>
          <w:bCs/>
        </w:rPr>
      </w:pPr>
      <w:r>
        <w:rPr>
          <w:b/>
          <w:bCs/>
        </w:rPr>
        <w:t>Data Preparation for Machine Learning</w:t>
      </w:r>
    </w:p>
    <w:p w14:paraId="3610D12C" w14:textId="3E35651E" w:rsidR="00CB073E" w:rsidRDefault="00CB073E" w:rsidP="00D873F2">
      <w:pPr>
        <w:jc w:val="center"/>
        <w:rPr>
          <w:b/>
          <w:bCs/>
        </w:rPr>
      </w:pPr>
    </w:p>
    <w:p w14:paraId="21750B77" w14:textId="3E0F190F" w:rsidR="00CB073E" w:rsidRDefault="00CB073E" w:rsidP="00CB073E">
      <w:r>
        <w:t xml:space="preserve">In addition to looking for missing values, I also transformed categorical data using one hot encoding and scaled numerical features using </w:t>
      </w:r>
      <w:proofErr w:type="spellStart"/>
      <w:r>
        <w:t>MinMax</w:t>
      </w:r>
      <w:proofErr w:type="spellEnd"/>
      <w:r>
        <w:t xml:space="preserve"> scaling. </w:t>
      </w:r>
    </w:p>
    <w:p w14:paraId="1A90F06A" w14:textId="4563C708" w:rsidR="00CB073E" w:rsidRDefault="00CB073E" w:rsidP="00CB073E"/>
    <w:p w14:paraId="15DD2539" w14:textId="77777777" w:rsidR="00CB073E" w:rsidRDefault="00CB073E" w:rsidP="00CB073E">
      <w:pPr>
        <w:pStyle w:val="ListParagraph"/>
        <w:numPr>
          <w:ilvl w:val="0"/>
          <w:numId w:val="35"/>
        </w:numPr>
      </w:pPr>
      <w:r>
        <w:t xml:space="preserve">Categorical: proto, state, service, </w:t>
      </w:r>
      <w:proofErr w:type="spellStart"/>
      <w:r>
        <w:t>attack_cat</w:t>
      </w:r>
      <w:proofErr w:type="spellEnd"/>
    </w:p>
    <w:p w14:paraId="2CEABD91" w14:textId="77777777" w:rsidR="00CB073E" w:rsidRDefault="00CB073E" w:rsidP="00CB073E">
      <w:pPr>
        <w:pStyle w:val="ListParagraph"/>
        <w:numPr>
          <w:ilvl w:val="0"/>
          <w:numId w:val="35"/>
        </w:numPr>
      </w:pPr>
      <w:r>
        <w:t xml:space="preserve">Binary: </w:t>
      </w:r>
      <w:proofErr w:type="spellStart"/>
      <w:r>
        <w:t>is_sm_ips_ports</w:t>
      </w:r>
      <w:proofErr w:type="spellEnd"/>
      <w:r>
        <w:t xml:space="preserve">, </w:t>
      </w:r>
      <w:proofErr w:type="spellStart"/>
      <w:r>
        <w:t>is_ftp_login</w:t>
      </w:r>
      <w:proofErr w:type="spellEnd"/>
    </w:p>
    <w:p w14:paraId="1FD76469" w14:textId="4FA9A286" w:rsidR="00CB073E" w:rsidRDefault="00CB073E" w:rsidP="00CB073E">
      <w:pPr>
        <w:pStyle w:val="ListParagraph"/>
        <w:numPr>
          <w:ilvl w:val="0"/>
          <w:numId w:val="35"/>
        </w:numPr>
      </w:pPr>
      <w:r>
        <w:t xml:space="preserve">Numerical: </w:t>
      </w:r>
      <w:r>
        <w:t>All other features</w:t>
      </w:r>
    </w:p>
    <w:p w14:paraId="2234028E" w14:textId="4052BC68" w:rsidR="00CB073E" w:rsidRDefault="00CB073E" w:rsidP="00CB073E"/>
    <w:p w14:paraId="4112ABD0" w14:textId="2655A6EC" w:rsidR="00CB073E" w:rsidRPr="00CB073E" w:rsidRDefault="00CB073E" w:rsidP="00CB073E">
      <w:pPr>
        <w:ind w:firstLine="0"/>
      </w:pPr>
      <w:r>
        <w:t xml:space="preserve">With the correlation matrix above it was found that there were 8 features with &gt;95% correlation. These features are </w:t>
      </w:r>
      <w:r w:rsidRPr="00CB073E">
        <w:t>['</w:t>
      </w:r>
      <w:proofErr w:type="spellStart"/>
      <w:r w:rsidRPr="00CB073E">
        <w:t>sbytes</w:t>
      </w:r>
      <w:proofErr w:type="spellEnd"/>
      <w:r w:rsidRPr="00CB073E">
        <w:t>', '</w:t>
      </w:r>
      <w:proofErr w:type="spellStart"/>
      <w:r w:rsidRPr="00CB073E">
        <w:t>dbytes</w:t>
      </w:r>
      <w:proofErr w:type="spellEnd"/>
      <w:r w:rsidRPr="00CB073E">
        <w:t>', '</w:t>
      </w:r>
      <w:proofErr w:type="spellStart"/>
      <w:r w:rsidRPr="00CB073E">
        <w:t>sloss</w:t>
      </w:r>
      <w:proofErr w:type="spellEnd"/>
      <w:r w:rsidRPr="00CB073E">
        <w:t>', '</w:t>
      </w:r>
      <w:proofErr w:type="spellStart"/>
      <w:r w:rsidRPr="00CB073E">
        <w:t>dloss</w:t>
      </w:r>
      <w:proofErr w:type="spellEnd"/>
      <w:r w:rsidRPr="00CB073E">
        <w:t>', '</w:t>
      </w:r>
      <w:proofErr w:type="spellStart"/>
      <w:r w:rsidRPr="00CB073E">
        <w:t>dwin</w:t>
      </w:r>
      <w:proofErr w:type="spellEnd"/>
      <w:r w:rsidRPr="00CB073E">
        <w:t>', '</w:t>
      </w:r>
      <w:proofErr w:type="spellStart"/>
      <w:r w:rsidRPr="00CB073E">
        <w:t>ct_src_dport_ltm</w:t>
      </w:r>
      <w:proofErr w:type="spellEnd"/>
      <w:r w:rsidRPr="00CB073E">
        <w:t>', '</w:t>
      </w:r>
      <w:proofErr w:type="spellStart"/>
      <w:r w:rsidRPr="00CB073E">
        <w:t>ct_ftp_cmd</w:t>
      </w:r>
      <w:proofErr w:type="spellEnd"/>
      <w:r w:rsidRPr="00CB073E">
        <w:t>', '</w:t>
      </w:r>
      <w:proofErr w:type="spellStart"/>
      <w:r w:rsidRPr="00CB073E">
        <w:t>ct_srv_dst</w:t>
      </w:r>
      <w:proofErr w:type="spellEnd"/>
      <w:r w:rsidRPr="00CB073E">
        <w:t>']</w:t>
      </w:r>
      <w:r>
        <w:t xml:space="preserve"> and were removed from the dataset before training as they do not add a lot of information.</w:t>
      </w:r>
    </w:p>
    <w:p w14:paraId="56230B18" w14:textId="6E94F648" w:rsidR="00594ACC" w:rsidRPr="0027690B" w:rsidRDefault="00594ACC" w:rsidP="0027690B">
      <w:pPr>
        <w:jc w:val="center"/>
      </w:pPr>
    </w:p>
    <w:p w14:paraId="4B483025" w14:textId="368613E1" w:rsidR="00130239" w:rsidRDefault="00CB073E" w:rsidP="00130239">
      <w:pPr>
        <w:ind w:firstLine="0"/>
      </w:pPr>
      <w:r>
        <w:lastRenderedPageBreak/>
        <w:t xml:space="preserve">After one hot encoding, the final </w:t>
      </w:r>
      <w:proofErr w:type="spellStart"/>
      <w:r>
        <w:t>dataframe</w:t>
      </w:r>
      <w:proofErr w:type="spellEnd"/>
      <w:r>
        <w:t xml:space="preserve"> had 180 features. At this stage the </w:t>
      </w:r>
      <w:proofErr w:type="spellStart"/>
      <w:r>
        <w:t>dataframe</w:t>
      </w:r>
      <w:proofErr w:type="spellEnd"/>
      <w:r>
        <w:t xml:space="preserve"> was ready for analysis with different machine learning techniques. The next step I took was to determine if any sampling was necessary to balance the classes for training. Earlier in the EDA, it was shown that the training dataset had a fair mix of benign and malicious activity so no further sampling was performed for the binary classifier.</w:t>
      </w:r>
    </w:p>
    <w:p w14:paraId="50B56312" w14:textId="59A69C8E" w:rsidR="00EA7A71" w:rsidRDefault="00EA7A71" w:rsidP="00EA7A71">
      <w:pPr>
        <w:ind w:firstLine="0"/>
        <w:jc w:val="center"/>
        <w:rPr>
          <w:b/>
          <w:bCs/>
        </w:rPr>
      </w:pPr>
    </w:p>
    <w:p w14:paraId="67D0C674" w14:textId="26680D70" w:rsidR="00EA7A71" w:rsidRDefault="00EA7A71" w:rsidP="00EA7A71">
      <w:pPr>
        <w:ind w:firstLine="0"/>
        <w:jc w:val="center"/>
        <w:rPr>
          <w:b/>
          <w:bCs/>
        </w:rPr>
      </w:pPr>
      <w:r>
        <w:rPr>
          <w:b/>
          <w:bCs/>
        </w:rPr>
        <w:t>First Model – Binary Classifier using Logistic Regression</w:t>
      </w:r>
    </w:p>
    <w:p w14:paraId="00D84C65" w14:textId="04F775D8" w:rsidR="00EA7A71" w:rsidRDefault="00EA7A71" w:rsidP="00EA7A71">
      <w:pPr>
        <w:ind w:firstLine="0"/>
        <w:jc w:val="center"/>
        <w:rPr>
          <w:b/>
          <w:bCs/>
        </w:rPr>
      </w:pPr>
    </w:p>
    <w:p w14:paraId="247086F6" w14:textId="7570A8EE" w:rsidR="00EA7A71" w:rsidRDefault="00EA7A71" w:rsidP="00EA7A71">
      <w:pPr>
        <w:ind w:firstLine="0"/>
      </w:pPr>
      <w:r>
        <w:t xml:space="preserve">For the first machine learning model, I chose to use logistic regression to create a binary classifier to predict if a packet was malicious or benign. When building the classifier I performed a train-test split on the training data to be able to perform a </w:t>
      </w:r>
      <w:proofErr w:type="spellStart"/>
      <w:r>
        <w:t>GridSearchCV</w:t>
      </w:r>
      <w:proofErr w:type="spellEnd"/>
      <w:r>
        <w:t xml:space="preserve"> when tuning hyperparameters. I set the test set to 25% for a total of 61,749 records in the training set and 20,583 in the test set. The first model made was using the </w:t>
      </w:r>
      <w:proofErr w:type="spellStart"/>
      <w:r>
        <w:t>LogisticRegression</w:t>
      </w:r>
      <w:proofErr w:type="spellEnd"/>
      <w:r>
        <w:t xml:space="preserve"> in scikit-learn and running it on the </w:t>
      </w:r>
      <w:proofErr w:type="spellStart"/>
      <w:r>
        <w:t>dataframe</w:t>
      </w:r>
      <w:proofErr w:type="spellEnd"/>
      <w:r>
        <w:t xml:space="preserve"> without any hyperparameter tuning. This first model yielded 91% accuracy with the following confusion matrix:</w:t>
      </w:r>
    </w:p>
    <w:p w14:paraId="78AD03A7" w14:textId="207222E5" w:rsidR="00EA7A71" w:rsidRDefault="00EA7A71" w:rsidP="00EA7A71">
      <w:pPr>
        <w:ind w:firstLine="0"/>
      </w:pPr>
    </w:p>
    <w:p w14:paraId="55B15D2B" w14:textId="7E0D9E47" w:rsidR="00EA7A71" w:rsidRDefault="00EA7A71" w:rsidP="00EA7A71">
      <w:pPr>
        <w:ind w:firstLine="0"/>
        <w:jc w:val="center"/>
      </w:pPr>
      <w:r>
        <w:rPr>
          <w:noProof/>
        </w:rPr>
        <w:drawing>
          <wp:inline distT="0" distB="0" distL="0" distR="0" wp14:anchorId="0F52F330" wp14:editId="55D0FE6D">
            <wp:extent cx="3455533" cy="301067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2991" cy="3025880"/>
                    </a:xfrm>
                    <a:prstGeom prst="rect">
                      <a:avLst/>
                    </a:prstGeom>
                  </pic:spPr>
                </pic:pic>
              </a:graphicData>
            </a:graphic>
          </wp:inline>
        </w:drawing>
      </w:r>
    </w:p>
    <w:p w14:paraId="6B7E18AE" w14:textId="5F85B409" w:rsidR="00EA7A71" w:rsidRDefault="00EA7A71" w:rsidP="00EA7A71">
      <w:pPr>
        <w:ind w:firstLine="0"/>
        <w:jc w:val="center"/>
      </w:pPr>
    </w:p>
    <w:p w14:paraId="27589B9B" w14:textId="0CFA2F0C" w:rsidR="00EA7A71" w:rsidRDefault="00EA7A71" w:rsidP="00EA7A71">
      <w:pPr>
        <w:ind w:firstLine="0"/>
      </w:pPr>
      <w:r>
        <w:t xml:space="preserve">This first model sets the bar for other models to follow. 91% accuracy is higher than I had expectations </w:t>
      </w:r>
      <w:proofErr w:type="gramStart"/>
      <w:r>
        <w:t>of, but</w:t>
      </w:r>
      <w:proofErr w:type="gramEnd"/>
      <w:r>
        <w:t xml:space="preserve"> is not good enough for production use of the model. In production, a model with 91% accuracy would create too many security alerts for an end-user and risks fatiguing the user to the point where the software would not provide benefit. </w:t>
      </w:r>
    </w:p>
    <w:p w14:paraId="7A828202" w14:textId="74EB9D52" w:rsidR="00EA7A71" w:rsidRDefault="00EA7A71" w:rsidP="00EA7A71">
      <w:pPr>
        <w:ind w:firstLine="0"/>
      </w:pPr>
    </w:p>
    <w:p w14:paraId="0DFF5B50" w14:textId="5C2F37B4" w:rsidR="00EA7A71" w:rsidRDefault="00EA7A71" w:rsidP="00EA7A71">
      <w:pPr>
        <w:ind w:firstLine="0"/>
      </w:pPr>
      <w:r>
        <w:t xml:space="preserve">In addition to accuracy and the confusion matrix, I also plotted the ROC curve for the model. The ROC Curve – or Receiver Operator Characteristic – shows the tradeoff of TPR and FPR for different thresholds for the classifier. In the logistic regressor, values equal to or above 0.5 would map to a 1 and values below 0.5 to 0. The ROC curve determines the LPR and FPR rates where the cutoff rates </w:t>
      </w:r>
      <w:proofErr w:type="gramStart"/>
      <w:r>
        <w:t>varies</w:t>
      </w:r>
      <w:proofErr w:type="gramEnd"/>
      <w:r>
        <w:t xml:space="preserve"> from 0.5.</w:t>
      </w:r>
    </w:p>
    <w:p w14:paraId="705D6E9A" w14:textId="77777777" w:rsidR="00EA7A71" w:rsidRPr="00EA7A71" w:rsidRDefault="00EA7A71" w:rsidP="00EA7A71">
      <w:pPr>
        <w:ind w:firstLine="0"/>
        <w:jc w:val="center"/>
      </w:pPr>
    </w:p>
    <w:p w14:paraId="3EDE397F" w14:textId="7311D885" w:rsidR="00CB073E" w:rsidRDefault="00EA7A71" w:rsidP="00EA7A71">
      <w:pPr>
        <w:ind w:firstLine="0"/>
        <w:jc w:val="center"/>
      </w:pPr>
      <w:r>
        <w:rPr>
          <w:noProof/>
        </w:rPr>
        <w:lastRenderedPageBreak/>
        <w:drawing>
          <wp:inline distT="0" distB="0" distL="0" distR="0" wp14:anchorId="0AAB7AB8" wp14:editId="32429C3A">
            <wp:extent cx="2972658" cy="2052900"/>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2339" cy="2059586"/>
                    </a:xfrm>
                    <a:prstGeom prst="rect">
                      <a:avLst/>
                    </a:prstGeom>
                  </pic:spPr>
                </pic:pic>
              </a:graphicData>
            </a:graphic>
          </wp:inline>
        </w:drawing>
      </w:r>
    </w:p>
    <w:p w14:paraId="0EAC6BD8" w14:textId="47D300B6" w:rsidR="00495AF0" w:rsidRDefault="00495AF0" w:rsidP="00EA7A71">
      <w:pPr>
        <w:ind w:firstLine="0"/>
        <w:jc w:val="center"/>
        <w:rPr>
          <w:b/>
          <w:bCs/>
        </w:rPr>
      </w:pPr>
      <w:proofErr w:type="spellStart"/>
      <w:r>
        <w:rPr>
          <w:b/>
          <w:bCs/>
        </w:rPr>
        <w:t>AutoGluon</w:t>
      </w:r>
      <w:proofErr w:type="spellEnd"/>
    </w:p>
    <w:p w14:paraId="79ED331C" w14:textId="1496B252" w:rsidR="00495AF0" w:rsidRDefault="00495AF0" w:rsidP="00EA7A71">
      <w:pPr>
        <w:ind w:firstLine="0"/>
        <w:jc w:val="center"/>
        <w:rPr>
          <w:b/>
          <w:bCs/>
        </w:rPr>
      </w:pPr>
    </w:p>
    <w:p w14:paraId="7443BFB0" w14:textId="28230BAE" w:rsidR="00495AF0" w:rsidRDefault="00495AF0" w:rsidP="00495AF0">
      <w:pPr>
        <w:ind w:firstLine="0"/>
      </w:pPr>
      <w:r>
        <w:rPr>
          <w:b/>
          <w:bCs/>
        </w:rPr>
        <w:tab/>
      </w:r>
      <w:r>
        <w:t xml:space="preserve">One of the strategies I tried to find the best model was to try an </w:t>
      </w:r>
      <w:proofErr w:type="spellStart"/>
      <w:r>
        <w:t>AutoML</w:t>
      </w:r>
      <w:proofErr w:type="spellEnd"/>
      <w:r>
        <w:t xml:space="preserve"> library like </w:t>
      </w:r>
      <w:proofErr w:type="spellStart"/>
      <w:r>
        <w:t>AutoGluon</w:t>
      </w:r>
      <w:proofErr w:type="spellEnd"/>
      <w:r>
        <w:t xml:space="preserve"> from Amazon. </w:t>
      </w:r>
      <w:proofErr w:type="spellStart"/>
      <w:r>
        <w:t>AutoML</w:t>
      </w:r>
      <w:proofErr w:type="spellEnd"/>
      <w:r>
        <w:t xml:space="preserve"> libraries like </w:t>
      </w:r>
      <w:proofErr w:type="spellStart"/>
      <w:r>
        <w:t>AutoGluon</w:t>
      </w:r>
      <w:proofErr w:type="spellEnd"/>
      <w:r>
        <w:t xml:space="preserve"> allow you to take advantage of automatic hyperparameter tuning and model selection by trying a dataset against many different </w:t>
      </w:r>
      <w:proofErr w:type="gramStart"/>
      <w:r>
        <w:t>machine</w:t>
      </w:r>
      <w:proofErr w:type="gramEnd"/>
      <w:r>
        <w:t xml:space="preserve"> learning models and creating a leaderboard based on the metric being optimized for. By default, accuracy is optimized. When using </w:t>
      </w:r>
      <w:proofErr w:type="spellStart"/>
      <w:r>
        <w:t>AutoML</w:t>
      </w:r>
      <w:proofErr w:type="spellEnd"/>
      <w:r>
        <w:t xml:space="preserve"> I built a predictor on a sample of 50,000 records from the training set and tested the predictor against the testing dataset which contains 9 million records. For the first iteration of </w:t>
      </w:r>
      <w:proofErr w:type="spellStart"/>
      <w:r>
        <w:t>AutoGluon</w:t>
      </w:r>
      <w:proofErr w:type="spellEnd"/>
      <w:r>
        <w:t>, I built a binary classifier to predict whether a record in the Dataset was benign or malicious. Below is the leaderboard of models for the binary predictor:</w:t>
      </w:r>
    </w:p>
    <w:p w14:paraId="6383E53B" w14:textId="55FDEC2A" w:rsidR="00495AF0" w:rsidRDefault="00495AF0" w:rsidP="00495AF0">
      <w:pPr>
        <w:ind w:firstLine="0"/>
      </w:pPr>
    </w:p>
    <w:p w14:paraId="0959D809" w14:textId="2E963F46" w:rsidR="00495AF0" w:rsidRDefault="00495AF0" w:rsidP="00495AF0">
      <w:pPr>
        <w:ind w:firstLine="0"/>
        <w:jc w:val="center"/>
      </w:pPr>
      <w:r>
        <w:rPr>
          <w:noProof/>
        </w:rPr>
        <w:drawing>
          <wp:inline distT="0" distB="0" distL="0" distR="0" wp14:anchorId="26881579" wp14:editId="5850CB5B">
            <wp:extent cx="5943600" cy="21793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14:paraId="17552CA7" w14:textId="300A490D" w:rsidR="00495AF0" w:rsidRDefault="00495AF0" w:rsidP="00495AF0">
      <w:pPr>
        <w:ind w:firstLine="0"/>
      </w:pPr>
    </w:p>
    <w:p w14:paraId="15A15490" w14:textId="4CDAE4A6" w:rsidR="00495AF0" w:rsidRDefault="00495AF0" w:rsidP="00495AF0">
      <w:pPr>
        <w:ind w:firstLine="0"/>
      </w:pPr>
      <w:r>
        <w:tab/>
        <w:t xml:space="preserve">After running </w:t>
      </w:r>
      <w:proofErr w:type="spellStart"/>
      <w:r>
        <w:t>AutoGluon</w:t>
      </w:r>
      <w:proofErr w:type="spellEnd"/>
      <w:r>
        <w:t xml:space="preserve"> I was surprised that the logistic regression above had higher accuracy than any of the models in the leaderboard here. I decided to test the logistic regressor against the same test dataset of </w:t>
      </w:r>
      <w:proofErr w:type="spellStart"/>
      <w:r>
        <w:t>AutoGluon</w:t>
      </w:r>
      <w:proofErr w:type="spellEnd"/>
      <w:r>
        <w:t xml:space="preserve"> instead of using the dataset from the </w:t>
      </w:r>
      <w:proofErr w:type="spellStart"/>
      <w:r>
        <w:t>train_test_split</w:t>
      </w:r>
      <w:proofErr w:type="spellEnd"/>
      <w:r>
        <w:t xml:space="preserve">. I noticed that with the separate testing dataset from UNSW NB15 and following the same preprocessing steps that there were some extraneous columns because of one-hot encoding and the testing dataset having values or absent of values present in the training set. When running the logistic regressor through the test dataset from another file, the accuracy was much lower at 0.44. </w:t>
      </w:r>
    </w:p>
    <w:p w14:paraId="04828275" w14:textId="1DD3874A" w:rsidR="00F955E3" w:rsidRDefault="00F955E3" w:rsidP="00495AF0">
      <w:pPr>
        <w:ind w:firstLine="0"/>
      </w:pPr>
    </w:p>
    <w:p w14:paraId="56F9F1FB" w14:textId="25B4B1CD" w:rsidR="00F955E3" w:rsidRDefault="00F955E3" w:rsidP="00F955E3">
      <w:pPr>
        <w:ind w:firstLine="0"/>
        <w:jc w:val="center"/>
        <w:rPr>
          <w:b/>
          <w:bCs/>
        </w:rPr>
      </w:pPr>
      <w:r>
        <w:rPr>
          <w:b/>
          <w:bCs/>
        </w:rPr>
        <w:t>Neural Networks</w:t>
      </w:r>
    </w:p>
    <w:p w14:paraId="2015CD08" w14:textId="5BEB41FA" w:rsidR="00F955E3" w:rsidRDefault="00F955E3" w:rsidP="00F955E3">
      <w:pPr>
        <w:ind w:firstLine="0"/>
      </w:pPr>
      <w:r>
        <w:rPr>
          <w:b/>
          <w:bCs/>
        </w:rPr>
        <w:lastRenderedPageBreak/>
        <w:tab/>
      </w:r>
      <w:proofErr w:type="spellStart"/>
      <w:r>
        <w:t>AutoGluon</w:t>
      </w:r>
      <w:proofErr w:type="spellEnd"/>
      <w:r>
        <w:t xml:space="preserve"> established a new high for accuracy to beat for the neural network models. For neural networks, I built a multi-layer perceptron, an LSTM model and a GRU model using </w:t>
      </w:r>
      <w:proofErr w:type="spellStart"/>
      <w:r>
        <w:t>Keras</w:t>
      </w:r>
      <w:proofErr w:type="spellEnd"/>
      <w:r>
        <w:t xml:space="preserve"> to try to beat the best model from </w:t>
      </w:r>
      <w:proofErr w:type="spellStart"/>
      <w:r>
        <w:t>AutoGluon</w:t>
      </w:r>
      <w:proofErr w:type="spellEnd"/>
      <w:r>
        <w:t xml:space="preserve"> which had an accuracy of 90.6%. </w:t>
      </w:r>
      <w:proofErr w:type="spellStart"/>
      <w:r>
        <w:t>AutoGluon</w:t>
      </w:r>
      <w:proofErr w:type="spellEnd"/>
      <w:r>
        <w:t xml:space="preserve"> tried 2 Neural Networks in the model selection process: </w:t>
      </w:r>
      <w:proofErr w:type="spellStart"/>
      <w:r>
        <w:t>NeuralNetTorch</w:t>
      </w:r>
      <w:proofErr w:type="spellEnd"/>
      <w:r>
        <w:t xml:space="preserve"> and </w:t>
      </w:r>
      <w:proofErr w:type="spellStart"/>
      <w:r>
        <w:t>NeuralNetFastAI</w:t>
      </w:r>
      <w:proofErr w:type="spellEnd"/>
      <w:r>
        <w:t xml:space="preserve">. On introspection of the predictors created by </w:t>
      </w:r>
      <w:proofErr w:type="spellStart"/>
      <w:r>
        <w:t>AutoGluon</w:t>
      </w:r>
      <w:proofErr w:type="spellEnd"/>
      <w:r>
        <w:t xml:space="preserve">, it was found that the neural network architectures were generally simple with a low number of epochs and a few layers. </w:t>
      </w:r>
    </w:p>
    <w:p w14:paraId="6B4EFDB1" w14:textId="50676264" w:rsidR="00F955E3" w:rsidRDefault="00F955E3" w:rsidP="00F955E3">
      <w:pPr>
        <w:ind w:firstLine="0"/>
      </w:pPr>
    </w:p>
    <w:p w14:paraId="2936702B" w14:textId="62790C6A" w:rsidR="00F955E3" w:rsidRDefault="00F955E3" w:rsidP="00F955E3">
      <w:pPr>
        <w:ind w:firstLine="0"/>
        <w:jc w:val="center"/>
      </w:pPr>
      <w:r>
        <w:rPr>
          <w:noProof/>
        </w:rPr>
        <w:drawing>
          <wp:inline distT="0" distB="0" distL="0" distR="0" wp14:anchorId="275B60D1" wp14:editId="0084A5F0">
            <wp:extent cx="5092700" cy="1092200"/>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92700" cy="1092200"/>
                    </a:xfrm>
                    <a:prstGeom prst="rect">
                      <a:avLst/>
                    </a:prstGeom>
                  </pic:spPr>
                </pic:pic>
              </a:graphicData>
            </a:graphic>
          </wp:inline>
        </w:drawing>
      </w:r>
    </w:p>
    <w:p w14:paraId="58DE26F5" w14:textId="5D8966C9" w:rsidR="00D640F3" w:rsidRDefault="00D640F3" w:rsidP="00F955E3">
      <w:pPr>
        <w:ind w:firstLine="0"/>
        <w:jc w:val="center"/>
      </w:pPr>
    </w:p>
    <w:p w14:paraId="7B39086E" w14:textId="535B5BC8" w:rsidR="00D640F3" w:rsidRDefault="00D640F3" w:rsidP="00D640F3">
      <w:pPr>
        <w:ind w:firstLine="0"/>
      </w:pPr>
      <w:r>
        <w:tab/>
        <w:t xml:space="preserve">The table below is evaluating the model on the test dataset that is separate from the original train dataset. The dataset above is evaluated on the test dataset acquired from performing a train-test split on the original dataset with 75% of the data for training and 25% for test. For the model evaluation below a random sample of 50,000 of the full test </w:t>
      </w:r>
      <w:proofErr w:type="gramStart"/>
      <w:r>
        <w:t>dataset</w:t>
      </w:r>
      <w:proofErr w:type="gramEnd"/>
      <w:r>
        <w:t xml:space="preserve"> was taken when evaluating the model prediction. In addition to the models above, I also tried adding 2 new multi-layer </w:t>
      </w:r>
      <w:proofErr w:type="spellStart"/>
      <w:r>
        <w:t>perceptrons</w:t>
      </w:r>
      <w:proofErr w:type="spellEnd"/>
      <w:r>
        <w:t xml:space="preserve"> with more layers than the original MLP which had 2 layers. You can see from this table that the highest accuracy is the MLP with 3 layers, 20 nodes in each layer and </w:t>
      </w:r>
      <w:proofErr w:type="spellStart"/>
      <w:r>
        <w:t>relu</w:t>
      </w:r>
      <w:proofErr w:type="spellEnd"/>
      <w:r>
        <w:t xml:space="preserve"> for activation. The highest accuracy here is 91.1%.</w:t>
      </w:r>
    </w:p>
    <w:p w14:paraId="2B71DD45" w14:textId="4A4259E9" w:rsidR="00D640F3" w:rsidRDefault="00D640F3" w:rsidP="00F955E3">
      <w:pPr>
        <w:ind w:firstLine="0"/>
        <w:jc w:val="center"/>
      </w:pPr>
    </w:p>
    <w:p w14:paraId="6E80222C" w14:textId="72DCDBF3" w:rsidR="00D640F3" w:rsidRDefault="00D640F3" w:rsidP="00F955E3">
      <w:pPr>
        <w:ind w:firstLine="0"/>
        <w:jc w:val="center"/>
      </w:pPr>
      <w:r>
        <w:rPr>
          <w:noProof/>
        </w:rPr>
        <w:drawing>
          <wp:inline distT="0" distB="0" distL="0" distR="0" wp14:anchorId="5FE18E5A" wp14:editId="20366979">
            <wp:extent cx="5410200" cy="15367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10200" cy="1536700"/>
                    </a:xfrm>
                    <a:prstGeom prst="rect">
                      <a:avLst/>
                    </a:prstGeom>
                  </pic:spPr>
                </pic:pic>
              </a:graphicData>
            </a:graphic>
          </wp:inline>
        </w:drawing>
      </w:r>
    </w:p>
    <w:p w14:paraId="1DEEE062" w14:textId="7022C0AD" w:rsidR="00D640F3" w:rsidRDefault="00D640F3" w:rsidP="00F955E3">
      <w:pPr>
        <w:ind w:firstLine="0"/>
        <w:jc w:val="center"/>
      </w:pPr>
    </w:p>
    <w:p w14:paraId="0046AC15" w14:textId="79A913B1" w:rsidR="00D640F3" w:rsidRPr="00F955E3" w:rsidRDefault="00D640F3" w:rsidP="00D640F3">
      <w:pPr>
        <w:ind w:firstLine="0"/>
      </w:pPr>
      <w:r>
        <w:tab/>
        <w:t>These tables also include the time to train and time to predict when evaluating each model. To evaluate time to train and time to predict, I used python multithreading to evaluate multiple test datasets in parallel to establish an accurate time to predict.</w:t>
      </w:r>
    </w:p>
    <w:p w14:paraId="0AA8F849" w14:textId="77777777" w:rsidR="00495AF0" w:rsidRDefault="00495AF0" w:rsidP="00495AF0">
      <w:pPr>
        <w:ind w:firstLine="0"/>
        <w:rPr>
          <w:b/>
          <w:bCs/>
        </w:rPr>
      </w:pPr>
    </w:p>
    <w:p w14:paraId="5116503D" w14:textId="77777777" w:rsidR="00495AF0" w:rsidRPr="00495AF0" w:rsidRDefault="00495AF0" w:rsidP="00495AF0">
      <w:pPr>
        <w:ind w:firstLine="0"/>
        <w:rPr>
          <w:b/>
          <w:bCs/>
        </w:rPr>
      </w:pPr>
    </w:p>
    <w:p w14:paraId="7E7E5C4A" w14:textId="1C0830AD" w:rsidR="00130239" w:rsidRPr="0027690B" w:rsidRDefault="00130239" w:rsidP="00F955E3">
      <w:pPr>
        <w:ind w:firstLine="0"/>
        <w:jc w:val="center"/>
        <w:rPr>
          <w:b/>
          <w:bCs/>
        </w:rPr>
      </w:pPr>
      <w:r w:rsidRPr="0027690B">
        <w:rPr>
          <w:b/>
          <w:bCs/>
        </w:rP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22"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23"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24" w:history="1">
        <w:r w:rsidRPr="00A336E3">
          <w:rPr>
            <w:rStyle w:val="Hyperlink"/>
            <w:lang w:val="de-DE"/>
          </w:rPr>
          <w:t>https://research.unsw.edu.au/projects/unsw-nb15-dataset</w:t>
        </w:r>
      </w:hyperlink>
      <w:r>
        <w:rPr>
          <w:lang w:val="de-DE"/>
        </w:rPr>
        <w:t xml:space="preserve"> </w:t>
      </w:r>
    </w:p>
    <w:sectPr w:rsidR="0065570F" w:rsidRPr="0065570F">
      <w:headerReference w:type="default" r:id="rId25"/>
      <w:headerReference w:type="first" r:id="rId2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CAF8" w14:textId="77777777" w:rsidR="001257BB" w:rsidRDefault="001257BB">
      <w:r>
        <w:separator/>
      </w:r>
    </w:p>
  </w:endnote>
  <w:endnote w:type="continuationSeparator" w:id="0">
    <w:p w14:paraId="05D69E0C" w14:textId="77777777" w:rsidR="001257BB" w:rsidRDefault="0012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AF5E" w14:textId="77777777" w:rsidR="001257BB" w:rsidRDefault="001257BB">
      <w:r>
        <w:separator/>
      </w:r>
    </w:p>
  </w:footnote>
  <w:footnote w:type="continuationSeparator" w:id="0">
    <w:p w14:paraId="78C752FA" w14:textId="77777777" w:rsidR="001257BB" w:rsidRDefault="00125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3126"/>
    <w:rsid w:val="00077536"/>
    <w:rsid w:val="00097881"/>
    <w:rsid w:val="000A7200"/>
    <w:rsid w:val="000B7CBF"/>
    <w:rsid w:val="000D67F8"/>
    <w:rsid w:val="000F1E59"/>
    <w:rsid w:val="000F1FB1"/>
    <w:rsid w:val="000F6568"/>
    <w:rsid w:val="00110112"/>
    <w:rsid w:val="001133BC"/>
    <w:rsid w:val="00117707"/>
    <w:rsid w:val="00124825"/>
    <w:rsid w:val="0012562D"/>
    <w:rsid w:val="001257BB"/>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95AF0"/>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640F3"/>
    <w:rsid w:val="00D8576C"/>
    <w:rsid w:val="00D873F2"/>
    <w:rsid w:val="00D93B49"/>
    <w:rsid w:val="00D93F1F"/>
    <w:rsid w:val="00DB6A63"/>
    <w:rsid w:val="00DC4650"/>
    <w:rsid w:val="00DC5318"/>
    <w:rsid w:val="00DD1EE3"/>
    <w:rsid w:val="00DE077B"/>
    <w:rsid w:val="00DE332B"/>
    <w:rsid w:val="00DF4311"/>
    <w:rsid w:val="00DF4B3D"/>
    <w:rsid w:val="00E00B9F"/>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A7A7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55E3"/>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43680290">
      <w:bodyDiv w:val="1"/>
      <w:marLeft w:val="0"/>
      <w:marRight w:val="0"/>
      <w:marTop w:val="0"/>
      <w:marBottom w:val="0"/>
      <w:divBdr>
        <w:top w:val="none" w:sz="0" w:space="0" w:color="auto"/>
        <w:left w:val="none" w:sz="0" w:space="0" w:color="auto"/>
        <w:bottom w:val="none" w:sz="0" w:space="0" w:color="auto"/>
        <w:right w:val="none" w:sz="0" w:space="0" w:color="auto"/>
      </w:divBdr>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24" Type="http://schemas.openxmlformats.org/officeDocument/2006/relationships/hyperlink" Target="https://research.unsw.edu.au/projects/unsw-nb15-datase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sa.kaspersky.com/blog/log4shell-still-active-2022/27531/" TargetMode="External"/><Relationship Id="rId28" Type="http://schemas.openxmlformats.org/officeDocument/2006/relationships/glossaryDocument" Target="glossary/document.xml"/><Relationship Id="rId10" Type="http://schemas.openxmlformats.org/officeDocument/2006/relationships/hyperlink" Target="mailto:perkins.cr@northeastern.ed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heartbleed.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76794"/>
    <w:rsid w:val="003C1683"/>
    <w:rsid w:val="005910A3"/>
    <w:rsid w:val="00595765"/>
    <w:rsid w:val="006F3CAA"/>
    <w:rsid w:val="00790258"/>
    <w:rsid w:val="009166CB"/>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37</cp:revision>
  <dcterms:created xsi:type="dcterms:W3CDTF">2023-01-26T00:55:00Z</dcterms:created>
  <dcterms:modified xsi:type="dcterms:W3CDTF">2023-03-15T02:40:00Z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