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Cirque ISMS Manual</w:t>
      </w:r>
    </w:p>
    <w:p>
      <w:pPr>
        <w:pStyle w:val="Subtitle"/>
      </w:pPr>
      <w:r>
        <w:t xml:space="preserve">Master</w:t>
      </w:r>
      <w:r>
        <w:t xml:space="preserve"> </w:t>
      </w:r>
      <w:r>
        <w:t xml:space="preserve">Manual</w:t>
      </w:r>
      <w:r>
        <w:t xml:space="preserve"> </w:t>
      </w:r>
      <w:r>
        <w:t xml:space="preserve">—</w:t>
      </w:r>
      <w:r>
        <w:t xml:space="preserve"> </w:t>
      </w:r>
      <w:r>
        <w:t xml:space="preserve">ISO/IEC</w:t>
      </w:r>
      <w:r>
        <w:t xml:space="preserve"> </w:t>
      </w:r>
      <w:r>
        <w:t xml:space="preserve">27001:2022</w:t>
      </w:r>
      <w:r>
        <w:t xml:space="preserve"> </w:t>
      </w:r>
      <w:r>
        <w:t xml:space="preserve">and</w:t>
      </w:r>
      <w:r>
        <w:t xml:space="preserve"> </w:t>
      </w:r>
      <w:r>
        <w:t xml:space="preserve">SOC</w:t>
      </w:r>
      <w:r>
        <w:t xml:space="preserve"> </w:t>
      </w:r>
      <w:r>
        <w:t xml:space="preserve">2:2017</w:t>
      </w:r>
      <w:r>
        <w:t xml:space="preserve"> </w:t>
      </w:r>
      <w:r>
        <w:t xml:space="preserve">(Security</w:t>
      </w:r>
      <w:r>
        <w:t xml:space="preserve"> </w:t>
      </w:r>
      <w:r>
        <w:t xml:space="preserve">and</w:t>
      </w:r>
      <w:r>
        <w:t xml:space="preserve"> </w:t>
      </w:r>
      <w:r>
        <w:t xml:space="preserve">Confidentiality)</w:t>
      </w:r>
    </w:p>
    <w:p>
      <w:pPr>
        <w:pStyle w:val="Author"/>
      </w:pPr>
      <w:r>
        <w:t xml:space="preserve">Cirque</w:t>
      </w:r>
      <w:r>
        <w:t xml:space="preserve"> </w:t>
      </w:r>
      <w:r>
        <w:t xml:space="preserve">Corporation</w:t>
      </w:r>
      <w:r>
        <w:t xml:space="preserve"> </w:t>
      </w:r>
      <w:r>
        <w:t xml:space="preserve">—</w:t>
      </w:r>
      <w:r>
        <w:t xml:space="preserve"> </w:t>
      </w:r>
      <w:r>
        <w:t xml:space="preserve">IT/Security</w:t>
      </w:r>
    </w:p>
    <w:p>
      <w:pPr>
        <w:pStyle w:val="Date"/>
      </w:pPr>
      <w:r>
        <w:t xml:space="preserve">2026-05-08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bout-this-manual"/>
      <w:r>
        <w:t xml:space="preserve">About This Manual</w:t>
      </w:r>
      <w:bookmarkEnd w:id="20"/>
    </w:p>
    <w:p>
      <w:pPr>
        <w:pStyle w:val="FirstParagraph"/>
      </w:pPr>
      <w:r>
        <w:t xml:space="preserve">This is the master Information Security Management System (ISMS) manual for Cirque Corporation. It is the</w:t>
      </w:r>
      <w:r>
        <w:t xml:space="preserve"> </w:t>
      </w:r>
      <w:r>
        <w:rPr>
          <w:b/>
        </w:rPr>
        <w:t xml:space="preserve">single source of truth</w:t>
      </w:r>
      <w:r>
        <w:t xml:space="preserve"> </w:t>
      </w:r>
      <w:r>
        <w:t xml:space="preserve">for all ISMS documents — policies, procedures, registers, and forms. All future edits are made to this master document; the previously separate per-document files have been archived.</w:t>
      </w:r>
    </w:p>
    <w:p>
      <w:pPr>
        <w:pStyle w:val="BodyText"/>
      </w:pPr>
      <w:r>
        <w:rPr>
          <w:b/>
        </w:rPr>
        <w:t xml:space="preserve">Standards alignment.</w:t>
      </w:r>
      <w:r>
        <w:t xml:space="preserve"> </w:t>
      </w:r>
      <w:r>
        <w:t xml:space="preserve">This manual implements the requirements of</w:t>
      </w:r>
      <w:r>
        <w:t xml:space="preserve"> </w:t>
      </w:r>
      <w:r>
        <w:rPr>
          <w:b/>
        </w:rPr>
        <w:t xml:space="preserve">ISO/IEC 27001:2022</w:t>
      </w:r>
      <w:r>
        <w:t xml:space="preserve"> </w:t>
      </w:r>
      <w:r>
        <w:t xml:space="preserve">(Information Security Management Systems) and the</w:t>
      </w:r>
      <w:r>
        <w:t xml:space="preserve"> </w:t>
      </w:r>
      <w:r>
        <w:rPr>
          <w:b/>
        </w:rPr>
        <w:t xml:space="preserve">AICPA Trust Services Criteria for SOC 2:2017</w:t>
      </w:r>
      <w:r>
        <w:t xml:space="preserve">, Security and Confidentiality categories. Availability, Processing Integrity, and Privacy categories are out of scope for the current SOC 2 Type 1 audit cycle.</w:t>
      </w:r>
    </w:p>
    <w:p>
      <w:pPr>
        <w:pStyle w:val="BodyText"/>
      </w:pPr>
      <w:r>
        <w:rPr>
          <w:b/>
        </w:rPr>
        <w:t xml:space="preserve">Document control.</w:t>
      </w:r>
      <w:r>
        <w:t xml:space="preserve"> </w:t>
      </w:r>
      <w:r>
        <w:t xml:space="preserve">Maintenance of this manual follows IS-AMR04-CIRQ01-A00 (Documented Information Control Policy) and IS-AMR04-CIRQ02-A00 (Document Control Procedure). Each section retains its original document ID (IS-CIRQ-…) and version metadata. The master manual itself is versioned independently: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Master version</w:t>
            </w:r>
          </w:p>
        </w:tc>
        <w:tc>
          <w:tcPr>
            <w:tcBorders>
              <w:bottom w:val="single"/>
            </w:tcBorders>
            <w:vAlign w:val="bottom"/>
          </w:tcPr>
          <w:p>
            <w:pPr>
              <w:pStyle w:val="Compact"/>
              <w:jc w:val="left"/>
            </w:pPr>
            <w:r>
              <w:t xml:space="preserve">Effective date</w:t>
            </w:r>
          </w:p>
        </w:tc>
        <w:tc>
          <w:tcPr>
            <w:tcBorders>
              <w:bottom w:val="single"/>
            </w:tcBorders>
            <w:vAlign w:val="bottom"/>
          </w:tcPr>
          <w:p>
            <w:pPr>
              <w:pStyle w:val="Compact"/>
              <w:jc w:val="left"/>
            </w:pPr>
            <w:r>
              <w:t xml:space="preserve">Summary of change</w:t>
            </w:r>
          </w:p>
        </w:tc>
      </w:tr>
      <w:tr>
        <w:tc>
          <w:p>
            <w:pPr>
              <w:pStyle w:val="Compact"/>
              <w:jc w:val="left"/>
            </w:pPr>
            <w:r>
              <w:t xml:space="preserve">1.0</w:t>
            </w:r>
          </w:p>
        </w:tc>
        <w:tc>
          <w:p>
            <w:pPr>
              <w:pStyle w:val="Compact"/>
              <w:jc w:val="left"/>
            </w:pPr>
            <w:r>
              <w:t xml:space="preserve">2026-05-08</w:t>
            </w:r>
          </w:p>
        </w:tc>
        <w:tc>
          <w:p>
            <w:pPr>
              <w:pStyle w:val="Compact"/>
              <w:jc w:val="left"/>
            </w:pPr>
            <w:r>
              <w:t xml:space="preserve">Initial consolidated manual. Combines all per-document IS-CIRQ-*.md sources, applies SOC 2 mapping, geographic-scope corrections, and the Lenovo CAR-2026-001 remediation.</w:t>
            </w:r>
          </w:p>
        </w:tc>
      </w:tr>
    </w:tbl>
    <w:p>
      <w:pPr>
        <w:pStyle w:val="BodyText"/>
      </w:pPr>
      <w:r>
        <w:rPr>
          <w:b/>
        </w:rPr>
        <w:t xml:space="preserve">Owner:</w:t>
      </w:r>
      <w:r>
        <w:t xml:space="preserve"> </w:t>
      </w:r>
      <w:r>
        <w:t xml:space="preserve">Chris Wren, IT Manager / ISMS Owner</w:t>
      </w:r>
      <w:r>
        <w:t xml:space="preserve"> </w:t>
      </w:r>
      <w:r>
        <w:rPr>
          <w:b/>
        </w:rPr>
        <w:t xml:space="preserve">Approver:</w:t>
      </w:r>
      <w:r>
        <w:t xml:space="preserve"> </w:t>
      </w:r>
      <w:r>
        <w:t xml:space="preserve">Executive Committee</w:t>
      </w:r>
      <w:r>
        <w:t xml:space="preserve"> </w:t>
      </w:r>
      <w:r>
        <w:rPr>
          <w:b/>
        </w:rPr>
        <w:t xml:space="preserve">Audit window:</w:t>
      </w:r>
      <w:r>
        <w:t xml:space="preserve"> </w:t>
      </w:r>
      <w:r>
        <w:t xml:space="preserve">SOC 2 Type 1 — April 1 to June 30, 2026</w:t>
      </w:r>
    </w:p>
    <w:p>
      <w:pPr>
        <w:pStyle w:val="Heading1"/>
      </w:pPr>
      <w:bookmarkStart w:id="21" w:name="part-i-governance-and-framework"/>
      <w:r>
        <w:t xml:space="preserve">Part I — Governance and Framework</w:t>
      </w:r>
      <w:bookmarkEnd w:id="21"/>
    </w:p>
    <w:p>
      <w:pPr>
        <w:pStyle w:val="Heading2"/>
      </w:pPr>
      <w:bookmarkStart w:id="22" w:name="X40867a8f789fc702c76817b1ad1f11dcf23e827"/>
      <w:r>
        <w:t xml:space="preserve">IS-APM01-CIRQ01-A00: Information Security Policy (Master Policy)</w:t>
      </w:r>
      <w:bookmarkEnd w:id="22"/>
    </w:p>
    <w:p>
      <w:pPr>
        <w:pStyle w:val="Heading1"/>
      </w:pPr>
      <w:bookmarkStart w:id="23" w:name="X022d5531aeec5952ee263938123b9709f9d73c6"/>
      <w:r>
        <w:t xml:space="preserve">IS-APM01-CIRQ01-A00: Information Security Policy (Master Policy)</w:t>
      </w:r>
      <w:bookmarkEnd w:id="23"/>
    </w:p>
    <w:p>
      <w:pPr>
        <w:pStyle w:val="FirstParagraph"/>
      </w:pPr>
      <w:r>
        <w:rPr>
          <w:b/>
        </w:rPr>
        <w:t xml:space="preserve">Document ID:</w:t>
      </w:r>
      <w:r>
        <w:t xml:space="preserve"> </w:t>
      </w:r>
      <w:r>
        <w:t xml:space="preserve">IS-APM01-CIRQ01-A00</w:t>
      </w:r>
      <w:r>
        <w:t xml:space="preserve"> </w:t>
      </w:r>
      <w:r>
        <w:rPr>
          <w:b/>
        </w:rPr>
        <w:t xml:space="preserve">Document Title:</w:t>
      </w:r>
      <w:r>
        <w:t xml:space="preserve"> </w:t>
      </w:r>
      <w:r>
        <w:t xml:space="preserve">Information Security Policy (Master Policy)</w:t>
      </w:r>
      <w:r>
        <w:t xml:space="preserve"> </w:t>
      </w:r>
      <w:r>
        <w:rPr>
          <w:b/>
        </w:rPr>
        <w:t xml:space="preserve">Category:</w:t>
      </w:r>
      <w:r>
        <w:t xml:space="preserve"> </w:t>
      </w:r>
      <w:r>
        <w:t xml:space="preserve">Base Policy &amp; ISMS Manual</w:t>
      </w:r>
      <w:r>
        <w:t xml:space="preserve"> </w:t>
      </w:r>
      <w:r>
        <w:rPr>
          <w:b/>
        </w:rPr>
        <w:t xml:space="preserve">Division:</w:t>
      </w:r>
      <w:r>
        <w:t xml:space="preserve"> </w:t>
      </w:r>
      <w:r>
        <w:t xml:space="preserve">Policy</w:t>
      </w:r>
      <w:r>
        <w:t xml:space="preserve"> </w:t>
      </w:r>
      <w:r>
        <w:rPr>
          <w:b/>
        </w:rPr>
        <w:t xml:space="preserve">Document Type:</w:t>
      </w:r>
      <w:r>
        <w:t xml:space="preserve"> </w:t>
      </w:r>
      <w:r>
        <w:t xml:space="preserve">Global</w:t>
      </w:r>
      <w:r>
        <w:t xml:space="preserve"> </w:t>
      </w:r>
      <w:r>
        <w:rPr>
          <w:b/>
        </w:rPr>
        <w:t xml:space="preserve">Version:</w:t>
      </w:r>
      <w:r>
        <w:t xml:space="preserve"> </w:t>
      </w:r>
      <w:r>
        <w:t xml:space="preserve">2.0</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Owner:</w:t>
      </w:r>
      <w:r>
        <w:t xml:space="preserve"> </w:t>
      </w:r>
      <w:r>
        <w:t xml:space="preserve">IT Manager (Chris Wren)</w:t>
      </w:r>
      <w:r>
        <w:t xml:space="preserve"> </w:t>
      </w:r>
      <w:r>
        <w:rPr>
          <w:b/>
        </w:rPr>
        <w:t xml:space="preserve">Approved By:</w:t>
      </w:r>
      <w:r>
        <w:t xml:space="preserve"> </w:t>
      </w:r>
      <w:r>
        <w:t xml:space="preserve">CEO and IT Manager (see signature block at Section 10)</w:t>
      </w:r>
    </w:p>
    <w:p>
      <w:pPr>
        <w:pStyle w:val="BodyText"/>
      </w:pPr>
      <w:r>
        <w:rPr>
          <w:b/>
        </w:rPr>
        <w:t xml:space="preserve">Change history (v1.0 → v2.0):</w:t>
      </w:r>
      <w:r>
        <w:t xml:space="preserve"> </w:t>
      </w:r>
      <w:r>
        <w:t xml:space="preserve">Added explicit alignment with the AICPA Trust Services Criteria for SOC 2:2017 (Security and Confidentiality); corrected geographic scope (removed Japan reference); added SOC 2 mapping table (Section 7); added policy exception process (Section 8); added document change-history table; added named approver signature block.</w:t>
      </w:r>
    </w:p>
    <w:p>
      <w:r>
        <w:pict>
          <v:rect style="width:0;height:1.5pt" o:hralign="center" o:hrstd="t" o:hr="t"/>
        </w:pict>
      </w:r>
    </w:p>
    <w:p>
      <w:pPr>
        <w:pStyle w:val="Heading2"/>
      </w:pPr>
      <w:bookmarkStart w:id="24" w:name="introduction"/>
      <w:r>
        <w:t xml:space="preserve">1. Introduction</w:t>
      </w:r>
      <w:bookmarkEnd w:id="24"/>
    </w:p>
    <w:p>
      <w:pPr>
        <w:pStyle w:val="FirstParagraph"/>
      </w:pPr>
      <w:r>
        <w:t xml:space="preserve">Cirque Corporation is an innovative engineering design and technology manufacturing company committed to protecting its information assets to ensure business continuity, minimize business damage, and maximize return on investments and business opportunities. Information, in all its forms, is a critical asset for Cirque’s manufacturing operations, intellectual property, customer relations, and regulatory compliance.</w:t>
      </w:r>
    </w:p>
    <w:p>
      <w:pPr>
        <w:pStyle w:val="BodyText"/>
      </w:pPr>
      <w:r>
        <w:t xml:space="preserve">This Information Security Policy establishes the overarching principles and commitment of Cirque’s management to information security. It forms the foundation for the Information Security Management System (ISMS) and aligns the ISMS with both:</w:t>
      </w:r>
    </w:p>
    <w:p>
      <w:pPr>
        <w:numPr>
          <w:ilvl w:val="0"/>
          <w:numId w:val="1001"/>
        </w:numPr>
        <w:pStyle w:val="Compact"/>
      </w:pPr>
      <w:r>
        <w:rPr>
          <w:b/>
        </w:rPr>
        <w:t xml:space="preserve">ISO/IEC 27001:2022</w:t>
      </w:r>
      <w:r>
        <w:t xml:space="preserve"> </w:t>
      </w:r>
      <w:r>
        <w:t xml:space="preserve">(Information Security Management Systems — Requirements), and</w:t>
      </w:r>
    </w:p>
    <w:p>
      <w:pPr>
        <w:numPr>
          <w:ilvl w:val="0"/>
          <w:numId w:val="1001"/>
        </w:numPr>
        <w:pStyle w:val="Compact"/>
      </w:pPr>
      <w:r>
        <w:rPr>
          <w:b/>
        </w:rPr>
        <w:t xml:space="preserve">AICPA Trust Services Criteria for SOC 2:2017</w:t>
      </w:r>
      <w:r>
        <w:t xml:space="preserve"> </w:t>
      </w:r>
      <w:r>
        <w:t xml:space="preserve">— Security (CC1.1 through CC9.2) and Confidentiality (C1.1 and C1.2) categories.</w:t>
      </w:r>
    </w:p>
    <w:p>
      <w:pPr>
        <w:pStyle w:val="FirstParagraph"/>
      </w:pPr>
      <w:r>
        <w:t xml:space="preserve">By upholding this policy, Cirque aims to</w:t>
      </w:r>
      <w:r>
        <w:t xml:space="preserve"> </w:t>
      </w:r>
      <w:r>
        <w:rPr>
          <w:b/>
        </w:rPr>
        <w:t xml:space="preserve">enable innovative manufacturing, ensure product quality, and maintain customer trust.</w:t>
      </w:r>
    </w:p>
    <w:p>
      <w:pPr>
        <w:pStyle w:val="Heading2"/>
      </w:pPr>
      <w:bookmarkStart w:id="25" w:name="purpose"/>
      <w:r>
        <w:t xml:space="preserve">2. Purpose</w:t>
      </w:r>
      <w:bookmarkEnd w:id="25"/>
    </w:p>
    <w:p>
      <w:pPr>
        <w:pStyle w:val="FirstParagraph"/>
      </w:pPr>
      <w:r>
        <w:t xml:space="preserve">The purpose of this policy is to:</w:t>
      </w:r>
    </w:p>
    <w:p>
      <w:pPr>
        <w:numPr>
          <w:ilvl w:val="0"/>
          <w:numId w:val="1002"/>
        </w:numPr>
        <w:pStyle w:val="Compact"/>
      </w:pPr>
      <w:r>
        <w:t xml:space="preserve">State Cirque’s commitment to information security and to the AICPA Trust Services Criteria for Security and Confidentiality.</w:t>
      </w:r>
    </w:p>
    <w:p>
      <w:pPr>
        <w:numPr>
          <w:ilvl w:val="0"/>
          <w:numId w:val="1002"/>
        </w:numPr>
        <w:pStyle w:val="Compact"/>
      </w:pPr>
      <w:r>
        <w:t xml:space="preserve">Define the objectives of information security within Cirque.</w:t>
      </w:r>
    </w:p>
    <w:p>
      <w:pPr>
        <w:numPr>
          <w:ilvl w:val="0"/>
          <w:numId w:val="1002"/>
        </w:numPr>
        <w:pStyle w:val="Compact"/>
      </w:pPr>
      <w:r>
        <w:t xml:space="preserve">Provide a framework for establishing and achieving information security objectives.</w:t>
      </w:r>
    </w:p>
    <w:p>
      <w:pPr>
        <w:numPr>
          <w:ilvl w:val="0"/>
          <w:numId w:val="1002"/>
        </w:numPr>
        <w:pStyle w:val="Compact"/>
      </w:pPr>
      <w:r>
        <w:t xml:space="preserve">Ensure compliance with relevant legal, regulatory, and contractual obligations.</w:t>
      </w:r>
    </w:p>
    <w:p>
      <w:pPr>
        <w:numPr>
          <w:ilvl w:val="0"/>
          <w:numId w:val="1002"/>
        </w:numPr>
        <w:pStyle w:val="Compact"/>
      </w:pPr>
      <w:r>
        <w:t xml:space="preserve">Protect information assets from all threats, whether internal or external, deliberate or accidental.</w:t>
      </w:r>
    </w:p>
    <w:p>
      <w:pPr>
        <w:pStyle w:val="Heading2"/>
      </w:pPr>
      <w:bookmarkStart w:id="26" w:name="scope"/>
      <w:r>
        <w:t xml:space="preserve">3. Scope</w:t>
      </w:r>
      <w:bookmarkEnd w:id="26"/>
    </w:p>
    <w:p>
      <w:pPr>
        <w:pStyle w:val="FirstParagraph"/>
      </w:pPr>
      <w:r>
        <w:t xml:space="preserve">This policy applies to all information, information processing facilities, information systems, networks, applications, services, and personnel within Cirque, including employees, contractors, and approved third parties who access Cirque’s information assets at the physical and remote locations defined in IS-APM02-CIRQ01-A01A (ISMS Scope Document):</w:t>
      </w:r>
    </w:p>
    <w:p>
      <w:pPr>
        <w:numPr>
          <w:ilvl w:val="0"/>
          <w:numId w:val="1003"/>
        </w:numPr>
        <w:pStyle w:val="Compact"/>
      </w:pPr>
      <w:r>
        <w:t xml:space="preserve">Sandy, Utah, USA (HQ and production)</w:t>
      </w:r>
    </w:p>
    <w:p>
      <w:pPr>
        <w:numPr>
          <w:ilvl w:val="0"/>
          <w:numId w:val="1003"/>
        </w:numPr>
        <w:pStyle w:val="Compact"/>
      </w:pPr>
      <w:r>
        <w:t xml:space="preserve">Taipei, Taiwan (Sales and operations office)</w:t>
      </w:r>
    </w:p>
    <w:p>
      <w:pPr>
        <w:numPr>
          <w:ilvl w:val="0"/>
          <w:numId w:val="1003"/>
        </w:numPr>
        <w:pStyle w:val="Compact"/>
      </w:pPr>
      <w:r>
        <w:t xml:space="preserve">Authorized remote work locations in the United States, Taiwan, China, and other locations approved under IS-AHR01-CIRQ03-A00 (Remote Work Policy)</w:t>
      </w:r>
    </w:p>
    <w:p>
      <w:pPr>
        <w:pStyle w:val="FirstParagraph"/>
      </w:pPr>
      <w:r>
        <w:t xml:space="preserve">Cirque has no operations or workforce in Japan; previous references to Japan have been corrected.</w:t>
      </w:r>
    </w:p>
    <w:p>
      <w:pPr>
        <w:pStyle w:val="Heading2"/>
      </w:pPr>
      <w:bookmarkStart w:id="27" w:name="information-security-objectives"/>
      <w:r>
        <w:t xml:space="preserve">4. Information Security Objectives</w:t>
      </w:r>
      <w:bookmarkEnd w:id="27"/>
    </w:p>
    <w:p>
      <w:pPr>
        <w:pStyle w:val="FirstParagraph"/>
      </w:pPr>
      <w:r>
        <w:t xml:space="preserve">Cirque is committed to:</w:t>
      </w:r>
    </w:p>
    <w:p>
      <w:pPr>
        <w:numPr>
          <w:ilvl w:val="0"/>
          <w:numId w:val="1004"/>
        </w:numPr>
        <w:pStyle w:val="Compact"/>
      </w:pPr>
      <w:r>
        <w:t xml:space="preserve">Maintaining the confidentiality, integrity, and availability of all information assets.</w:t>
      </w:r>
    </w:p>
    <w:p>
      <w:pPr>
        <w:numPr>
          <w:ilvl w:val="0"/>
          <w:numId w:val="1004"/>
        </w:numPr>
        <w:pStyle w:val="Compact"/>
      </w:pPr>
      <w:r>
        <w:t xml:space="preserve">Protecting intellectual property, including manufacturing designs, processes, and customer data.</w:t>
      </w:r>
    </w:p>
    <w:p>
      <w:pPr>
        <w:numPr>
          <w:ilvl w:val="0"/>
          <w:numId w:val="1004"/>
        </w:numPr>
        <w:pStyle w:val="Compact"/>
      </w:pPr>
      <w:r>
        <w:t xml:space="preserve">Ensuring the security of operational technology (OT) systems used in manufacturing processes.</w:t>
      </w:r>
    </w:p>
    <w:p>
      <w:pPr>
        <w:numPr>
          <w:ilvl w:val="0"/>
          <w:numId w:val="1004"/>
        </w:numPr>
        <w:pStyle w:val="Compact"/>
      </w:pPr>
      <w:r>
        <w:t xml:space="preserve">Complying with all applicable legal, regulatory, and contractual requirements related to information security, including data protection laws in regions where Cirque operates (e.g., the United States — including the Utah Consumer Privacy Act — and Taiwan PDPA, and applicable laws covering remote workers in China).</w:t>
      </w:r>
    </w:p>
    <w:p>
      <w:pPr>
        <w:numPr>
          <w:ilvl w:val="0"/>
          <w:numId w:val="1004"/>
        </w:numPr>
        <w:pStyle w:val="Compact"/>
      </w:pPr>
      <w:r>
        <w:t xml:space="preserve">Implementing a robust risk management framework to identify, assess, and treat information security risks.</w:t>
      </w:r>
    </w:p>
    <w:p>
      <w:pPr>
        <w:numPr>
          <w:ilvl w:val="0"/>
          <w:numId w:val="1004"/>
        </w:numPr>
        <w:pStyle w:val="Compact"/>
      </w:pPr>
      <w:r>
        <w:t xml:space="preserve">Promoting information security awareness and competence among all personnel, including required annual training and acknowledgment of this policy.</w:t>
      </w:r>
    </w:p>
    <w:p>
      <w:pPr>
        <w:numPr>
          <w:ilvl w:val="0"/>
          <w:numId w:val="1004"/>
        </w:numPr>
        <w:pStyle w:val="Compact"/>
      </w:pPr>
      <w:r>
        <w:t xml:space="preserve">Detecting, responding to, and recovering from information security incidents in line with the Incident Response Procedure (IS-AMG01-CIRQ02-A00), with the goal of preventing material data breaches.</w:t>
      </w:r>
    </w:p>
    <w:p>
      <w:pPr>
        <w:numPr>
          <w:ilvl w:val="0"/>
          <w:numId w:val="1004"/>
        </w:numPr>
        <w:pStyle w:val="Compact"/>
      </w:pPr>
      <w:r>
        <w:t xml:space="preserve">Enhancing supply cha</w:t>
      </w:r>
    </w:p>
    <w:p>
      <w:pPr>
        <w:pStyle w:val="Heading2"/>
      </w:pPr>
      <w:bookmarkStart w:id="28" w:name="is-apm02-cirq01-a01a-isms-scope-document"/>
      <w:r>
        <w:t xml:space="preserve">IS-APM02-CIRQ01-A01A: ISMS Scope Document</w:t>
      </w:r>
      <w:bookmarkEnd w:id="28"/>
    </w:p>
    <w:p>
      <w:pPr>
        <w:pStyle w:val="Heading1"/>
      </w:pPr>
      <w:bookmarkStart w:id="29" w:name="X086565dee2e254b5d6268c8bac62393813f8bb1"/>
      <w:r>
        <w:t xml:space="preserve">IS-APM02-CIRQ01-A01A: ISMS Scope Document</w:t>
      </w:r>
      <w:bookmarkEnd w:id="29"/>
    </w:p>
    <w:p>
      <w:pPr>
        <w:pStyle w:val="FirstParagraph"/>
      </w:pPr>
      <w:r>
        <w:rPr>
          <w:b/>
        </w:rPr>
        <w:t xml:space="preserve">Document ID:</w:t>
      </w:r>
      <w:r>
        <w:t xml:space="preserve"> </w:t>
      </w:r>
      <w:r>
        <w:t xml:space="preserve">IS-APM02-CIRQ01-A01A</w:t>
      </w:r>
      <w:r>
        <w:t xml:space="preserve"> </w:t>
      </w:r>
      <w:r>
        <w:rPr>
          <w:b/>
        </w:rPr>
        <w:t xml:space="preserve">Document Title:</w:t>
      </w:r>
      <w:r>
        <w:t xml:space="preserve"> </w:t>
      </w:r>
      <w:r>
        <w:t xml:space="preserve">ISMS Scope Document</w:t>
      </w:r>
      <w:r>
        <w:t xml:space="preserve"> </w:t>
      </w:r>
      <w:r>
        <w:rPr>
          <w:b/>
        </w:rPr>
        <w:t xml:space="preserve">Category:</w:t>
      </w:r>
      <w:r>
        <w:t xml:space="preserve"> </w:t>
      </w:r>
      <w:r>
        <w:t xml:space="preserve">Base Policy &amp; ISMS Manual</w:t>
      </w:r>
      <w:r>
        <w:t xml:space="preserve"> </w:t>
      </w:r>
      <w:r>
        <w:rPr>
          <w:b/>
        </w:rPr>
        <w:t xml:space="preserve">Division:</w:t>
      </w:r>
      <w:r>
        <w:t xml:space="preserve"> </w:t>
      </w:r>
      <w:r>
        <w:t xml:space="preserve">Document</w:t>
      </w:r>
      <w:r>
        <w:t xml:space="preserve"> </w:t>
      </w:r>
      <w:r>
        <w:rPr>
          <w:b/>
        </w:rPr>
        <w:t xml:space="preserve">Document Type:</w:t>
      </w:r>
      <w:r>
        <w:t xml:space="preserve"> </w:t>
      </w:r>
      <w:r>
        <w:t xml:space="preserve">Global</w:t>
      </w:r>
      <w:r>
        <w:t xml:space="preserve"> </w:t>
      </w:r>
      <w:r>
        <w:rPr>
          <w:b/>
        </w:rPr>
        <w:t xml:space="preserve">Version:</w:t>
      </w:r>
      <w:r>
        <w:t xml:space="preserve"> </w:t>
      </w:r>
      <w:r>
        <w:t xml:space="preserve">2.0</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Approved By:</w:t>
      </w:r>
      <w:r>
        <w:t xml:space="preserve"> </w:t>
      </w:r>
      <w:r>
        <w:t xml:space="preserve">Executive Committee</w:t>
      </w:r>
      <w:r>
        <w:t xml:space="preserve"> </w:t>
      </w:r>
      <w:r>
        <w:rPr>
          <w:b/>
        </w:rPr>
        <w:t xml:space="preserve">Owner:</w:t>
      </w:r>
      <w:r>
        <w:t xml:space="preserve"> </w:t>
      </w:r>
      <w:r>
        <w:t xml:space="preserve">IT Manager (Chris Wren)</w:t>
      </w:r>
    </w:p>
    <w:p>
      <w:pPr>
        <w:pStyle w:val="BodyText"/>
      </w:pPr>
      <w:r>
        <w:rPr>
          <w:b/>
        </w:rPr>
        <w:t xml:space="preserve">Change history (v1.1 → v2.0):</w:t>
      </w:r>
      <w:r>
        <w:t xml:space="preserve"> </w:t>
      </w:r>
      <w:r>
        <w:t xml:space="preserve">SOC 2:2017 Trust Services Criteria added to scope framing; geographic scope corrected (Sandy, UT HQ + Taipei, Taiwan + remote workers in China and other approved locations); explicit confirmation that no operations exist in Japan; SOC 2 Type 1 audit context added.</w:t>
      </w:r>
    </w:p>
    <w:p>
      <w:r>
        <w:pict>
          <v:rect style="width:0;height:1.5pt" o:hralign="center" o:hrstd="t" o:hr="t"/>
        </w:pict>
      </w:r>
    </w:p>
    <w:p>
      <w:pPr>
        <w:pStyle w:val="Heading2"/>
      </w:pPr>
      <w:bookmarkStart w:id="30" w:name="introduction-1"/>
      <w:r>
        <w:t xml:space="preserve">1. Introduction</w:t>
      </w:r>
      <w:bookmarkEnd w:id="30"/>
    </w:p>
    <w:p>
      <w:pPr>
        <w:pStyle w:val="FirstParagraph"/>
      </w:pPr>
      <w:r>
        <w:t xml:space="preserve">This document defines the scope of Cirque Corporation’s Information Security Management System (ISMS) in accordance with</w:t>
      </w:r>
      <w:r>
        <w:t xml:space="preserve"> </w:t>
      </w:r>
      <w:r>
        <w:rPr>
          <w:b/>
        </w:rPr>
        <w:t xml:space="preserve">ISO/IEC 27001:2022</w:t>
      </w:r>
      <w:r>
        <w:t xml:space="preserve"> </w:t>
      </w:r>
      <w:r>
        <w:t xml:space="preserve">and the</w:t>
      </w:r>
      <w:r>
        <w:t xml:space="preserve"> </w:t>
      </w:r>
      <w:r>
        <w:rPr>
          <w:b/>
        </w:rPr>
        <w:t xml:space="preserve">AICPA Trust Services Criteria (TSC) for SOC 2:2017</w:t>
      </w:r>
      <w:r>
        <w:t xml:space="preserve"> </w:t>
      </w:r>
      <w:r>
        <w:t xml:space="preserve">(Security and Confidentiality categories). It details the organizational units, physical locations, information assets, technologies, and processes that are included within the ISMS, along with any justified exclusions.</w:t>
      </w:r>
    </w:p>
    <w:p>
      <w:pPr>
        <w:pStyle w:val="BodyText"/>
      </w:pPr>
      <w:r>
        <w:t xml:space="preserve">This scope statement is the authoritative basis for the SOC 2 Type 1 audit covering the period</w:t>
      </w:r>
      <w:r>
        <w:t xml:space="preserve"> </w:t>
      </w:r>
      <w:r>
        <w:rPr>
          <w:b/>
        </w:rPr>
        <w:t xml:space="preserve">April 1, 2026 through June 30, 2026</w:t>
      </w:r>
      <w:r>
        <w:t xml:space="preserve">.</w:t>
      </w:r>
    </w:p>
    <w:p>
      <w:pPr>
        <w:pStyle w:val="Heading2"/>
      </w:pPr>
      <w:bookmarkStart w:id="31" w:name="context-of-the-organization"/>
      <w:r>
        <w:t xml:space="preserve">2. Context of the Organization</w:t>
      </w:r>
      <w:bookmarkEnd w:id="31"/>
    </w:p>
    <w:p>
      <w:pPr>
        <w:pStyle w:val="FirstParagraph"/>
      </w:pPr>
      <w:r>
        <w:t xml:space="preserve">This ISMS scope has been determined considering:</w:t>
      </w:r>
    </w:p>
    <w:p>
      <w:pPr>
        <w:numPr>
          <w:ilvl w:val="0"/>
          <w:numId w:val="1005"/>
        </w:numPr>
        <w:pStyle w:val="Compact"/>
      </w:pPr>
      <w:r>
        <w:rPr>
          <w:b/>
        </w:rPr>
        <w:t xml:space="preserve">Internal Issues:</w:t>
      </w:r>
      <w:r>
        <w:t xml:space="preserve"> </w:t>
      </w:r>
      <w:r>
        <w:t xml:space="preserve">Cirque Corporation’s organizational structure, strategic direction, existing IT infrastructure, manufacturing processes, critical intellectual property assets (e.g., designs, formulas, production methods,</w:t>
      </w:r>
      <w:r>
        <w:t xml:space="preserve"> </w:t>
      </w:r>
      <w:r>
        <w:rPr>
          <w:b/>
        </w:rPr>
        <w:t xml:space="preserve">Hardware Engineering designs, Firmware Engineering code, Software Engineering code, and ASIC development specifications</w:t>
      </w:r>
      <w:r>
        <w:t xml:space="preserve">), customer data, and current operational technology (OT) environment.</w:t>
      </w:r>
    </w:p>
    <w:p>
      <w:pPr>
        <w:numPr>
          <w:ilvl w:val="0"/>
          <w:numId w:val="1005"/>
        </w:numPr>
        <w:pStyle w:val="Compact"/>
      </w:pPr>
      <w:r>
        <w:rPr>
          <w:b/>
        </w:rPr>
        <w:t xml:space="preserve">External Issues:</w:t>
      </w:r>
      <w:r>
        <w:t xml:space="preserve"> </w:t>
      </w:r>
      <w:r>
        <w:t xml:space="preserve">Applicable laws and regulations (e.g., data privacy regulations like CCPA, UCPA, PIPL, Cybersecurity Law, Taiwan PDPA), industry standards, contractual obligations, technological landscape, and market demands.</w:t>
      </w:r>
    </w:p>
    <w:p>
      <w:pPr>
        <w:pStyle w:val="Heading2"/>
      </w:pPr>
      <w:bookmarkStart w:id="32" w:name="frameworks-addressed-by-this-isms"/>
      <w:r>
        <w:t xml:space="preserve">3. Frameworks Addressed by This ISMS</w:t>
      </w:r>
      <w:bookmarkEnd w:id="32"/>
    </w:p>
    <w:p>
      <w:pPr>
        <w:pStyle w:val="FirstParagraph"/>
      </w:pPr>
      <w:r>
        <w:t xml:space="preserve">The Cirque ISMS is designed to satisfy the requirements of the following frameworks: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Standard / Source</w:t>
            </w:r>
          </w:p>
        </w:tc>
        <w:tc>
          <w:tcPr>
            <w:tcBorders>
              <w:bottom w:val="single"/>
            </w:tcBorders>
            <w:vAlign w:val="bottom"/>
          </w:tcPr>
          <w:p>
            <w:pPr>
              <w:pStyle w:val="Compact"/>
              <w:jc w:val="left"/>
            </w:pPr>
            <w:r>
              <w:t xml:space="preserve">In-Scope Categories</w:t>
            </w:r>
          </w:p>
        </w:tc>
      </w:tr>
      <w:tr>
        <w:tc>
          <w:p>
            <w:pPr>
              <w:pStyle w:val="Compact"/>
              <w:jc w:val="left"/>
            </w:pPr>
            <w:r>
              <w:rPr>
                <w:b/>
              </w:rPr>
              <w:t xml:space="preserve">ISO/IEC 27001:2022</w:t>
            </w:r>
          </w:p>
        </w:tc>
        <w:tc>
          <w:p>
            <w:pPr>
              <w:pStyle w:val="Compact"/>
              <w:jc w:val="left"/>
            </w:pPr>
            <w:r>
              <w:t xml:space="preserve">ISO/IEC 27001:2022 with Annex A controls</w:t>
            </w:r>
          </w:p>
        </w:tc>
        <w:tc>
          <w:p>
            <w:pPr>
              <w:pStyle w:val="Compact"/>
              <w:jc w:val="left"/>
            </w:pPr>
            <w:r>
              <w:t xml:space="preserve">All clauses 4–10 and applicable Annex A controls</w:t>
            </w:r>
          </w:p>
        </w:tc>
      </w:tr>
      <w:tr>
        <w:tc>
          <w:p>
            <w:pPr>
              <w:pStyle w:val="Compact"/>
              <w:jc w:val="left"/>
            </w:pPr>
            <w:r>
              <w:rPr>
                <w:b/>
              </w:rPr>
              <w:t xml:space="preserve">SOC 2:2017</w:t>
            </w:r>
          </w:p>
        </w:tc>
        <w:tc>
          <w:p>
            <w:pPr>
              <w:pStyle w:val="Compact"/>
              <w:jc w:val="left"/>
            </w:pPr>
            <w:r>
              <w:t xml:space="preserve">AICPA Trust Services Criteria (TSP section 100)</w:t>
            </w:r>
          </w:p>
        </w:tc>
        <w:tc>
          <w:p>
            <w:pPr>
              <w:pStyle w:val="Compact"/>
              <w:jc w:val="left"/>
            </w:pPr>
            <w:r>
              <w:rPr>
                <w:b/>
              </w:rPr>
              <w:t xml:space="preserve">Security (CC1.1–CC9.2)</w:t>
            </w:r>
            <w:r>
              <w:t xml:space="preserve"> </w:t>
            </w:r>
            <w:r>
              <w:t xml:space="preserve">and</w:t>
            </w:r>
            <w:r>
              <w:t xml:space="preserve"> </w:t>
            </w:r>
            <w:r>
              <w:rPr>
                <w:b/>
              </w:rPr>
              <w:t xml:space="preserve">Confidentiality (C1.1–C1.2)</w:t>
            </w:r>
          </w:p>
        </w:tc>
      </w:tr>
    </w:tbl>
    <w:p>
      <w:pPr>
        <w:pStyle w:val="BodyText"/>
      </w:pPr>
      <w:r>
        <w:rPr>
          <w:b/>
        </w:rPr>
        <w:t xml:space="preserve">SOC 2 categories explicitly out of scope for the current audit:</w:t>
      </w:r>
      <w:r>
        <w:t xml:space="preserve"> </w:t>
      </w:r>
      <w:r>
        <w:t xml:space="preserve">Availability (A1.x), Processing Integrity (PI1.x), and Privacy (P1.x–P8.x). These categories may be added in a future audit cycle.</w:t>
      </w:r>
    </w:p>
    <w:p>
      <w:pPr>
        <w:pStyle w:val="Heading2"/>
      </w:pPr>
      <w:bookmarkStart w:id="33" w:name="X7f5e1812cb53568d6c9d28322c685a4e69557f4"/>
      <w:r>
        <w:t xml:space="preserve">4. Interested Parties and Their Requirements</w:t>
      </w:r>
      <w:bookmarkEnd w:id="33"/>
    </w:p>
    <w:p>
      <w:pPr>
        <w:pStyle w:val="FirstParagraph"/>
      </w:pPr>
      <w:r>
        <w:t xml:space="preserve">The requirements of relevant interested parties, as documented in IS-AMR06-CIRQ01-F01A: Interested Parties and Their Requirements Register, have been considered in defining this ISMS scope. These include, but are not limited to, customers in the United States and Taiwan, regulatory bodies, supply chain partners, employees, and the SOC 2 audit firm.</w:t>
      </w:r>
    </w:p>
    <w:p>
      <w:pPr>
        <w:pStyle w:val="Heading2"/>
      </w:pPr>
      <w:bookmarkStart w:id="34" w:name="isms-boundaries-and-applicability"/>
      <w:r>
        <w:t xml:space="preserve">5. ISMS Boundaries and Applicability</w:t>
      </w:r>
      <w:bookmarkEnd w:id="34"/>
    </w:p>
    <w:p>
      <w:pPr>
        <w:pStyle w:val="FirstParagraph"/>
      </w:pPr>
      <w:r>
        <w:t xml:space="preserve">The ISMS at Cirque Corporation covers the information security aspects of the following:</w:t>
      </w:r>
    </w:p>
    <w:p>
      <w:pPr>
        <w:pStyle w:val="Heading3"/>
      </w:pPr>
      <w:bookmarkStart w:id="35" w:name="organizational-units-functions"/>
      <w:r>
        <w:t xml:space="preserve">5.1 Organizational Units / Functions</w:t>
      </w:r>
      <w:bookmarkEnd w:id="35"/>
    </w:p>
    <w:p>
      <w:pPr>
        <w:numPr>
          <w:ilvl w:val="0"/>
          <w:numId w:val="1006"/>
        </w:numPr>
        <w:pStyle w:val="Compact"/>
      </w:pPr>
      <w:r>
        <w:t xml:space="preserve">All departments and functions directly involved in or supporting the processing, storage, or transmission of Cirque Corporation’s information assets, including:</w:t>
      </w:r>
    </w:p>
    <w:p>
      <w:pPr>
        <w:numPr>
          <w:ilvl w:val="1"/>
          <w:numId w:val="1007"/>
        </w:numPr>
        <w:pStyle w:val="Compact"/>
      </w:pPr>
      <w:r>
        <w:t xml:space="preserve">Executive Management</w:t>
      </w:r>
    </w:p>
    <w:p>
      <w:pPr>
        <w:numPr>
          <w:ilvl w:val="1"/>
          <w:numId w:val="1007"/>
        </w:numPr>
        <w:pStyle w:val="Compact"/>
      </w:pPr>
      <w:r>
        <w:t xml:space="preserve">Information Technology (IT) Department</w:t>
      </w:r>
    </w:p>
    <w:p>
      <w:pPr>
        <w:numPr>
          <w:ilvl w:val="1"/>
          <w:numId w:val="1007"/>
        </w:numPr>
        <w:pStyle w:val="Compact"/>
      </w:pPr>
      <w:r>
        <w:t xml:space="preserve">Sales &amp; Marketing</w:t>
      </w:r>
    </w:p>
    <w:p>
      <w:pPr>
        <w:numPr>
          <w:ilvl w:val="1"/>
          <w:numId w:val="1007"/>
        </w:numPr>
        <w:pStyle w:val="Compact"/>
      </w:pPr>
      <w:r>
        <w:rPr>
          <w:b/>
        </w:rPr>
        <w:t xml:space="preserve">Hardware Engineering</w:t>
      </w:r>
    </w:p>
    <w:p>
      <w:pPr>
        <w:numPr>
          <w:ilvl w:val="1"/>
          <w:numId w:val="1007"/>
        </w:numPr>
        <w:pStyle w:val="Compact"/>
      </w:pPr>
      <w:r>
        <w:rPr>
          <w:b/>
        </w:rPr>
        <w:t xml:space="preserve">Firmware Engineering</w:t>
      </w:r>
    </w:p>
    <w:p>
      <w:pPr>
        <w:numPr>
          <w:ilvl w:val="1"/>
          <w:numId w:val="1007"/>
        </w:numPr>
        <w:pStyle w:val="Compact"/>
      </w:pPr>
      <w:r>
        <w:rPr>
          <w:b/>
        </w:rPr>
        <w:t xml:space="preserve">Software Engineering</w:t>
      </w:r>
    </w:p>
    <w:p>
      <w:pPr>
        <w:numPr>
          <w:ilvl w:val="1"/>
          <w:numId w:val="1007"/>
        </w:numPr>
        <w:pStyle w:val="Compact"/>
      </w:pPr>
      <w:r>
        <w:rPr>
          <w:b/>
        </w:rPr>
        <w:t xml:space="preserve">ASIC Development</w:t>
      </w:r>
    </w:p>
    <w:p>
      <w:pPr>
        <w:numPr>
          <w:ilvl w:val="1"/>
          <w:numId w:val="1007"/>
        </w:numPr>
        <w:pStyle w:val="Compact"/>
      </w:pPr>
      <w:r>
        <w:t xml:space="preserve">Manufacturing Operations (information related to production planning, quality control, inventory, and intellectual property)</w:t>
      </w:r>
    </w:p>
    <w:p>
      <w:pPr>
        <w:numPr>
          <w:ilvl w:val="1"/>
          <w:numId w:val="1007"/>
        </w:numPr>
        <w:pStyle w:val="Compact"/>
      </w:pPr>
      <w:r>
        <w:t xml:space="preserve">Finance &amp; Accounting</w:t>
      </w:r>
    </w:p>
    <w:p>
      <w:pPr>
        <w:numPr>
          <w:ilvl w:val="1"/>
          <w:numId w:val="1007"/>
        </w:numPr>
        <w:pStyle w:val="Compact"/>
      </w:pPr>
      <w:r>
        <w:t xml:space="preserve">Human Resources (HR)</w:t>
      </w:r>
    </w:p>
    <w:p>
      <w:pPr>
        <w:numPr>
          <w:ilvl w:val="1"/>
          <w:numId w:val="1007"/>
        </w:numPr>
        <w:pStyle w:val="Compact"/>
      </w:pPr>
      <w:r>
        <w:t xml:space="preserve">Customer Service</w:t>
      </w:r>
    </w:p>
    <w:p>
      <w:pPr>
        <w:numPr>
          <w:ilvl w:val="1"/>
          <w:numId w:val="1007"/>
        </w:numPr>
        <w:pStyle w:val="Compact"/>
      </w:pPr>
      <w:r>
        <w:t xml:space="preserve">Research &amp; Development (R&amp;D)</w:t>
      </w:r>
    </w:p>
    <w:p>
      <w:pPr>
        <w:pStyle w:val="Heading3"/>
      </w:pPr>
      <w:bookmarkStart w:id="36" w:name="physical-locations"/>
      <w:r>
        <w:t xml:space="preserve">5.2 Physical Locations</w:t>
      </w:r>
      <w:bookmarkEnd w:id="36"/>
    </w:p>
    <w:p>
      <w:pPr>
        <w:numPr>
          <w:ilvl w:val="0"/>
          <w:numId w:val="1008"/>
        </w:numPr>
        <w:pStyle w:val="Compact"/>
      </w:pPr>
      <w:r>
        <w:rPr>
          <w:b/>
        </w:rPr>
        <w:t xml:space="preserve">Main Headquarters and Production Facility:</w:t>
      </w:r>
      <w:r>
        <w:t xml:space="preserve"> </w:t>
      </w:r>
      <w:r>
        <w:t xml:space="preserve">9883 S 500 W, Sandy, Utah, USA</w:t>
      </w:r>
    </w:p>
    <w:p>
      <w:pPr>
        <w:numPr>
          <w:ilvl w:val="1"/>
          <w:numId w:val="1009"/>
        </w:numPr>
        <w:pStyle w:val="Compact"/>
      </w:pPr>
      <w:r>
        <w:rPr>
          <w:i/>
        </w:rPr>
        <w:t xml:space="preserve">Includes:</w:t>
      </w:r>
      <w:r>
        <w:t xml:space="preserve"> </w:t>
      </w:r>
      <w:r>
        <w:t xml:space="preserve">office spaces, server rooms, manufacturing floors (information systems and data on these floors).</w:t>
      </w:r>
    </w:p>
    <w:p>
      <w:pPr>
        <w:numPr>
          <w:ilvl w:val="0"/>
          <w:numId w:val="1008"/>
        </w:numPr>
        <w:pStyle w:val="Compact"/>
      </w:pPr>
      <w:r>
        <w:rPr>
          <w:b/>
        </w:rPr>
        <w:t xml:space="preserve">Sales and Operations Office:</w:t>
      </w:r>
      <w:r>
        <w:t xml:space="preserve"> </w:t>
      </w:r>
      <w:r>
        <w:t xml:space="preserve">8 F., No. 87, Songjiang Rd., Zhongshan Dist., Taipei City 104495, Taiwan</w:t>
      </w:r>
    </w:p>
    <w:p>
      <w:pPr>
        <w:numPr>
          <w:ilvl w:val="1"/>
          <w:numId w:val="1010"/>
        </w:numPr>
        <w:pStyle w:val="Compact"/>
      </w:pPr>
      <w:r>
        <w:rPr>
          <w:i/>
        </w:rPr>
        <w:t xml:space="preserve">Includes:</w:t>
      </w:r>
      <w:r>
        <w:t xml:space="preserve"> </w:t>
      </w:r>
      <w:r>
        <w:t xml:space="preserve">office spaces, local IT infrastructure.</w:t>
      </w:r>
    </w:p>
    <w:p>
      <w:pPr>
        <w:numPr>
          <w:ilvl w:val="0"/>
          <w:numId w:val="1008"/>
        </w:numPr>
        <w:pStyle w:val="Compact"/>
      </w:pPr>
      <w:r>
        <w:rPr>
          <w:b/>
        </w:rPr>
        <w:t xml:space="preserve">Authorized Remote Work Locations:</w:t>
      </w:r>
      <w:r>
        <w:t xml:space="preserve"> </w:t>
      </w:r>
      <w:r>
        <w:t xml:space="preserve">Home offices and temporary remote work sites for Cirque Corporation employees and approved contractors located in the United States, Taiwan, China (no physical office; remote workers only), and other locations approved under IS-AHR01-CIRQ03-A00 (Remote Work Policy). Remote workers access Cirque information assets through company-managed devices and approved network paths.</w:t>
      </w:r>
    </w:p>
    <w:p>
      <w:pPr>
        <w:pStyle w:val="FirstParagraph"/>
      </w:pPr>
      <w:r>
        <w:rPr>
          <w:b/>
        </w:rPr>
        <w:t xml:space="preserve">Note on Japan:</w:t>
      </w:r>
      <w:r>
        <w:t xml:space="preserve"> </w:t>
      </w:r>
      <w:r>
        <w:t xml:space="preserve">Cirque Corporation has no offices, employees, or remote workers in Japan. Earlier document revisions referenced Japan in error; all such references have been corrected.</w:t>
      </w:r>
    </w:p>
    <w:p>
      <w:pPr>
        <w:pStyle w:val="Heading3"/>
      </w:pPr>
      <w:bookmarkStart w:id="37" w:name="information-assets"/>
      <w:r>
        <w:t xml:space="preserve">5.3 Information Assets</w:t>
      </w:r>
      <w:bookmarkEnd w:id="37"/>
    </w:p>
    <w:p>
      <w:pPr>
        <w:pStyle w:val="FirstParagraph"/>
      </w:pPr>
      <w:r>
        <w:t xml:space="preserve">All information, in both physical and digital forms, owned by or in the custody of Cirque Corporation. This includes, but is not limited to:</w:t>
      </w:r>
    </w:p>
    <w:p>
      <w:pPr>
        <w:numPr>
          <w:ilvl w:val="0"/>
          <w:numId w:val="1011"/>
        </w:numPr>
        <w:pStyle w:val="Compact"/>
      </w:pPr>
      <w:r>
        <w:t xml:space="preserve">Customer Data (e.g., contact information, order history, payment details)</w:t>
      </w:r>
    </w:p>
    <w:p>
      <w:pPr>
        <w:numPr>
          <w:ilvl w:val="0"/>
          <w:numId w:val="1011"/>
        </w:numPr>
        <w:pStyle w:val="Compact"/>
      </w:pPr>
      <w:r>
        <w:t xml:space="preserve">Employee Data (e.g., personal details, payroll information, HR records)</w:t>
      </w:r>
    </w:p>
    <w:p>
      <w:pPr>
        <w:numPr>
          <w:ilvl w:val="0"/>
          <w:numId w:val="1011"/>
        </w:numPr>
        <w:pStyle w:val="Compact"/>
      </w:pPr>
      <w:r>
        <w:t xml:space="preserve">Financial Data (e.g., accounting records, budgets, invoices)</w:t>
      </w:r>
    </w:p>
    <w:p>
      <w:pPr>
        <w:numPr>
          <w:ilvl w:val="0"/>
          <w:numId w:val="1011"/>
        </w:numPr>
        <w:pStyle w:val="Compact"/>
      </w:pPr>
      <w:r>
        <w:t xml:space="preserve">Intellectual Property (e.g., product designs, manufacturing processes, R&amp;D data, patents, trade secrets,</w:t>
      </w:r>
      <w:r>
        <w:t xml:space="preserve"> </w:t>
      </w:r>
      <w:r>
        <w:rPr>
          <w:b/>
        </w:rPr>
        <w:t xml:space="preserve">CAD files, schematics, source code for firmware and software, ASIC design specifications, test data, and intellectual property related to innovative manufacturing techniques</w:t>
      </w:r>
      <w:r>
        <w:t xml:space="preserve">)</w:t>
      </w:r>
    </w:p>
    <w:p>
      <w:pPr>
        <w:numPr>
          <w:ilvl w:val="0"/>
          <w:numId w:val="1011"/>
        </w:numPr>
        <w:pStyle w:val="Compact"/>
      </w:pPr>
      <w:r>
        <w:t xml:space="preserve">Proprietary Business Information (e.g., strategic plans, marketing materials, sales data)</w:t>
      </w:r>
    </w:p>
    <w:p>
      <w:pPr>
        <w:numPr>
          <w:ilvl w:val="0"/>
          <w:numId w:val="1011"/>
        </w:numPr>
        <w:pStyle w:val="Compact"/>
      </w:pPr>
      <w:r>
        <w:t xml:space="preserve">Operational Data (e.g., production schedules, quality control data, inventory records, supply chain information,</w:t>
      </w:r>
      <w:r>
        <w:t xml:space="preserve"> </w:t>
      </w:r>
      <w:r>
        <w:rPr>
          <w:b/>
        </w:rPr>
        <w:t xml:space="preserve">machine calibration data, production efficiency metrics</w:t>
      </w:r>
      <w:r>
        <w:t xml:space="preserve">)</w:t>
      </w:r>
    </w:p>
    <w:p>
      <w:pPr>
        <w:numPr>
          <w:ilvl w:val="0"/>
          <w:numId w:val="1011"/>
        </w:numPr>
        <w:pStyle w:val="Compact"/>
      </w:pPr>
      <w:r>
        <w:t xml:space="preserve">System Configuration and Log Data</w:t>
      </w:r>
    </w:p>
    <w:p>
      <w:pPr>
        <w:pStyle w:val="Heading3"/>
      </w:pPr>
      <w:bookmarkStart w:id="38" w:name="technologies-and-systems"/>
      <w:r>
        <w:t xml:space="preserve">5.4 Technologies and Systems</w:t>
      </w:r>
      <w:bookmarkEnd w:id="38"/>
    </w:p>
    <w:p>
      <w:pPr>
        <w:numPr>
          <w:ilvl w:val="0"/>
          <w:numId w:val="1012"/>
        </w:numPr>
        <w:pStyle w:val="Compact"/>
      </w:pPr>
      <w:r>
        <w:t xml:space="preserve">All information technology infrastructure, including:</w:t>
      </w:r>
    </w:p>
    <w:p>
      <w:pPr>
        <w:numPr>
          <w:ilvl w:val="1"/>
          <w:numId w:val="1013"/>
        </w:numPr>
        <w:pStyle w:val="Compact"/>
      </w:pPr>
      <w:r>
        <w:t xml:space="preserve">Servers (physical and virtual)</w:t>
      </w:r>
    </w:p>
    <w:p>
      <w:pPr>
        <w:numPr>
          <w:ilvl w:val="1"/>
          <w:numId w:val="1013"/>
        </w:numPr>
        <w:pStyle w:val="Compact"/>
      </w:pPr>
      <w:r>
        <w:t xml:space="preserve">Network devices (routers, switches, firewalls, wireless access points)</w:t>
      </w:r>
    </w:p>
    <w:p>
      <w:pPr>
        <w:numPr>
          <w:ilvl w:val="1"/>
          <w:numId w:val="1013"/>
        </w:numPr>
        <w:pStyle w:val="Compact"/>
      </w:pPr>
      <w:r>
        <w:t xml:space="preserve">Workstations, laptops, mobile devices</w:t>
      </w:r>
    </w:p>
    <w:p>
      <w:pPr>
        <w:numPr>
          <w:ilvl w:val="1"/>
          <w:numId w:val="1013"/>
        </w:numPr>
        <w:pStyle w:val="Compact"/>
      </w:pPr>
      <w:r>
        <w:t xml:space="preserve">Business applications (e.g., ERP, CRM, HRIS, CAD/CAM systems,</w:t>
      </w:r>
      <w:r>
        <w:t xml:space="preserve"> </w:t>
      </w:r>
      <w:r>
        <w:rPr>
          <w:b/>
        </w:rPr>
        <w:t xml:space="preserve">design software, simulation tools, code repositories</w:t>
      </w:r>
      <w:r>
        <w:t xml:space="preserve">)</w:t>
      </w:r>
    </w:p>
    <w:p>
      <w:pPr>
        <w:numPr>
          <w:ilvl w:val="1"/>
          <w:numId w:val="1013"/>
        </w:numPr>
        <w:pStyle w:val="Compact"/>
      </w:pPr>
      <w:r>
        <w:t xml:space="preserve">Email systems and collaboration platforms</w:t>
      </w:r>
    </w:p>
    <w:p>
      <w:pPr>
        <w:numPr>
          <w:ilvl w:val="1"/>
          <w:numId w:val="1013"/>
        </w:numPr>
        <w:pStyle w:val="Compact"/>
      </w:pPr>
      <w:r>
        <w:t xml:space="preserve">Cloud services utilized by Cirque Corporation (e.g., Microsoft 365, Azure, NetSuite, Salesforce, Okta, ADP, Tableau,</w:t>
      </w:r>
      <w:r>
        <w:t xml:space="preserve"> </w:t>
      </w:r>
      <w:r>
        <w:rPr>
          <w:b/>
        </w:rPr>
        <w:t xml:space="preserve">cloud storage for engineering files</w:t>
      </w:r>
      <w:r>
        <w:t xml:space="preserve">)</w:t>
      </w:r>
    </w:p>
    <w:p>
      <w:pPr>
        <w:numPr>
          <w:ilvl w:val="1"/>
          <w:numId w:val="1013"/>
        </w:numPr>
        <w:pStyle w:val="Compact"/>
      </w:pPr>
      <w:r>
        <w:t xml:space="preserve">Data storage systems (on-premise and cloud)</w:t>
      </w:r>
    </w:p>
    <w:p>
      <w:pPr>
        <w:pStyle w:val="FirstParagraph"/>
      </w:pPr>
      <w:r>
        <w:rPr>
          <w:i/>
        </w:rPr>
        <w:t xml:space="preserve">Note:</w:t>
      </w:r>
      <w:r>
        <w:t xml:space="preserve"> </w:t>
      </w:r>
      <w:r>
        <w:t xml:space="preserve">While no specific Operational Technology (OT) assets are currently identified as requiring direct inclusion within the ISO 27001 / SOC 2 ISMS scope, information systems that interact with or manage data from OT environments (e.g., production planning systems, quality control databases) are included. The ISMS is structured to allow for the future integration of specific OT controls as deemed necessary by risk assessment.</w:t>
      </w:r>
    </w:p>
    <w:p>
      <w:pPr>
        <w:pStyle w:val="Heading3"/>
      </w:pPr>
      <w:bookmarkStart w:id="39" w:name="processes"/>
      <w:r>
        <w:t xml:space="preserve">5.5 Processes</w:t>
      </w:r>
      <w:bookmarkEnd w:id="39"/>
    </w:p>
    <w:p>
      <w:pPr>
        <w:pStyle w:val="FirstParagraph"/>
      </w:pPr>
      <w:r>
        <w:t xml:space="preserve">All business processes that involve the creation, processing, storage, transmission, or disposal of Cirque Corporation’s information assets. This includes, but is not limited to:</w:t>
      </w:r>
    </w:p>
    <w:p>
      <w:pPr>
        <w:numPr>
          <w:ilvl w:val="0"/>
          <w:numId w:val="1014"/>
        </w:numPr>
        <w:pStyle w:val="Compact"/>
      </w:pPr>
      <w:r>
        <w:t xml:space="preserve">Product Design and Development (including</w:t>
      </w:r>
      <w:r>
        <w:t xml:space="preserve"> </w:t>
      </w:r>
      <w:r>
        <w:rPr>
          <w:b/>
        </w:rPr>
        <w:t xml:space="preserve">Hardware, Firmware, Software, and ASIC design lifecycles</w:t>
      </w:r>
      <w:r>
        <w:t xml:space="preserve">)</w:t>
      </w:r>
    </w:p>
    <w:p>
      <w:pPr>
        <w:numPr>
          <w:ilvl w:val="0"/>
          <w:numId w:val="1014"/>
        </w:numPr>
        <w:pStyle w:val="Compact"/>
      </w:pPr>
      <w:r>
        <w:t xml:space="preserve">Manufacturing Planning and Execution</w:t>
      </w:r>
    </w:p>
    <w:p>
      <w:pPr>
        <w:numPr>
          <w:ilvl w:val="0"/>
          <w:numId w:val="1014"/>
        </w:numPr>
        <w:pStyle w:val="Compact"/>
      </w:pPr>
      <w:r>
        <w:t xml:space="preserve">Sales and Order Fulfillment</w:t>
      </w:r>
    </w:p>
    <w:p>
      <w:pPr>
        <w:numPr>
          <w:ilvl w:val="0"/>
          <w:numId w:val="1014"/>
        </w:numPr>
        <w:pStyle w:val="Compact"/>
      </w:pPr>
      <w:r>
        <w:t xml:space="preserve">Customer Relationship Management</w:t>
      </w:r>
    </w:p>
    <w:p>
      <w:pPr>
        <w:numPr>
          <w:ilvl w:val="0"/>
          <w:numId w:val="1014"/>
        </w:numPr>
        <w:pStyle w:val="Compact"/>
      </w:pPr>
      <w:r>
        <w:t xml:space="preserve">Human Resources Management</w:t>
      </w:r>
    </w:p>
    <w:p>
      <w:pPr>
        <w:numPr>
          <w:ilvl w:val="0"/>
          <w:numId w:val="1014"/>
        </w:numPr>
        <w:pStyle w:val="Compact"/>
      </w:pPr>
      <w:r>
        <w:t xml:space="preserve">Financial Operations</w:t>
      </w:r>
    </w:p>
    <w:p>
      <w:pPr>
        <w:numPr>
          <w:ilvl w:val="0"/>
          <w:numId w:val="1014"/>
        </w:numPr>
        <w:pStyle w:val="Compact"/>
      </w:pPr>
      <w:r>
        <w:t xml:space="preserve">Information Technology Management and Support</w:t>
      </w:r>
    </w:p>
    <w:p>
      <w:pPr>
        <w:numPr>
          <w:ilvl w:val="0"/>
          <w:numId w:val="1014"/>
        </w:numPr>
        <w:pStyle w:val="Compact"/>
      </w:pPr>
      <w:r>
        <w:t xml:space="preserve">Supplier Management (**including sharing design specificatio</w:t>
      </w:r>
    </w:p>
    <w:p>
      <w:pPr>
        <w:pStyle w:val="Heading2"/>
      </w:pPr>
      <w:bookmarkStart w:id="40" w:name="Xb8004a176a1cbf3ce0009320fe5482e3dac49cb"/>
      <w:r>
        <w:t xml:space="preserve">IS-APM02-CIRQ02-A00: ISMS Scope Definition Procedure</w:t>
      </w:r>
      <w:bookmarkEnd w:id="40"/>
    </w:p>
    <w:p>
      <w:pPr>
        <w:pStyle w:val="FirstParagraph"/>
      </w:pPr>
      <w:r>
        <w:rPr>
          <w:b/>
        </w:rPr>
        <w:t xml:space="preserve">IS-APM02-CIRQ02-A00: ISMS Scope Definition Procedure</w:t>
      </w:r>
    </w:p>
    <w:p>
      <w:pPr>
        <w:pStyle w:val="BodyText"/>
      </w:pPr>
      <w:r>
        <w:rPr>
          <w:b/>
        </w:rPr>
        <w:t xml:space="preserve">Document: IS-APM02-CIRQ02-A00</w:t>
      </w:r>
    </w:p>
    <w:p>
      <w:pPr>
        <w:pStyle w:val="BodyText"/>
      </w:pPr>
      <w:r>
        <w:rPr>
          <w:b/>
        </w:rPr>
        <w:t xml:space="preserve">Standards Name: ISMS Scope Definition Procedure</w:t>
      </w:r>
    </w:p>
    <w:p>
      <w:pPr>
        <w:pStyle w:val="BodyText"/>
      </w:pPr>
      <w:r>
        <w:rPr>
          <w:b/>
        </w:rPr>
        <w:t xml:space="preserve">Category: Base Policy &amp; ISMS Manual</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July 2025</w:t>
      </w:r>
      <w:r>
        <w:t xml:space="preserve"> </w:t>
      </w:r>
      <w:r>
        <w:rPr>
          <w:b/>
        </w:rPr>
        <w:t xml:space="preserve">Review Date:</w:t>
      </w:r>
      <w:r>
        <w:t xml:space="preserve"> </w:t>
      </w:r>
      <w:r>
        <w:t xml:space="preserve">July</w:t>
      </w:r>
      <w:r>
        <w:t xml:space="preserve"> </w:t>
      </w:r>
      <w:r>
        <w:t xml:space="preserve">2026</w:t>
      </w:r>
      <w:r>
        <w:t xml:space="preserve"> </w:t>
      </w:r>
      <w:r>
        <w:rPr>
          <w:b/>
        </w:rPr>
        <w:t xml:space="preserve">Approved By:</w:t>
      </w:r>
      <w:r>
        <w:t xml:space="preserve"> </w:t>
      </w:r>
      <w:r>
        <w:t xml:space="preserve">[IT Department Head / Information Security</w:t>
      </w:r>
      <w:r>
        <w:t xml:space="preserve"> </w:t>
      </w:r>
      <w:r>
        <w:t xml:space="preserve">Manager]</w:t>
      </w:r>
    </w:p>
    <w:p>
      <w:pPr>
        <w:pStyle w:val="BodyText"/>
      </w:pPr>
      <w:r>
        <w:rPr>
          <w:b/>
        </w:rPr>
        <w:t xml:space="preserve">1. Purpose</w:t>
      </w:r>
    </w:p>
    <w:p>
      <w:pPr>
        <w:pStyle w:val="Heading2"/>
      </w:pPr>
      <w:bookmarkStart w:id="41" w:name="soc-2-trust-services-criteria-mapping"/>
      <w:r>
        <w:t xml:space="preserve">SOC 2 Trust Services Criteria Mapping</w:t>
      </w:r>
      <w:bookmarkEnd w:id="41"/>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CC1.3</w:t>
            </w:r>
          </w:p>
        </w:tc>
        <w:tc>
          <w:p>
            <w:pPr>
              <w:pStyle w:val="Compact"/>
              <w:jc w:val="left"/>
            </w:pPr>
            <w:r>
              <w:t xml:space="preserve">Organizational structure underlying scope</w:t>
            </w:r>
          </w:p>
        </w:tc>
      </w:tr>
      <w:tr>
        <w:tc>
          <w:p>
            <w:pPr>
              <w:pStyle w:val="Compact"/>
              <w:jc w:val="left"/>
            </w:pPr>
            <w:r>
              <w:rPr>
                <w:b/>
              </w:rPr>
              <w:t xml:space="preserve">CC2.1</w:t>
            </w:r>
          </w:p>
        </w:tc>
        <w:tc>
          <w:p>
            <w:pPr>
              <w:pStyle w:val="Compact"/>
              <w:jc w:val="left"/>
            </w:pPr>
            <w:r>
              <w:t xml:space="preserve">Information used to support functioning of internal control</w:t>
            </w:r>
          </w:p>
        </w:tc>
      </w:tr>
    </w:tbl>
    <w:p>
      <w:pPr>
        <w:pStyle w:val="BodyText"/>
      </w:pPr>
      <w:r>
        <w:t xml:space="preserve">The purpose of this procedure is to define the process for establishing</w:t>
      </w:r>
      <w:r>
        <w:t xml:space="preserve"> </w:t>
      </w:r>
      <w:r>
        <w:t xml:space="preserve">and maintaining the scope of Cirque's Information Security Management</w:t>
      </w:r>
      <w:r>
        <w:t xml:space="preserve"> </w:t>
      </w:r>
      <w:r>
        <w:t xml:space="preserve">System (ISMS) in accordance with ISO/IEC 27001:2022 Clause 4.3. A</w:t>
      </w:r>
      <w:r>
        <w:t xml:space="preserve"> </w:t>
      </w:r>
      <w:r>
        <w:t xml:space="preserve">clearly defined scope ensures that all relevant information assets,</w:t>
      </w:r>
      <w:r>
        <w:t xml:space="preserve"> </w:t>
      </w:r>
      <w:r>
        <w:t xml:space="preserve">processes, and locations are included, and that the ISMS effectively</w:t>
      </w:r>
      <w:r>
        <w:t xml:space="preserve"> </w:t>
      </w:r>
      <w:r>
        <w:t xml:space="preserve">supports Cirque's business objectives.</w:t>
      </w:r>
    </w:p>
    <w:p>
      <w:pPr>
        <w:pStyle w:val="BodyText"/>
      </w:pPr>
      <w:r>
        <w:rPr>
          <w:b/>
        </w:rPr>
        <w:t xml:space="preserve">2. Scope</w:t>
      </w:r>
    </w:p>
    <w:p>
      <w:pPr>
        <w:pStyle w:val="BodyText"/>
      </w:pPr>
      <w:r>
        <w:t xml:space="preserve">This procedure applies to all activities involved in defining,</w:t>
      </w:r>
      <w:r>
        <w:t xml:space="preserve"> </w:t>
      </w:r>
      <w:r>
        <w:t xml:space="preserve">documenting, and reviewing the ISMS scope, including relevant internal</w:t>
      </w:r>
      <w:r>
        <w:t xml:space="preserve"> </w:t>
      </w:r>
      <w:r>
        <w:t xml:space="preserve">and external issues, interested parties' requirements, and interfaces</w:t>
      </w:r>
      <w:r>
        <w:t xml:space="preserve"> </w:t>
      </w:r>
      <w:r>
        <w:t xml:space="preserve">with Cirque's manufacturing and business functions.</w:t>
      </w:r>
    </w:p>
    <w:p>
      <w:pPr>
        <w:pStyle w:val="BodyText"/>
      </w:pPr>
      <w:r>
        <w:rPr>
          <w:b/>
        </w:rPr>
        <w:t xml:space="preserve">3. Responsibilities</w:t>
      </w:r>
    </w:p>
    <w:p>
      <w:pPr>
        <w:numPr>
          <w:ilvl w:val="0"/>
          <w:numId w:val="1015"/>
        </w:numPr>
      </w:pPr>
      <w:r>
        <w:rPr>
          <w:b/>
        </w:rPr>
        <w:t xml:space="preserve">Executive Committee:</w:t>
      </w:r>
      <w:r>
        <w:t xml:space="preserve"> </w:t>
      </w:r>
      <w:r>
        <w:t xml:space="preserve">Provides ultimate approval for the ISMS</w:t>
      </w:r>
      <w:r>
        <w:t xml:space="preserve"> </w:t>
      </w:r>
      <w:r>
        <w:t xml:space="preserve">scope.</w:t>
      </w:r>
    </w:p>
    <w:p>
      <w:pPr>
        <w:numPr>
          <w:ilvl w:val="0"/>
          <w:numId w:val="1015"/>
        </w:numPr>
      </w:pPr>
      <w:r>
        <w:rPr>
          <w:b/>
        </w:rPr>
        <w:t xml:space="preserve">IT Department / Information Security Manager (ISM):</w:t>
      </w:r>
      <w:r>
        <w:t xml:space="preserve"> </w:t>
      </w:r>
      <w:r>
        <w:t xml:space="preserve">Responsible</w:t>
      </w:r>
      <w:r>
        <w:t xml:space="preserve"> </w:t>
      </w:r>
      <w:r>
        <w:t xml:space="preserve">for leading the scope definition process, documenting the scope, and</w:t>
      </w:r>
      <w:r>
        <w:t xml:space="preserve"> </w:t>
      </w:r>
      <w:r>
        <w:t xml:space="preserve">ensuring its review and communication. Also responsible for</w:t>
      </w:r>
      <w:r>
        <w:t xml:space="preserve"> </w:t>
      </w:r>
      <w:r>
        <w:t xml:space="preserve">maintaining the ISMS Scope Document.</w:t>
      </w:r>
    </w:p>
    <w:p>
      <w:pPr>
        <w:numPr>
          <w:ilvl w:val="0"/>
          <w:numId w:val="1015"/>
        </w:numPr>
      </w:pPr>
      <w:r>
        <w:rPr>
          <w:b/>
        </w:rPr>
        <w:t xml:space="preserve">Department Heads/Process Owners:</w:t>
      </w:r>
      <w:r>
        <w:t xml:space="preserve"> </w:t>
      </w:r>
      <w:r>
        <w:t xml:space="preserve">Provide input regarding their</w:t>
      </w:r>
      <w:r>
        <w:t xml:space="preserve"> </w:t>
      </w:r>
      <w:r>
        <w:t xml:space="preserve">respective areas, information assets, and processes that fall within</w:t>
      </w:r>
      <w:r>
        <w:t xml:space="preserve"> </w:t>
      </w:r>
      <w:r>
        <w:t xml:space="preserve">or interface with the ISMS scope.</w:t>
      </w:r>
    </w:p>
    <w:p>
      <w:pPr>
        <w:pStyle w:val="FirstParagraph"/>
      </w:pPr>
      <w:r>
        <w:rPr>
          <w:b/>
        </w:rPr>
        <w:t xml:space="preserve">4. Procedure</w:t>
      </w:r>
    </w:p>
    <w:p>
      <w:pPr>
        <w:pStyle w:val="BodyText"/>
      </w:pPr>
      <w:r>
        <w:rPr>
          <w:b/>
        </w:rPr>
        <w:t xml:space="preserve">4.1. Identify Internal and External Issues (ISO 27001 Clause 4.1)</w:t>
      </w:r>
      <w:r>
        <w:t xml:space="preserve"> </w:t>
      </w:r>
      <w:r>
        <w:t xml:space="preserve">a.</w:t>
      </w:r>
      <w:r>
        <w:t xml:space="preserve"> </w:t>
      </w:r>
      <w:r>
        <w:t xml:space="preserve">The IT Department / ISM will identify and analyze internal and external</w:t>
      </w:r>
      <w:r>
        <w:t xml:space="preserve"> </w:t>
      </w:r>
      <w:r>
        <w:t xml:space="preserve">issues relevant to Cirque's purpose and its ability to achieve the</w:t>
      </w:r>
      <w:r>
        <w:t xml:space="preserve"> </w:t>
      </w:r>
      <w:r>
        <w:t xml:space="preserve">intended outcomes of the ISMS. This includes: *</w:t>
      </w:r>
      <w:r>
        <w:t xml:space="preserve"> </w:t>
      </w:r>
      <w:r>
        <w:rPr>
          <w:b/>
        </w:rPr>
        <w:t xml:space="preserve">Internal Issues:</w:t>
      </w:r>
      <w:r>
        <w:t xml:space="preserve"> </w:t>
      </w:r>
      <w:r>
        <w:t xml:space="preserve">Organizational culture, capabilities (e.g., resources, knowledge),</w:t>
      </w:r>
      <w:r>
        <w:t xml:space="preserve"> </w:t>
      </w:r>
      <w:r>
        <w:t xml:space="preserve">governance structure, information technology infrastructure,</w:t>
      </w:r>
      <w:r>
        <w:t xml:space="preserve"> </w:t>
      </w:r>
      <w:r>
        <w:t xml:space="preserve">manufacturing processes, operational technology (OT) systems (even if</w:t>
      </w:r>
      <w:r>
        <w:t xml:space="preserve"> </w:t>
      </w:r>
      <w:r>
        <w:t xml:space="preserve">not currently in scope, their potential future inclusion is considered),</w:t>
      </w:r>
      <w:r>
        <w:t xml:space="preserve"> </w:t>
      </w:r>
      <w:r>
        <w:t xml:space="preserve">and proprietary information like designs and customer data. *</w:t>
      </w:r>
      <w:r>
        <w:t xml:space="preserve"> </w:t>
      </w:r>
      <w:r>
        <w:rPr>
          <w:b/>
        </w:rPr>
        <w:t xml:space="preserve">External Issues:</w:t>
      </w:r>
      <w:r>
        <w:t xml:space="preserve"> </w:t>
      </w:r>
      <w:r>
        <w:t xml:space="preserve">Legal and regulatory requirements (e.g., data</w:t>
      </w:r>
      <w:r>
        <w:t xml:space="preserve"> </w:t>
      </w:r>
      <w:r>
        <w:t xml:space="preserve">privacy laws like CCPA, APPI, PIPL, state data breach notification</w:t>
      </w:r>
      <w:r>
        <w:t xml:space="preserve"> </w:t>
      </w:r>
      <w:r>
        <w:t xml:space="preserve">laws), technological advancements, competitive landscape, market</w:t>
      </w:r>
      <w:r>
        <w:t xml:space="preserve"> </w:t>
      </w:r>
      <w:r>
        <w:t xml:space="preserve">conditions, and societal expectations. b. The analysis of these issues</w:t>
      </w:r>
      <w:r>
        <w:t xml:space="preserve"> </w:t>
      </w:r>
      <w:r>
        <w:t xml:space="preserve">will inform the boundaries and applicability of the ISMS.</w:t>
      </w:r>
    </w:p>
    <w:p>
      <w:pPr>
        <w:pStyle w:val="BodyText"/>
      </w:pPr>
      <w:r>
        <w:rPr>
          <w:b/>
        </w:rPr>
        <w:t xml:space="preserve">4.2. Identify Interested Parties and Their Requirements (ISO 27001</w:t>
      </w:r>
      <w:r>
        <w:rPr>
          <w:b/>
        </w:rPr>
        <w:t xml:space="preserve"> </w:t>
      </w:r>
      <w:r>
        <w:rPr>
          <w:b/>
        </w:rPr>
        <w:t xml:space="preserve">Clause 4.2)</w:t>
      </w:r>
      <w:r>
        <w:t xml:space="preserve"> </w:t>
      </w:r>
      <w:r>
        <w:t xml:space="preserve">a. The IT Department / ISM will identify internal and</w:t>
      </w:r>
      <w:r>
        <w:t xml:space="preserve"> </w:t>
      </w:r>
      <w:r>
        <w:t xml:space="preserve">external interested parties relevant to the ISMS. This includes, but is</w:t>
      </w:r>
      <w:r>
        <w:t xml:space="preserve"> </w:t>
      </w:r>
      <w:r>
        <w:t xml:space="preserve">not limited to: *</w:t>
      </w:r>
      <w:r>
        <w:t xml:space="preserve"> </w:t>
      </w:r>
      <w:r>
        <w:rPr>
          <w:b/>
        </w:rPr>
        <w:t xml:space="preserve">Internal:</w:t>
      </w:r>
      <w:r>
        <w:t xml:space="preserve"> </w:t>
      </w:r>
      <w:r>
        <w:t xml:space="preserve">Employees, management, the Executive</w:t>
      </w:r>
      <w:r>
        <w:t xml:space="preserve"> </w:t>
      </w:r>
      <w:r>
        <w:t xml:space="preserve">Committee, internal audit. *</w:t>
      </w:r>
      <w:r>
        <w:t xml:space="preserve"> </w:t>
      </w:r>
      <w:r>
        <w:rPr>
          <w:b/>
        </w:rPr>
        <w:t xml:space="preserve">External:</w:t>
      </w:r>
      <w:r>
        <w:t xml:space="preserve"> </w:t>
      </w:r>
      <w:r>
        <w:t xml:space="preserve">Customers (including those</w:t>
      </w:r>
      <w:r>
        <w:t xml:space="preserve"> </w:t>
      </w:r>
      <w:r>
        <w:t xml:space="preserve">in Taiwan and China (remote workers)), suppliers, regulators, investors,</w:t>
      </w:r>
      <w:r>
        <w:t xml:space="preserve"> </w:t>
      </w:r>
      <w:r>
        <w:t xml:space="preserve">partners, local communities, law enforcement, and auditors. b. The IT</w:t>
      </w:r>
      <w:r>
        <w:t xml:space="preserve"> </w:t>
      </w:r>
      <w:r>
        <w:t xml:space="preserve">Department / ISM will determine the information security requirements of</w:t>
      </w:r>
      <w:r>
        <w:t xml:space="preserve"> </w:t>
      </w:r>
      <w:r>
        <w:t xml:space="preserve">these interested parties that are relevant to the ISMS. This may involve</w:t>
      </w:r>
      <w:r>
        <w:t xml:space="preserve"> </w:t>
      </w:r>
      <w:r>
        <w:t xml:space="preserve">reviewing contracts, regulations, and industry best practices. c.</w:t>
      </w:r>
      <w:r>
        <w:t xml:space="preserve"> </w:t>
      </w:r>
      <w:r>
        <w:t xml:space="preserve">Document identified interested parties and their requirements in</w:t>
      </w:r>
      <w:r>
        <w:t xml:space="preserve"> </w:t>
      </w:r>
      <w:r>
        <w:t xml:space="preserve">IS-AMR06-CIRQ01-F01A: Interested Parties and Their Requirements Register.</w:t>
      </w:r>
    </w:p>
    <w:p>
      <w:pPr>
        <w:pStyle w:val="BodyText"/>
      </w:pPr>
      <w:r>
        <w:rPr>
          <w:b/>
        </w:rPr>
        <w:t xml:space="preserve">4.3. Determine ISMS Boundaries and Applicability (ISO 27001 Clause</w:t>
      </w:r>
      <w:r>
        <w:rPr>
          <w:b/>
        </w:rPr>
        <w:t xml:space="preserve"> </w:t>
      </w:r>
      <w:r>
        <w:rPr>
          <w:b/>
        </w:rPr>
        <w:t xml:space="preserve">4.3)</w:t>
      </w:r>
      <w:r>
        <w:t xml:space="preserve"> </w:t>
      </w:r>
      <w:r>
        <w:t xml:space="preserve">a. Based on the analysis from sections 4.1 and 4.2, the IT</w:t>
      </w:r>
      <w:r>
        <w:t xml:space="preserve"> </w:t>
      </w:r>
      <w:r>
        <w:t xml:space="preserve">Department / ISM, in consultation with relevant department heads, will</w:t>
      </w:r>
      <w:r>
        <w:t xml:space="preserve"> </w:t>
      </w:r>
      <w:r>
        <w:t xml:space="preserve">define the physical and logical boundaries of the ISMS. This includes:</w:t>
      </w:r>
      <w:r>
        <w:t xml:space="preserve"> </w:t>
      </w:r>
      <w:r>
        <w:t xml:space="preserve">*</w:t>
      </w:r>
      <w:r>
        <w:t xml:space="preserve"> </w:t>
      </w:r>
      <w:r>
        <w:rPr>
          <w:b/>
        </w:rPr>
        <w:t xml:space="preserve">Organizational Units:</w:t>
      </w:r>
      <w:r>
        <w:t xml:space="preserve"> </w:t>
      </w:r>
      <w:r>
        <w:t xml:space="preserve">Which departments, teams, or business</w:t>
      </w:r>
      <w:r>
        <w:t xml:space="preserve"> </w:t>
      </w:r>
      <w:r>
        <w:t xml:space="preserve">functions are included (e.g., specific manufacturing functions, R&amp;D,</w:t>
      </w:r>
      <w:r>
        <w:t xml:space="preserve"> </w:t>
      </w:r>
      <w:r>
        <w:t xml:space="preserve">Sales, IT, Finance, HR). *</w:t>
      </w:r>
      <w:r>
        <w:t xml:space="preserve"> </w:t>
      </w:r>
      <w:r>
        <w:rPr>
          <w:b/>
        </w:rPr>
        <w:t xml:space="preserve">Physical Locations:</w:t>
      </w:r>
      <w:r>
        <w:t xml:space="preserve"> </w:t>
      </w:r>
      <w:r>
        <w:t xml:space="preserve">Which buildings,</w:t>
      </w:r>
      <w:r>
        <w:t xml:space="preserve"> </w:t>
      </w:r>
      <w:r>
        <w:t xml:space="preserve">sites, or geographic regions are covered. Initially, this includes: *</w:t>
      </w:r>
      <w:r>
        <w:t xml:space="preserve"> </w:t>
      </w:r>
      <w:r>
        <w:t xml:space="preserve">Main Headquarters and Production Facility, Sandy, Utah, USA. * Sales</w:t>
      </w:r>
      <w:r>
        <w:t xml:space="preserve"> </w:t>
      </w:r>
      <w:r>
        <w:t xml:space="preserve">and Operations Office, Taipei, Taiwan. * Business operations and</w:t>
      </w:r>
      <w:r>
        <w:t xml:space="preserve"> </w:t>
      </w:r>
      <w:r>
        <w:t xml:space="preserve">relationships with entities in China (remote workers). *</w:t>
      </w:r>
      <w:r>
        <w:t xml:space="preserve"> </w:t>
      </w:r>
      <w:r>
        <w:rPr>
          <w:b/>
        </w:rPr>
        <w:t xml:space="preserve">Information</w:t>
      </w:r>
      <w:r>
        <w:rPr>
          <w:b/>
        </w:rPr>
        <w:t xml:space="preserve"> </w:t>
      </w:r>
      <w:r>
        <w:rPr>
          <w:b/>
        </w:rPr>
        <w:t xml:space="preserve">Assets:</w:t>
      </w:r>
      <w:r>
        <w:t xml:space="preserve"> </w:t>
      </w:r>
      <w:r>
        <w:t xml:space="preserve">Which types of information (e.g., customer data, intellectual</w:t>
      </w:r>
      <w:r>
        <w:t xml:space="preserve"> </w:t>
      </w:r>
      <w:r>
        <w:t xml:space="preserve">property, financial data, employee data, manufacturing designs, raw</w:t>
      </w:r>
      <w:r>
        <w:t xml:space="preserve"> </w:t>
      </w:r>
      <w:r>
        <w:t xml:space="preserve">material specifications) and associated IT assets (e.g., servers,</w:t>
      </w:r>
      <w:r>
        <w:t xml:space="preserve"> </w:t>
      </w:r>
      <w:r>
        <w:t xml:space="preserve">workstations, network devices, business applications, cloud services)</w:t>
      </w:r>
      <w:r>
        <w:t xml:space="preserve"> </w:t>
      </w:r>
      <w:r>
        <w:t xml:space="preserve">are within scope. *</w:t>
      </w:r>
      <w:r>
        <w:t xml:space="preserve"> </w:t>
      </w:r>
      <w:r>
        <w:rPr>
          <w:b/>
        </w:rPr>
        <w:t xml:space="preserve">Technologies:</w:t>
      </w:r>
      <w:r>
        <w:t xml:space="preserve"> </w:t>
      </w:r>
      <w:r>
        <w:t xml:space="preserve">Which IT systems, networks, and</w:t>
      </w:r>
      <w:r>
        <w:t xml:space="preserve"> </w:t>
      </w:r>
      <w:r>
        <w:t xml:space="preserve">applications are included. While no specific OT assets are currently</w:t>
      </w:r>
      <w:r>
        <w:t xml:space="preserve"> </w:t>
      </w:r>
      <w:r>
        <w:t xml:space="preserve">integrated into the ISMS scope, the ISMS is designed to be extensible to</w:t>
      </w:r>
      <w:r>
        <w:t xml:space="preserve"> </w:t>
      </w:r>
      <w:r>
        <w:t xml:space="preserve">include them should they become information-security-critical. *</w:t>
      </w:r>
      <w:r>
        <w:t xml:space="preserve"> </w:t>
      </w:r>
      <w:r>
        <w:rPr>
          <w:b/>
        </w:rPr>
        <w:t xml:space="preserve">Processes:</w:t>
      </w:r>
      <w:r>
        <w:t xml:space="preserve"> </w:t>
      </w:r>
      <w:r>
        <w:t xml:space="preserve">Which business and manufacturing processes generating,</w:t>
      </w:r>
      <w:r>
        <w:t xml:space="preserve"> </w:t>
      </w:r>
      <w:r>
        <w:t xml:space="preserve">processing, or storing information are covered by the ISMS (e.g.,</w:t>
      </w:r>
      <w:r>
        <w:t xml:space="preserve"> </w:t>
      </w:r>
      <w:r>
        <w:t xml:space="preserve">customer order processing, product design, financial reporting, employee</w:t>
      </w:r>
      <w:r>
        <w:t xml:space="preserve"> </w:t>
      </w:r>
      <w:r>
        <w:t xml:space="preserve">onboarding, IT support). b. Any exclusions from the scope must be</w:t>
      </w:r>
      <w:r>
        <w:t xml:space="preserve"> </w:t>
      </w:r>
      <w:r>
        <w:t xml:space="preserve">justified and documented, ensuring they do not compromise the</w:t>
      </w:r>
      <w:r>
        <w:t xml:space="preserve"> </w:t>
      </w:r>
      <w:r>
        <w:t xml:space="preserve">confidentiality, integrity, or availability of information critical to</w:t>
      </w:r>
      <w:r>
        <w:t xml:space="preserve"> </w:t>
      </w:r>
      <w:r>
        <w:t xml:space="preserve">Cirque's core business functions. c. The ISMS scope must be clearly</w:t>
      </w:r>
      <w:r>
        <w:t xml:space="preserve"> </w:t>
      </w:r>
      <w:r>
        <w:t xml:space="preserve">documented in the IS-APM02-CIRQ01-A01A: ISMS Scope Document.</w:t>
      </w:r>
    </w:p>
    <w:p>
      <w:pPr>
        <w:pStyle w:val="BodyText"/>
      </w:pPr>
      <w:r>
        <w:rPr>
          <w:b/>
        </w:rPr>
        <w:t xml:space="preserve">4.4. ISMS Scope Review and Approval</w:t>
      </w:r>
      <w:r>
        <w:t xml:space="preserve"> </w:t>
      </w:r>
      <w:r>
        <w:t xml:space="preserve">a. The proposed ISMS scope</w:t>
      </w:r>
      <w:r>
        <w:t xml:space="preserve"> </w:t>
      </w:r>
      <w:r>
        <w:t xml:space="preserve">documented in IS-APM02-CIRQ01-A01A will be reviewed by the IT Department /</w:t>
      </w:r>
      <w:r>
        <w:t xml:space="preserve"> </w:t>
      </w:r>
      <w:r>
        <w:t xml:space="preserve">ISM and relevant stakeholders. b. The ISMS scope must be formally</w:t>
      </w:r>
      <w:r>
        <w:t xml:space="preserve"> </w:t>
      </w:r>
      <w:r>
        <w:t xml:space="preserve">approved by the</w:t>
      </w:r>
      <w:r>
        <w:t xml:space="preserve"> </w:t>
      </w:r>
      <w:r>
        <w:rPr>
          <w:b/>
        </w:rPr>
        <w:t xml:space="preserve">Executive Committee</w:t>
      </w:r>
      <w:r>
        <w:t xml:space="preserve">. c. Any changes to the ISMS</w:t>
      </w:r>
      <w:r>
        <w:t xml:space="preserve"> </w:t>
      </w:r>
      <w:r>
        <w:t xml:space="preserve">scope must follow this procedure and be formally re-approved by the</w:t>
      </w:r>
      <w:r>
        <w:t xml:space="preserve"> </w:t>
      </w:r>
      <w:r>
        <w:t xml:space="preserve">Executive Committee.</w:t>
      </w:r>
    </w:p>
    <w:p>
      <w:pPr>
        <w:pStyle w:val="BodyText"/>
      </w:pPr>
      <w:r>
        <w:rPr>
          <w:b/>
        </w:rPr>
        <w:t xml:space="preserve">5. Related Documents</w:t>
      </w:r>
    </w:p>
    <w:p>
      <w:pPr>
        <w:numPr>
          <w:ilvl w:val="0"/>
          <w:numId w:val="1016"/>
        </w:numPr>
      </w:pPr>
      <w:r>
        <w:t xml:space="preserve">IS-APM02-CIRQ01-A01A: ISMS Scope Document</w:t>
      </w:r>
    </w:p>
    <w:p>
      <w:pPr>
        <w:numPr>
          <w:ilvl w:val="0"/>
          <w:numId w:val="1016"/>
        </w:numPr>
      </w:pPr>
      <w:r>
        <w:t xml:space="preserve">IS-AMR06-CIRQ01-F01A: Interested Parties and Their Requirements Register</w:t>
      </w:r>
    </w:p>
    <w:p>
      <w:pPr>
        <w:numPr>
          <w:ilvl w:val="0"/>
          <w:numId w:val="1016"/>
        </w:numPr>
      </w:pPr>
      <w:r>
        <w:t xml:space="preserve">IS-AMR01-CIRQ01-F01A: Legal, Regulatory, and Contractual Requirements</w:t>
      </w:r>
      <w:r>
        <w:t xml:space="preserve"> </w:t>
      </w:r>
      <w:r>
        <w:t xml:space="preserve">Register</w:t>
      </w:r>
    </w:p>
    <w:p>
      <w:pPr>
        <w:pStyle w:val="Heading2"/>
      </w:pPr>
      <w:bookmarkStart w:id="42" w:name="X644f3ecf8973ea315a3ae5a9f347aba5275e80f"/>
      <w:r>
        <w:t xml:space="preserve">IS-AMR06-CIRQ01-F01A: Interested Parties and Their Requirements Register</w:t>
      </w:r>
      <w:bookmarkEnd w:id="42"/>
    </w:p>
    <w:p>
      <w:pPr>
        <w:pStyle w:val="FirstParagraph"/>
      </w:pPr>
      <w:r>
        <w:rPr>
          <w:b/>
        </w:rPr>
        <w:t xml:space="preserve">IS-AMR06-CIRQ01-F01A: Interested Parties and Their Requirements Register</w:t>
      </w:r>
    </w:p>
    <w:p>
      <w:pPr>
        <w:pStyle w:val="BodyText"/>
      </w:pPr>
      <w:r>
        <w:rPr>
          <w:b/>
        </w:rPr>
        <w:t xml:space="preserve">Document: IS-AMR06-CIRQ01-F01A</w:t>
      </w:r>
    </w:p>
    <w:p>
      <w:pPr>
        <w:pStyle w:val="BodyText"/>
      </w:pPr>
      <w:r>
        <w:rPr>
          <w:b/>
        </w:rPr>
        <w:t xml:space="preserve">Standards Name: Interested Parties and Their Requirements Register</w:t>
      </w:r>
    </w:p>
    <w:p>
      <w:pPr>
        <w:pStyle w:val="BodyText"/>
      </w:pPr>
      <w:r>
        <w:rPr>
          <w:b/>
        </w:rPr>
        <w:t xml:space="preserve">Category: Base Policy &amp; ISMS Manual</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1.2</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Approved By:</w:t>
      </w:r>
      <w:r>
        <w:t xml:space="preserve"> </w:t>
      </w:r>
      <w:r>
        <w:t xml:space="preserve">Executive Committee (sponsored by IT</w:t>
      </w:r>
      <w:r>
        <w:t xml:space="preserve"> </w:t>
      </w:r>
      <w:r>
        <w:t xml:space="preserve">Manager / ISMS Owner)</w:t>
      </w:r>
    </w:p>
    <w:p>
      <w:pPr>
        <w:pStyle w:val="BodyText"/>
      </w:pPr>
      <w:r>
        <w:rPr>
          <w:b/>
        </w:rPr>
        <w:t xml:space="preserve">Change history (v1.1 → v1.2):</w:t>
      </w:r>
      <w:r>
        <w:t xml:space="preserve"> </w:t>
      </w:r>
      <w:r>
        <w:t xml:space="preserve">Added entry 2.11 for Lenovo as a</w:t>
      </w:r>
      <w:r>
        <w:t xml:space="preserve"> </w:t>
      </w:r>
      <w:r>
        <w:t xml:space="preserve">named Trusted Supplier Program customer with annual security</w:t>
      </w:r>
      <w:r>
        <w:t xml:space="preserve"> </w:t>
      </w:r>
      <w:r>
        <w:t xml:space="preserve">questionnaire requirements (per CAR-2026-001). Replaced</w:t>
      </w:r>
      <w:r>
        <w:t xml:space="preserve"> </w:t>
      </w:r>
      <w:r>
        <w:t xml:space="preserve">“</w:t>
      </w:r>
      <w:r>
        <w:t xml:space="preserve">APPI</w:t>
      </w:r>
      <w:r>
        <w:t xml:space="preserve">”</w:t>
      </w:r>
      <w:r>
        <w:t xml:space="preserve"> </w:t>
      </w:r>
      <w:r>
        <w:t xml:space="preserve">with</w:t>
      </w:r>
      <w:r>
        <w:t xml:space="preserve"> </w:t>
      </w:r>
      <w:r>
        <w:t xml:space="preserve">“</w:t>
      </w:r>
      <w:r>
        <w:t xml:space="preserve">Taiwan PDPA, China PIPL</w:t>
      </w:r>
      <w:r>
        <w:t xml:space="preserve">”</w:t>
      </w:r>
      <w:r>
        <w:t xml:space="preserve"> </w:t>
      </w:r>
      <w:r>
        <w:t xml:space="preserve">in 2.1 to reflect actual customer</w:t>
      </w:r>
      <w:r>
        <w:t xml:space="preserve"> </w:t>
      </w:r>
      <w:r>
        <w:t xml:space="preserve">geographies (Cirque has no Japan operations).</w:t>
      </w:r>
    </w:p>
    <w:p>
      <w:pPr>
        <w:pStyle w:val="BodyText"/>
      </w:pPr>
      <w:r>
        <w:rPr>
          <w:b/>
        </w:rPr>
        <w:t xml:space="preserve">1. Purpose</w:t>
      </w:r>
    </w:p>
    <w:p>
      <w:pPr>
        <w:pStyle w:val="BodyText"/>
      </w:pPr>
      <w:r>
        <w:t xml:space="preserve">This register identifies the internal and external interested parties</w:t>
      </w:r>
      <w:r>
        <w:t xml:space="preserve"> </w:t>
      </w:r>
      <w:r>
        <w:t xml:space="preserve">relevant to Cirque Corporation's Information Security Management System</w:t>
      </w:r>
      <w:r>
        <w:t xml:space="preserve"> </w:t>
      </w:r>
      <w:r>
        <w:t xml:space="preserve">(ISMS) and documents their information security requirements.</w:t>
      </w:r>
      <w:r>
        <w:t xml:space="preserve"> </w:t>
      </w:r>
      <w:r>
        <w:t xml:space="preserve">Understanding these requirements is crucial for defining the ISMS scope,</w:t>
      </w:r>
      <w:r>
        <w:t xml:space="preserve"> </w:t>
      </w:r>
      <w:r>
        <w:t xml:space="preserve">establishing objectives, and ensuring the ISMS effectively meets</w:t>
      </w:r>
      <w:r>
        <w:t xml:space="preserve"> </w:t>
      </w:r>
      <w:r>
        <w:t xml:space="preserve">stakeholder expectations in accordance with ISO/IEC 27001:2022 Clause</w:t>
      </w:r>
      <w:r>
        <w:t xml:space="preserve"> </w:t>
      </w:r>
      <w:r>
        <w:t xml:space="preserve">4.2.</w:t>
      </w:r>
    </w:p>
    <w:p>
      <w:pPr>
        <w:pStyle w:val="BodyText"/>
      </w:pPr>
      <w:r>
        <w:rPr>
          <w:b/>
        </w:rPr>
        <w:t xml:space="preserve">2. Scope</w:t>
      </w:r>
    </w:p>
    <w:p>
      <w:pPr>
        <w:pStyle w:val="BodyText"/>
      </w:pPr>
      <w:r>
        <w:t xml:space="preserve">This document applies to all identified interested parties whose</w:t>
      </w:r>
      <w:r>
        <w:t xml:space="preserve"> </w:t>
      </w:r>
      <w:r>
        <w:t xml:space="preserve">requirements or expectations may impact, or be impacted by, Cirque</w:t>
      </w:r>
      <w:r>
        <w:t xml:space="preserve"> </w:t>
      </w:r>
      <w:r>
        <w:t xml:space="preserve">Corporation's information security posture.</w:t>
      </w:r>
    </w:p>
    <w:p>
      <w:pPr>
        <w:pStyle w:val="BodyText"/>
      </w:pPr>
      <w:r>
        <w:rPr>
          <w:b/>
        </w:rPr>
        <w:t xml:space="preserve">3. Interested Parties and Their Information Security Requirements</w:t>
      </w:r>
    </w:p>
    <w:tbl>
      <w:tblPr>
        <w:tblStyle w:val="Table"/>
        <w:tblW w:type="pct" w:w="0.0"/>
        <w:tblLook w:firstRow="0"/>
      </w:tblPr>
      <w:tblGrid/>
      <w:tr>
        <w:tc>
          <w:p>
            <w:pPr>
              <w:pStyle w:val="Compact"/>
              <w:jc w:val="left"/>
            </w:pPr>
            <w:r>
              <w:t xml:space="preserve">No. Interested Party Type Relevant Information How Requirements</w:t>
            </w:r>
          </w:p>
        </w:tc>
      </w:tr>
      <w:tr>
        <w:tc>
          <w:p>
            <w:pPr>
              <w:pStyle w:val="Compact"/>
              <w:jc w:val="left"/>
            </w:pPr>
            <w:r>
              <w:t xml:space="preserve">(Internal/External) Security are</w:t>
            </w:r>
          </w:p>
        </w:tc>
      </w:tr>
      <w:tr>
        <w:tc>
          <w:p>
            <w:pPr>
              <w:pStyle w:val="Compact"/>
              <w:jc w:val="left"/>
            </w:pPr>
            <w:r>
              <w:t xml:space="preserve">Requirements/Expectations Met/Considered in</w:t>
            </w:r>
          </w:p>
        </w:tc>
      </w:tr>
      <w:tr>
        <w:tc>
          <w:p>
            <w:pPr>
              <w:pStyle w:val="Compact"/>
              <w:jc w:val="left"/>
            </w:pPr>
            <w:r>
              <w:t xml:space="preserve">ISMS</w:t>
            </w:r>
          </w:p>
        </w:tc>
      </w:tr>
    </w:tbl>
    <w:p>
      <w:pPr>
        <w:pStyle w:val="BodyText"/>
      </w:pPr>
      <w:r>
        <w:t xml:space="preserve">1</w:t>
      </w:r>
      <w:r>
        <w:t xml:space="preserve"> </w:t>
      </w:r>
      <w:r>
        <w:rPr>
          <w:b/>
        </w:rPr>
        <w:t xml:space="preserve">Internal</w:t>
      </w:r>
    </w:p>
    <w:p>
      <w:pPr>
        <w:pStyle w:val="BodyText"/>
      </w:pPr>
      <w:r>
        <w:t xml:space="preserve">1.1 Executive Internal Strategic direction for ISMS Policy,</w:t>
      </w:r>
      <w:r>
        <w:t xml:space="preserve"> </w:t>
      </w:r>
      <w:r>
        <w:t xml:space="preserve">Committee information security; Objectives,</w:t>
      </w:r>
      <w:r>
        <w:t xml:space="preserve"> </w:t>
      </w:r>
      <w:r>
        <w:t xml:space="preserve">Resource allocation; Management</w:t>
      </w:r>
      <w:r>
        <w:t xml:space="preserve"> </w:t>
      </w:r>
      <w:r>
        <w:t xml:space="preserve">Compliance with Review, Risk</w:t>
      </w:r>
      <w:r>
        <w:t xml:space="preserve"> </w:t>
      </w:r>
      <w:r>
        <w:t xml:space="preserve">legal/regulatory Management,</w:t>
      </w:r>
      <w:r>
        <w:t xml:space="preserve"> </w:t>
      </w:r>
      <w:r>
        <w:t xml:space="preserve">obligations; Protection of Compliance</w:t>
      </w:r>
      <w:r>
        <w:t xml:space="preserve"> </w:t>
      </w:r>
      <w:r>
        <w:t xml:space="preserve">intellectual property; Controls.</w:t>
      </w:r>
      <w:r>
        <w:t xml:space="preserve"> </w:t>
      </w:r>
      <w:r>
        <w:t xml:space="preserve">Business continuity.</w:t>
      </w:r>
    </w:p>
    <w:p>
      <w:pPr>
        <w:pStyle w:val="BodyText"/>
      </w:pPr>
      <w:r>
        <w:t xml:space="preserve">1.2 Employees Internal Clear information security Access Control</w:t>
      </w:r>
      <w:r>
        <w:t xml:space="preserve"> </w:t>
      </w:r>
      <w:r>
        <w:t xml:space="preserve">policies and procedures; Policy, AUP,</w:t>
      </w:r>
      <w:r>
        <w:t xml:space="preserve"> </w:t>
      </w:r>
      <w:r>
        <w:t xml:space="preserve">Secure access to necessary Training &amp;</w:t>
      </w:r>
      <w:r>
        <w:t xml:space="preserve"> </w:t>
      </w:r>
      <w:r>
        <w:t xml:space="preserve">information; Protection of Awareness, HR</w:t>
      </w:r>
      <w:r>
        <w:t xml:space="preserve"> </w:t>
      </w:r>
      <w:r>
        <w:t xml:space="preserve">personal data; Awareness Security, Privacy</w:t>
      </w:r>
      <w:r>
        <w:t xml:space="preserve"> </w:t>
      </w:r>
      <w:r>
        <w:t xml:space="preserve">training; Safe and secure Policy.</w:t>
      </w:r>
      <w:r>
        <w:t xml:space="preserve"> </w:t>
      </w:r>
      <w:r>
        <w:t xml:space="preserve">working environment.</w:t>
      </w:r>
    </w:p>
    <w:p>
      <w:pPr>
        <w:pStyle w:val="BodyText"/>
      </w:pPr>
      <w:r>
        <w:t xml:space="preserve">1.3 IT Department Internal Secure and reliable IT Operations</w:t>
      </w:r>
      <w:r>
        <w:t xml:space="preserve"> </w:t>
      </w:r>
      <w:r>
        <w:t xml:space="preserve">infrastructure (Local Security,</w:t>
      </w:r>
      <w:r>
        <w:t xml:space="preserve"> </w:t>
      </w:r>
      <w:r>
        <w:t xml:space="preserve">Servers); Effective Incident</w:t>
      </w:r>
      <w:r>
        <w:t xml:space="preserve"> </w:t>
      </w:r>
      <w:r>
        <w:t xml:space="preserve">incident response; Data Management,</w:t>
      </w:r>
      <w:r>
        <w:t xml:space="preserve"> </w:t>
      </w:r>
      <w:r>
        <w:t xml:space="preserve">backup and recovery Backup &amp;</w:t>
      </w:r>
      <w:r>
        <w:t xml:space="preserve"> </w:t>
      </w:r>
      <w:r>
        <w:t xml:space="preserve">(Veeam); Vulnerability Restoration</w:t>
      </w:r>
      <w:r>
        <w:t xml:space="preserve"> </w:t>
      </w:r>
      <w:r>
        <w:t xml:space="preserve">management; Efficient Procedures,</w:t>
      </w:r>
      <w:r>
        <w:t xml:space="preserve"> </w:t>
      </w:r>
      <w:r>
        <w:t xml:space="preserve">security tools. Vulnerability</w:t>
      </w:r>
      <w:r>
        <w:t xml:space="preserve"> </w:t>
      </w:r>
      <w:r>
        <w:t xml:space="preserve">Management.</w:t>
      </w:r>
    </w:p>
    <w:p>
      <w:pPr>
        <w:pStyle w:val="BodyText"/>
      </w:pPr>
      <w:r>
        <w:t xml:space="preserve">1.4 Hardware Internal Confidentiality and Secure</w:t>
      </w:r>
      <w:r>
        <w:t xml:space="preserve"> </w:t>
      </w:r>
      <w:r>
        <w:t xml:space="preserve">Engineering integrity of product Development,</w:t>
      </w:r>
      <w:r>
        <w:t xml:space="preserve"> </w:t>
      </w:r>
      <w:r>
        <w:t xml:space="preserve">designs, schematics, and Access Control,</w:t>
      </w:r>
      <w:r>
        <w:t xml:space="preserve"> </w:t>
      </w:r>
      <w:r>
        <w:t xml:space="preserve">test data; Secure IP Protection,</w:t>
      </w:r>
      <w:r>
        <w:t xml:space="preserve"> </w:t>
      </w:r>
      <w:r>
        <w:t xml:space="preserve">development environment; Data</w:t>
      </w:r>
      <w:r>
        <w:t xml:space="preserve"> </w:t>
      </w:r>
      <w:r>
        <w:t xml:space="preserve">Protection of intellectual Classification,</w:t>
      </w:r>
      <w:r>
        <w:t xml:space="preserve"> </w:t>
      </w:r>
      <w:r>
        <w:t xml:space="preserve">property; Secure use of Secure Use of</w:t>
      </w:r>
      <w:r>
        <w:t xml:space="preserve"> </w:t>
      </w:r>
      <w:r>
        <w:t xml:space="preserve">design tools (e.g., Software.</w:t>
      </w:r>
      <w:r>
        <w:t xml:space="preserve"> </w:t>
      </w:r>
      <w:r>
        <w:t xml:space="preserve">Cadence).</w:t>
      </w:r>
    </w:p>
    <w:p>
      <w:pPr>
        <w:pStyle w:val="BodyText"/>
      </w:pPr>
      <w:r>
        <w:t xml:space="preserve">1.5 Firmware Internal Confidentiality and Secure</w:t>
      </w:r>
      <w:r>
        <w:t xml:space="preserve"> </w:t>
      </w:r>
      <w:r>
        <w:t xml:space="preserve">Engineering integrity of source code Development,</w:t>
      </w:r>
      <w:r>
        <w:t xml:space="preserve"> </w:t>
      </w:r>
      <w:r>
        <w:t xml:space="preserve">(e.g., in GitLab); Secure Access Control,</w:t>
      </w:r>
      <w:r>
        <w:t xml:space="preserve"> </w:t>
      </w:r>
      <w:r>
        <w:t xml:space="preserve">development environment; IP Protection,</w:t>
      </w:r>
      <w:r>
        <w:t xml:space="preserve"> </w:t>
      </w:r>
      <w:r>
        <w:t xml:space="preserve">Code integrity; Protection Code Review,</w:t>
      </w:r>
      <w:r>
        <w:t xml:space="preserve"> </w:t>
      </w:r>
      <w:r>
        <w:t xml:space="preserve">of intellectual property; Secure Use of</w:t>
      </w:r>
      <w:r>
        <w:t xml:space="preserve"> </w:t>
      </w:r>
      <w:r>
        <w:t xml:space="preserve">Secure use of development Software.</w:t>
      </w:r>
      <w:r>
        <w:t xml:space="preserve"> </w:t>
      </w:r>
      <w:r>
        <w:t xml:space="preserve">tools (e.g., Visual</w:t>
      </w:r>
      <w:r>
        <w:br/>
      </w:r>
      <w:r>
        <w:t xml:space="preserve">Studio).</w:t>
      </w:r>
    </w:p>
    <w:p>
      <w:pPr>
        <w:pStyle w:val="BodyText"/>
      </w:pPr>
      <w:r>
        <w:t xml:space="preserve">1.6 Software Internal Confidentiality and Secure</w:t>
      </w:r>
      <w:r>
        <w:t xml:space="preserve"> </w:t>
      </w:r>
      <w:r>
        <w:t xml:space="preserve">Engineering integrity of source code Development,</w:t>
      </w:r>
      <w:r>
        <w:t xml:space="preserve"> </w:t>
      </w:r>
      <w:r>
        <w:t xml:space="preserve">(e.g., in GitLab); Secure Access Control,</w:t>
      </w:r>
      <w:r>
        <w:t xml:space="preserve"> </w:t>
      </w:r>
      <w:r>
        <w:t xml:space="preserve">development environment; IP Protection,</w:t>
      </w:r>
      <w:r>
        <w:t xml:space="preserve"> </w:t>
      </w:r>
      <w:r>
        <w:t xml:space="preserve">Application security; Application</w:t>
      </w:r>
      <w:r>
        <w:t xml:space="preserve"> </w:t>
      </w:r>
      <w:r>
        <w:t xml:space="preserve">Protection of intellectual Security Testing,</w:t>
      </w:r>
      <w:r>
        <w:t xml:space="preserve"> </w:t>
      </w:r>
      <w:r>
        <w:t xml:space="preserve">property; Secure use of Secure Use of</w:t>
      </w:r>
      <w:r>
        <w:t xml:space="preserve"> </w:t>
      </w:r>
      <w:r>
        <w:t xml:space="preserve">development tools (e.g., Software.</w:t>
      </w:r>
      <w:r>
        <w:t xml:space="preserve"> </w:t>
      </w:r>
      <w:r>
        <w:t xml:space="preserve">Visual Studio).</w:t>
      </w:r>
    </w:p>
    <w:p>
      <w:pPr>
        <w:pStyle w:val="BodyText"/>
      </w:pPr>
      <w:r>
        <w:t xml:space="preserve">1.7 ASIC Development Internal Confidentiality and Secure</w:t>
      </w:r>
      <w:r>
        <w:t xml:space="preserve"> </w:t>
      </w:r>
      <w:r>
        <w:t xml:space="preserve">integrity of ASIC designs Development,</w:t>
      </w:r>
      <w:r>
        <w:t xml:space="preserve"> </w:t>
      </w:r>
      <w:r>
        <w:t xml:space="preserve">and specifications; Secure Access Control,</w:t>
      </w:r>
      <w:r>
        <w:t xml:space="preserve"> </w:t>
      </w:r>
      <w:r>
        <w:t xml:space="preserve">development environment; IP Protection,</w:t>
      </w:r>
      <w:r>
        <w:t xml:space="preserve"> </w:t>
      </w:r>
      <w:r>
        <w:t xml:space="preserve">Protection of intellectual Design Review,</w:t>
      </w:r>
      <w:r>
        <w:t xml:space="preserve"> </w:t>
      </w:r>
      <w:r>
        <w:t xml:space="preserve">property; Secure use of Secure Use of</w:t>
      </w:r>
      <w:r>
        <w:t xml:space="preserve"> </w:t>
      </w:r>
      <w:r>
        <w:t xml:space="preserve">ASIC design tools (e.g., Software.</w:t>
      </w:r>
      <w:r>
        <w:t xml:space="preserve"> </w:t>
      </w:r>
      <w:r>
        <w:t xml:space="preserve">Cadence).</w:t>
      </w:r>
    </w:p>
    <w:p>
      <w:pPr>
        <w:pStyle w:val="BodyText"/>
      </w:pPr>
      <w:r>
        <w:t xml:space="preserve">1.8 Manufacturing Internal Availability of production Operations</w:t>
      </w:r>
      <w:r>
        <w:t xml:space="preserve"> </w:t>
      </w:r>
      <w:r>
        <w:t xml:space="preserve">Operations systems; Integrity of Security,</w:t>
      </w:r>
      <w:r>
        <w:t xml:space="preserve"> </w:t>
      </w:r>
      <w:r>
        <w:t xml:space="preserve">production data (e.g., Business</w:t>
      </w:r>
      <w:r>
        <w:t xml:space="preserve"> </w:t>
      </w:r>
      <w:r>
        <w:t xml:space="preserve">machine calibration, Continuity, Data</w:t>
      </w:r>
      <w:r>
        <w:t xml:space="preserve"> </w:t>
      </w:r>
      <w:r>
        <w:t xml:space="preserve">quality control); Integrity</w:t>
      </w:r>
      <w:r>
        <w:t xml:space="preserve"> </w:t>
      </w:r>
      <w:r>
        <w:t xml:space="preserve">Protection of manufacturing Controls,</w:t>
      </w:r>
      <w:r>
        <w:t xml:space="preserve"> </w:t>
      </w:r>
      <w:r>
        <w:t xml:space="preserve">processes/recipes; Secure Physical</w:t>
      </w:r>
      <w:r>
        <w:t xml:space="preserve"> </w:t>
      </w:r>
      <w:r>
        <w:t xml:space="preserve">operational technology (OT) Security.</w:t>
      </w:r>
      <w:r>
        <w:t xml:space="preserve"> </w:t>
      </w:r>
      <w:r>
        <w:t xml:space="preserve">interfaces.</w:t>
      </w:r>
    </w:p>
    <w:p>
      <w:pPr>
        <w:pStyle w:val="BodyText"/>
      </w:pPr>
      <w:r>
        <w:t xml:space="preserve">1.9 Sales &amp; Internal Confidentiality of customer Customer Data</w:t>
      </w:r>
      <w:r>
        <w:t xml:space="preserve"> </w:t>
      </w:r>
      <w:r>
        <w:t xml:space="preserve">Marketing sales information; Protection,</w:t>
      </w:r>
      <w:r>
        <w:t xml:space="preserve"> </w:t>
      </w:r>
      <w:r>
        <w:t xml:space="preserve">Availability of sales Access Control,</w:t>
      </w:r>
      <w:r>
        <w:t xml:space="preserve"> </w:t>
      </w:r>
      <w:r>
        <w:t xml:space="preserve">systems (e.g., QuickBooks Data</w:t>
      </w:r>
      <w:r>
        <w:t xml:space="preserve"> </w:t>
      </w:r>
      <w:r>
        <w:t xml:space="preserve">data); Integrity of Classification,</w:t>
      </w:r>
      <w:r>
        <w:t xml:space="preserve"> </w:t>
      </w:r>
      <w:r>
        <w:t xml:space="preserve">marketing materials; Financial Data</w:t>
      </w:r>
      <w:r>
        <w:t xml:space="preserve"> </w:t>
      </w:r>
      <w:r>
        <w:t xml:space="preserve">Protection of sales Protection.</w:t>
      </w:r>
      <w:r>
        <w:t xml:space="preserve"> </w:t>
      </w:r>
      <w:r>
        <w:t xml:space="preserve">strategies.</w:t>
      </w:r>
    </w:p>
    <w:p>
      <w:pPr>
        <w:pStyle w:val="BodyText"/>
      </w:pPr>
      <w:r>
        <w:t xml:space="preserve">1.10 Finance &amp; Internal Confidentiality and Financial Data</w:t>
      </w:r>
      <w:r>
        <w:t xml:space="preserve"> </w:t>
      </w:r>
      <w:r>
        <w:t xml:space="preserve">Accounting integrity of financial data Protection,</w:t>
      </w:r>
      <w:r>
        <w:t xml:space="preserve"> </w:t>
      </w:r>
      <w:r>
        <w:t xml:space="preserve">(e.g., QuickBooks data); Access Control,</w:t>
      </w:r>
      <w:r>
        <w:t xml:space="preserve"> </w:t>
      </w:r>
      <w:r>
        <w:t xml:space="preserve">Compliance with financial Compliance</w:t>
      </w:r>
      <w:r>
        <w:t xml:space="preserve"> </w:t>
      </w:r>
      <w:r>
        <w:t xml:space="preserve">regulations; Secure Controls.</w:t>
      </w:r>
      <w:r>
        <w:t xml:space="preserve"> </w:t>
      </w:r>
      <w:r>
        <w:t xml:space="preserve">transaction processing.</w:t>
      </w:r>
    </w:p>
    <w:p>
      <w:pPr>
        <w:pStyle w:val="BodyText"/>
      </w:pPr>
      <w:r>
        <w:t xml:space="preserve">1.11 Human Resources Internal Confidentiality of employee Employee Data</w:t>
      </w:r>
      <w:r>
        <w:t xml:space="preserve"> </w:t>
      </w:r>
      <w:r>
        <w:t xml:space="preserve">(HR) personal data; Compliance Protection,</w:t>
      </w:r>
      <w:r>
        <w:t xml:space="preserve"> </w:t>
      </w:r>
      <w:r>
        <w:t xml:space="preserve">with labor laws; Secure HR Access Control,</w:t>
      </w:r>
      <w:r>
        <w:t xml:space="preserve"> </w:t>
      </w:r>
      <w:r>
        <w:t xml:space="preserve">systems. HR Security,</w:t>
      </w:r>
      <w:r>
        <w:t xml:space="preserve"> </w:t>
      </w:r>
      <w:r>
        <w:t xml:space="preserve">Privacy Policy.</w:t>
      </w:r>
    </w:p>
    <w:p>
      <w:pPr>
        <w:pStyle w:val="BodyText"/>
      </w:pPr>
      <w:r>
        <w:t xml:space="preserve">1.12 Customer Service Internal Confidentiality of customer Customer Data</w:t>
      </w:r>
      <w:r>
        <w:t xml:space="preserve"> </w:t>
      </w:r>
      <w:r>
        <w:t xml:space="preserve">inquiries and data; Protection,</w:t>
      </w:r>
      <w:r>
        <w:t xml:space="preserve"> </w:t>
      </w:r>
      <w:r>
        <w:t xml:space="preserve">Availability of support Access Control,</w:t>
      </w:r>
      <w:r>
        <w:t xml:space="preserve"> </w:t>
      </w:r>
      <w:r>
        <w:t xml:space="preserve">systems; Secure Secure</w:t>
      </w:r>
      <w:r>
        <w:t xml:space="preserve"> </w:t>
      </w:r>
      <w:r>
        <w:t xml:space="preserve">communication channels. Communication.</w:t>
      </w:r>
    </w:p>
    <w:p>
      <w:pPr>
        <w:pStyle w:val="BodyText"/>
      </w:pPr>
      <w:r>
        <w:t xml:space="preserve">1.13 Internal Audit Internal Independent verification of Internal Audit</w:t>
      </w:r>
      <w:r>
        <w:t xml:space="preserve"> </w:t>
      </w:r>
      <w:r>
        <w:t xml:space="preserve">ISMS effectiveness; Access Procedure,</w:t>
      </w:r>
      <w:r>
        <w:t xml:space="preserve"> </w:t>
      </w:r>
      <w:r>
        <w:t xml:space="preserve">to ISMS documentation and Management</w:t>
      </w:r>
      <w:r>
        <w:t xml:space="preserve"> </w:t>
      </w:r>
      <w:r>
        <w:t xml:space="preserve">records. Review.</w:t>
      </w:r>
    </w:p>
    <w:p>
      <w:pPr>
        <w:pStyle w:val="BodyText"/>
      </w:pPr>
      <w:r>
        <w:rPr>
          <w:b/>
        </w:rPr>
        <w:t xml:space="preserve">2</w:t>
      </w:r>
      <w:r>
        <w:t xml:space="preserve"> </w:t>
      </w:r>
      <w:r>
        <w:rPr>
          <w:b/>
        </w:rPr>
        <w:t xml:space="preserve">External</w:t>
      </w:r>
    </w:p>
    <w:p>
      <w:pPr>
        <w:pStyle w:val="BodyText"/>
      </w:pPr>
      <w:r>
        <w:t xml:space="preserve">2.1 Customers External Confidentiality of their Customer Data</w:t>
      </w:r>
      <w:r>
        <w:t xml:space="preserve"> </w:t>
      </w:r>
      <w:r>
        <w:t xml:space="preserve">(Global, data (</w:t>
      </w:r>
      <w:r>
        <w:rPr>
          <w:b/>
        </w:rPr>
        <w:t xml:space="preserve">including highly Protection,</w:t>
      </w:r>
      <w:r>
        <w:rPr>
          <w:b/>
        </w:rPr>
        <w:t xml:space="preserve"> </w:t>
      </w:r>
      <w:r>
        <w:rPr>
          <w:b/>
        </w:rPr>
        <w:t xml:space="preserve">including US, confidential CAD drawings Privacy Policy,</w:t>
      </w:r>
      <w:r>
        <w:rPr>
          <w:b/>
        </w:rPr>
        <w:t xml:space="preserve"> </w:t>
      </w:r>
      <w:r>
        <w:rPr>
          <w:b/>
        </w:rPr>
        <w:t xml:space="preserve">Taiwan, and sales information</w:t>
      </w:r>
      <w:r>
        <w:t xml:space="preserve">); Contractual</w:t>
      </w:r>
      <w:r>
        <w:t xml:space="preserve"> </w:t>
      </w:r>
      <w:r>
        <w:t xml:space="preserve">China) Integrity of Agreements,</w:t>
      </w:r>
      <w:r>
        <w:t xml:space="preserve"> </w:t>
      </w:r>
      <w:r>
        <w:t xml:space="preserve">products/services; Product Security,</w:t>
      </w:r>
      <w:r>
        <w:t xml:space="preserve"> </w:t>
      </w:r>
      <w:r>
        <w:t xml:space="preserve">Availability of services; Compliance</w:t>
      </w:r>
      <w:r>
        <w:t xml:space="preserve"> </w:t>
      </w:r>
      <w:r>
        <w:t xml:space="preserve">Compliance with data Controls, Data</w:t>
      </w:r>
      <w:r>
        <w:t xml:space="preserve"> </w:t>
      </w:r>
      <w:r>
        <w:t xml:space="preserve">protection laws (e.g., Classification.</w:t>
      </w:r>
      <w:r>
        <w:t xml:space="preserve"> </w:t>
      </w:r>
      <w:r>
        <w:t xml:space="preserve">CCPA/CPRA, UCPA, Taiwan</w:t>
      </w:r>
      <w:r>
        <w:br/>
      </w:r>
      <w:r>
        <w:t xml:space="preserve">PDPA, China PIPL).</w:t>
      </w:r>
    </w:p>
    <w:p>
      <w:pPr>
        <w:pStyle w:val="BodyText"/>
      </w:pPr>
      <w:r>
        <w:t xml:space="preserve">2.2 Suppliers / External Confidentiality of Cirque Supplier Security</w:t>
      </w:r>
      <w:r>
        <w:t xml:space="preserve"> </w:t>
      </w:r>
      <w:r>
        <w:t xml:space="preserve">Third Parties Corporation's intellectual Review Procedure,</w:t>
      </w:r>
      <w:r>
        <w:t xml:space="preserve"> </w:t>
      </w:r>
      <w:r>
        <w:t xml:space="preserve">property and business data Contractual</w:t>
      </w:r>
      <w:r>
        <w:t xml:space="preserve"> </w:t>
      </w:r>
      <w:r>
        <w:t xml:space="preserve">shared (e.g., design specs, Agreements,</w:t>
      </w:r>
      <w:r>
        <w:t xml:space="preserve"> </w:t>
      </w:r>
      <w:r>
        <w:t xml:space="preserve">production schedules); Access Control,</w:t>
      </w:r>
      <w:r>
        <w:t xml:space="preserve"> </w:t>
      </w:r>
      <w:r>
        <w:t xml:space="preserve">Secure handling of shared Data</w:t>
      </w:r>
      <w:r>
        <w:t xml:space="preserve"> </w:t>
      </w:r>
      <w:r>
        <w:t xml:space="preserve">information; Compliance Classification.</w:t>
      </w:r>
      <w:r>
        <w:t xml:space="preserve"> </w:t>
      </w:r>
      <w:r>
        <w:t xml:space="preserve">with Cirque Corporation's</w:t>
      </w:r>
      <w:r>
        <w:br/>
      </w:r>
      <w:r>
        <w:t xml:space="preserve">security requirements.</w:t>
      </w:r>
    </w:p>
    <w:p>
      <w:pPr>
        <w:pStyle w:val="BodyText"/>
      </w:pPr>
      <w:r>
        <w:t xml:space="preserve">2.3 Regulators &amp; External Compliance with applicable Legal,</w:t>
      </w:r>
      <w:r>
        <w:t xml:space="preserve"> </w:t>
      </w:r>
      <w:r>
        <w:t xml:space="preserve">Government laws and regulations (e.g., Regulatory, and</w:t>
      </w:r>
      <w:r>
        <w:t xml:space="preserve"> </w:t>
      </w:r>
      <w:r>
        <w:t xml:space="preserve">Authorities data privacy, Contractual</w:t>
      </w:r>
      <w:r>
        <w:t xml:space="preserve"> </w:t>
      </w:r>
      <w:r>
        <w:t xml:space="preserve">(e.g., FTC, cybersecurity, Requirements</w:t>
      </w:r>
      <w:r>
        <w:t xml:space="preserve"> </w:t>
      </w:r>
      <w:r>
        <w:t xml:space="preserve">State AGs, METI, industry-specific); Register,</w:t>
      </w:r>
      <w:r>
        <w:t xml:space="preserve"> </w:t>
      </w:r>
      <w:r>
        <w:t xml:space="preserve">Cyberspace Reporting of incidents (if Compliance</w:t>
      </w:r>
      <w:r>
        <w:t xml:space="preserve"> </w:t>
      </w:r>
      <w:r>
        <w:t xml:space="preserve">Administration required). Policy, Incident</w:t>
      </w:r>
      <w:r>
        <w:t xml:space="preserve"> </w:t>
      </w:r>
      <w:r>
        <w:t xml:space="preserve">of China, Taiwan Response.</w:t>
      </w:r>
      <w:r>
        <w:t xml:space="preserve"> </w:t>
      </w:r>
      <w:r>
        <w:t xml:space="preserve">authorities)</w:t>
      </w:r>
    </w:p>
    <w:p>
      <w:pPr>
        <w:pStyle w:val="BodyText"/>
      </w:pPr>
      <w:r>
        <w:t xml:space="preserve">2.4 Investors / External Protection of company Risk Management,</w:t>
      </w:r>
      <w:r>
        <w:t xml:space="preserve"> </w:t>
      </w:r>
      <w:r>
        <w:t xml:space="preserve">Shareholders value; Transparency in risk Management</w:t>
      </w:r>
      <w:r>
        <w:t xml:space="preserve"> </w:t>
      </w:r>
      <w:r>
        <w:t xml:space="preserve">management; Compliance with Review,</w:t>
      </w:r>
      <w:r>
        <w:t xml:space="preserve"> </w:t>
      </w:r>
      <w:r>
        <w:t xml:space="preserve">governance requirements. Compliance</w:t>
      </w:r>
      <w:r>
        <w:t xml:space="preserve"> </w:t>
      </w:r>
      <w:r>
        <w:t xml:space="preserve">Controls.</w:t>
      </w:r>
    </w:p>
    <w:p>
      <w:pPr>
        <w:pStyle w:val="BodyText"/>
      </w:pPr>
      <w:r>
        <w:t xml:space="preserve">2.5 Partners (e.g., External Secure information sharing; Contractual</w:t>
      </w:r>
      <w:r>
        <w:t xml:space="preserve"> </w:t>
      </w:r>
      <w:r>
        <w:t xml:space="preserve">joint venture, Mutual data protection; Agreements,</w:t>
      </w:r>
      <w:r>
        <w:t xml:space="preserve"> </w:t>
      </w:r>
      <w:r>
        <w:t xml:space="preserve">technology Compliance with partnership Information</w:t>
      </w:r>
      <w:r>
        <w:t xml:space="preserve"> </w:t>
      </w:r>
      <w:r>
        <w:t xml:space="preserve">partners) agreements. Sharing Policy</w:t>
      </w:r>
      <w:r>
        <w:t xml:space="preserve"> </w:t>
      </w:r>
      <w:r>
        <w:t xml:space="preserve">(if separate),</w:t>
      </w:r>
      <w:r>
        <w:t xml:space="preserve"> </w:t>
      </w:r>
      <w:r>
        <w:t xml:space="preserve">Access Control.</w:t>
      </w:r>
    </w:p>
    <w:p>
      <w:pPr>
        <w:pStyle w:val="BodyText"/>
      </w:pPr>
      <w:r>
        <w:t xml:space="preserve">2.6 Auditors External Access to ISMS Document Control,</w:t>
      </w:r>
      <w:r>
        <w:t xml:space="preserve"> </w:t>
      </w:r>
      <w:r>
        <w:t xml:space="preserve">(Certification documentation and evidence; Internal Audit,</w:t>
      </w:r>
      <w:r>
        <w:t xml:space="preserve"> </w:t>
      </w:r>
      <w:r>
        <w:t xml:space="preserve">Body) Verification of ISO 27001 Management</w:t>
      </w:r>
      <w:r>
        <w:t xml:space="preserve"> </w:t>
      </w:r>
      <w:r>
        <w:t xml:space="preserve">compliance. Review.</w:t>
      </w:r>
    </w:p>
    <w:p>
      <w:pPr>
        <w:pStyle w:val="BodyText"/>
      </w:pPr>
      <w:r>
        <w:t xml:space="preserve">2.7 Local External Responsible data handling; Ethical</w:t>
      </w:r>
      <w:r>
        <w:t xml:space="preserve"> </w:t>
      </w:r>
      <w:r>
        <w:t xml:space="preserve">Communities Ethical conduct; Minimizing Guidelines,</w:t>
      </w:r>
      <w:r>
        <w:t xml:space="preserve"> </w:t>
      </w:r>
      <w:r>
        <w:t xml:space="preserve">negative impact from Incident</w:t>
      </w:r>
      <w:r>
        <w:t xml:space="preserve"> </w:t>
      </w:r>
      <w:r>
        <w:t xml:space="preserve">incidents. Response.</w:t>
      </w:r>
    </w:p>
    <w:p>
      <w:pPr>
        <w:pStyle w:val="BodyText"/>
      </w:pPr>
      <w:r>
        <w:t xml:space="preserve">2.8 Law Enforcement External Cooperation in Legal Compliance,</w:t>
      </w:r>
      <w:r>
        <w:t xml:space="preserve"> </w:t>
      </w:r>
      <w:r>
        <w:t xml:space="preserve">investigations; Legal Incident</w:t>
      </w:r>
      <w:r>
        <w:t xml:space="preserve"> </w:t>
      </w:r>
      <w:r>
        <w:t xml:space="preserve">requests for data. Response.</w:t>
      </w:r>
    </w:p>
    <w:p>
      <w:pPr>
        <w:pStyle w:val="BodyText"/>
      </w:pPr>
      <w:r>
        <w:t xml:space="preserve">2.9 Software Vendors External Timely security patches and Patch Management,</w:t>
      </w:r>
      <w:r>
        <w:t xml:space="preserve"> </w:t>
      </w:r>
      <w:r>
        <w:t xml:space="preserve">(e.g., Cadence, updates; Secure software by Secure</w:t>
      </w:r>
      <w:r>
        <w:t xml:space="preserve"> </w:t>
      </w:r>
      <w:r>
        <w:t xml:space="preserve">SolidWorks, design; Clear licensing Development</w:t>
      </w:r>
      <w:r>
        <w:t xml:space="preserve"> </w:t>
      </w:r>
      <w:r>
        <w:t xml:space="preserve">Visual Studio) terms. Lifecycle (for</w:t>
      </w:r>
      <w:r>
        <w:t xml:space="preserve"> </w:t>
      </w:r>
      <w:r>
        <w:t xml:space="preserve">internal</w:t>
      </w:r>
      <w:r>
        <w:t xml:space="preserve"> </w:t>
      </w:r>
      <w:r>
        <w:t xml:space="preserve">development),</w:t>
      </w:r>
      <w:r>
        <w:t xml:space="preserve"> </w:t>
      </w:r>
      <w:r>
        <w:t xml:space="preserve">Software</w:t>
      </w:r>
      <w:r>
        <w:t xml:space="preserve"> </w:t>
      </w:r>
      <w:r>
        <w:t xml:space="preserve">Acquisition</w:t>
      </w:r>
      <w:r>
        <w:t xml:space="preserve"> </w:t>
      </w:r>
      <w:r>
        <w:t xml:space="preserve">Procedure.</w:t>
      </w:r>
    </w:p>
    <w:p>
      <w:pPr>
        <w:pStyle w:val="BodyText"/>
      </w:pPr>
      <w:r>
        <w:t xml:space="preserve">2.10 Service External Data confidentiality, Supplier Security</w:t>
      </w:r>
      <w:r>
        <w:t xml:space="preserve"> </w:t>
      </w:r>
      <w:r>
        <w:t xml:space="preserve">Providers (e.g., integrity, and Review,</w:t>
      </w:r>
      <w:r>
        <w:t xml:space="preserve"> </w:t>
      </w:r>
      <w:r>
        <w:t xml:space="preserve">Veeam, availability; Compliance Contractual</w:t>
      </w:r>
      <w:r>
        <w:t xml:space="preserve"> </w:t>
      </w:r>
      <w:r>
        <w:t xml:space="preserve">QuickBooks with data protection laws; Agreements, Due</w:t>
      </w:r>
      <w:r>
        <w:t xml:space="preserve"> </w:t>
      </w:r>
      <w:r>
        <w:t xml:space="preserve">Online) Service level agreements Diligence for</w:t>
      </w:r>
      <w:r>
        <w:t xml:space="preserve"> </w:t>
      </w:r>
      <w:r>
        <w:t xml:space="preserve">(SLAs) re</w:t>
      </w:r>
    </w:p>
    <w:p>
      <w:pPr>
        <w:pStyle w:val="Heading2"/>
      </w:pPr>
      <w:bookmarkStart w:id="43" w:name="X2ea49ff33c19ad830a0435d279711c95f1a3872"/>
      <w:r>
        <w:t xml:space="preserve">IS-AMR01-CIRQ01-F01A: Legal, Regulatory, and Contractual Requirements Register (Global Core)</w:t>
      </w:r>
      <w:bookmarkEnd w:id="43"/>
    </w:p>
    <w:p>
      <w:pPr>
        <w:pStyle w:val="FirstParagraph"/>
      </w:pPr>
      <w:r>
        <w:rPr>
          <w:b/>
        </w:rPr>
        <w:t xml:space="preserve">IS-AMR01-CIRQ01-F01A: Legal, Regulatory, and Contractual Requirements</w:t>
      </w:r>
      <w:r>
        <w:rPr>
          <w:b/>
        </w:rPr>
        <w:t xml:space="preserve"> </w:t>
      </w:r>
      <w:r>
        <w:rPr>
          <w:b/>
        </w:rPr>
        <w:t xml:space="preserve">Register (Global Core)</w:t>
      </w:r>
    </w:p>
    <w:p>
      <w:pPr>
        <w:pStyle w:val="BodyText"/>
      </w:pPr>
      <w:r>
        <w:rPr>
          <w:b/>
        </w:rPr>
        <w:t xml:space="preserve">Document: IS-AMR01-CIRQ01-F01A</w:t>
      </w:r>
    </w:p>
    <w:p>
      <w:pPr>
        <w:pStyle w:val="BodyText"/>
      </w:pPr>
      <w:r>
        <w:rPr>
          <w:b/>
        </w:rPr>
        <w:t xml:space="preserve">Standards Name: Legal, Regulatory, and Contractual Requirements</w:t>
      </w:r>
      <w:r>
        <w:rPr>
          <w:b/>
        </w:rPr>
        <w:t xml:space="preserve"> </w:t>
      </w:r>
      <w:r>
        <w:rPr>
          <w:b/>
        </w:rPr>
        <w:t xml:space="preserve">Register (Global Core)</w:t>
      </w:r>
    </w:p>
    <w:p>
      <w:pPr>
        <w:pStyle w:val="BodyText"/>
      </w:pPr>
      <w:r>
        <w:rPr>
          <w:b/>
        </w:rPr>
        <w:t xml:space="preserve">Category: Information Management Regulations</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IT Department / Information Security Manager</w:t>
      </w:r>
    </w:p>
    <w:p>
      <w:pPr>
        <w:pStyle w:val="BodyText"/>
      </w:pPr>
      <w:r>
        <w:rPr>
          <w:b/>
        </w:rPr>
        <w:t xml:space="preserve">1. Purpose</w:t>
      </w:r>
    </w:p>
    <w:p>
      <w:pPr>
        <w:pStyle w:val="BodyText"/>
      </w:pPr>
      <w:r>
        <w:t xml:space="preserve">This register identifies and documents universally applicable legal,</w:t>
      </w:r>
      <w:r>
        <w:t xml:space="preserve"> </w:t>
      </w:r>
      <w:r>
        <w:t xml:space="preserve">regulatory, and contractual requirements related to information security</w:t>
      </w:r>
      <w:r>
        <w:t xml:space="preserve"> </w:t>
      </w:r>
      <w:r>
        <w:t xml:space="preserve">for Cirque's global operations. Compliance with these requirements is a</w:t>
      </w:r>
      <w:r>
        <w:t xml:space="preserve"> </w:t>
      </w:r>
      <w:r>
        <w:t xml:space="preserve">fundamental aspect of Cirque's Information Security Management System</w:t>
      </w:r>
      <w:r>
        <w:t xml:space="preserve"> </w:t>
      </w:r>
      <w:r>
        <w:t xml:space="preserve">(ISMS) in accordance with ISO/IEC 27001:2022 Clause 4.2. Specific</w:t>
      </w:r>
      <w:r>
        <w:t xml:space="preserve"> </w:t>
      </w:r>
      <w:r>
        <w:t xml:space="preserve">regional requirements are detailed in localized registers (e.g.,</w:t>
      </w:r>
      <w:r>
        <w:t xml:space="preserve"> </w:t>
      </w:r>
      <w:r>
        <w:t xml:space="preserve">IS-AMR01-CIRQ01-F02A, IS-CIRQ-D-003-JP, IS-CIRQ-D-003-CN).</w:t>
      </w:r>
    </w:p>
    <w:p>
      <w:pPr>
        <w:pStyle w:val="BodyText"/>
      </w:pPr>
      <w:r>
        <w:rPr>
          <w:b/>
        </w:rPr>
        <w:t xml:space="preserve">2. Scope</w:t>
      </w:r>
    </w:p>
    <w:p>
      <w:pPr>
        <w:pStyle w:val="BodyText"/>
      </w:pPr>
      <w:r>
        <w:t xml:space="preserve">This document applies to all Cirque's global operations, processes, and</w:t>
      </w:r>
      <w:r>
        <w:t xml:space="preserve"> </w:t>
      </w:r>
      <w:r>
        <w:t xml:space="preserve">information assets that are subject to international legal and ethical</w:t>
      </w:r>
      <w:r>
        <w:t xml:space="preserve"> </w:t>
      </w:r>
      <w:r>
        <w:t xml:space="preserve">norms concerning information security.</w:t>
      </w:r>
    </w:p>
    <w:p>
      <w:pPr>
        <w:pStyle w:val="BodyText"/>
      </w:pPr>
      <w:r>
        <w:rPr>
          <w:b/>
        </w:rPr>
        <w:t xml:space="preserve">3. Identified Requirements and Compliance Methods</w:t>
      </w:r>
    </w:p>
    <w:tbl>
      <w:tblPr>
        <w:tblStyle w:val="Table"/>
        <w:tblW w:type="pct" w:w="4931.034482758621"/>
        <w:tblLook w:firstRow="1"/>
      </w:tblPr>
      <w:tblGrid>
        <w:gridCol w:w="436"/>
        <w:gridCol w:w="1802"/>
        <w:gridCol w:w="1802"/>
        <w:gridCol w:w="1037"/>
        <w:gridCol w:w="983"/>
        <w:gridCol w:w="710"/>
        <w:gridCol w:w="1037"/>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Requirement Type</w:t>
            </w:r>
            <w:r>
              <w:t xml:space="preserve"> </w:t>
            </w:r>
            <w:r>
              <w:t xml:space="preserve">(Legal/Regulatory/Contractual)</w:t>
            </w:r>
          </w:p>
        </w:tc>
        <w:tc>
          <w:tcPr>
            <w:tcBorders>
              <w:bottom w:val="single"/>
            </w:tcBorders>
            <w:vAlign w:val="bottom"/>
          </w:tcPr>
          <w:p>
            <w:pPr>
              <w:pStyle w:val="Compact"/>
              <w:jc w:val="left"/>
            </w:pPr>
            <w:r>
              <w:t xml:space="preserve">Source/Law/Regulation/Contract</w:t>
            </w:r>
          </w:p>
        </w:tc>
        <w:tc>
          <w:tcPr>
            <w:tcBorders>
              <w:bottom w:val="single"/>
            </w:tcBorders>
            <w:vAlign w:val="bottom"/>
          </w:tcPr>
          <w:p>
            <w:pPr>
              <w:pStyle w:val="Compact"/>
              <w:jc w:val="left"/>
            </w:pPr>
            <w:r>
              <w:t xml:space="preserve">Description of</w:t>
            </w:r>
            <w:r>
              <w:t xml:space="preserve"> </w:t>
            </w:r>
            <w:r>
              <w:t xml:space="preserve">Requirement (Info</w:t>
            </w:r>
            <w:r>
              <w:t xml:space="preserve"> </w:t>
            </w:r>
            <w:r>
              <w:t xml:space="preserve">Security</w:t>
            </w:r>
            <w:r>
              <w:t xml:space="preserve"> </w:t>
            </w:r>
            <w:r>
              <w:t xml:space="preserve">relevance)</w:t>
            </w:r>
          </w:p>
        </w:tc>
        <w:tc>
          <w:tcPr>
            <w:tcBorders>
              <w:bottom w:val="single"/>
            </w:tcBorders>
            <w:vAlign w:val="bottom"/>
          </w:tcPr>
          <w:p>
            <w:pPr>
              <w:pStyle w:val="Compact"/>
              <w:jc w:val="left"/>
            </w:pPr>
            <w:r>
              <w:t xml:space="preserve">Affected ISMS</w:t>
            </w:r>
            <w:r>
              <w:t xml:space="preserve"> </w:t>
            </w:r>
            <w:r>
              <w:t xml:space="preserve">Control/Process</w:t>
            </w:r>
          </w:p>
        </w:tc>
        <w:tc>
          <w:tcPr>
            <w:tcBorders>
              <w:bottom w:val="single"/>
            </w:tcBorders>
            <w:vAlign w:val="bottom"/>
          </w:tcPr>
          <w:p>
            <w:pPr>
              <w:pStyle w:val="Compact"/>
              <w:jc w:val="left"/>
            </w:pPr>
            <w:r>
              <w:t xml:space="preserve">Compliance</w:t>
            </w:r>
            <w:r>
              <w:t xml:space="preserve"> </w:t>
            </w:r>
            <w:r>
              <w:t xml:space="preserve">Status</w:t>
            </w:r>
          </w:p>
        </w:tc>
        <w:tc>
          <w:tcPr>
            <w:tcBorders>
              <w:bottom w:val="single"/>
            </w:tcBorders>
            <w:vAlign w:val="bottom"/>
          </w:tcPr>
          <w:p>
            <w:pPr>
              <w:pStyle w:val="Compact"/>
              <w:jc w:val="left"/>
            </w:pPr>
            <w:r>
              <w:t xml:space="preserve">Notes/Compliance</w:t>
            </w:r>
            <w:r>
              <w:t xml:space="preserve"> </w:t>
            </w:r>
            <w:r>
              <w:t xml:space="preserve">Evidence</w:t>
            </w:r>
          </w:p>
        </w:tc>
      </w:tr>
      <w:tr>
        <w:tc>
          <w:p>
            <w:pPr>
              <w:pStyle w:val="Compact"/>
              <w:jc w:val="left"/>
            </w:pPr>
            <w:r>
              <w:rPr>
                <w:b/>
              </w:rPr>
              <w:t xml:space="preserve">A</w:t>
            </w:r>
          </w:p>
        </w:tc>
        <w:tc>
          <w:p>
            <w:pPr>
              <w:pStyle w:val="Compact"/>
              <w:jc w:val="left"/>
            </w:pPr>
            <w:r>
              <w:rPr>
                <w:b/>
              </w:rPr>
              <w:t xml:space="preserve">Legal/Regulatory Requirements</w:t>
            </w:r>
            <w:r>
              <w:rPr>
                <w:b/>
              </w:rPr>
              <w:t xml:space="preserve"> </w:t>
            </w:r>
            <w:r>
              <w:rPr>
                <w:b/>
              </w:rPr>
              <w:t xml:space="preserve">(Global Norms)</w:t>
            </w:r>
          </w:p>
        </w:tc>
        <w:tc>
          <w:p/>
        </w:tc>
        <w:tc>
          <w:p/>
        </w:tc>
        <w:tc>
          <w:p/>
        </w:tc>
        <w:tc>
          <w:p/>
        </w:tc>
        <w:tc>
          <w:p/>
        </w:tc>
      </w:tr>
      <w:tr>
        <w:tc>
          <w:p>
            <w:pPr>
              <w:pStyle w:val="Compact"/>
              <w:jc w:val="left"/>
            </w:pPr>
            <w:r>
              <w:t xml:space="preserve">A.1</w:t>
            </w:r>
          </w:p>
        </w:tc>
        <w:tc>
          <w:p>
            <w:pPr>
              <w:pStyle w:val="Compact"/>
              <w:jc w:val="left"/>
            </w:pPr>
            <w:r>
              <w:t xml:space="preserve">International Data Protection</w:t>
            </w:r>
            <w:r>
              <w:t xml:space="preserve"> </w:t>
            </w:r>
            <w:r>
              <w:t xml:space="preserve">Principles</w:t>
            </w:r>
          </w:p>
        </w:tc>
        <w:tc>
          <w:p>
            <w:pPr>
              <w:pStyle w:val="Compact"/>
              <w:jc w:val="left"/>
            </w:pPr>
            <w:r>
              <w:t xml:space="preserve">Global Norms / ISO 27001 Annex</w:t>
            </w:r>
            <w:r>
              <w:t xml:space="preserve"> </w:t>
            </w:r>
            <w:r>
              <w:t xml:space="preserve">A.18.1.1</w:t>
            </w:r>
          </w:p>
        </w:tc>
        <w:tc>
          <w:p>
            <w:pPr>
              <w:pStyle w:val="Compact"/>
              <w:jc w:val="left"/>
            </w:pPr>
            <w:r>
              <w:t xml:space="preserve">Adherence to</w:t>
            </w:r>
            <w:r>
              <w:t xml:space="preserve"> </w:t>
            </w:r>
            <w:r>
              <w:t xml:space="preserve">generally accepted</w:t>
            </w:r>
            <w:r>
              <w:t xml:space="preserve"> </w:t>
            </w:r>
            <w:r>
              <w:t xml:space="preserve">principles of data</w:t>
            </w:r>
            <w:r>
              <w:t xml:space="preserve"> </w:t>
            </w:r>
            <w:r>
              <w:t xml:space="preserve">protection,</w:t>
            </w:r>
            <w:r>
              <w:t xml:space="preserve"> </w:t>
            </w:r>
            <w:r>
              <w:t xml:space="preserve">privacy, and</w:t>
            </w:r>
            <w:r>
              <w:t xml:space="preserve"> </w:t>
            </w:r>
            <w:r>
              <w:t xml:space="preserve">cybersecurity</w:t>
            </w:r>
            <w:r>
              <w:t xml:space="preserve"> </w:t>
            </w:r>
            <w:r>
              <w:t xml:space="preserve">across</w:t>
            </w:r>
            <w:r>
              <w:t xml:space="preserve"> </w:t>
            </w:r>
            <w:r>
              <w:t xml:space="preserve">international</w:t>
            </w:r>
            <w:r>
              <w:t xml:space="preserve"> </w:t>
            </w:r>
            <w:r>
              <w:t xml:space="preserve">borders, including</w:t>
            </w:r>
            <w:r>
              <w:t xml:space="preserve"> </w:t>
            </w:r>
            <w:r>
              <w:t xml:space="preserve">lawful processing,</w:t>
            </w:r>
            <w:r>
              <w:t xml:space="preserve"> </w:t>
            </w:r>
            <w:r>
              <w:t xml:space="preserve">data minimization,</w:t>
            </w:r>
            <w:r>
              <w:t xml:space="preserve"> </w:t>
            </w:r>
            <w:r>
              <w:t xml:space="preserve">purpose</w:t>
            </w:r>
            <w:r>
              <w:t xml:space="preserve"> </w:t>
            </w:r>
            <w:r>
              <w:t xml:space="preserve">limitation,</w:t>
            </w:r>
            <w:r>
              <w:t xml:space="preserve"> </w:t>
            </w:r>
            <w:r>
              <w:t xml:space="preserve">accuracy, storage</w:t>
            </w:r>
            <w:r>
              <w:t xml:space="preserve"> </w:t>
            </w:r>
            <w:r>
              <w:t xml:space="preserve">limitation,</w:t>
            </w:r>
            <w:r>
              <w:t xml:space="preserve"> </w:t>
            </w:r>
            <w:r>
              <w:t xml:space="preserve">integrity and</w:t>
            </w:r>
            <w:r>
              <w:t xml:space="preserve"> </w:t>
            </w:r>
            <w:r>
              <w:t xml:space="preserve">confidentiality,</w:t>
            </w:r>
            <w:r>
              <w:t xml:space="preserve"> </w:t>
            </w:r>
            <w:r>
              <w:t xml:space="preserve">and</w:t>
            </w:r>
            <w:r>
              <w:t xml:space="preserve"> </w:t>
            </w:r>
            <w:r>
              <w:t xml:space="preserve">accountability.</w:t>
            </w:r>
          </w:p>
        </w:tc>
        <w:tc>
          <w:p>
            <w:pPr>
              <w:pStyle w:val="Compact"/>
              <w:jc w:val="left"/>
            </w:pPr>
            <w:r>
              <w:t xml:space="preserve">Privacy Policy,</w:t>
            </w:r>
            <w:r>
              <w:t xml:space="preserve"> </w:t>
            </w:r>
            <w:r>
              <w:t xml:space="preserve">Data</w:t>
            </w:r>
            <w:r>
              <w:t xml:space="preserve"> </w:t>
            </w:r>
            <w:r>
              <w:t xml:space="preserve">Classification,</w:t>
            </w:r>
            <w:r>
              <w:t xml:space="preserve"> </w:t>
            </w:r>
            <w:r>
              <w:t xml:space="preserve">Access Control,</w:t>
            </w:r>
            <w:r>
              <w:t xml:space="preserve"> </w:t>
            </w:r>
            <w:r>
              <w:t xml:space="preserve">Risk Assessment,</w:t>
            </w:r>
            <w:r>
              <w:t xml:space="preserve"> </w:t>
            </w:r>
            <w:r>
              <w:t xml:space="preserve">Incident</w:t>
            </w:r>
            <w:r>
              <w:t xml:space="preserve"> </w:t>
            </w:r>
            <w:r>
              <w:t xml:space="preserve">Response,</w:t>
            </w:r>
            <w:r>
              <w:t xml:space="preserve"> </w:t>
            </w:r>
            <w:r>
              <w:t xml:space="preserve">Compliance</w:t>
            </w:r>
            <w:r>
              <w:t xml:space="preserve"> </w:t>
            </w:r>
            <w:r>
              <w:t xml:space="preserve">Controls.</w:t>
            </w:r>
          </w:p>
        </w:tc>
        <w:tc>
          <w:p>
            <w:pPr>
              <w:pStyle w:val="Compact"/>
              <w:jc w:val="left"/>
            </w:pPr>
            <w:r>
              <w:t xml:space="preserve">Compliant</w:t>
            </w:r>
          </w:p>
        </w:tc>
        <w:tc>
          <w:p>
            <w:pPr>
              <w:pStyle w:val="Compact"/>
              <w:jc w:val="left"/>
            </w:pPr>
            <w:r>
              <w:t xml:space="preserve">Commitment stated</w:t>
            </w:r>
            <w:r>
              <w:t xml:space="preserve"> </w:t>
            </w:r>
            <w:r>
              <w:t xml:space="preserve">in ISMS policies;</w:t>
            </w:r>
            <w:r>
              <w:t xml:space="preserve"> </w:t>
            </w:r>
            <w:r>
              <w:t xml:space="preserve">specific</w:t>
            </w:r>
            <w:r>
              <w:t xml:space="preserve"> </w:t>
            </w:r>
            <w:r>
              <w:t xml:space="preserve">implementation per</w:t>
            </w:r>
            <w:r>
              <w:t xml:space="preserve"> </w:t>
            </w:r>
            <w:r>
              <w:t xml:space="preserve">localized</w:t>
            </w:r>
            <w:r>
              <w:t xml:space="preserve"> </w:t>
            </w:r>
            <w:r>
              <w:t xml:space="preserve">registers.</w:t>
            </w:r>
          </w:p>
        </w:tc>
      </w:tr>
      <w:tr>
        <w:tc>
          <w:p>
            <w:pPr>
              <w:pStyle w:val="Compact"/>
              <w:jc w:val="left"/>
            </w:pPr>
            <w:r>
              <w:t xml:space="preserve">A.2</w:t>
            </w:r>
          </w:p>
        </w:tc>
        <w:tc>
          <w:p>
            <w:pPr>
              <w:pStyle w:val="Compact"/>
              <w:jc w:val="left"/>
            </w:pPr>
            <w:r>
              <w:t xml:space="preserve">Intellectual Property Rights</w:t>
            </w:r>
            <w:r>
              <w:t xml:space="preserve"> </w:t>
            </w:r>
            <w:r>
              <w:t xml:space="preserve">Protection (General)</w:t>
            </w:r>
          </w:p>
        </w:tc>
        <w:tc>
          <w:p>
            <w:pPr>
              <w:pStyle w:val="Compact"/>
              <w:jc w:val="left"/>
            </w:pPr>
            <w:r>
              <w:t xml:space="preserve">International IP Law Norms /</w:t>
            </w:r>
            <w:r>
              <w:t xml:space="preserve"> </w:t>
            </w:r>
            <w:r>
              <w:t xml:space="preserve">WIPO</w:t>
            </w:r>
          </w:p>
        </w:tc>
        <w:tc>
          <w:p>
            <w:pPr>
              <w:pStyle w:val="Compact"/>
              <w:jc w:val="left"/>
            </w:pPr>
            <w:r>
              <w:t xml:space="preserve">Protection of</w:t>
            </w:r>
            <w:r>
              <w:t xml:space="preserve"> </w:t>
            </w:r>
            <w:r>
              <w:t xml:space="preserve">intellectual</w:t>
            </w:r>
            <w:r>
              <w:t xml:space="preserve"> </w:t>
            </w:r>
            <w:r>
              <w:t xml:space="preserve">property (e.g.,</w:t>
            </w:r>
            <w:r>
              <w:t xml:space="preserve"> </w:t>
            </w:r>
            <w:r>
              <w:t xml:space="preserve">designs, patents,</w:t>
            </w:r>
            <w:r>
              <w:t xml:space="preserve"> </w:t>
            </w:r>
            <w:r>
              <w:t xml:space="preserve">trade secrets)</w:t>
            </w:r>
            <w:r>
              <w:t xml:space="preserve"> </w:t>
            </w:r>
            <w:r>
              <w:t xml:space="preserve">from unauthorized</w:t>
            </w:r>
            <w:r>
              <w:t xml:space="preserve"> </w:t>
            </w:r>
            <w:r>
              <w:t xml:space="preserve">access, use,</w:t>
            </w:r>
            <w:r>
              <w:t xml:space="preserve"> </w:t>
            </w:r>
            <w:r>
              <w:t xml:space="preserve">modification, or</w:t>
            </w:r>
            <w:r>
              <w:t xml:space="preserve"> </w:t>
            </w:r>
            <w:r>
              <w:t xml:space="preserve">disclosure</w:t>
            </w:r>
            <w:r>
              <w:t xml:space="preserve"> </w:t>
            </w:r>
            <w:r>
              <w:t xml:space="preserve">globally.</w:t>
            </w:r>
          </w:p>
        </w:tc>
        <w:tc>
          <w:p>
            <w:pPr>
              <w:pStyle w:val="Compact"/>
              <w:jc w:val="left"/>
            </w:pPr>
            <w:r>
              <w:t xml:space="preserve">IP Protection</w:t>
            </w:r>
            <w:r>
              <w:t xml:space="preserve"> </w:t>
            </w:r>
            <w:r>
              <w:t xml:space="preserve">Policy, Data</w:t>
            </w:r>
            <w:r>
              <w:t xml:space="preserve"> </w:t>
            </w:r>
            <w:r>
              <w:t xml:space="preserve">Classification,</w:t>
            </w:r>
            <w:r>
              <w:t xml:space="preserve"> </w:t>
            </w:r>
            <w:r>
              <w:t xml:space="preserve">Access Control,</w:t>
            </w:r>
            <w:r>
              <w:t xml:space="preserve"> </w:t>
            </w:r>
            <w:r>
              <w:t xml:space="preserve">Secure</w:t>
            </w:r>
            <w:r>
              <w:t xml:space="preserve"> </w:t>
            </w:r>
            <w:r>
              <w:t xml:space="preserve">Development</w:t>
            </w:r>
            <w:r>
              <w:t xml:space="preserve"> </w:t>
            </w:r>
            <w:r>
              <w:t xml:space="preserve">Lifecycle,</w:t>
            </w:r>
            <w:r>
              <w:t xml:space="preserve"> </w:t>
            </w:r>
            <w:r>
              <w:t xml:space="preserve">Confidentiality</w:t>
            </w:r>
            <w:r>
              <w:t xml:space="preserve"> </w:t>
            </w:r>
            <w:r>
              <w:t xml:space="preserve">Agreements.</w:t>
            </w:r>
          </w:p>
        </w:tc>
        <w:tc>
          <w:p>
            <w:pPr>
              <w:pStyle w:val="Compact"/>
              <w:jc w:val="left"/>
            </w:pPr>
            <w:r>
              <w:t xml:space="preserve">Compliant</w:t>
            </w:r>
          </w:p>
        </w:tc>
        <w:tc>
          <w:p>
            <w:pPr>
              <w:pStyle w:val="Compact"/>
              <w:jc w:val="left"/>
            </w:pPr>
            <w:r>
              <w:t xml:space="preserve">Internal policies</w:t>
            </w:r>
            <w:r>
              <w:t xml:space="preserve"> </w:t>
            </w:r>
            <w:r>
              <w:t xml:space="preserve">and controls;</w:t>
            </w:r>
            <w:r>
              <w:t xml:space="preserve"> </w:t>
            </w:r>
            <w:r>
              <w:t xml:space="preserve">contractual</w:t>
            </w:r>
            <w:r>
              <w:t xml:space="preserve"> </w:t>
            </w:r>
            <w:r>
              <w:t xml:space="preserve">clauses.</w:t>
            </w:r>
          </w:p>
        </w:tc>
      </w:tr>
      <w:tr>
        <w:tc>
          <w:p>
            <w:pPr>
              <w:pStyle w:val="Compact"/>
              <w:jc w:val="left"/>
            </w:pPr>
            <w:r>
              <w:rPr>
                <w:b/>
              </w:rPr>
              <w:t xml:space="preserve">B</w:t>
            </w:r>
          </w:p>
        </w:tc>
        <w:tc>
          <w:p>
            <w:pPr>
              <w:pStyle w:val="Compact"/>
              <w:jc w:val="left"/>
            </w:pPr>
            <w:r>
              <w:rPr>
                <w:b/>
              </w:rPr>
              <w:t xml:space="preserve">Contractual Requirements</w:t>
            </w:r>
            <w:r>
              <w:rPr>
                <w:b/>
              </w:rPr>
              <w:t xml:space="preserve"> </w:t>
            </w:r>
            <w:r>
              <w:rPr>
                <w:b/>
              </w:rPr>
              <w:t xml:space="preserve">(Global)</w:t>
            </w:r>
          </w:p>
        </w:tc>
        <w:tc>
          <w:p/>
        </w:tc>
        <w:tc>
          <w:p/>
        </w:tc>
        <w:tc>
          <w:p/>
        </w:tc>
        <w:tc>
          <w:p/>
        </w:tc>
        <w:tc>
          <w:p/>
        </w:tc>
      </w:tr>
      <w:tr>
        <w:tc>
          <w:p>
            <w:pPr>
              <w:pStyle w:val="Compact"/>
              <w:jc w:val="left"/>
            </w:pPr>
            <w:r>
              <w:t xml:space="preserve">B.1</w:t>
            </w:r>
          </w:p>
        </w:tc>
        <w:tc>
          <w:p>
            <w:pPr>
              <w:pStyle w:val="Compact"/>
              <w:jc w:val="left"/>
            </w:pPr>
            <w:r>
              <w:t xml:space="preserve">General Confidentiality</w:t>
            </w:r>
            <w:r>
              <w:t xml:space="preserve"> </w:t>
            </w:r>
            <w:r>
              <w:t xml:space="preserve">Agreements (NDAs)</w:t>
            </w:r>
          </w:p>
        </w:tc>
        <w:tc>
          <w:p>
            <w:pPr>
              <w:pStyle w:val="Compact"/>
              <w:jc w:val="left"/>
            </w:pPr>
            <w:r>
              <w:t xml:space="preserve">Standard NDAs</w:t>
            </w:r>
          </w:p>
        </w:tc>
        <w:tc>
          <w:p>
            <w:pPr>
              <w:pStyle w:val="Compact"/>
              <w:jc w:val="left"/>
            </w:pPr>
            <w:r>
              <w:t xml:space="preserve">Protect</w:t>
            </w:r>
            <w:r>
              <w:t xml:space="preserve"> </w:t>
            </w:r>
            <w:r>
              <w:t xml:space="preserve">confidential</w:t>
            </w:r>
            <w:r>
              <w:t xml:space="preserve"> </w:t>
            </w:r>
            <w:r>
              <w:t xml:space="preserve">information</w:t>
            </w:r>
            <w:r>
              <w:t xml:space="preserve"> </w:t>
            </w:r>
            <w:r>
              <w:t xml:space="preserve">exchanged with</w:t>
            </w:r>
            <w:r>
              <w:t xml:space="preserve"> </w:t>
            </w:r>
            <w:r>
              <w:t xml:space="preserve">international</w:t>
            </w:r>
            <w:r>
              <w:t xml:space="preserve"> </w:t>
            </w:r>
            <w:r>
              <w:t xml:space="preserve">partners,</w:t>
            </w:r>
            <w:r>
              <w:t xml:space="preserve"> </w:t>
            </w:r>
            <w:r>
              <w:t xml:space="preserve">suppliers, and</w:t>
            </w:r>
            <w:r>
              <w:t xml:space="preserve"> </w:t>
            </w:r>
            <w:r>
              <w:t xml:space="preserve">customers.</w:t>
            </w:r>
          </w:p>
        </w:tc>
        <w:tc>
          <w:p>
            <w:pPr>
              <w:pStyle w:val="Compact"/>
              <w:jc w:val="left"/>
            </w:pPr>
            <w:r>
              <w:t xml:space="preserve">Contract Review,</w:t>
            </w:r>
            <w:r>
              <w:t xml:space="preserve"> </w:t>
            </w:r>
            <w:r>
              <w:t xml:space="preserve">Information</w:t>
            </w:r>
            <w:r>
              <w:t xml:space="preserve"> </w:t>
            </w:r>
            <w:r>
              <w:t xml:space="preserve">Transfer Policy,</w:t>
            </w:r>
            <w:r>
              <w:t xml:space="preserve"> </w:t>
            </w:r>
            <w:r>
              <w:t xml:space="preserve">Access Control,</w:t>
            </w:r>
            <w:r>
              <w:t xml:space="preserve"> </w:t>
            </w:r>
            <w:r>
              <w:t xml:space="preserve">Employee</w:t>
            </w:r>
            <w:r>
              <w:t xml:space="preserve"> </w:t>
            </w:r>
            <w:r>
              <w:t xml:space="preserve">Training.</w:t>
            </w:r>
          </w:p>
        </w:tc>
        <w:tc>
          <w:p>
            <w:pPr>
              <w:pStyle w:val="Compact"/>
              <w:jc w:val="left"/>
            </w:pPr>
            <w:r>
              <w:t xml:space="preserve">Compliant</w:t>
            </w:r>
          </w:p>
        </w:tc>
        <w:tc>
          <w:p>
            <w:pPr>
              <w:pStyle w:val="Compact"/>
              <w:jc w:val="left"/>
            </w:pPr>
            <w:r>
              <w:t xml:space="preserve">Standard legal</w:t>
            </w:r>
            <w:r>
              <w:t xml:space="preserve"> </w:t>
            </w:r>
            <w:r>
              <w:t xml:space="preserve">review process for</w:t>
            </w:r>
            <w:r>
              <w:t xml:space="preserve"> </w:t>
            </w:r>
            <w:r>
              <w:t xml:space="preserve">agreements.</w:t>
            </w:r>
          </w:p>
        </w:tc>
      </w:tr>
    </w:tbl>
    <w:p>
      <w:pPr>
        <w:pStyle w:val="BodyText"/>
      </w:pPr>
      <w:r>
        <w:rPr>
          <w:b/>
        </w:rPr>
        <w:t xml:space="preserve">4. Review and Update</w:t>
      </w:r>
    </w:p>
    <w:p>
      <w:pPr>
        <w:pStyle w:val="BodyText"/>
      </w:pPr>
      <w:r>
        <w:t xml:space="preserve">This register will be reviewed at least annually, or when significant</w:t>
      </w:r>
      <w:r>
        <w:t xml:space="preserve"> </w:t>
      </w:r>
      <w:r>
        <w:t xml:space="preserve">changes occur to relevant international laws, widely adopted industry</w:t>
      </w:r>
      <w:r>
        <w:t xml:space="preserve"> </w:t>
      </w:r>
      <w:r>
        <w:t xml:space="preserve">standards, or new international agreements impacting [Company Name].</w:t>
      </w:r>
      <w:r>
        <w:t xml:space="preserve"> </w:t>
      </w:r>
      <w:r>
        <w:t xml:space="preserve">Updates will be approved by the IT Department / Information Security</w:t>
      </w:r>
      <w:r>
        <w:t xml:space="preserve"> </w:t>
      </w:r>
      <w:r>
        <w:t xml:space="preserve">Manager. Legal counsel will be consulted as necessary to ensure accuracy</w:t>
      </w:r>
      <w:r>
        <w:t xml:space="preserve"> </w:t>
      </w:r>
      <w:r>
        <w:t xml:space="preserve">and completeness.</w:t>
      </w:r>
    </w:p>
    <w:p>
      <w:pPr>
        <w:pStyle w:val="Heading2"/>
      </w:pPr>
      <w:bookmarkStart w:id="44" w:name="X4b3b913a525589108e2c859b7e6dbc3b02821b1"/>
      <w:r>
        <w:t xml:space="preserve">IS-AMR01-CIRQ01-F02A: Legal, Regulatory, and Contractual Requirements Register (US Localized)</w:t>
      </w:r>
      <w:bookmarkEnd w:id="44"/>
    </w:p>
    <w:p>
      <w:pPr>
        <w:pStyle w:val="FirstParagraph"/>
      </w:pPr>
      <w:r>
        <w:rPr>
          <w:b/>
        </w:rPr>
        <w:t xml:space="preserve">IS-AMR01-CIRQ01-F02A: Legal, Regulatory, and Contractual Requirements</w:t>
      </w:r>
      <w:r>
        <w:rPr>
          <w:b/>
        </w:rPr>
        <w:t xml:space="preserve"> </w:t>
      </w:r>
      <w:r>
        <w:rPr>
          <w:b/>
        </w:rPr>
        <w:t xml:space="preserve">Register (US Localized)</w:t>
      </w:r>
    </w:p>
    <w:p>
      <w:pPr>
        <w:pStyle w:val="BodyText"/>
      </w:pPr>
      <w:r>
        <w:rPr>
          <w:b/>
        </w:rPr>
        <w:t xml:space="preserve">Document: IS-AMR01-CIRQ01-F02A</w:t>
      </w:r>
    </w:p>
    <w:p>
      <w:pPr>
        <w:pStyle w:val="BodyText"/>
      </w:pPr>
      <w:r>
        <w:rPr>
          <w:b/>
        </w:rPr>
        <w:t xml:space="preserve">Standards Name: Legal, Regulatory, and Contractual Requirements</w:t>
      </w:r>
      <w:r>
        <w:rPr>
          <w:b/>
        </w:rPr>
        <w:t xml:space="preserve"> </w:t>
      </w:r>
      <w:r>
        <w:rPr>
          <w:b/>
        </w:rPr>
        <w:t xml:space="preserve">Register (US Localized)</w:t>
      </w:r>
    </w:p>
    <w:p>
      <w:pPr>
        <w:pStyle w:val="BodyText"/>
      </w:pPr>
      <w:r>
        <w:rPr>
          <w:b/>
        </w:rPr>
        <w:t xml:space="preserve">Category: Information Management Regulations</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Localized</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IT Department / Information Security Manager</w:t>
      </w:r>
    </w:p>
    <w:p>
      <w:pPr>
        <w:pStyle w:val="BodyText"/>
      </w:pPr>
      <w:r>
        <w:rPr>
          <w:b/>
        </w:rPr>
        <w:t xml:space="preserve">1. Purpose</w:t>
      </w:r>
    </w:p>
    <w:p>
      <w:pPr>
        <w:pStyle w:val="BodyText"/>
      </w:pPr>
      <w:r>
        <w:t xml:space="preserve">This register identifies and documents all applicable legal, regulatory,</w:t>
      </w:r>
      <w:r>
        <w:t xml:space="preserve"> </w:t>
      </w:r>
      <w:r>
        <w:t xml:space="preserve">and contractual requirements related to information security for</w:t>
      </w:r>
      <w:r>
        <w:t xml:space="preserve"> </w:t>
      </w:r>
      <w:r>
        <w:t xml:space="preserve">Cirque's operations within the United States. Compliance with these</w:t>
      </w:r>
      <w:r>
        <w:t xml:space="preserve"> </w:t>
      </w:r>
      <w:r>
        <w:t xml:space="preserve">requirements is a fundamental aspect of Cirque's Information Security</w:t>
      </w:r>
      <w:r>
        <w:t xml:space="preserve"> </w:t>
      </w:r>
      <w:r>
        <w:t xml:space="preserve">Management System (ISMS) in accordance with ISO/IEC 27001:2022 Clause</w:t>
      </w:r>
      <w:r>
        <w:t xml:space="preserve"> </w:t>
      </w:r>
      <w:r>
        <w:t xml:space="preserve">4.2.</w:t>
      </w:r>
    </w:p>
    <w:p>
      <w:pPr>
        <w:pStyle w:val="BodyText"/>
      </w:pPr>
      <w:r>
        <w:rPr>
          <w:b/>
        </w:rPr>
        <w:t xml:space="preserve">2. Scope</w:t>
      </w:r>
    </w:p>
    <w:p>
      <w:pPr>
        <w:pStyle w:val="BodyText"/>
      </w:pPr>
      <w:r>
        <w:t xml:space="preserve">This document applies to all Cirque's operations, processes, and</w:t>
      </w:r>
      <w:r>
        <w:t xml:space="preserve"> </w:t>
      </w:r>
      <w:r>
        <w:t xml:space="preserve">information assets within the United States, including data pertaining</w:t>
      </w:r>
      <w:r>
        <w:t xml:space="preserve"> </w:t>
      </w:r>
      <w:r>
        <w:t xml:space="preserve">to US residents and business conducted in US states.</w:t>
      </w:r>
    </w:p>
    <w:p>
      <w:pPr>
        <w:pStyle w:val="BodyText"/>
      </w:pPr>
      <w:r>
        <w:rPr>
          <w:b/>
        </w:rPr>
        <w:t xml:space="preserve">3. Identified Requirements and Compliance Methods</w:t>
      </w:r>
    </w:p>
    <w:tbl>
      <w:tblPr>
        <w:tblStyle w:val="Table"/>
        <w:tblW w:type="pct" w:w="0.0"/>
        <w:tblLook w:firstRow="0"/>
      </w:tblPr>
      <w:tblGrid/>
      <w:tr>
        <w:tc>
          <w:p>
            <w:pPr>
              <w:pStyle w:val="Compact"/>
              <w:jc w:val="left"/>
            </w:pPr>
            <w:r>
              <w:t xml:space="preserve">No. Requirement Type Source/Law/Regulation/Contract Description of Affected ISMS Compliance Notes/Compliance</w:t>
            </w:r>
          </w:p>
        </w:tc>
      </w:tr>
      <w:tr>
        <w:tc>
          <w:p>
            <w:pPr>
              <w:pStyle w:val="Compact"/>
              <w:jc w:val="left"/>
            </w:pPr>
            <w:r>
              <w:t xml:space="preserve">Requirement (Info Control/Process Status Evidence</w:t>
            </w:r>
          </w:p>
        </w:tc>
      </w:tr>
      <w:tr>
        <w:tc>
          <w:p>
            <w:pPr>
              <w:pStyle w:val="Compact"/>
              <w:jc w:val="left"/>
            </w:pPr>
            <w:r>
              <w:t xml:space="preserve">Security</w:t>
            </w:r>
          </w:p>
        </w:tc>
      </w:tr>
      <w:tr>
        <w:tc>
          <w:p>
            <w:pPr>
              <w:pStyle w:val="Compact"/>
              <w:jc w:val="left"/>
            </w:pPr>
            <w:r>
              <w:t xml:space="preserve">relevance)</w:t>
            </w:r>
          </w:p>
        </w:tc>
      </w:tr>
    </w:tbl>
    <w:p>
      <w:pPr>
        <w:pStyle w:val="BodyText"/>
      </w:pPr>
      <w:r>
        <w:rPr>
          <w:b/>
        </w:rPr>
        <w:t xml:space="preserve">A</w:t>
      </w:r>
      <w:r>
        <w:t xml:space="preserve"> </w:t>
      </w:r>
      <w:r>
        <w:rPr>
          <w:b/>
        </w:rPr>
        <w:t xml:space="preserve">Legal/Regulatory</w:t>
      </w:r>
      <w:r>
        <w:br/>
      </w:r>
      <w:r>
        <w:rPr>
          <w:b/>
        </w:rPr>
        <w:t xml:space="preserve">Requirements</w:t>
      </w:r>
    </w:p>
    <w:p>
      <w:pPr>
        <w:pStyle w:val="BodyText"/>
      </w:pPr>
      <w:r>
        <w:t xml:space="preserve">A.1</w:t>
      </w:r>
      <w:r>
        <w:t xml:space="preserve"> </w:t>
      </w:r>
      <w:r>
        <w:rPr>
          <w:b/>
        </w:rPr>
        <w:t xml:space="preserve">California Data California Law Requires Incident Response Compliant Breach</w:t>
      </w:r>
      <w:r>
        <w:rPr>
          <w:b/>
        </w:rPr>
        <w:t xml:space="preserve"> </w:t>
      </w:r>
      <w:r>
        <w:rPr>
          <w:b/>
        </w:rPr>
        <w:t xml:space="preserve">Breach Notification businesses to Procedure, Data notification plan</w:t>
      </w:r>
      <w:r>
        <w:rPr>
          <w:b/>
        </w:rPr>
        <w:t xml:space="preserve"> </w:t>
      </w:r>
      <w:r>
        <w:rPr>
          <w:b/>
        </w:rPr>
        <w:t xml:space="preserve">Law (e.g., Civ. Code notify California Classification, in Incident</w:t>
      </w:r>
      <w:r>
        <w:rPr>
          <w:b/>
        </w:rPr>
        <w:t xml:space="preserve"> </w:t>
      </w:r>
      <w:r>
        <w:rPr>
          <w:b/>
        </w:rPr>
        <w:t xml:space="preserve">Section 1798.82)</w:t>
      </w:r>
      <w:r>
        <w:t xml:space="preserve"> </w:t>
      </w:r>
      <w:r>
        <w:t xml:space="preserve">residents of Legal &amp; Response; annual</w:t>
      </w:r>
      <w:r>
        <w:t xml:space="preserve"> </w:t>
      </w:r>
      <w:r>
        <w:t xml:space="preserve">security breaches Compliance review of</w:t>
      </w:r>
      <w:r>
        <w:t xml:space="preserve"> </w:t>
      </w:r>
      <w:r>
        <w:t xml:space="preserve">involving Review. applicable laws.</w:t>
      </w:r>
      <w:r>
        <w:t xml:space="preserve"> </w:t>
      </w:r>
      <w:r>
        <w:t xml:space="preserve">unencrypted</w:t>
      </w:r>
      <w:r>
        <w:br/>
      </w:r>
      <w:r>
        <w:t xml:space="preserve">personal</w:t>
      </w:r>
      <w:r>
        <w:br/>
      </w:r>
      <w:r>
        <w:t xml:space="preserve">information "in</w:t>
      </w:r>
      <w:r>
        <w:br/>
      </w:r>
      <w:r>
        <w:t xml:space="preserve">the most expedient</w:t>
      </w:r>
      <w:r>
        <w:br/>
      </w:r>
      <w:r>
        <w:t xml:space="preserve">time possible and</w:t>
      </w:r>
      <w:r>
        <w:br/>
      </w:r>
      <w:r>
        <w:t xml:space="preserve">without</w:t>
      </w:r>
      <w:r>
        <w:br/>
      </w:r>
      <w:r>
        <w:t xml:space="preserve">unreasonable</w:t>
      </w:r>
      <w:r>
        <w:br/>
      </w:r>
      <w:r>
        <w:t xml:space="preserve">delay." Also</w:t>
      </w:r>
      <w:r>
        <w:br/>
      </w:r>
      <w:r>
        <w:t xml:space="preserve">requires</w:t>
      </w:r>
      <w:r>
        <w:br/>
      </w:r>
      <w:r>
        <w:t xml:space="preserve">notification to</w:t>
      </w:r>
      <w:r>
        <w:br/>
      </w:r>
      <w:r>
        <w:t xml:space="preserve">the CA Attorney</w:t>
      </w:r>
      <w:r>
        <w:br/>
      </w:r>
      <w:r>
        <w:t xml:space="preserve">General for</w:t>
      </w:r>
      <w:r>
        <w:br/>
      </w:r>
      <w:r>
        <w:t xml:space="preserve">breaches affecting</w:t>
      </w:r>
      <w:r>
        <w:br/>
      </w:r>
      <w:r>
        <w:t xml:space="preserve">over 500</w:t>
      </w:r>
      <w:r>
        <w:br/>
      </w:r>
      <w:r>
        <w:t xml:space="preserve">residents.</w:t>
      </w:r>
    </w:p>
    <w:p>
      <w:pPr>
        <w:pStyle w:val="BodyText"/>
      </w:pPr>
      <w:r>
        <w:t xml:space="preserve">A.2</w:t>
      </w:r>
      <w:r>
        <w:t xml:space="preserve"> </w:t>
      </w:r>
      <w:r>
        <w:rPr>
          <w:b/>
        </w:rPr>
        <w:t xml:space="preserve">Washington Data Washington Law Requires Incident Response Compliant Breach</w:t>
      </w:r>
      <w:r>
        <w:rPr>
          <w:b/>
        </w:rPr>
        <w:t xml:space="preserve"> </w:t>
      </w:r>
      <w:r>
        <w:rPr>
          <w:b/>
        </w:rPr>
        <w:t xml:space="preserve">Breach Notification notification to Procedure, Data notification plan</w:t>
      </w:r>
      <w:r>
        <w:rPr>
          <w:b/>
        </w:rPr>
        <w:t xml:space="preserve"> </w:t>
      </w:r>
      <w:r>
        <w:rPr>
          <w:b/>
        </w:rPr>
        <w:t xml:space="preserve">Law (RCW affected Classification, in Incident</w:t>
      </w:r>
      <w:r>
        <w:rPr>
          <w:b/>
        </w:rPr>
        <w:t xml:space="preserve"> </w:t>
      </w:r>
      <w:r>
        <w:rPr>
          <w:b/>
        </w:rPr>
        <w:t xml:space="preserve">19.255.010)</w:t>
      </w:r>
      <w:r>
        <w:t xml:space="preserve"> </w:t>
      </w:r>
      <w:r>
        <w:t xml:space="preserve">Washington Legal &amp; Response; annual</w:t>
      </w:r>
      <w:r>
        <w:t xml:space="preserve"> </w:t>
      </w:r>
      <w:r>
        <w:t xml:space="preserve">residents within Compliance review of</w:t>
      </w:r>
      <w:r>
        <w:t xml:space="preserve"> </w:t>
      </w:r>
      <w:r>
        <w:t xml:space="preserve">30 days of Review. applicable laws.</w:t>
      </w:r>
      <w:r>
        <w:t xml:space="preserve"> </w:t>
      </w:r>
      <w:r>
        <w:t xml:space="preserve">discovery of a</w:t>
      </w:r>
      <w:r>
        <w:br/>
      </w:r>
      <w:r>
        <w:t xml:space="preserve">breach involving</w:t>
      </w:r>
      <w:r>
        <w:br/>
      </w:r>
      <w:r>
        <w:t xml:space="preserve">personal</w:t>
      </w:r>
      <w:r>
        <w:br/>
      </w:r>
      <w:r>
        <w:t xml:space="preserve">information</w:t>
      </w:r>
      <w:r>
        <w:br/>
      </w:r>
      <w:r>
        <w:t xml:space="preserve">(name + specified</w:t>
      </w:r>
      <w:r>
        <w:br/>
      </w:r>
      <w:r>
        <w:t xml:space="preserve">data elements),</w:t>
      </w:r>
      <w:r>
        <w:br/>
      </w:r>
      <w:r>
        <w:t xml:space="preserve">and to the WA</w:t>
      </w:r>
      <w:r>
        <w:br/>
      </w:r>
      <w:r>
        <w:t xml:space="preserve">Attorney General</w:t>
      </w:r>
      <w:r>
        <w:br/>
      </w:r>
      <w:r>
        <w:t xml:space="preserve">if affecting over</w:t>
      </w:r>
      <w:r>
        <w:br/>
      </w:r>
      <w:r>
        <w:t xml:space="preserve">500 residents.</w:t>
      </w:r>
    </w:p>
    <w:p>
      <w:pPr>
        <w:pStyle w:val="BodyText"/>
      </w:pPr>
      <w:r>
        <w:t xml:space="preserve">A.3</w:t>
      </w:r>
      <w:r>
        <w:t xml:space="preserve"> </w:t>
      </w:r>
      <w:r>
        <w:rPr>
          <w:b/>
        </w:rPr>
        <w:t xml:space="preserve">Texas Identity Texas Law Requires Incident Response Compliant Breach</w:t>
      </w:r>
      <w:r>
        <w:rPr>
          <w:b/>
        </w:rPr>
        <w:t xml:space="preserve"> </w:t>
      </w:r>
      <w:r>
        <w:rPr>
          <w:b/>
        </w:rPr>
        <w:t xml:space="preserve">Theft Enforcement businesses to Procedure, Data notification plan</w:t>
      </w:r>
      <w:r>
        <w:rPr>
          <w:b/>
        </w:rPr>
        <w:t xml:space="preserve"> </w:t>
      </w:r>
      <w:r>
        <w:rPr>
          <w:b/>
        </w:rPr>
        <w:t xml:space="preserve">and Protection Act notify affected Classification, in Incident</w:t>
      </w:r>
      <w:r>
        <w:rPr>
          <w:b/>
        </w:rPr>
        <w:t xml:space="preserve"> </w:t>
      </w:r>
      <w:r>
        <w:rPr>
          <w:b/>
        </w:rPr>
        <w:t xml:space="preserve">(ITEPA, Bus. &amp; Com. Texas residents Legal &amp; Response; annual</w:t>
      </w:r>
      <w:r>
        <w:rPr>
          <w:b/>
        </w:rPr>
        <w:t xml:space="preserve"> </w:t>
      </w:r>
      <w:r>
        <w:rPr>
          <w:b/>
        </w:rPr>
        <w:t xml:space="preserve">Code Section 521.053)</w:t>
      </w:r>
      <w:r>
        <w:t xml:space="preserve"> </w:t>
      </w:r>
      <w:r>
        <w:t xml:space="preserve">and the TX Compliance review of</w:t>
      </w:r>
      <w:r>
        <w:t xml:space="preserve"> </w:t>
      </w:r>
      <w:r>
        <w:t xml:space="preserve">Attorney General Review. applicable laws.</w:t>
      </w:r>
      <w:r>
        <w:t xml:space="preserve"> </w:t>
      </w:r>
      <w:r>
        <w:t xml:space="preserve">(for 250+</w:t>
      </w:r>
      <w:r>
        <w:br/>
      </w:r>
      <w:r>
        <w:t xml:space="preserve">residents) of data</w:t>
      </w:r>
      <w:r>
        <w:br/>
      </w:r>
      <w:r>
        <w:t xml:space="preserve">breaches involving</w:t>
      </w:r>
      <w:r>
        <w:br/>
      </w:r>
      <w:r>
        <w:t xml:space="preserve">"sensitive</w:t>
      </w:r>
      <w:r>
        <w:br/>
      </w:r>
      <w:r>
        <w:t xml:space="preserve">personal</w:t>
      </w:r>
      <w:r>
        <w:br/>
      </w:r>
      <w:r>
        <w:t xml:space="preserve">information"</w:t>
      </w:r>
      <w:r>
        <w:br/>
      </w:r>
      <w:r>
        <w:t xml:space="preserve">without</w:t>
      </w:r>
      <w:r>
        <w:br/>
      </w:r>
      <w:r>
        <w:t xml:space="preserve">unreasonable</w:t>
      </w:r>
      <w:r>
        <w:br/>
      </w:r>
      <w:r>
        <w:t xml:space="preserve">delay, and not</w:t>
      </w:r>
      <w:r>
        <w:br/>
      </w:r>
      <w:r>
        <w:t xml:space="preserve">later than 30 days</w:t>
      </w:r>
      <w:r>
        <w:br/>
      </w:r>
      <w:r>
        <w:t xml:space="preserve">after discovery</w:t>
      </w:r>
      <w:r>
        <w:br/>
      </w:r>
      <w:r>
        <w:t xml:space="preserve">for AG</w:t>
      </w:r>
      <w:r>
        <w:br/>
      </w:r>
      <w:r>
        <w:t xml:space="preserve">notification.</w:t>
      </w:r>
    </w:p>
    <w:p>
      <w:pPr>
        <w:pStyle w:val="BodyText"/>
      </w:pPr>
      <w:r>
        <w:t xml:space="preserve">A.4</w:t>
      </w:r>
      <w:r>
        <w:t xml:space="preserve"> </w:t>
      </w:r>
      <w:r>
        <w:rPr>
          <w:b/>
        </w:rPr>
        <w:t xml:space="preserve">Privacy Laws California Law For qualifying Privacy Policy, Compliant Privacy notice;</w:t>
      </w:r>
      <w:r>
        <w:rPr>
          <w:b/>
        </w:rPr>
        <w:t xml:space="preserve"> </w:t>
      </w:r>
      <w:r>
        <w:rPr>
          <w:b/>
        </w:rPr>
        <w:t xml:space="preserve">(e.g., California businesses, grants Data Subject internal</w:t>
      </w:r>
      <w:r>
        <w:rPr>
          <w:b/>
        </w:rPr>
        <w:t xml:space="preserve"> </w:t>
      </w:r>
      <w:r>
        <w:rPr>
          <w:b/>
        </w:rPr>
        <w:t xml:space="preserve">Consumer Privacy consumers rights Request procedures for</w:t>
      </w:r>
      <w:r>
        <w:rPr>
          <w:b/>
        </w:rPr>
        <w:t xml:space="preserve"> </w:t>
      </w:r>
      <w:r>
        <w:rPr>
          <w:b/>
        </w:rPr>
        <w:t xml:space="preserve">Act - CCPA)</w:t>
      </w:r>
      <w:r>
        <w:t xml:space="preserve"> </w:t>
      </w:r>
      <w:r>
        <w:t xml:space="preserve">over their Procedure, Data handling data</w:t>
      </w:r>
      <w:r>
        <w:t xml:space="preserve"> </w:t>
      </w:r>
      <w:r>
        <w:t xml:space="preserve">personal Classification, subject requests.</w:t>
      </w:r>
      <w:r>
        <w:t xml:space="preserve"> </w:t>
      </w:r>
      <w:r>
        <w:t xml:space="preserve">information, Access Control.</w:t>
      </w:r>
      <w:r>
        <w:br/>
      </w:r>
      <w:r>
        <w:t xml:space="preserve">including access,</w:t>
      </w:r>
      <w:r>
        <w:br/>
      </w:r>
      <w:r>
        <w:t xml:space="preserve">deletion, and</w:t>
      </w:r>
      <w:r>
        <w:br/>
      </w:r>
      <w:r>
        <w:t xml:space="preserve">opt-out rights.</w:t>
      </w:r>
      <w:r>
        <w:br/>
      </w:r>
      <w:r>
        <w:t xml:space="preserve">Requires</w:t>
      </w:r>
      <w:r>
        <w:br/>
      </w:r>
      <w:r>
        <w:t xml:space="preserve">reasonable</w:t>
      </w:r>
      <w:r>
        <w:br/>
      </w:r>
      <w:r>
        <w:t xml:space="preserve">security</w:t>
      </w:r>
      <w:r>
        <w:br/>
      </w:r>
      <w:r>
        <w:t xml:space="preserve">procedures for</w:t>
      </w:r>
      <w:r>
        <w:br/>
      </w:r>
      <w:r>
        <w:t xml:space="preserve">PII.</w:t>
      </w:r>
    </w:p>
    <w:p>
      <w:pPr>
        <w:pStyle w:val="BodyText"/>
      </w:pPr>
      <w:r>
        <w:rPr>
          <w:b/>
        </w:rPr>
        <w:t xml:space="preserve">B</w:t>
      </w:r>
      <w:r>
        <w:t xml:space="preserve"> </w:t>
      </w:r>
      <w:r>
        <w:rPr>
          <w:b/>
        </w:rPr>
        <w:t xml:space="preserve">Contractual</w:t>
      </w:r>
      <w:r>
        <w:br/>
      </w:r>
      <w:r>
        <w:rPr>
          <w:b/>
        </w:rPr>
        <w:t xml:space="preserve">Requirements</w:t>
      </w:r>
    </w:p>
    <w:p>
      <w:pPr>
        <w:pStyle w:val="BodyText"/>
      </w:pPr>
      <w:r>
        <w:t xml:space="preserve">B.1 Customer Contract: [Customer Name] Contract Requires Cirque to Third-Party SOC 2 In Progress Engagement with</w:t>
      </w:r>
      <w:r>
        <w:t xml:space="preserve"> </w:t>
      </w:r>
      <w:r>
        <w:t xml:space="preserve">SOC 2 Compliance achieve and Project Plan, third-party</w:t>
      </w:r>
      <w:r>
        <w:t xml:space="preserve"> </w:t>
      </w:r>
      <w:r>
        <w:t xml:space="preserve">maintain SOC 2 Risk Management, auditor;</w:t>
      </w:r>
      <w:r>
        <w:t xml:space="preserve"> </w:t>
      </w:r>
      <w:r>
        <w:t xml:space="preserve">compliance for Internal Audit, continuous control</w:t>
      </w:r>
      <w:r>
        <w:t xml:space="preserve"> </w:t>
      </w:r>
      <w:r>
        <w:t xml:space="preserve">relevant Control monitoring.</w:t>
      </w:r>
      <w:r>
        <w:t xml:space="preserve"> </w:t>
      </w:r>
      <w:r>
        <w:t xml:space="preserve">services/systems Implementation.</w:t>
      </w:r>
      <w:r>
        <w:br/>
      </w:r>
      <w:r>
        <w:t xml:space="preserve">(specifically for</w:t>
      </w:r>
      <w:r>
        <w:br/>
      </w:r>
      <w:r>
        <w:t xml:space="preserve">data related to</w:t>
      </w:r>
      <w:r>
        <w:br/>
      </w:r>
      <w:r>
        <w:t xml:space="preserve">their highly</w:t>
      </w:r>
      <w:r>
        <w:br/>
      </w:r>
      <w:r>
        <w:t xml:space="preserve">confidential CAD</w:t>
      </w:r>
      <w:r>
        <w:br/>
      </w:r>
      <w:r>
        <w:t xml:space="preserve">drawings and sales</w:t>
      </w:r>
      <w:r>
        <w:br/>
      </w:r>
      <w:r>
        <w:t xml:space="preserve">information).</w:t>
      </w:r>
    </w:p>
    <w:p>
      <w:pPr>
        <w:pStyle w:val="BodyText"/>
      </w:pPr>
      <w:r>
        <w:t xml:space="preserve">B.2 General Customer / Various Customer/Partner Adherence to Contract Review Compliant Contract review</w:t>
      </w:r>
      <w:r>
        <w:t xml:space="preserve"> </w:t>
      </w:r>
      <w:r>
        <w:t xml:space="preserve">Partner Contracts Agreements specific Procedure, process; security</w:t>
      </w:r>
      <w:r>
        <w:t xml:space="preserve"> </w:t>
      </w:r>
      <w:r>
        <w:t xml:space="preserve">confidentiality Information controls</w:t>
      </w:r>
      <w:r>
        <w:t xml:space="preserve"> </w:t>
      </w:r>
      <w:r>
        <w:t xml:space="preserve">clauses, data Transfer Policy, implemented as per</w:t>
      </w:r>
      <w:r>
        <w:t xml:space="preserve"> </w:t>
      </w:r>
      <w:r>
        <w:t xml:space="preserve">protection terms, Access Control. agreements.</w:t>
      </w:r>
      <w:r>
        <w:t xml:space="preserve"> </w:t>
      </w:r>
      <w:r>
        <w:t xml:space="preserve">and security</w:t>
      </w:r>
      <w:r>
        <w:br/>
      </w:r>
      <w:r>
        <w:t xml:space="preserve">standards as</w:t>
      </w:r>
      <w:r>
        <w:br/>
      </w:r>
      <w:r>
        <w:t xml:space="preserve">mutually agreed</w:t>
      </w:r>
      <w:r>
        <w:br/>
      </w:r>
      <w:r>
        <w:t xml:space="preserve">upon in contracts.</w:t>
      </w:r>
      <w:r>
        <w:br/>
      </w:r>
      <w:r>
        <w:t xml:space="preserve">———————————————————————————————————————————-</w:t>
      </w:r>
    </w:p>
    <w:p>
      <w:pPr>
        <w:pStyle w:val="BodyText"/>
      </w:pPr>
      <w:r>
        <w:rPr>
          <w:b/>
        </w:rPr>
        <w:t xml:space="preserve">4. Review and Update</w:t>
      </w:r>
    </w:p>
    <w:p>
      <w:pPr>
        <w:pStyle w:val="BodyText"/>
      </w:pPr>
      <w:r>
        <w:t xml:space="preserve">This register will be reviewed at least annually, or when significant</w:t>
      </w:r>
      <w:r>
        <w:t xml:space="preserve"> </w:t>
      </w:r>
      <w:r>
        <w:t xml:space="preserve">changes occur to US federal or state laws, regulations, or new contracts</w:t>
      </w:r>
      <w:r>
        <w:t xml:space="preserve"> </w:t>
      </w:r>
      <w:r>
        <w:t xml:space="preserve">are signed. Updates will be approved by the IT Department / Information</w:t>
      </w:r>
      <w:r>
        <w:t xml:space="preserve"> </w:t>
      </w:r>
      <w:r>
        <w:t xml:space="preserve">Security Manager. Legal counsel will be consulted as necessary to ensure</w:t>
      </w:r>
      <w:r>
        <w:t xml:space="preserve"> </w:t>
      </w:r>
      <w:r>
        <w:t xml:space="preserve">accuracy and completeness.</w:t>
      </w:r>
    </w:p>
    <w:p>
      <w:pPr>
        <w:pStyle w:val="Heading2"/>
      </w:pPr>
      <w:bookmarkStart w:id="45" w:name="Xc4a253fde1c6a1859411aed79d0728acbca1682"/>
      <w:r>
        <w:t xml:space="preserve">IS-AMR01-CIRQ01-F03A: Legal, Regulatory, and Contractual Requirements Register (Asia Localized)</w:t>
      </w:r>
      <w:bookmarkEnd w:id="45"/>
    </w:p>
    <w:p>
      <w:pPr>
        <w:pStyle w:val="FirstParagraph"/>
      </w:pPr>
      <w:r>
        <w:rPr>
          <w:b/>
        </w:rPr>
        <w:t xml:space="preserve">IS-AMR01-CIRQ01-F03A: Legal, Regulatory, and Contractual Requirements</w:t>
      </w:r>
      <w:r>
        <w:rPr>
          <w:b/>
        </w:rPr>
        <w:t xml:space="preserve"> </w:t>
      </w:r>
      <w:r>
        <w:rPr>
          <w:b/>
        </w:rPr>
        <w:t xml:space="preserve">Register (Asia Localized)</w:t>
      </w:r>
    </w:p>
    <w:p>
      <w:pPr>
        <w:pStyle w:val="BodyText"/>
      </w:pPr>
      <w:r>
        <w:rPr>
          <w:b/>
        </w:rPr>
        <w:t xml:space="preserve">Document: IS-AMR01-CIRQ01-F03A</w:t>
      </w:r>
    </w:p>
    <w:p>
      <w:pPr>
        <w:pStyle w:val="BodyText"/>
      </w:pPr>
      <w:r>
        <w:rPr>
          <w:b/>
        </w:rPr>
        <w:t xml:space="preserve">Standards Name: Legal, Regulatory, and Contractual Requirements</w:t>
      </w:r>
      <w:r>
        <w:rPr>
          <w:b/>
        </w:rPr>
        <w:t xml:space="preserve"> </w:t>
      </w:r>
      <w:r>
        <w:rPr>
          <w:b/>
        </w:rPr>
        <w:t xml:space="preserve">Register (Asia Localized)</w:t>
      </w:r>
    </w:p>
    <w:p>
      <w:pPr>
        <w:pStyle w:val="BodyText"/>
      </w:pPr>
      <w:r>
        <w:rPr>
          <w:b/>
        </w:rPr>
        <w:t xml:space="preserve">Category: Information Management Regulations</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Localized (Asia)</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Legal Department, Executive Committee</w:t>
      </w:r>
    </w:p>
    <w:p>
      <w:pPr>
        <w:pStyle w:val="BodyText"/>
      </w:pPr>
      <w:r>
        <w:rPr>
          <w:b/>
        </w:rPr>
        <w:t xml:space="preserve">1. Purpose</w:t>
      </w:r>
    </w:p>
    <w:p>
      <w:pPr>
        <w:pStyle w:val="BodyText"/>
      </w:pPr>
      <w:r>
        <w:t xml:space="preserve">The purpose of this register is to document and maintain a comprehensive</w:t>
      </w:r>
      <w:r>
        <w:t xml:space="preserve"> </w:t>
      </w:r>
      <w:r>
        <w:t xml:space="preserve">record of all applicable legal, regulatory, and contractual requirements</w:t>
      </w:r>
      <w:r>
        <w:t xml:space="preserve"> </w:t>
      </w:r>
      <w:r>
        <w:t xml:space="preserve">related to information security and privacy that Cirque Corporation must</w:t>
      </w:r>
      <w:r>
        <w:t xml:space="preserve"> </w:t>
      </w:r>
      <w:r>
        <w:t xml:space="preserve">comply with in its Asia operations, specifically focusing on</w:t>
      </w:r>
      <w:r>
        <w:t xml:space="preserve"> </w:t>
      </w:r>
      <w:r>
        <w:t xml:space="preserve">China. This register serves as a central reference to ensure ongoing</w:t>
      </w:r>
      <w:r>
        <w:t xml:space="preserve"> </w:t>
      </w:r>
      <w:r>
        <w:t xml:space="preserve">compliance, facilitate risk management, and support the Information</w:t>
      </w:r>
      <w:r>
        <w:t xml:space="preserve"> </w:t>
      </w:r>
      <w:r>
        <w:t xml:space="preserve">Security Management System (ISMS). This document combines and supersedes</w:t>
      </w:r>
      <w:r>
        <w:t xml:space="preserve"> </w:t>
      </w:r>
      <w:r>
        <w:t xml:space="preserve">IS-CIRQ-D-003-JP and IS-CIRQ-D-003-CN.</w:t>
      </w:r>
    </w:p>
    <w:p>
      <w:pPr>
        <w:pStyle w:val="BodyText"/>
      </w:pPr>
      <w:r>
        <w:rPr>
          <w:b/>
        </w:rPr>
        <w:t xml:space="preserve">2. Scope</w:t>
      </w:r>
    </w:p>
    <w:p>
      <w:pPr>
        <w:pStyle w:val="BodyText"/>
      </w:pPr>
      <w:r>
        <w:t xml:space="preserve">This register applies to all Cirque Corporation entities, processes, and</w:t>
      </w:r>
      <w:r>
        <w:t xml:space="preserve"> </w:t>
      </w:r>
      <w:r>
        <w:t xml:space="preserve">systems operating within China (remote workers) that handle, process, store, or</w:t>
      </w:r>
      <w:r>
        <w:t xml:space="preserve"> </w:t>
      </w:r>
      <w:r>
        <w:t xml:space="preserve">transmit information. It covers all legal acts, governmental</w:t>
      </w:r>
      <w:r>
        <w:t xml:space="preserve"> </w:t>
      </w:r>
      <w:r>
        <w:t xml:space="preserve">regulations, industry-specific requirements, and contractual obligations</w:t>
      </w:r>
      <w:r>
        <w:t xml:space="preserve"> </w:t>
      </w:r>
      <w:r>
        <w:t xml:space="preserve">that mandate specific information security and privacy controls or</w:t>
      </w:r>
      <w:r>
        <w:t xml:space="preserve"> </w:t>
      </w:r>
      <w:r>
        <w:t xml:space="preserve">practices.</w:t>
      </w:r>
    </w:p>
    <w:p>
      <w:pPr>
        <w:pStyle w:val="BodyText"/>
      </w:pPr>
      <w:r>
        <w:rPr>
          <w:b/>
        </w:rPr>
        <w:t xml:space="preserve">3. Roles and Responsibilities</w:t>
      </w:r>
    </w:p>
    <w:p>
      <w:pPr>
        <w:numPr>
          <w:ilvl w:val="0"/>
          <w:numId w:val="1017"/>
        </w:numPr>
      </w:pPr>
      <w:r>
        <w:rPr>
          <w:b/>
        </w:rPr>
        <w:t xml:space="preserve">Legal Department:</w:t>
      </w:r>
      <w:r>
        <w:t xml:space="preserve"> </w:t>
      </w:r>
      <w:r>
        <w:t xml:space="preserve">Responsible for identifying, interpreting, and</w:t>
      </w:r>
      <w:r>
        <w:t xml:space="preserve"> </w:t>
      </w:r>
      <w:r>
        <w:t xml:space="preserve">updating legal and regulatory requirements for Asia.</w:t>
      </w:r>
    </w:p>
    <w:p>
      <w:pPr>
        <w:numPr>
          <w:ilvl w:val="0"/>
          <w:numId w:val="1017"/>
        </w:numPr>
      </w:pPr>
      <w:r>
        <w:rPr>
          <w:b/>
        </w:rPr>
        <w:t xml:space="preserve">ISMS Owner (e.g., Information Security Officer/IT Manager):</w:t>
      </w:r>
      <w:r>
        <w:t xml:space="preserve"> </w:t>
      </w:r>
      <w:r>
        <w:t xml:space="preserve">Responsible for ensuring that the ISMS addresses the requirements</w:t>
      </w:r>
      <w:r>
        <w:t xml:space="preserve"> </w:t>
      </w:r>
      <w:r>
        <w:t xml:space="preserve">listed in this register and that controls are implemented to achieve</w:t>
      </w:r>
      <w:r>
        <w:t xml:space="preserve"> </w:t>
      </w:r>
      <w:r>
        <w:t xml:space="preserve">compliance.</w:t>
      </w:r>
    </w:p>
    <w:p>
      <w:pPr>
        <w:numPr>
          <w:ilvl w:val="0"/>
          <w:numId w:val="1017"/>
        </w:numPr>
      </w:pPr>
      <w:r>
        <w:rPr>
          <w:b/>
        </w:rPr>
        <w:t xml:space="preserve">Relevant Department Heads/Process Owners:</w:t>
      </w:r>
      <w:r>
        <w:t xml:space="preserve"> </w:t>
      </w:r>
      <w:r>
        <w:t xml:space="preserve">Responsible for</w:t>
      </w:r>
      <w:r>
        <w:t xml:space="preserve"> </w:t>
      </w:r>
      <w:r>
        <w:t xml:space="preserve">understanding and ensuring compliance with requirements applicable</w:t>
      </w:r>
      <w:r>
        <w:t xml:space="preserve"> </w:t>
      </w:r>
      <w:r>
        <w:t xml:space="preserve">to their respective areas.</w:t>
      </w:r>
    </w:p>
    <w:p>
      <w:pPr>
        <w:numPr>
          <w:ilvl w:val="0"/>
          <w:numId w:val="1017"/>
        </w:numPr>
      </w:pPr>
      <w:r>
        <w:rPr>
          <w:b/>
        </w:rPr>
        <w:t xml:space="preserve">Compliance Team:</w:t>
      </w:r>
      <w:r>
        <w:t xml:space="preserve"> </w:t>
      </w:r>
      <w:r>
        <w:t xml:space="preserve">(If applicable) Responsible for monitoring and</w:t>
      </w:r>
      <w:r>
        <w:t xml:space="preserve"> </w:t>
      </w:r>
      <w:r>
        <w:t xml:space="preserve">reporting on compliance status.</w:t>
      </w:r>
    </w:p>
    <w:p>
      <w:pPr>
        <w:pStyle w:val="FirstParagraph"/>
      </w:pPr>
      <w:r>
        <w:rPr>
          <w:b/>
        </w:rPr>
        <w:t xml:space="preserve">4. Register of Legal, Regulatory, and Contractual Requirements (Asia</w:t>
      </w:r>
      <w:r>
        <w:rPr>
          <w:b/>
        </w:rPr>
        <w:t xml:space="preserve"> </w:t>
      </w:r>
      <w:r>
        <w:rPr>
          <w:b/>
        </w:rPr>
        <w:t xml:space="preserve">Localized - China + Taiwan)</w:t>
      </w:r>
    </w:p>
    <w:p>
      <w:pPr>
        <w:pStyle w:val="BodyText"/>
      </w:pPr>
      <w:r>
        <w:t xml:space="preserve">This section details the identified requirements. Each entry includes</w:t>
      </w:r>
      <w:r>
        <w:t xml:space="preserve"> </w:t>
      </w:r>
      <w:r>
        <w:t xml:space="preserve">relevant information to facilitate understanding and compliance.</w:t>
      </w:r>
    </w:p>
    <w:p>
      <w:pPr>
        <w:pStyle w:val="BodyText"/>
      </w:pPr>
      <w:r>
        <w:rPr>
          <w:b/>
        </w:rPr>
        <w:t xml:space="preserve">4.1. Taiwan Requirements (PDPA)</w:t>
      </w:r>
    </w:p>
    <w:tbl>
      <w:tblPr>
        <w:tblStyle w:val="Table"/>
        <w:tblW w:type="pct" w:w="0.0"/>
        <w:tblLook w:firstRow="0"/>
      </w:tblPr>
      <w:tblGrid/>
      <w:tr>
        <w:tc>
          <w:p>
            <w:pPr>
              <w:pStyle w:val="Compact"/>
              <w:jc w:val="left"/>
            </w:pPr>
            <w:r>
              <w:rPr>
                <w:b/>
              </w:rPr>
              <w:t xml:space="preserve">Ref. ID</w:t>
            </w:r>
            <w:r>
              <w:t xml:space="preserve"> </w:t>
            </w:r>
            <w:r>
              <w:rPr>
                <w:b/>
              </w:rPr>
              <w:t xml:space="preserve">Requirement</w:t>
            </w:r>
            <w:r>
              <w:rPr>
                <w:b/>
              </w:rPr>
              <w:t xml:space="preserve"> </w:t>
            </w:r>
            <w:r>
              <w:t xml:space="preserve">Source/Regulation</w:t>
            </w:r>
            <w:r>
              <w:t xml:space="preserve"> </w:t>
            </w:r>
            <w:r>
              <w:rPr>
                <w:b/>
              </w:rPr>
              <w:t xml:space="preserve">Relevant</w:t>
            </w:r>
            <w:r>
              <w:rPr>
                <w:b/>
              </w:rPr>
              <w:t xml:space="preserve"> </w:t>
            </w:r>
            <w:r>
              <w:t xml:space="preserve">Summary of</w:t>
            </w:r>
            <w:r>
              <w:t xml:space="preserve"> </w:t>
            </w:r>
            <w:r>
              <w:rPr>
                <w:b/>
              </w:rPr>
              <w:t xml:space="preserve">Applicable</w:t>
            </w:r>
            <w:r>
              <w:rPr>
                <w:b/>
              </w:rPr>
              <w:t xml:space="preserve"> </w:t>
            </w:r>
            <w:r>
              <w:t xml:space="preserve">Owner for</w:t>
            </w:r>
            <w:r>
              <w:t xml:space="preserve"> </w:t>
            </w:r>
            <w:r>
              <w:rPr>
                <w:b/>
              </w:rPr>
              <w:t xml:space="preserve">Compliance</w:t>
            </w:r>
            <w:r>
              <w:rPr>
                <w:b/>
              </w:rPr>
              <w:t xml:space="preserve"> </w:t>
            </w:r>
            <w:r>
              <w:t xml:space="preserve">Last Review</w:t>
            </w:r>
          </w:p>
        </w:tc>
      </w:tr>
      <w:tr>
        <w:tc>
          <w:p>
            <w:pPr>
              <w:pStyle w:val="Compact"/>
              <w:jc w:val="left"/>
            </w:pPr>
            <w:r>
              <w:t xml:space="preserve">Type** Name** Clause/Article** Requirement Cirque Corporation Compliance** Status Date**</w:t>
            </w:r>
          </w:p>
        </w:tc>
      </w:tr>
      <w:tr>
        <w:tc>
          <w:p>
            <w:pPr>
              <w:pStyle w:val="Compact"/>
              <w:jc w:val="left"/>
            </w:pPr>
            <w:r>
              <w:t xml:space="preserve">(Information ISMS Control(s) / (Y/N/Partial)**</w:t>
            </w:r>
          </w:p>
        </w:tc>
      </w:tr>
      <w:tr>
        <w:tc>
          <w:p>
            <w:pPr>
              <w:pStyle w:val="Compact"/>
              <w:jc w:val="left"/>
            </w:pPr>
            <w:r>
              <w:t xml:space="preserve">Security/Privacy Process(es)**</w:t>
            </w:r>
          </w:p>
        </w:tc>
      </w:tr>
      <w:tr>
        <w:tc>
          <w:p>
            <w:pPr>
              <w:pStyle w:val="Compact"/>
              <w:jc w:val="left"/>
            </w:pPr>
            <w:r>
              <w:t xml:space="preserve">Focus)**</w:t>
            </w:r>
          </w:p>
        </w:tc>
      </w:tr>
    </w:tbl>
    <w:p>
      <w:pPr>
        <w:pStyle w:val="BodyText"/>
      </w:pPr>
      <w:r>
        <w:t xml:space="preserve">JP-001 Legal Act on the Protection Art. 20 (Security Obligation to take IS-APM01-CIRQ01-A00 ISMS Owner, IT [Y/N/P] [DD-MM-YYYY]</w:t>
      </w:r>
      <w:r>
        <w:t xml:space="preserve"> </w:t>
      </w:r>
      <w:r>
        <w:t xml:space="preserve">of Personal Measures) necessary and (InfoSec Policy), Dept.</w:t>
      </w:r>
      <w:r>
        <w:br/>
      </w:r>
      <w:r>
        <w:t xml:space="preserve">Information (APPI) appropriate measures IS-AAR01-CIRQ03-A00</w:t>
      </w:r>
      <w:r>
        <w:br/>
      </w:r>
      <w:r>
        <w:t xml:space="preserve">for the secure (Data Protection),</w:t>
      </w:r>
      <w:r>
        <w:br/>
      </w:r>
      <w:r>
        <w:t xml:space="preserve">management of IS-AIR01-CIRQ09-A00</w:t>
      </w:r>
      <w:r>
        <w:br/>
      </w:r>
      <w:r>
        <w:t xml:space="preserve">personal data, (Logging &amp;</w:t>
      </w:r>
      <w:r>
        <w:br/>
      </w:r>
      <w:r>
        <w:t xml:space="preserve">including prevention Monitoring)</w:t>
      </w:r>
      <w:r>
        <w:br/>
      </w:r>
      <w:r>
        <w:t xml:space="preserve">of leakage, loss, or</w:t>
      </w:r>
      <w:r>
        <w:br/>
      </w:r>
      <w:r>
        <w:t xml:space="preserve">damage.</w:t>
      </w:r>
    </w:p>
    <w:p>
      <w:pPr>
        <w:pStyle w:val="BodyText"/>
      </w:pPr>
      <w:r>
        <w:t xml:space="preserve">JP-002 Legal APPI Art. 26 (Record of When providing IS-AAR01-CIRQ03-A00 Legal, Data [Y/N/P] [DD-MM-YYYY]</w:t>
      </w:r>
      <w:r>
        <w:t xml:space="preserve"> </w:t>
      </w:r>
      <w:r>
        <w:t xml:space="preserve">Provision) personal data to a (Data Protection), Owner</w:t>
      </w:r>
      <w:r>
        <w:br/>
      </w:r>
      <w:r>
        <w:t xml:space="preserve">third party, records IS-AFR01-CIRQ01-A00</w:t>
      </w:r>
      <w:r>
        <w:br/>
      </w:r>
      <w:r>
        <w:t xml:space="preserve">of provision must be (Info Transfer</w:t>
      </w:r>
      <w:r>
        <w:br/>
      </w:r>
      <w:r>
        <w:t xml:space="preserve">made. Policy)</w:t>
      </w:r>
    </w:p>
    <w:p>
      <w:pPr>
        <w:pStyle w:val="BodyText"/>
      </w:pPr>
      <w:r>
        <w:t xml:space="preserve">JP-003 Regulatory Telecommunications Art. 4 (Secrecy of Obligation to ensure IS-AIR01-CIRQ02-A00 IT Dept., [Y/N/P] [DD-MM-YYYY]</w:t>
      </w:r>
      <w:r>
        <w:t xml:space="preserve"> </w:t>
      </w:r>
      <w:r>
        <w:t xml:space="preserve">Business Act Communications) the secrecy of (Network Legal</w:t>
      </w:r>
      <w:r>
        <w:br/>
      </w:r>
      <w:r>
        <w:t xml:space="preserve">communications Security),</w:t>
      </w:r>
      <w:r>
        <w:br/>
      </w:r>
      <w:r>
        <w:t xml:space="preserve">handled by IS-LMR-CIRQ02-A00</w:t>
      </w:r>
      <w:r>
        <w:br/>
      </w:r>
      <w:r>
        <w:t xml:space="preserve">telecommunications (Comms Security)</w:t>
      </w:r>
      <w:r>
        <w:br/>
      </w:r>
      <w:r>
        <w:t xml:space="preserve">carriers.</w:t>
      </w:r>
    </w:p>
    <w:p>
      <w:pPr>
        <w:pStyle w:val="BodyText"/>
      </w:pPr>
      <w:r>
        <w:t xml:space="preserve">JP-004 Contractual [Specific Customer Data Protection Requirements for IS-AIR01-CIRQ02-A00 Contract [Y/N/P] [DD-MM-YYYY]</w:t>
      </w:r>
      <w:r>
        <w:t xml:space="preserve"> </w:t>
      </w:r>
      <w:r>
        <w:t xml:space="preserve">Contract Name] Clause data encryption at (Cryptography Owner, IT</w:t>
      </w:r>
      <w:r>
        <w:br/>
      </w:r>
      <w:r>
        <w:t xml:space="preserve">rest and in transit. Policy), Dept.</w:t>
      </w:r>
      <w:r>
        <w:br/>
      </w:r>
      <w:r>
        <w:t xml:space="preserve">IS-AAR01-CIRQ03-A00</w:t>
      </w:r>
      <w:r>
        <w:br/>
      </w:r>
      <w:r>
        <w:t xml:space="preserve">(Data Protection)</w:t>
      </w:r>
    </w:p>
    <w:p>
      <w:pPr>
        <w:pStyle w:val="BodyText"/>
      </w:pPr>
      <w:r>
        <w:rPr>
          <w:i/>
        </w:rPr>
        <w:t xml:space="preserve">(Add more rows</w:t>
      </w:r>
      <w:r>
        <w:br/>
      </w:r>
      <w:r>
        <w:rPr>
          <w:i/>
        </w:rPr>
        <w:t xml:space="preserve">as needed for</w:t>
      </w:r>
      <w:r>
        <w:br/>
      </w:r>
      <w:r>
        <w:rPr>
          <w:i/>
        </w:rPr>
        <w:t xml:space="preserve">Taiwan/PRC specific</w:t>
      </w:r>
      <w:r>
        <w:br/>
      </w:r>
      <w:r>
        <w:rPr>
          <w:i/>
        </w:rPr>
        <w:t xml:space="preserve">requirements)</w:t>
      </w:r>
      <w:r>
        <w:br/>
      </w:r>
      <w:r>
        <w:t xml:space="preserve">——————————————————————————————————————————————————————-</w:t>
      </w:r>
    </w:p>
    <w:p>
      <w:pPr>
        <w:pStyle w:val="BodyText"/>
      </w:pPr>
      <w:r>
        <w:rPr>
          <w:b/>
        </w:rPr>
        <w:t xml:space="preserve">4.2. China Requirements</w:t>
      </w:r>
    </w:p>
    <w:tbl>
      <w:tblPr>
        <w:tblStyle w:val="Table"/>
        <w:tblW w:type="pct" w:w="4940.119760479042"/>
        <w:tblLook w:firstRow="1"/>
      </w:tblPr>
      <w:tblGrid>
        <w:gridCol w:w="806"/>
        <w:gridCol w:w="758"/>
        <w:gridCol w:w="1043"/>
        <w:gridCol w:w="901"/>
        <w:gridCol w:w="901"/>
        <w:gridCol w:w="995"/>
        <w:gridCol w:w="711"/>
        <w:gridCol w:w="853"/>
        <w:gridCol w:w="853"/>
      </w:tblGrid>
      <w:tr>
        <w:trPr>
          <w:cnfStyle w:firstRow="1"/>
        </w:trPr>
        <w:tc>
          <w:tcPr>
            <w:tcBorders>
              <w:bottom w:val="single"/>
            </w:tcBorders>
            <w:vAlign w:val="bottom"/>
          </w:tcPr>
          <w:p>
            <w:pPr>
              <w:pStyle w:val="Compact"/>
              <w:jc w:val="left"/>
            </w:pPr>
            <w:r>
              <w:rPr>
                <w:b/>
              </w:rPr>
              <w:t xml:space="preserve">Ref. ID</w:t>
            </w:r>
          </w:p>
        </w:tc>
        <w:tc>
          <w:tcPr>
            <w:tcBorders>
              <w:bottom w:val="single"/>
            </w:tcBorders>
            <w:vAlign w:val="bottom"/>
          </w:tcPr>
          <w:p>
            <w:pPr>
              <w:pStyle w:val="Compact"/>
              <w:jc w:val="left"/>
            </w:pPr>
            <w:r>
              <w:rPr>
                <w:b/>
              </w:rPr>
              <w:t xml:space="preserve">Requirement</w:t>
            </w:r>
            <w:r>
              <w:rPr>
                <w:b/>
              </w:rPr>
              <w:t xml:space="preserve"> </w:t>
            </w:r>
            <w:r>
              <w:rPr>
                <w:b/>
              </w:rPr>
              <w:t xml:space="preserve">Type</w:t>
            </w:r>
          </w:p>
        </w:tc>
        <w:tc>
          <w:tcPr>
            <w:tcBorders>
              <w:bottom w:val="single"/>
            </w:tcBorders>
            <w:vAlign w:val="bottom"/>
          </w:tcPr>
          <w:p>
            <w:pPr>
              <w:pStyle w:val="Compact"/>
              <w:jc w:val="left"/>
            </w:pPr>
            <w:r>
              <w:rPr>
                <w:b/>
              </w:rPr>
              <w:t xml:space="preserve">Source/Regulation</w:t>
            </w:r>
            <w:r>
              <w:rPr>
                <w:b/>
              </w:rPr>
              <w:t xml:space="preserve"> </w:t>
            </w:r>
            <w:r>
              <w:rPr>
                <w:b/>
              </w:rPr>
              <w:t xml:space="preserve">Name</w:t>
            </w:r>
          </w:p>
        </w:tc>
        <w:tc>
          <w:tcPr>
            <w:tcBorders>
              <w:bottom w:val="single"/>
            </w:tcBorders>
            <w:vAlign w:val="bottom"/>
          </w:tcPr>
          <w:p>
            <w:pPr>
              <w:pStyle w:val="Compact"/>
              <w:jc w:val="left"/>
            </w:pPr>
            <w:r>
              <w:rPr>
                <w:b/>
              </w:rPr>
              <w:t xml:space="preserve">Relevant</w:t>
            </w:r>
            <w:r>
              <w:rPr>
                <w:b/>
              </w:rPr>
              <w:t xml:space="preserve"> </w:t>
            </w:r>
            <w:r>
              <w:rPr>
                <w:b/>
              </w:rPr>
              <w:t xml:space="preserve">Clause/Article</w:t>
            </w:r>
          </w:p>
        </w:tc>
        <w:tc>
          <w:tcPr>
            <w:tcBorders>
              <w:bottom w:val="single"/>
            </w:tcBorders>
            <w:vAlign w:val="bottom"/>
          </w:tcPr>
          <w:p>
            <w:pPr>
              <w:pStyle w:val="Compact"/>
              <w:jc w:val="left"/>
            </w:pPr>
            <w:r>
              <w:rPr>
                <w:b/>
              </w:rPr>
              <w:t xml:space="preserve">Summary of</w:t>
            </w:r>
            <w:r>
              <w:rPr>
                <w:b/>
              </w:rPr>
              <w:t xml:space="preserve"> </w:t>
            </w:r>
            <w:r>
              <w:rPr>
                <w:b/>
              </w:rPr>
              <w:t xml:space="preserve">Requirement</w:t>
            </w:r>
            <w:r>
              <w:rPr>
                <w:b/>
              </w:rPr>
              <w:t xml:space="preserve"> </w:t>
            </w:r>
            <w:r>
              <w:rPr>
                <w:b/>
              </w:rPr>
              <w:t xml:space="preserve">(Information</w:t>
            </w:r>
            <w:r>
              <w:rPr>
                <w:b/>
              </w:rPr>
              <w:t xml:space="preserve"> </w:t>
            </w:r>
            <w:r>
              <w:rPr>
                <w:b/>
              </w:rPr>
              <w:t xml:space="preserve">Security/Privacy</w:t>
            </w:r>
            <w:r>
              <w:rPr>
                <w:b/>
              </w:rPr>
              <w:t xml:space="preserve"> </w:t>
            </w:r>
            <w:r>
              <w:rPr>
                <w:b/>
              </w:rPr>
              <w:t xml:space="preserve">Focus)</w:t>
            </w:r>
          </w:p>
        </w:tc>
        <w:tc>
          <w:tcPr>
            <w:tcBorders>
              <w:bottom w:val="single"/>
            </w:tcBorders>
            <w:vAlign w:val="bottom"/>
          </w:tcPr>
          <w:p>
            <w:pPr>
              <w:pStyle w:val="Compact"/>
              <w:jc w:val="left"/>
            </w:pPr>
            <w:r>
              <w:rPr>
                <w:b/>
              </w:rPr>
              <w:t xml:space="preserve">Applicable Cirque</w:t>
            </w:r>
            <w:r>
              <w:rPr>
                <w:b/>
              </w:rPr>
              <w:t xml:space="preserve"> </w:t>
            </w:r>
            <w:r>
              <w:rPr>
                <w:b/>
              </w:rPr>
              <w:t xml:space="preserve">Corporation ISMS</w:t>
            </w:r>
            <w:r>
              <w:rPr>
                <w:b/>
              </w:rPr>
              <w:t xml:space="preserve"> </w:t>
            </w:r>
            <w:r>
              <w:rPr>
                <w:b/>
              </w:rPr>
              <w:t xml:space="preserve">Control(s) /</w:t>
            </w:r>
            <w:r>
              <w:rPr>
                <w:b/>
              </w:rPr>
              <w:t xml:space="preserve"> </w:t>
            </w:r>
            <w:r>
              <w:rPr>
                <w:b/>
              </w:rPr>
              <w:t xml:space="preserve">Process(es)</w:t>
            </w:r>
          </w:p>
        </w:tc>
        <w:tc>
          <w:tcPr>
            <w:tcBorders>
              <w:bottom w:val="single"/>
            </w:tcBorders>
            <w:vAlign w:val="bottom"/>
          </w:tcPr>
          <w:p>
            <w:pPr>
              <w:pStyle w:val="Compact"/>
              <w:jc w:val="left"/>
            </w:pPr>
            <w:r>
              <w:rPr>
                <w:b/>
              </w:rPr>
              <w:t xml:space="preserve">Owner for</w:t>
            </w:r>
            <w:r>
              <w:rPr>
                <w:b/>
              </w:rPr>
              <w:t xml:space="preserve"> </w:t>
            </w:r>
            <w:r>
              <w:rPr>
                <w:b/>
              </w:rPr>
              <w:t xml:space="preserve">Compliance</w:t>
            </w:r>
          </w:p>
        </w:tc>
        <w:tc>
          <w:tcPr>
            <w:tcBorders>
              <w:bottom w:val="single"/>
            </w:tcBorders>
            <w:vAlign w:val="bottom"/>
          </w:tcPr>
          <w:p>
            <w:pPr>
              <w:pStyle w:val="Compact"/>
              <w:jc w:val="left"/>
            </w:pPr>
            <w:r>
              <w:rPr>
                <w:b/>
              </w:rPr>
              <w:t xml:space="preserve">Compliance</w:t>
            </w:r>
            <w:r>
              <w:rPr>
                <w:b/>
              </w:rPr>
              <w:t xml:space="preserve"> </w:t>
            </w:r>
            <w:r>
              <w:rPr>
                <w:b/>
              </w:rPr>
              <w:t xml:space="preserve">Status</w:t>
            </w:r>
            <w:r>
              <w:rPr>
                <w:b/>
              </w:rPr>
              <w:t xml:space="preserve"> </w:t>
            </w:r>
            <w:r>
              <w:rPr>
                <w:b/>
              </w:rPr>
              <w:t xml:space="preserve">(Y/N/Partial)</w:t>
            </w:r>
          </w:p>
        </w:tc>
        <w:tc>
          <w:tcPr>
            <w:tcBorders>
              <w:bottom w:val="single"/>
            </w:tcBorders>
            <w:vAlign w:val="bottom"/>
          </w:tcPr>
          <w:p>
            <w:pPr>
              <w:pStyle w:val="Compact"/>
              <w:jc w:val="left"/>
            </w:pPr>
            <w:r>
              <w:rPr>
                <w:b/>
              </w:rPr>
              <w:t xml:space="preserve">Last Review</w:t>
            </w:r>
            <w:r>
              <w:rPr>
                <w:b/>
              </w:rPr>
              <w:t xml:space="preserve"> </w:t>
            </w:r>
            <w:r>
              <w:rPr>
                <w:b/>
              </w:rPr>
              <w:t xml:space="preserve">Date</w:t>
            </w:r>
          </w:p>
        </w:tc>
      </w:tr>
      <w:tr>
        <w:tc>
          <w:p>
            <w:pPr>
              <w:pStyle w:val="Compact"/>
              <w:jc w:val="left"/>
            </w:pPr>
            <w:r>
              <w:t xml:space="preserve">CN-001</w:t>
            </w:r>
          </w:p>
        </w:tc>
        <w:tc>
          <w:p>
            <w:pPr>
              <w:pStyle w:val="Compact"/>
              <w:jc w:val="left"/>
            </w:pPr>
            <w:r>
              <w:t xml:space="preserve">Legal</w:t>
            </w:r>
          </w:p>
        </w:tc>
        <w:tc>
          <w:p>
            <w:pPr>
              <w:pStyle w:val="Compact"/>
              <w:jc w:val="left"/>
            </w:pPr>
            <w:r>
              <w:t xml:space="preserve">Cybersecurity Law of</w:t>
            </w:r>
            <w:r>
              <w:t xml:space="preserve"> </w:t>
            </w:r>
            <w:r>
              <w:t xml:space="preserve">the People's</w:t>
            </w:r>
            <w:r>
              <w:t xml:space="preserve"> </w:t>
            </w:r>
            <w:r>
              <w:t xml:space="preserve">Republic of China</w:t>
            </w:r>
            <w:r>
              <w:t xml:space="preserve"> </w:t>
            </w:r>
            <w:r>
              <w:t xml:space="preserve">(CSL)</w:t>
            </w:r>
          </w:p>
        </w:tc>
        <w:tc>
          <w:p>
            <w:pPr>
              <w:pStyle w:val="Compact"/>
              <w:jc w:val="left"/>
            </w:pPr>
            <w:r>
              <w:t xml:space="preserve">Art. 21 (Network</w:t>
            </w:r>
            <w:r>
              <w:t xml:space="preserve"> </w:t>
            </w:r>
            <w:r>
              <w:t xml:space="preserve">Operator Security</w:t>
            </w:r>
            <w:r>
              <w:t xml:space="preserve"> </w:t>
            </w:r>
            <w:r>
              <w:t xml:space="preserve">Obligations)</w:t>
            </w:r>
          </w:p>
        </w:tc>
        <w:tc>
          <w:p>
            <w:pPr>
              <w:pStyle w:val="Compact"/>
              <w:jc w:val="left"/>
            </w:pPr>
            <w:r>
              <w:t xml:space="preserve">Network operators</w:t>
            </w:r>
            <w:r>
              <w:t xml:space="preserve"> </w:t>
            </w:r>
            <w:r>
              <w:t xml:space="preserve">must implement</w:t>
            </w:r>
            <w:r>
              <w:t xml:space="preserve"> </w:t>
            </w:r>
            <w:r>
              <w:t xml:space="preserve">hierarchical</w:t>
            </w:r>
            <w:r>
              <w:t xml:space="preserve"> </w:t>
            </w:r>
            <w:r>
              <w:t xml:space="preserve">protection for</w:t>
            </w:r>
            <w:r>
              <w:t xml:space="preserve"> </w:t>
            </w:r>
            <w:r>
              <w:t xml:space="preserve">networks, take</w:t>
            </w:r>
            <w:r>
              <w:t xml:space="preserve"> </w:t>
            </w:r>
            <w:r>
              <w:t xml:space="preserve">technical</w:t>
            </w:r>
            <w:r>
              <w:t xml:space="preserve"> </w:t>
            </w:r>
            <w:r>
              <w:t xml:space="preserve">measures, ensure</w:t>
            </w:r>
            <w:r>
              <w:t xml:space="preserve"> </w:t>
            </w:r>
            <w:r>
              <w:t xml:space="preserve">data integrity,</w:t>
            </w:r>
            <w:r>
              <w:t xml:space="preserve"> </w:t>
            </w:r>
            <w:r>
              <w:t xml:space="preserve">confidentiality,</w:t>
            </w:r>
            <w:r>
              <w:t xml:space="preserve"> </w:t>
            </w:r>
            <w:r>
              <w:t xml:space="preserve">and availability.</w:t>
            </w:r>
          </w:p>
        </w:tc>
        <w:tc>
          <w:p>
            <w:pPr>
              <w:pStyle w:val="Compact"/>
              <w:jc w:val="left"/>
            </w:pPr>
            <w:r>
              <w:t xml:space="preserve">IS-APM01-CIRQ01-A00</w:t>
            </w:r>
            <w:r>
              <w:t xml:space="preserve"> </w:t>
            </w:r>
            <w:r>
              <w:t xml:space="preserve">(InfoSec Policy),</w:t>
            </w:r>
            <w:r>
              <w:t xml:space="preserve"> </w:t>
            </w:r>
            <w:r>
              <w:t xml:space="preserve">IS-AIR01-CIRQ10-A00</w:t>
            </w:r>
            <w:r>
              <w:t xml:space="preserve"> </w:t>
            </w:r>
            <w:r>
              <w:t xml:space="preserve">(Network Security</w:t>
            </w:r>
            <w:r>
              <w:t xml:space="preserve"> </w:t>
            </w:r>
            <w:r>
              <w:t xml:space="preserve">Management),</w:t>
            </w:r>
            <w:r>
              <w:t xml:space="preserve"> </w:t>
            </w:r>
            <w:r>
              <w:t xml:space="preserve">IS-AIR01-CIRQ09-A00</w:t>
            </w:r>
            <w:r>
              <w:t xml:space="preserve"> </w:t>
            </w:r>
            <w:r>
              <w:t xml:space="preserve">(Logging &amp;</w:t>
            </w:r>
            <w:r>
              <w:t xml:space="preserve"> </w:t>
            </w:r>
            <w:r>
              <w:t xml:space="preserve">Monitoring)</w:t>
            </w:r>
          </w:p>
        </w:tc>
        <w:tc>
          <w:p>
            <w:pPr>
              <w:pStyle w:val="Compact"/>
              <w:jc w:val="left"/>
            </w:pPr>
            <w:r>
              <w:t xml:space="preserve">IT Dept., I</w:t>
            </w:r>
            <w:r>
              <w:t xml:space="preserve"> </w:t>
            </w:r>
            <w:r>
              <w:t xml:space="preserve">Owner</w:t>
            </w:r>
          </w:p>
        </w:tc>
        <w:tc>
          <w:p>
            <w:pPr>
              <w:pStyle w:val="Compact"/>
              <w:jc w:val="left"/>
            </w:pPr>
            <w:r>
              <w:t xml:space="preserve">SMS [Y/N/P]</w:t>
            </w:r>
          </w:p>
        </w:tc>
        <w:tc>
          <w:p>
            <w:pPr>
              <w:pStyle w:val="Compact"/>
              <w:jc w:val="left"/>
            </w:pPr>
            <w:r>
              <w:t xml:space="preserve">[DD-MM-YYYY]</w:t>
            </w:r>
          </w:p>
        </w:tc>
      </w:tr>
      <w:tr>
        <w:tc>
          <w:p>
            <w:pPr>
              <w:pStyle w:val="Compact"/>
              <w:jc w:val="left"/>
            </w:pPr>
            <w:r>
              <w:t xml:space="preserve">CN-002</w:t>
            </w:r>
          </w:p>
        </w:tc>
        <w:tc>
          <w:p>
            <w:pPr>
              <w:pStyle w:val="Compact"/>
              <w:jc w:val="left"/>
            </w:pPr>
            <w:r>
              <w:t xml:space="preserve">Legal</w:t>
            </w:r>
          </w:p>
        </w:tc>
        <w:tc>
          <w:p>
            <w:pPr>
              <w:pStyle w:val="Compact"/>
              <w:jc w:val="left"/>
            </w:pPr>
            <w:r>
              <w:t xml:space="preserve">Personal Information</w:t>
            </w:r>
            <w:r>
              <w:t xml:space="preserve"> </w:t>
            </w:r>
            <w:r>
              <w:t xml:space="preserve">Protection Law (PIPL)</w:t>
            </w:r>
          </w:p>
        </w:tc>
        <w:tc>
          <w:p>
            <w:pPr>
              <w:pStyle w:val="Compact"/>
              <w:jc w:val="left"/>
            </w:pPr>
            <w:r>
              <w:t xml:space="preserve">Art. 4 (Consent)</w:t>
            </w:r>
          </w:p>
        </w:tc>
        <w:tc>
          <w:p>
            <w:pPr>
              <w:pStyle w:val="Compact"/>
              <w:jc w:val="left"/>
            </w:pPr>
            <w:r>
              <w:t xml:space="preserve">Personal</w:t>
            </w:r>
            <w:r>
              <w:t xml:space="preserve"> </w:t>
            </w:r>
            <w:r>
              <w:t xml:space="preserve">information</w:t>
            </w:r>
            <w:r>
              <w:t xml:space="preserve"> </w:t>
            </w:r>
            <w:r>
              <w:t xml:space="preserve">handlers must</w:t>
            </w:r>
            <w:r>
              <w:t xml:space="preserve"> </w:t>
            </w:r>
            <w:r>
              <w:t xml:space="preserve">obtain</w:t>
            </w:r>
            <w:r>
              <w:t xml:space="preserve"> </w:t>
            </w:r>
            <w:r>
              <w:t xml:space="preserve">individuals'</w:t>
            </w:r>
            <w:r>
              <w:t xml:space="preserve"> </w:t>
            </w:r>
            <w:r>
              <w:t xml:space="preserve">consent before</w:t>
            </w:r>
            <w:r>
              <w:t xml:space="preserve"> </w:t>
            </w:r>
            <w:r>
              <w:t xml:space="preserve">processing their</w:t>
            </w:r>
            <w:r>
              <w:t xml:space="preserve"> </w:t>
            </w:r>
            <w:r>
              <w:t xml:space="preserve">personal</w:t>
            </w:r>
            <w:r>
              <w:t xml:space="preserve"> </w:t>
            </w:r>
            <w:r>
              <w:t xml:space="preserve">information, with</w:t>
            </w:r>
            <w:r>
              <w:t xml:space="preserve"> </w:t>
            </w:r>
            <w:r>
              <w:t xml:space="preserve">exceptions.</w:t>
            </w:r>
          </w:p>
        </w:tc>
        <w:tc>
          <w:p>
            <w:pPr>
              <w:pStyle w:val="Compact"/>
              <w:jc w:val="left"/>
            </w:pPr>
            <w:r>
              <w:t xml:space="preserve">IS-AAR02-CIRQ01-A00</w:t>
            </w:r>
            <w:r>
              <w:t xml:space="preserve"> </w:t>
            </w:r>
            <w:r>
              <w:t xml:space="preserve">(Privacy Policy -</w:t>
            </w:r>
            <w:r>
              <w:t xml:space="preserve"> </w:t>
            </w:r>
            <w:r>
              <w:t xml:space="preserve">Global),</w:t>
            </w:r>
            <w:r>
              <w:t xml:space="preserve"> </w:t>
            </w:r>
            <w:r>
              <w:t xml:space="preserve">IS-AAR06-CIRQ01-A00</w:t>
            </w:r>
            <w:r>
              <w:t xml:space="preserve"> </w:t>
            </w:r>
            <w:r>
              <w:t xml:space="preserve">(Privacy Policy -</w:t>
            </w:r>
            <w:r>
              <w:t xml:space="preserve"> </w:t>
            </w:r>
            <w:r>
              <w:t xml:space="preserve">Asia)</w:t>
            </w:r>
          </w:p>
        </w:tc>
        <w:tc>
          <w:p>
            <w:pPr>
              <w:pStyle w:val="Compact"/>
              <w:jc w:val="left"/>
            </w:pPr>
            <w:r>
              <w:t xml:space="preserve">Legal, HR,</w:t>
            </w:r>
            <w:r>
              <w:t xml:space="preserve"> </w:t>
            </w:r>
            <w:r>
              <w:t xml:space="preserve">Data Owner</w:t>
            </w:r>
          </w:p>
        </w:tc>
        <w:tc>
          <w:p>
            <w:pPr>
              <w:pStyle w:val="Compact"/>
              <w:jc w:val="left"/>
            </w:pPr>
            <w:r>
              <w:t xml:space="preserve">[Y/N/P]</w:t>
            </w:r>
          </w:p>
        </w:tc>
        <w:tc>
          <w:p>
            <w:pPr>
              <w:pStyle w:val="Compact"/>
              <w:jc w:val="left"/>
            </w:pPr>
            <w:r>
              <w:t xml:space="preserve">[DD-MM-YYYY]</w:t>
            </w:r>
          </w:p>
        </w:tc>
      </w:tr>
      <w:tr>
        <w:tc>
          <w:p>
            <w:pPr>
              <w:pStyle w:val="Compact"/>
              <w:jc w:val="left"/>
            </w:pPr>
            <w:r>
              <w:t xml:space="preserve">CN-003</w:t>
            </w:r>
          </w:p>
        </w:tc>
        <w:tc>
          <w:p>
            <w:pPr>
              <w:pStyle w:val="Compact"/>
              <w:jc w:val="left"/>
            </w:pPr>
            <w:r>
              <w:t xml:space="preserve">Legal</w:t>
            </w:r>
          </w:p>
        </w:tc>
        <w:tc>
          <w:p>
            <w:pPr>
              <w:pStyle w:val="Compact"/>
              <w:jc w:val="left"/>
            </w:pPr>
            <w:r>
              <w:t xml:space="preserve">PIPL</w:t>
            </w:r>
          </w:p>
        </w:tc>
        <w:tc>
          <w:p>
            <w:pPr>
              <w:pStyle w:val="Compact"/>
              <w:jc w:val="left"/>
            </w:pPr>
            <w:r>
              <w:t xml:space="preserve">Art. 39</w:t>
            </w:r>
            <w:r>
              <w:t xml:space="preserve"> </w:t>
            </w:r>
            <w:r>
              <w:t xml:space="preserve">(Cross-Border</w:t>
            </w:r>
            <w:r>
              <w:t xml:space="preserve"> </w:t>
            </w:r>
            <w:r>
              <w:t xml:space="preserve">Transfer)</w:t>
            </w:r>
          </w:p>
        </w:tc>
        <w:tc>
          <w:p>
            <w:pPr>
              <w:pStyle w:val="Compact"/>
              <w:jc w:val="left"/>
            </w:pPr>
            <w:r>
              <w:t xml:space="preserve">Strict</w:t>
            </w:r>
            <w:r>
              <w:t xml:space="preserve"> </w:t>
            </w:r>
            <w:r>
              <w:t xml:space="preserve">requirements for</w:t>
            </w:r>
            <w:r>
              <w:t xml:space="preserve"> </w:t>
            </w:r>
            <w:r>
              <w:t xml:space="preserve">cross-border</w:t>
            </w:r>
            <w:r>
              <w:t xml:space="preserve"> </w:t>
            </w:r>
            <w:r>
              <w:t xml:space="preserve">transfer of</w:t>
            </w:r>
            <w:r>
              <w:t xml:space="preserve"> </w:t>
            </w:r>
            <w:r>
              <w:t xml:space="preserve">personal</w:t>
            </w:r>
            <w:r>
              <w:t xml:space="preserve"> </w:t>
            </w:r>
            <w:r>
              <w:t xml:space="preserve">information,</w:t>
            </w:r>
            <w:r>
              <w:t xml:space="preserve"> </w:t>
            </w:r>
            <w:r>
              <w:t xml:space="preserve">including security</w:t>
            </w:r>
            <w:r>
              <w:t xml:space="preserve"> </w:t>
            </w:r>
            <w:r>
              <w:t xml:space="preserve">assessments or</w:t>
            </w:r>
            <w:r>
              <w:t xml:space="preserve"> </w:t>
            </w:r>
            <w:r>
              <w:t xml:space="preserve">certification.</w:t>
            </w:r>
          </w:p>
        </w:tc>
        <w:tc>
          <w:p>
            <w:pPr>
              <w:pStyle w:val="Compact"/>
              <w:jc w:val="left"/>
            </w:pPr>
            <w:r>
              <w:t xml:space="preserve">IS-AFR01-CIRQ01-A00</w:t>
            </w:r>
            <w:r>
              <w:t xml:space="preserve"> </w:t>
            </w:r>
            <w:r>
              <w:t xml:space="preserve">(Information</w:t>
            </w:r>
            <w:r>
              <w:t xml:space="preserve"> </w:t>
            </w:r>
            <w:r>
              <w:t xml:space="preserve">Transfer Policy),</w:t>
            </w:r>
            <w:r>
              <w:t xml:space="preserve"> </w:t>
            </w:r>
            <w:r>
              <w:t xml:space="preserve">Legal review</w:t>
            </w:r>
          </w:p>
        </w:tc>
        <w:tc>
          <w:p>
            <w:pPr>
              <w:pStyle w:val="Compact"/>
              <w:jc w:val="left"/>
            </w:pPr>
            <w:r>
              <w:t xml:space="preserve">Legal, IT</w:t>
            </w:r>
            <w:r>
              <w:t xml:space="preserve"> </w:t>
            </w:r>
            <w:r>
              <w:t xml:space="preserve">Dept.</w:t>
            </w:r>
          </w:p>
        </w:tc>
        <w:tc>
          <w:p>
            <w:pPr>
              <w:pStyle w:val="Compact"/>
              <w:jc w:val="left"/>
            </w:pPr>
            <w:r>
              <w:t xml:space="preserve">[Y/N/P]</w:t>
            </w:r>
          </w:p>
        </w:tc>
        <w:tc>
          <w:p>
            <w:pPr>
              <w:pStyle w:val="Compact"/>
              <w:jc w:val="left"/>
            </w:pPr>
            <w:r>
              <w:t xml:space="preserve">[DD-MM-YYYY]</w:t>
            </w:r>
          </w:p>
        </w:tc>
      </w:tr>
      <w:tr>
        <w:tc>
          <w:p>
            <w:pPr>
              <w:pStyle w:val="Compact"/>
              <w:jc w:val="left"/>
            </w:pPr>
            <w:r>
              <w:t xml:space="preserve">CN-004</w:t>
            </w:r>
          </w:p>
        </w:tc>
        <w:tc>
          <w:p>
            <w:pPr>
              <w:pStyle w:val="Compact"/>
              <w:jc w:val="left"/>
            </w:pPr>
            <w:r>
              <w:t xml:space="preserve">Regulatory</w:t>
            </w:r>
          </w:p>
        </w:tc>
        <w:tc>
          <w:p>
            <w:pPr>
              <w:pStyle w:val="Compact"/>
              <w:jc w:val="left"/>
            </w:pPr>
            <w:r>
              <w:t xml:space="preserve">Measures for Data</w:t>
            </w:r>
            <w:r>
              <w:t xml:space="preserve"> </w:t>
            </w:r>
            <w:r>
              <w:t xml:space="preserve">Security Assessment</w:t>
            </w:r>
            <w:r>
              <w:t xml:space="preserve"> </w:t>
            </w:r>
            <w:r>
              <w:t xml:space="preserve">for Cross-border Data</w:t>
            </w:r>
            <w:r>
              <w:t xml:space="preserve"> </w:t>
            </w:r>
            <w:r>
              <w:t xml:space="preserve">Transfers</w:t>
            </w:r>
          </w:p>
        </w:tc>
        <w:tc>
          <w:p>
            <w:pPr>
              <w:pStyle w:val="Compact"/>
              <w:jc w:val="left"/>
            </w:pPr>
            <w:r>
              <w:t xml:space="preserve">All</w:t>
            </w:r>
          </w:p>
        </w:tc>
        <w:tc>
          <w:p>
            <w:pPr>
              <w:pStyle w:val="Compact"/>
              <w:jc w:val="left"/>
            </w:pPr>
            <w:r>
              <w:t xml:space="preserve">Detailed</w:t>
            </w:r>
            <w:r>
              <w:t xml:space="preserve"> </w:t>
            </w:r>
            <w:r>
              <w:t xml:space="preserve">requirements for</w:t>
            </w:r>
            <w:r>
              <w:t xml:space="preserve"> </w:t>
            </w:r>
            <w:r>
              <w:t xml:space="preserve">security</w:t>
            </w:r>
            <w:r>
              <w:t xml:space="preserve"> </w:t>
            </w:r>
            <w:r>
              <w:t xml:space="preserve">assessments,</w:t>
            </w:r>
            <w:r>
              <w:t xml:space="preserve"> </w:t>
            </w:r>
            <w:r>
              <w:t xml:space="preserve">including</w:t>
            </w:r>
            <w:r>
              <w:t xml:space="preserve"> </w:t>
            </w:r>
            <w:r>
              <w:t xml:space="preserve">self-assessment</w:t>
            </w:r>
            <w:r>
              <w:t xml:space="preserve"> </w:t>
            </w:r>
            <w:r>
              <w:t xml:space="preserve">and government</w:t>
            </w:r>
            <w:r>
              <w:t xml:space="preserve"> </w:t>
            </w:r>
            <w:r>
              <w:t xml:space="preserve">assessment, for</w:t>
            </w:r>
            <w:r>
              <w:t xml:space="preserve"> </w:t>
            </w:r>
            <w:r>
              <w:t xml:space="preserve">certain</w:t>
            </w:r>
            <w:r>
              <w:t xml:space="preserve"> </w:t>
            </w:r>
            <w:r>
              <w:t xml:space="preserve">cross-border data</w:t>
            </w:r>
            <w:r>
              <w:t xml:space="preserve"> </w:t>
            </w:r>
            <w:r>
              <w:t xml:space="preserve">transfers.</w:t>
            </w:r>
          </w:p>
        </w:tc>
        <w:tc>
          <w:p>
            <w:pPr>
              <w:pStyle w:val="Compact"/>
              <w:jc w:val="left"/>
            </w:pPr>
            <w:r>
              <w:t xml:space="preserve">IS-AFR01-CIRQ01-A00</w:t>
            </w:r>
            <w:r>
              <w:t xml:space="preserve"> </w:t>
            </w:r>
            <w:r>
              <w:t xml:space="preserve">(Information</w:t>
            </w:r>
            <w:r>
              <w:t xml:space="preserve"> </w:t>
            </w:r>
            <w:r>
              <w:t xml:space="preserve">Transfer Policy),</w:t>
            </w:r>
            <w:r>
              <w:t xml:space="preserve"> </w:t>
            </w:r>
            <w:r>
              <w:t xml:space="preserve">Legal review</w:t>
            </w:r>
          </w:p>
        </w:tc>
        <w:tc>
          <w:p>
            <w:pPr>
              <w:pStyle w:val="Compact"/>
              <w:jc w:val="left"/>
            </w:pPr>
            <w:r>
              <w:t xml:space="preserve">Legal, IT</w:t>
            </w:r>
            <w:r>
              <w:t xml:space="preserve"> </w:t>
            </w:r>
            <w:r>
              <w:t xml:space="preserve">Dept.</w:t>
            </w:r>
          </w:p>
        </w:tc>
        <w:tc>
          <w:p>
            <w:pPr>
              <w:pStyle w:val="Compact"/>
              <w:jc w:val="left"/>
            </w:pPr>
            <w:r>
              <w:t xml:space="preserve">[Y/N/P]</w:t>
            </w:r>
          </w:p>
        </w:tc>
        <w:tc>
          <w:p>
            <w:pPr>
              <w:pStyle w:val="Compact"/>
              <w:jc w:val="left"/>
            </w:pPr>
            <w:r>
              <w:t xml:space="preserve">[DD-MM-YYYY]</w:t>
            </w:r>
          </w:p>
        </w:tc>
      </w:tr>
      <w:tr>
        <w:tc>
          <w:p>
            <w:pPr>
              <w:pStyle w:val="Compact"/>
              <w:jc w:val="left"/>
            </w:pPr>
            <w:r>
              <w:rPr>
                <w:i/>
              </w:rPr>
              <w:t xml:space="preserve">(Add more rows</w:t>
            </w:r>
            <w:r>
              <w:rPr>
                <w:i/>
              </w:rPr>
              <w:t xml:space="preserve"> </w:t>
            </w:r>
            <w:r>
              <w:rPr>
                <w:i/>
              </w:rPr>
              <w:t xml:space="preserve">as needed for</w:t>
            </w:r>
            <w:r>
              <w:rPr>
                <w:i/>
              </w:rPr>
              <w:t xml:space="preserve"> </w:t>
            </w:r>
            <w:r>
              <w:rPr>
                <w:i/>
              </w:rPr>
              <w:t xml:space="preserve">China specific</w:t>
            </w:r>
            <w:r>
              <w:rPr>
                <w:i/>
              </w:rPr>
              <w:t xml:space="preserve"> </w:t>
            </w:r>
            <w:r>
              <w:rPr>
                <w:i/>
              </w:rPr>
              <w:t xml:space="preserve">requirements)</w:t>
            </w:r>
          </w:p>
        </w:tc>
        <w:tc>
          <w:p/>
        </w:tc>
        <w:tc>
          <w:p/>
        </w:tc>
        <w:tc>
          <w:p/>
        </w:tc>
        <w:tc>
          <w:p/>
        </w:tc>
        <w:tc>
          <w:p/>
        </w:tc>
        <w:tc>
          <w:p/>
        </w:tc>
        <w:tc>
          <w:p/>
        </w:tc>
        <w:tc>
          <w:p/>
        </w:tc>
      </w:tr>
    </w:tbl>
    <w:p>
      <w:pPr>
        <w:pStyle w:val="BodyText"/>
      </w:pPr>
      <w:r>
        <w:rPr>
          <w:b/>
        </w:rPr>
        <w:t xml:space="preserve">5. Compliance Management</w:t>
      </w:r>
    </w:p>
    <w:p>
      <w:pPr>
        <w:pStyle w:val="BodyText"/>
      </w:pPr>
      <w:r>
        <w:rPr>
          <w:b/>
        </w:rPr>
        <w:t xml:space="preserve">5.1. Identification of Requirements:</w:t>
      </w:r>
      <w:r>
        <w:t xml:space="preserve"> </w:t>
      </w:r>
      <w:r>
        <w:t xml:space="preserve">a. The Legal Department, in</w:t>
      </w:r>
      <w:r>
        <w:t xml:space="preserve"> </w:t>
      </w:r>
      <w:r>
        <w:t xml:space="preserve">conjunction with the ISMS Owner, is responsible for continuous</w:t>
      </w:r>
      <w:r>
        <w:t xml:space="preserve"> </w:t>
      </w:r>
      <w:r>
        <w:t xml:space="preserve">monitoring of changes in legal, regulatory, and contractual requirements</w:t>
      </w:r>
      <w:r>
        <w:t xml:space="preserve"> </w:t>
      </w:r>
      <w:r>
        <w:t xml:space="preserve">in China (remote workers). b. Information about new or amended requirements</w:t>
      </w:r>
      <w:r>
        <w:t xml:space="preserve"> </w:t>
      </w:r>
      <w:r>
        <w:t xml:space="preserve">shall be communicated to relevant stakeholders.</w:t>
      </w:r>
    </w:p>
    <w:p>
      <w:pPr>
        <w:pStyle w:val="BodyText"/>
      </w:pPr>
      <w:r>
        <w:rPr>
          <w:b/>
        </w:rPr>
        <w:t xml:space="preserve">5.2. Assessment of Impact:</w:t>
      </w:r>
      <w:r>
        <w:t xml:space="preserve"> </w:t>
      </w:r>
      <w:r>
        <w:t xml:space="preserve">a. Upon identification of new or changed</w:t>
      </w:r>
      <w:r>
        <w:t xml:space="preserve"> </w:t>
      </w:r>
      <w:r>
        <w:t xml:space="preserve">requirements, an assessment shall be conducted to determine their impact</w:t>
      </w:r>
      <w:r>
        <w:t xml:space="preserve"> </w:t>
      </w:r>
      <w:r>
        <w:t xml:space="preserve">on Cirque Corporation's ISMS, operations, and information assets. b.</w:t>
      </w:r>
      <w:r>
        <w:t xml:space="preserve"> </w:t>
      </w:r>
      <w:r>
        <w:t xml:space="preserve">This assessment will identify any gaps between current controls and the</w:t>
      </w:r>
      <w:r>
        <w:t xml:space="preserve"> </w:t>
      </w:r>
      <w:r>
        <w:t xml:space="preserve">new requirements.</w:t>
      </w:r>
    </w:p>
    <w:p>
      <w:pPr>
        <w:pStyle w:val="BodyText"/>
      </w:pPr>
      <w:r>
        <w:rPr>
          <w:b/>
        </w:rPr>
        <w:t xml:space="preserve">5.3. Implementation of Controls:</w:t>
      </w:r>
      <w:r>
        <w:t xml:space="preserve"> </w:t>
      </w:r>
      <w:r>
        <w:t xml:space="preserve">a. Where gaps are identified, the</w:t>
      </w:r>
      <w:r>
        <w:t xml:space="preserve"> </w:t>
      </w:r>
      <w:r>
        <w:t xml:space="preserve">ISMS Owner and relevant process owners shall develop and implement</w:t>
      </w:r>
      <w:r>
        <w:t xml:space="preserve"> </w:t>
      </w:r>
      <w:r>
        <w:t xml:space="preserve">necessary controls or adjustments to existing controls to ensure</w:t>
      </w:r>
      <w:r>
        <w:t xml:space="preserve"> </w:t>
      </w:r>
      <w:r>
        <w:t xml:space="preserve">compliance. b. These actions may result in updates to policies,</w:t>
      </w:r>
      <w:r>
        <w:t xml:space="preserve"> </w:t>
      </w:r>
      <w:r>
        <w:t xml:space="preserve">procedures, or technical configurations.</w:t>
      </w:r>
    </w:p>
    <w:p>
      <w:pPr>
        <w:pStyle w:val="BodyText"/>
      </w:pPr>
      <w:r>
        <w:rPr>
          <w:b/>
        </w:rPr>
        <w:t xml:space="preserve">5.4. Regular Review and Update:</w:t>
      </w:r>
      <w:r>
        <w:t xml:space="preserve"> </w:t>
      </w:r>
      <w:r>
        <w:t xml:space="preserve">a. This register shall be formally</w:t>
      </w:r>
      <w:r>
        <w:t xml:space="preserve"> </w:t>
      </w:r>
      <w:r>
        <w:t xml:space="preserve">reviewed and updated by the Legal Department and ISMS Owner at least</w:t>
      </w:r>
      <w:r>
        <w:t xml:space="preserve"> </w:t>
      </w:r>
      <w:r>
        <w:rPr>
          <w:b/>
        </w:rPr>
        <w:t xml:space="preserve">annually</w:t>
      </w:r>
      <w:r>
        <w:t xml:space="preserve">, or whenever significant changes in legal, regulatory, or</w:t>
      </w:r>
      <w:r>
        <w:t xml:space="preserve"> </w:t>
      </w:r>
      <w:r>
        <w:t xml:space="preserve">contractual landscapes occur in China. b. The updated register</w:t>
      </w:r>
      <w:r>
        <w:t xml:space="preserve"> </w:t>
      </w:r>
      <w:r>
        <w:t xml:space="preserve">shall be presented as an input to the management review</w:t>
      </w:r>
      <w:r>
        <w:t xml:space="preserve"> </w:t>
      </w:r>
      <w:r>
        <w:t xml:space="preserve">(IS-LMG-CIRQ04-A00).</w:t>
      </w:r>
    </w:p>
    <w:p>
      <w:pPr>
        <w:pStyle w:val="BodyText"/>
      </w:pPr>
      <w:r>
        <w:rPr>
          <w:b/>
        </w:rPr>
        <w:t xml:space="preserve">5.5. Record Keeping:</w:t>
      </w:r>
      <w:r>
        <w:t xml:space="preserve"> </w:t>
      </w:r>
      <w:r>
        <w:t xml:space="preserve">a. Records of this register, including previous</w:t>
      </w:r>
      <w:r>
        <w:t xml:space="preserve"> </w:t>
      </w:r>
      <w:r>
        <w:t xml:space="preserve">versions and review dates, shall be maintained as documented</w:t>
      </w:r>
      <w:r>
        <w:t xml:space="preserve"> </w:t>
      </w:r>
      <w:r>
        <w:t xml:space="preserve">information.</w:t>
      </w:r>
    </w:p>
    <w:p>
      <w:pPr>
        <w:pStyle w:val="BodyText"/>
      </w:pPr>
      <w:r>
        <w:rPr>
          <w:b/>
        </w:rPr>
        <w:t xml:space="preserve">6. Related Documents</w:t>
      </w:r>
    </w:p>
    <w:p>
      <w:pPr>
        <w:numPr>
          <w:ilvl w:val="0"/>
          <w:numId w:val="1018"/>
        </w:numPr>
      </w:pPr>
      <w:r>
        <w:t xml:space="preserve">IS-APM01-CIRQ01-A00: Information Security Policy</w:t>
      </w:r>
    </w:p>
    <w:p>
      <w:pPr>
        <w:numPr>
          <w:ilvl w:val="0"/>
          <w:numId w:val="1018"/>
        </w:numPr>
      </w:pPr>
      <w:r>
        <w:t xml:space="preserve">IS-AAR01-CIRQ01-A00: Data Protection Policy</w:t>
      </w:r>
    </w:p>
    <w:p>
      <w:pPr>
        <w:numPr>
          <w:ilvl w:val="0"/>
          <w:numId w:val="1018"/>
        </w:numPr>
      </w:pPr>
      <w:r>
        <w:t xml:space="preserve">IS-AAR01-CIRQ03-A00: Data Protection Procedure</w:t>
      </w:r>
    </w:p>
    <w:p>
      <w:pPr>
        <w:numPr>
          <w:ilvl w:val="0"/>
          <w:numId w:val="1018"/>
        </w:numPr>
      </w:pPr>
      <w:r>
        <w:t xml:space="preserve">IS-AFR01-CIRQ01-A00: Information Transfer Policy</w:t>
      </w:r>
    </w:p>
    <w:p>
      <w:pPr>
        <w:numPr>
          <w:ilvl w:val="0"/>
          <w:numId w:val="1018"/>
        </w:numPr>
      </w:pPr>
      <w:r>
        <w:t xml:space="preserve">IS-AAR02-CIRQ01-A00: Privacy Policy (Global Core)</w:t>
      </w:r>
    </w:p>
    <w:p>
      <w:pPr>
        <w:numPr>
          <w:ilvl w:val="0"/>
          <w:numId w:val="1018"/>
        </w:numPr>
      </w:pPr>
      <w:r>
        <w:t xml:space="preserve">IS-AAR06-CIRQ01-A00: Privacy Policy (Asia Localized) (if created)</w:t>
      </w:r>
    </w:p>
    <w:p>
      <w:pPr>
        <w:numPr>
          <w:ilvl w:val="0"/>
          <w:numId w:val="1018"/>
        </w:numPr>
      </w:pPr>
      <w:r>
        <w:t xml:space="preserve">IS-LMR-CIRQ03-A00: Management Review Policy</w:t>
      </w:r>
    </w:p>
    <w:p>
      <w:pPr>
        <w:numPr>
          <w:ilvl w:val="0"/>
          <w:numId w:val="1018"/>
        </w:numPr>
      </w:pPr>
      <w:r>
        <w:t xml:space="preserve">IS-LMG-CIRQ04-A00: Management Review Procedure</w:t>
      </w:r>
    </w:p>
    <w:p>
      <w:pPr>
        <w:pStyle w:val="FirstParagraph"/>
      </w:pPr>
      <w:r>
        <w:rPr>
          <w:b/>
        </w:rPr>
        <w:t xml:space="preserve">7. Policy Review</w:t>
      </w:r>
    </w:p>
    <w:p>
      <w:pPr>
        <w:pStyle w:val="BodyText"/>
      </w:pPr>
      <w:r>
        <w:t xml:space="preserve">This register and its associated management process will be reviewed at</w:t>
      </w:r>
      <w:r>
        <w:t xml:space="preserve"> </w:t>
      </w:r>
      <w:r>
        <w:t xml:space="preserve">least annually, or sooner if there are significant changes to applicable</w:t>
      </w:r>
      <w:r>
        <w:t xml:space="preserve"> </w:t>
      </w:r>
      <w:r>
        <w:t xml:space="preserve">laws, regulations, or contractual obligations in China.</w:t>
      </w:r>
    </w:p>
    <w:p>
      <w:pPr>
        <w:pStyle w:val="Heading2"/>
      </w:pPr>
      <w:bookmarkStart w:id="46" w:name="Xa0e296090796c8d07760de050334aa509435ac7"/>
      <w:r>
        <w:t xml:space="preserve">IS-AMR04-CIRQ01-A00: Documented Information Control Policy</w:t>
      </w:r>
      <w:bookmarkEnd w:id="46"/>
    </w:p>
    <w:p>
      <w:pPr>
        <w:pStyle w:val="FirstParagraph"/>
      </w:pPr>
      <w:r>
        <w:rPr>
          <w:b/>
        </w:rPr>
        <w:t xml:space="preserve">IS-AMR04-CIRQ01-A00: Documented Information Control Policy</w:t>
      </w:r>
    </w:p>
    <w:p>
      <w:pPr>
        <w:pStyle w:val="BodyText"/>
      </w:pPr>
      <w:r>
        <w:rPr>
          <w:b/>
        </w:rPr>
        <w:t xml:space="preserve">Document: IS-AMR04-CIRQ01-A00</w:t>
      </w:r>
    </w:p>
    <w:p>
      <w:pPr>
        <w:pStyle w:val="BodyText"/>
      </w:pPr>
      <w:r>
        <w:rPr>
          <w:b/>
        </w:rPr>
        <w:t xml:space="preserve">Standards Name: Documented Information Control Policy</w:t>
      </w:r>
    </w:p>
    <w:p>
      <w:pPr>
        <w:pStyle w:val="BodyText"/>
      </w:pPr>
      <w:r>
        <w:rPr>
          <w:b/>
        </w:rPr>
        <w:t xml:space="preserve">Category: ISMS Support Process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47" w:name="soc-2-trust-services-criteria-mapping-1"/>
      <w:r>
        <w:t xml:space="preserve">SOC 2 Trust Services Criteria Mapping</w:t>
      </w:r>
      <w:bookmarkEnd w:id="47"/>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CC2.1</w:t>
            </w:r>
          </w:p>
        </w:tc>
        <w:tc>
          <w:p>
            <w:pPr>
              <w:pStyle w:val="Compact"/>
              <w:jc w:val="left"/>
            </w:pPr>
            <w:r>
              <w:t xml:space="preserve">Information used to support the functioning of internal control is identified, captured, and used</w:t>
            </w:r>
          </w:p>
        </w:tc>
      </w:tr>
      <w:tr>
        <w:tc>
          <w:p>
            <w:pPr>
              <w:pStyle w:val="Compact"/>
              <w:jc w:val="left"/>
            </w:pPr>
            <w:r>
              <w:rPr>
                <w:b/>
              </w:rPr>
              <w:t xml:space="preserve">CC5.3</w:t>
            </w:r>
          </w:p>
        </w:tc>
        <w:tc>
          <w:p>
            <w:pPr>
              <w:pStyle w:val="Compact"/>
              <w:jc w:val="left"/>
            </w:pPr>
            <w:r>
              <w:t xml:space="preserve">Deploys policies and procedures that put control activities into action</w:t>
            </w:r>
          </w:p>
        </w:tc>
      </w:tr>
      <w:tr>
        <w:tc>
          <w:p>
            <w:pPr>
              <w:pStyle w:val="Compact"/>
              <w:jc w:val="left"/>
            </w:pPr>
            <w:r>
              <w:rPr>
                <w:b/>
              </w:rPr>
              <w:t xml:space="preserve">C1.1</w:t>
            </w:r>
          </w:p>
        </w:tc>
        <w:tc>
          <w:p>
            <w:pPr>
              <w:pStyle w:val="Compact"/>
              <w:jc w:val="left"/>
            </w:pPr>
            <w:r>
              <w:t xml:space="preserve">Identifies and maintains confidential information</w:t>
            </w:r>
          </w:p>
        </w:tc>
      </w:tr>
    </w:tbl>
    <w:p>
      <w:pPr>
        <w:pStyle w:val="BodyText"/>
      </w:pPr>
      <w:r>
        <w:t xml:space="preserve">The purpose of this policy is to establish Cirque's requirements for</w:t>
      </w:r>
      <w:r>
        <w:t xml:space="preserve"> </w:t>
      </w:r>
      <w:r>
        <w:t xml:space="preserve">controlling all documented information related to its Information</w:t>
      </w:r>
      <w:r>
        <w:t xml:space="preserve"> </w:t>
      </w:r>
      <w:r>
        <w:t xml:space="preserve">Security Management System (ISMS). This policy addresses ISO/IEC</w:t>
      </w:r>
      <w:r>
        <w:t xml:space="preserve"> </w:t>
      </w:r>
      <w:r>
        <w:t xml:space="preserve">27001:2022 Clause 7.5, ensuring that ISMS documents are properly</w:t>
      </w:r>
      <w:r>
        <w:t xml:space="preserve"> </w:t>
      </w:r>
      <w:r>
        <w:t xml:space="preserve">created, updated, distributed, stored, and retained to maintain the</w:t>
      </w:r>
      <w:r>
        <w:t xml:space="preserve"> </w:t>
      </w:r>
      <w:r>
        <w:t xml:space="preserve">integrity, availability, and confidentiality of information vital to the</w:t>
      </w:r>
      <w:r>
        <w:t xml:space="preserve"> </w:t>
      </w:r>
      <w:r>
        <w:t xml:space="preserve">ISMS.</w:t>
      </w:r>
    </w:p>
    <w:p>
      <w:pPr>
        <w:pStyle w:val="BodyText"/>
      </w:pPr>
      <w:r>
        <w:rPr>
          <w:b/>
        </w:rPr>
        <w:t xml:space="preserve">2. Scope</w:t>
      </w:r>
    </w:p>
    <w:p>
      <w:pPr>
        <w:pStyle w:val="BodyText"/>
      </w:pPr>
      <w:r>
        <w:t xml:space="preserve">This policy applies to all documented information required by the ISMS</w:t>
      </w:r>
      <w:r>
        <w:t xml:space="preserve"> </w:t>
      </w:r>
      <w:r>
        <w:t xml:space="preserve">standard (ISO 27001:2022) or deemed necessary for the effectiveness of</w:t>
      </w:r>
      <w:r>
        <w:t xml:space="preserve"> </w:t>
      </w:r>
      <w:r>
        <w:t xml:space="preserve">the ISMS. This includes, but is not limited to, policies, procedures,</w:t>
      </w:r>
      <w:r>
        <w:t xml:space="preserve"> </w:t>
      </w:r>
      <w:r>
        <w:t xml:space="preserve">work instructions, forms, templates, records, and external documents of</w:t>
      </w:r>
      <w:r>
        <w:t xml:space="preserve"> </w:t>
      </w:r>
      <w:r>
        <w:t xml:space="preserve">relevance (e.g., legal and regulatory requirements, contractual</w:t>
      </w:r>
      <w:r>
        <w:t xml:space="preserve"> </w:t>
      </w:r>
      <w:r>
        <w:t xml:space="preserve">agreements). This policy covers documented information in all formats</w:t>
      </w:r>
      <w:r>
        <w:t xml:space="preserve"> </w:t>
      </w:r>
      <w:r>
        <w:t xml:space="preserve">(e.g., electronic, hard copy).</w:t>
      </w:r>
    </w:p>
    <w:p>
      <w:pPr>
        <w:pStyle w:val="BodyText"/>
      </w:pPr>
      <w:r>
        <w:rPr>
          <w:b/>
        </w:rPr>
        <w:t xml:space="preserve">3. Principles of Document Control</w:t>
      </w:r>
    </w:p>
    <w:p>
      <w:pPr>
        <w:pStyle w:val="BodyText"/>
      </w:pPr>
      <w:r>
        <w:t xml:space="preserve">Cirque shall ensure that documented information is:</w:t>
      </w:r>
    </w:p>
    <w:p>
      <w:pPr>
        <w:numPr>
          <w:ilvl w:val="0"/>
          <w:numId w:val="1019"/>
        </w:numPr>
      </w:pPr>
      <w:r>
        <w:rPr>
          <w:b/>
        </w:rPr>
        <w:t xml:space="preserve">Available and Suitable:</w:t>
      </w:r>
      <w:r>
        <w:t xml:space="preserve"> </w:t>
      </w:r>
      <w:r>
        <w:t xml:space="preserve">Available where and when it is needed,</w:t>
      </w:r>
      <w:r>
        <w:t xml:space="preserve"> </w:t>
      </w:r>
      <w:r>
        <w:t xml:space="preserve">and suitable for use.</w:t>
      </w:r>
    </w:p>
    <w:p>
      <w:pPr>
        <w:numPr>
          <w:ilvl w:val="0"/>
          <w:numId w:val="1019"/>
        </w:numPr>
      </w:pPr>
      <w:r>
        <w:rPr>
          <w:b/>
        </w:rPr>
        <w:t xml:space="preserve">Protected:</w:t>
      </w:r>
      <w:r>
        <w:t xml:space="preserve"> </w:t>
      </w:r>
      <w:r>
        <w:t xml:space="preserve">Adequately protected from loss of confidentiality,</w:t>
      </w:r>
      <w:r>
        <w:t xml:space="preserve"> </w:t>
      </w:r>
      <w:r>
        <w:t xml:space="preserve">improper use, or loss of integrity.</w:t>
      </w:r>
    </w:p>
    <w:p>
      <w:pPr>
        <w:numPr>
          <w:ilvl w:val="0"/>
          <w:numId w:val="1019"/>
        </w:numPr>
      </w:pPr>
      <w:r>
        <w:rPr>
          <w:b/>
        </w:rPr>
        <w:t xml:space="preserve">Controlled:</w:t>
      </w:r>
      <w:r>
        <w:t xml:space="preserve"> </w:t>
      </w:r>
      <w:r>
        <w:t xml:space="preserve">Managed through a systematic process covering</w:t>
      </w:r>
      <w:r>
        <w:t xml:space="preserve"> </w:t>
      </w:r>
      <w:r>
        <w:t xml:space="preserve">creation, update, distribution, retention, and disposition.</w:t>
      </w:r>
    </w:p>
    <w:p>
      <w:pPr>
        <w:pStyle w:val="FirstParagraph"/>
      </w:pPr>
      <w:r>
        <w:rPr>
          <w:b/>
        </w:rPr>
        <w:t xml:space="preserve">4. Requirements for Documented Information</w:t>
      </w:r>
    </w:p>
    <w:p>
      <w:pPr>
        <w:pStyle w:val="BodyText"/>
      </w:pPr>
      <w:r>
        <w:t xml:space="preserve">Cirque's documented information shall be controlled to ensure:</w:t>
      </w:r>
    </w:p>
    <w:p>
      <w:pPr>
        <w:pStyle w:val="BodyText"/>
      </w:pPr>
      <w:r>
        <w:rPr>
          <w:b/>
        </w:rPr>
        <w:t xml:space="preserve">4.1. Identification and Description:</w:t>
      </w:r>
      <w:r>
        <w:t xml:space="preserve"> </w:t>
      </w:r>
      <w:r>
        <w:t xml:space="preserve">a. Each document shall be</w:t>
      </w:r>
      <w:r>
        <w:t xml:space="preserve"> </w:t>
      </w:r>
      <w:r>
        <w:t xml:space="preserve">clearly identified (e.g., unique ID, title, date, author, version</w:t>
      </w:r>
      <w:r>
        <w:t xml:space="preserve"> </w:t>
      </w:r>
      <w:r>
        <w:t xml:space="preserve">number). b. The document's purpose and content shall be clearly</w:t>
      </w:r>
      <w:r>
        <w:t xml:space="preserve"> </w:t>
      </w:r>
      <w:r>
        <w:t xml:space="preserve">described.</w:t>
      </w:r>
    </w:p>
    <w:p>
      <w:pPr>
        <w:pStyle w:val="BodyText"/>
      </w:pPr>
      <w:r>
        <w:rPr>
          <w:b/>
        </w:rPr>
        <w:t xml:space="preserve">4.2. Format and Media:</w:t>
      </w:r>
      <w:r>
        <w:t xml:space="preserve"> </w:t>
      </w:r>
      <w:r>
        <w:t xml:space="preserve">a. Documented information shall be presented</w:t>
      </w:r>
      <w:r>
        <w:t xml:space="preserve"> </w:t>
      </w:r>
      <w:r>
        <w:t xml:space="preserve">in a suitable format and on appropriate media (e.g., paper, electronic).</w:t>
      </w:r>
    </w:p>
    <w:p>
      <w:pPr>
        <w:pStyle w:val="BodyText"/>
      </w:pPr>
      <w:r>
        <w:rPr>
          <w:b/>
        </w:rPr>
        <w:t xml:space="preserve">4.3. Review and Approval for Suitability and Adequacy:</w:t>
      </w:r>
      <w:r>
        <w:t xml:space="preserve"> </w:t>
      </w:r>
      <w:r>
        <w:t xml:space="preserve">a. All</w:t>
      </w:r>
      <w:r>
        <w:t xml:space="preserve"> </w:t>
      </w:r>
      <w:r>
        <w:t xml:space="preserve">documents shall be reviewed and approved by authorized personnel prior</w:t>
      </w:r>
      <w:r>
        <w:t xml:space="preserve"> </w:t>
      </w:r>
      <w:r>
        <w:t xml:space="preserve">to their issuance or update to ensure their suitability and adequacy.</w:t>
      </w:r>
    </w:p>
    <w:p>
      <w:pPr>
        <w:pStyle w:val="BodyText"/>
      </w:pPr>
      <w:r>
        <w:rPr>
          <w:b/>
        </w:rPr>
        <w:t xml:space="preserve">4.4. Availability:</w:t>
      </w:r>
      <w:r>
        <w:t xml:space="preserve"> </w:t>
      </w:r>
      <w:r>
        <w:t xml:space="preserve">a. Documented information shall be available at</w:t>
      </w:r>
      <w:r>
        <w:t xml:space="preserve"> </w:t>
      </w:r>
      <w:r>
        <w:t xml:space="preserve">points of use, to the relevant persons, when and where it is needed.</w:t>
      </w:r>
    </w:p>
    <w:p>
      <w:pPr>
        <w:pStyle w:val="BodyText"/>
      </w:pPr>
      <w:r>
        <w:rPr>
          <w:b/>
        </w:rPr>
        <w:t xml:space="preserve">4.5. Protection:</w:t>
      </w:r>
      <w:r>
        <w:t xml:space="preserve"> </w:t>
      </w:r>
      <w:r>
        <w:t xml:space="preserve">a. Documented information shall be protected</w:t>
      </w:r>
      <w:r>
        <w:t xml:space="preserve"> </w:t>
      </w:r>
      <w:r>
        <w:t xml:space="preserve">against unintended alterations, unauthorized access, loss, damage, or</w:t>
      </w:r>
      <w:r>
        <w:t xml:space="preserve"> </w:t>
      </w:r>
      <w:r>
        <w:t xml:space="preserve">deterioration. b. Access controls will be applied to electronic</w:t>
      </w:r>
      <w:r>
        <w:t xml:space="preserve"> </w:t>
      </w:r>
      <w:r>
        <w:t xml:space="preserve">documents.</w:t>
      </w:r>
    </w:p>
    <w:p>
      <w:pPr>
        <w:pStyle w:val="BodyText"/>
      </w:pPr>
      <w:r>
        <w:rPr>
          <w:b/>
        </w:rPr>
        <w:t xml:space="preserve">4.6. Distribution, Access, Retrieval, and Use:</w:t>
      </w:r>
      <w:r>
        <w:t xml:space="preserve"> </w:t>
      </w:r>
      <w:r>
        <w:t xml:space="preserve">a. There shall be a</w:t>
      </w:r>
      <w:r>
        <w:t xml:space="preserve"> </w:t>
      </w:r>
      <w:r>
        <w:t xml:space="preserve">defined method for the distribution, access, retrieval, and use of</w:t>
      </w:r>
      <w:r>
        <w:t xml:space="preserve"> </w:t>
      </w:r>
      <w:r>
        <w:t xml:space="preserve">documented information.</w:t>
      </w:r>
    </w:p>
    <w:p>
      <w:pPr>
        <w:pStyle w:val="BodyText"/>
      </w:pPr>
      <w:r>
        <w:rPr>
          <w:b/>
        </w:rPr>
        <w:t xml:space="preserve">4.7. Storage and Preservation:</w:t>
      </w:r>
      <w:r>
        <w:t xml:space="preserve"> </w:t>
      </w:r>
      <w:r>
        <w:t xml:space="preserve">a. Documented information shall be</w:t>
      </w:r>
      <w:r>
        <w:t xml:space="preserve"> </w:t>
      </w:r>
      <w:r>
        <w:t xml:space="preserve">stored in a manner that preserves its legibility and integrity, and</w:t>
      </w:r>
      <w:r>
        <w:t xml:space="preserve"> </w:t>
      </w:r>
      <w:r>
        <w:t xml:space="preserve">protects it from damage or deterioration.</w:t>
      </w:r>
    </w:p>
    <w:p>
      <w:pPr>
        <w:pStyle w:val="BodyText"/>
      </w:pPr>
      <w:r>
        <w:rPr>
          <w:b/>
        </w:rPr>
        <w:t xml:space="preserve">4.8. Control of Changes:</w:t>
      </w:r>
      <w:r>
        <w:t xml:space="preserve"> </w:t>
      </w:r>
      <w:r>
        <w:t xml:space="preserve">a. Changes to documented information shall</w:t>
      </w:r>
      <w:r>
        <w:t xml:space="preserve"> </w:t>
      </w:r>
      <w:r>
        <w:t xml:space="preserve">be controlled. This includes ensuring that changes are identified, the</w:t>
      </w:r>
      <w:r>
        <w:t xml:space="preserve"> </w:t>
      </w:r>
      <w:r>
        <w:t xml:space="preserve">current version status is clear, and relevant personnel are aware of the</w:t>
      </w:r>
      <w:r>
        <w:t xml:space="preserve"> </w:t>
      </w:r>
      <w:r>
        <w:t xml:space="preserve">changes.</w:t>
      </w:r>
    </w:p>
    <w:p>
      <w:pPr>
        <w:pStyle w:val="BodyText"/>
      </w:pPr>
      <w:r>
        <w:rPr>
          <w:b/>
        </w:rPr>
        <w:t xml:space="preserve">4.9. Retention and Disposition:</w:t>
      </w:r>
      <w:r>
        <w:t xml:space="preserve"> </w:t>
      </w:r>
      <w:r>
        <w:t xml:space="preserve">a. Documented information shall be</w:t>
      </w:r>
      <w:r>
        <w:t xml:space="preserve"> </w:t>
      </w:r>
      <w:r>
        <w:t xml:space="preserve">retained for a defined period based on legal, regulatory, contractual,</w:t>
      </w:r>
      <w:r>
        <w:t xml:space="preserve"> </w:t>
      </w:r>
      <w:r>
        <w:t xml:space="preserve">and operational requirements. b. A process for the appropriate</w:t>
      </w:r>
      <w:r>
        <w:t xml:space="preserve"> </w:t>
      </w:r>
      <w:r>
        <w:t xml:space="preserve">disposition (archiving or destruction) of documented information shall</w:t>
      </w:r>
      <w:r>
        <w:t xml:space="preserve"> </w:t>
      </w:r>
      <w:r>
        <w:t xml:space="preserve">be defined once its retention period expires.</w:t>
      </w:r>
    </w:p>
    <w:p>
      <w:pPr>
        <w:pStyle w:val="BodyText"/>
      </w:pPr>
      <w:r>
        <w:rPr>
          <w:b/>
        </w:rPr>
        <w:t xml:space="preserve">4.10. Control of External Documents:</w:t>
      </w:r>
      <w:r>
        <w:t xml:space="preserve"> </w:t>
      </w:r>
      <w:r>
        <w:t xml:space="preserve">a. Documents of external origin</w:t>
      </w:r>
      <w:r>
        <w:t xml:space="preserve"> </w:t>
      </w:r>
      <w:r>
        <w:t xml:space="preserve">(e.g., customer contracts, regulatory guidelines, vendor security</w:t>
      </w:r>
      <w:r>
        <w:t xml:space="preserve"> </w:t>
      </w:r>
      <w:r>
        <w:t xml:space="preserve">reports, ISO 27001 standard itself) deemed necessary for the planning</w:t>
      </w:r>
      <w:r>
        <w:t xml:space="preserve"> </w:t>
      </w:r>
      <w:r>
        <w:t xml:space="preserve">and operation of the ISMS shall be identified and controlled. Their</w:t>
      </w:r>
      <w:r>
        <w:t xml:space="preserve"> </w:t>
      </w:r>
      <w:r>
        <w:t xml:space="preserve">distribution and version control will be managed appropriately.</w:t>
      </w:r>
    </w:p>
    <w:p>
      <w:pPr>
        <w:pStyle w:val="BodyText"/>
      </w:pPr>
      <w:r>
        <w:rPr>
          <w:b/>
        </w:rPr>
        <w:t xml:space="preserve">5. Responsibilities</w:t>
      </w:r>
    </w:p>
    <w:p>
      <w:pPr>
        <w:numPr>
          <w:ilvl w:val="0"/>
          <w:numId w:val="1020"/>
        </w:numPr>
      </w:pPr>
      <w:r>
        <w:rPr>
          <w:b/>
        </w:rPr>
        <w:t xml:space="preserve">IT Manager (ISMS Manager):</w:t>
      </w:r>
      <w:r>
        <w:t xml:space="preserve"> </w:t>
      </w:r>
      <w:r>
        <w:t xml:space="preserve">Accountable for the overall</w:t>
      </w:r>
      <w:r>
        <w:t xml:space="preserve"> </w:t>
      </w:r>
      <w:r>
        <w:t xml:space="preserve">implementation and adherence to this policy and the associated</w:t>
      </w:r>
      <w:r>
        <w:t xml:space="preserve"> </w:t>
      </w:r>
      <w:r>
        <w:t xml:space="preserve">procedure. Ensures the Document Control Procedure is maintained and</w:t>
      </w:r>
      <w:r>
        <w:t xml:space="preserve"> </w:t>
      </w:r>
      <w:r>
        <w:t xml:space="preserve">followed.</w:t>
      </w:r>
    </w:p>
    <w:p>
      <w:pPr>
        <w:numPr>
          <w:ilvl w:val="0"/>
          <w:numId w:val="1020"/>
        </w:numPr>
      </w:pPr>
      <w:r>
        <w:rPr>
          <w:b/>
        </w:rPr>
        <w:t xml:space="preserve">Document Owners:</w:t>
      </w:r>
      <w:r>
        <w:t xml:space="preserve"> </w:t>
      </w:r>
      <w:r>
        <w:t xml:space="preserve">Responsible for the content, accuracy, review,</w:t>
      </w:r>
      <w:r>
        <w:t xml:space="preserve"> </w:t>
      </w:r>
      <w:r>
        <w:t xml:space="preserve">and timely update of the documents they own. They initiate the</w:t>
      </w:r>
      <w:r>
        <w:t xml:space="preserve"> </w:t>
      </w:r>
      <w:r>
        <w:t xml:space="preserve">review and approval process.</w:t>
      </w:r>
    </w:p>
    <w:p>
      <w:pPr>
        <w:numPr>
          <w:ilvl w:val="0"/>
          <w:numId w:val="1020"/>
        </w:numPr>
      </w:pPr>
      <w:r>
        <w:rPr>
          <w:b/>
        </w:rPr>
        <w:t xml:space="preserve">All Employees and Contractors:</w:t>
      </w:r>
      <w:r>
        <w:t xml:space="preserve"> </w:t>
      </w:r>
      <w:r>
        <w:t xml:space="preserve">Responsible for adhering to this</w:t>
      </w:r>
      <w:r>
        <w:t xml:space="preserve"> </w:t>
      </w:r>
      <w:r>
        <w:t xml:space="preserve">policy and using the current versions of documented information as</w:t>
      </w:r>
      <w:r>
        <w:t xml:space="preserve"> </w:t>
      </w:r>
      <w:r>
        <w:t xml:space="preserve">required by their roles.</w:t>
      </w:r>
    </w:p>
    <w:p>
      <w:pPr>
        <w:pStyle w:val="FirstParagraph"/>
      </w:pPr>
      <w:r>
        <w:rPr>
          <w:b/>
        </w:rPr>
        <w:t xml:space="preserve">6. Related Document</w:t>
      </w:r>
    </w:p>
    <w:p>
      <w:pPr>
        <w:numPr>
          <w:ilvl w:val="0"/>
          <w:numId w:val="1021"/>
        </w:numPr>
        <w:pStyle w:val="Compact"/>
      </w:pPr>
      <w:r>
        <w:t xml:space="preserve">IS-AMR04-CIRQ02-A00: Document Control Procedure</w:t>
      </w:r>
    </w:p>
    <w:p>
      <w:pPr>
        <w:pStyle w:val="FirstParagraph"/>
      </w:pPr>
      <w:r>
        <w:rPr>
          <w:b/>
        </w:rPr>
        <w:t xml:space="preserve">7. Policy Review</w:t>
      </w:r>
    </w:p>
    <w:p>
      <w:pPr>
        <w:pStyle w:val="BodyText"/>
      </w:pPr>
      <w:r>
        <w:t xml:space="preserve">This policy will be reviewed at least annually, or sooner if significant</w:t>
      </w:r>
      <w:r>
        <w:t xml:space="preserve"> </w:t>
      </w:r>
      <w:r>
        <w:t xml:space="preserve">changes occur to Cirque's ISMS, organizational structure, or</w:t>
      </w:r>
      <w:r>
        <w:t xml:space="preserve"> </w:t>
      </w:r>
      <w:r>
        <w:t xml:space="preserve">legal/regulatory requirements regarding documented information.</w:t>
      </w:r>
    </w:p>
    <w:p>
      <w:pPr>
        <w:pStyle w:val="BodyText"/>
      </w:pPr>
      <w:r>
        <w:rPr>
          <w:b/>
        </w:rPr>
        <w:t xml:space="preserve">8. Operational Implementation</w:t>
      </w:r>
    </w:p>
    <w:p>
      <w:pPr>
        <w:pStyle w:val="BodyText"/>
      </w:pPr>
      <w:r>
        <w:t xml:space="preserve">The questions originally listed below this section have been resolved</w:t>
      </w:r>
      <w:r>
        <w:t xml:space="preserve"> </w:t>
      </w:r>
      <w:r>
        <w:t xml:space="preserve">and codified as follows:</w:t>
      </w:r>
    </w:p>
    <w:p>
      <w:pPr>
        <w:numPr>
          <w:ilvl w:val="0"/>
          <w:numId w:val="1022"/>
        </w:numPr>
      </w:pPr>
      <w:r>
        <w:rPr>
          <w:b/>
        </w:rPr>
        <w:t xml:space="preserve">Document Storage Location:</w:t>
      </w:r>
      <w:r>
        <w:t xml:space="preserve"> </w:t>
      </w:r>
      <w:r>
        <w:t xml:space="preserve">All controlled ISMS documents</w:t>
      </w:r>
      <w:r>
        <w:t xml:space="preserve"> </w:t>
      </w:r>
      <w:r>
        <w:t xml:space="preserve">(policies, procedures, forms, registers, and records) are stored</w:t>
      </w:r>
      <w:r>
        <w:t xml:space="preserve"> </w:t>
      </w:r>
      <w:r>
        <w:t xml:space="preserve">in the Cirque OneDrive/SharePoint location at</w:t>
      </w:r>
      <w:r>
        <w:t xml:space="preserve"> </w:t>
      </w:r>
      <w:r>
        <w:rPr>
          <w:rStyle w:val="VerbatimChar"/>
        </w:rPr>
        <w:t xml:space="preserve">Documents/ISMS-MANUAL</w:t>
      </w:r>
      <w:r>
        <w:t xml:space="preserve">. The folder is restricted to the IT</w:t>
      </w:r>
      <w:r>
        <w:t xml:space="preserve"> </w:t>
      </w:r>
      <w:r>
        <w:t xml:space="preserve">Manager, the Executive Committee, and authorized reviewers, with</w:t>
      </w:r>
      <w:r>
        <w:t xml:space="preserve"> </w:t>
      </w:r>
      <w:r>
        <w:t xml:space="preserve">read access for all employees who need to consult policies.</w:t>
      </w:r>
      <w:r>
        <w:t xml:space="preserve"> </w:t>
      </w:r>
      <w:r>
        <w:t xml:space="preserve">Strike Graph is used as the SOC 2 control / evidence system of</w:t>
      </w:r>
      <w:r>
        <w:t xml:space="preserve"> </w:t>
      </w:r>
      <w:r>
        <w:t xml:space="preserve">record and references the same source documents.</w:t>
      </w:r>
    </w:p>
    <w:p>
      <w:pPr>
        <w:numPr>
          <w:ilvl w:val="0"/>
          <w:numId w:val="1022"/>
        </w:numPr>
      </w:pPr>
      <w:r>
        <w:rPr>
          <w:b/>
        </w:rPr>
        <w:t xml:space="preserve">Versioning System:</w:t>
      </w:r>
      <w:r>
        <w:t xml:space="preserve"> </w:t>
      </w:r>
      <w:r>
        <w:t xml:space="preserve">Documents follow the naming convention</w:t>
      </w:r>
      <w:r>
        <w:t xml:space="preserve"> </w:t>
      </w:r>
      <w:r>
        <w:rPr>
          <w:rStyle w:val="VerbatimChar"/>
        </w:rPr>
        <w:t xml:space="preserve">IS-CIRQ-&lt;Type&gt;-&lt;NNN&gt;-&lt;Locale&gt;-&lt;Title&gt;.md</w:t>
      </w:r>
      <w:r>
        <w:t xml:space="preserve"> </w:t>
      </w:r>
      <w:r>
        <w:t xml:space="preserve">with a Version fi</w:t>
      </w:r>
    </w:p>
    <w:p>
      <w:pPr>
        <w:pStyle w:val="Heading2"/>
      </w:pPr>
      <w:bookmarkStart w:id="48" w:name="X945e4d4dc058ccd72bbf1b2267f480afffae3ce"/>
      <w:r>
        <w:t xml:space="preserve">IS-AMR04-CIRQ02-A00: Document Control Procedure</w:t>
      </w:r>
      <w:bookmarkEnd w:id="48"/>
    </w:p>
    <w:p>
      <w:pPr>
        <w:pStyle w:val="FirstParagraph"/>
      </w:pPr>
      <w:r>
        <w:rPr>
          <w:b/>
        </w:rPr>
        <w:t xml:space="preserve">IS-AMR04-CIRQ02-A00: Document Control Procedure</w:t>
      </w:r>
    </w:p>
    <w:p>
      <w:pPr>
        <w:pStyle w:val="BodyText"/>
      </w:pPr>
      <w:r>
        <w:rPr>
          <w:b/>
        </w:rPr>
        <w:t xml:space="preserve">Document: IS-AMR04-CIRQ02-A00</w:t>
      </w:r>
    </w:p>
    <w:p>
      <w:pPr>
        <w:pStyle w:val="BodyText"/>
      </w:pPr>
      <w:r>
        <w:rPr>
          <w:b/>
        </w:rPr>
        <w:t xml:space="preserve">Standards Name: Document Control Procedure</w:t>
      </w:r>
    </w:p>
    <w:p>
      <w:pPr>
        <w:pStyle w:val="BodyText"/>
      </w:pPr>
      <w:r>
        <w:rPr>
          <w:b/>
        </w:rPr>
        <w:t xml:space="preserve">Category: ISMS Support Process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49" w:name="soc-2-trust-services-criteria-mapping-2"/>
      <w:r>
        <w:t xml:space="preserve">SOC 2 Trust Services Criteria Mapping</w:t>
      </w:r>
      <w:bookmarkEnd w:id="49"/>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CC2.1</w:t>
            </w:r>
          </w:p>
        </w:tc>
        <w:tc>
          <w:p>
            <w:pPr>
              <w:pStyle w:val="Compact"/>
              <w:jc w:val="left"/>
            </w:pPr>
            <w:r>
              <w:t xml:space="preserve">Information used to support functioning of internal control</w:t>
            </w:r>
          </w:p>
        </w:tc>
      </w:tr>
      <w:tr>
        <w:tc>
          <w:p>
            <w:pPr>
              <w:pStyle w:val="Compact"/>
              <w:jc w:val="left"/>
            </w:pPr>
            <w:r>
              <w:rPr>
                <w:b/>
              </w:rPr>
              <w:t xml:space="preserve">CC5.3</w:t>
            </w:r>
          </w:p>
        </w:tc>
        <w:tc>
          <w:p>
            <w:pPr>
              <w:pStyle w:val="Compact"/>
              <w:jc w:val="left"/>
            </w:pPr>
            <w:r>
              <w:t xml:space="preserve">Deploys policies and procedures</w:t>
            </w:r>
          </w:p>
        </w:tc>
      </w:tr>
    </w:tbl>
    <w:p>
      <w:pPr>
        <w:pStyle w:val="BodyText"/>
      </w:pPr>
      <w:r>
        <w:t xml:space="preserve">The purpose of this procedure is to define the systematic process for</w:t>
      </w:r>
      <w:r>
        <w:t xml:space="preserve"> </w:t>
      </w:r>
      <w:r>
        <w:t xml:space="preserve">managing all documented information within Cirque's Information</w:t>
      </w:r>
      <w:r>
        <w:t xml:space="preserve"> </w:t>
      </w:r>
      <w:r>
        <w:t xml:space="preserve">Security Management System (ISMS). This includes creation, review,</w:t>
      </w:r>
      <w:r>
        <w:t xml:space="preserve"> </w:t>
      </w:r>
      <w:r>
        <w:t xml:space="preserve">approval, distribution, control of changes, retention, and disposition,</w:t>
      </w:r>
      <w:r>
        <w:t xml:space="preserve"> </w:t>
      </w:r>
      <w:r>
        <w:t xml:space="preserve">in accordance with IS-AMR04-CIRQ01-A00: Documented Information Control</w:t>
      </w:r>
      <w:r>
        <w:t xml:space="preserve"> </w:t>
      </w:r>
      <w:r>
        <w:t xml:space="preserve">Policy and ISO/IEC 27001:2022 Clause 7.5.</w:t>
      </w:r>
    </w:p>
    <w:p>
      <w:pPr>
        <w:pStyle w:val="BodyText"/>
      </w:pPr>
      <w:r>
        <w:rPr>
          <w:b/>
        </w:rPr>
        <w:t xml:space="preserve">2. Scope</w:t>
      </w:r>
    </w:p>
    <w:p>
      <w:pPr>
        <w:pStyle w:val="BodyText"/>
      </w:pPr>
      <w:r>
        <w:t xml:space="preserve">This procedure applies to all documented information created, used, or</w:t>
      </w:r>
      <w:r>
        <w:t xml:space="preserve"> </w:t>
      </w:r>
      <w:r>
        <w:t xml:space="preserve">maintained as part of Cirque's ISMS. This includes, but is not limited</w:t>
      </w:r>
      <w:r>
        <w:t xml:space="preserve"> </w:t>
      </w:r>
      <w:r>
        <w:t xml:space="preserve">to, policies, procedures, forms, templates, records, and relevant</w:t>
      </w:r>
      <w:r>
        <w:t xml:space="preserve"> </w:t>
      </w:r>
      <w:r>
        <w:t xml:space="preserve">external documents, regardless of their format (electronic or hard copy)</w:t>
      </w:r>
      <w:r>
        <w:t xml:space="preserve"> </w:t>
      </w:r>
      <w:r>
        <w:t xml:space="preserve">or storage location (local drives, file servers, SharePoint).</w:t>
      </w:r>
    </w:p>
    <w:p>
      <w:pPr>
        <w:pStyle w:val="BodyText"/>
      </w:pPr>
      <w:r>
        <w:rPr>
          <w:b/>
        </w:rPr>
        <w:t xml:space="preserve">3. Responsibilities</w:t>
      </w:r>
    </w:p>
    <w:p>
      <w:pPr>
        <w:numPr>
          <w:ilvl w:val="0"/>
          <w:numId w:val="1023"/>
        </w:numPr>
      </w:pPr>
      <w:r>
        <w:rPr>
          <w:b/>
        </w:rPr>
        <w:t xml:space="preserve">IT Manager (ISMS Manager):</w:t>
      </w:r>
      <w:r>
        <w:t xml:space="preserve"> </w:t>
      </w:r>
      <w:r>
        <w:t xml:space="preserve">Overall accountability for the</w:t>
      </w:r>
      <w:r>
        <w:t xml:space="preserve"> </w:t>
      </w:r>
      <w:r>
        <w:t xml:space="preserve">implementation and maintenance of this procedure. Assigns Document</w:t>
      </w:r>
      <w:r>
        <w:t xml:space="preserve"> </w:t>
      </w:r>
      <w:r>
        <w:t xml:space="preserve">IDs, manages the master document list, controls master copies, and</w:t>
      </w:r>
      <w:r>
        <w:t xml:space="preserve"> </w:t>
      </w:r>
      <w:r>
        <w:t xml:space="preserve">ensures correct versioning.</w:t>
      </w:r>
    </w:p>
    <w:p>
      <w:pPr>
        <w:numPr>
          <w:ilvl w:val="0"/>
          <w:numId w:val="1023"/>
        </w:numPr>
      </w:pPr>
      <w:r>
        <w:rPr>
          <w:b/>
        </w:rPr>
        <w:t xml:space="preserve">Document Owners:</w:t>
      </w:r>
      <w:r>
        <w:t xml:space="preserve"> </w:t>
      </w:r>
      <w:r>
        <w:t xml:space="preserve">Individuals or departments responsible for the</w:t>
      </w:r>
      <w:r>
        <w:t xml:space="preserve"> </w:t>
      </w:r>
      <w:r>
        <w:t xml:space="preserve">content accuracy, relevance, periodic review, and initiation of</w:t>
      </w:r>
      <w:r>
        <w:t xml:space="preserve"> </w:t>
      </w:r>
      <w:r>
        <w:t xml:space="preserve">changes for specific documents.</w:t>
      </w:r>
    </w:p>
    <w:p>
      <w:pPr>
        <w:numPr>
          <w:ilvl w:val="0"/>
          <w:numId w:val="1023"/>
        </w:numPr>
      </w:pPr>
      <w:r>
        <w:rPr>
          <w:b/>
        </w:rPr>
        <w:t xml:space="preserve">Reviewers/Approvers:</w:t>
      </w:r>
      <w:r>
        <w:t xml:space="preserve"> </w:t>
      </w:r>
      <w:r>
        <w:t xml:space="preserve">Authorized personnel responsible for</w:t>
      </w:r>
      <w:r>
        <w:t xml:space="preserve"> </w:t>
      </w:r>
      <w:r>
        <w:t xml:space="preserve">reviewing and approving documented information before release or</w:t>
      </w:r>
      <w:r>
        <w:t xml:space="preserve"> </w:t>
      </w:r>
      <w:r>
        <w:t xml:space="preserve">modification.</w:t>
      </w:r>
    </w:p>
    <w:p>
      <w:pPr>
        <w:numPr>
          <w:ilvl w:val="0"/>
          <w:numId w:val="1023"/>
        </w:numPr>
      </w:pPr>
      <w:r>
        <w:rPr>
          <w:b/>
        </w:rPr>
        <w:t xml:space="preserve">All Employees/Contractors:</w:t>
      </w:r>
      <w:r>
        <w:t xml:space="preserve"> </w:t>
      </w:r>
      <w:r>
        <w:t xml:space="preserve">Responsible for using the current</w:t>
      </w:r>
      <w:r>
        <w:t xml:space="preserve"> </w:t>
      </w:r>
      <w:r>
        <w:t xml:space="preserve">versions of documented information and adhering to documented</w:t>
      </w:r>
      <w:r>
        <w:t xml:space="preserve"> </w:t>
      </w:r>
      <w:r>
        <w:t xml:space="preserve">procedures.</w:t>
      </w:r>
    </w:p>
    <w:p>
      <w:pPr>
        <w:pStyle w:val="FirstParagraph"/>
      </w:pPr>
      <w:r>
        <w:rPr>
          <w:b/>
        </w:rPr>
        <w:t xml:space="preserve">4. Procedure</w:t>
      </w:r>
    </w:p>
    <w:p>
      <w:pPr>
        <w:pStyle w:val="BodyText"/>
      </w:pPr>
      <w:r>
        <w:rPr>
          <w:b/>
        </w:rPr>
        <w:t xml:space="preserve">4.1. Document Creation and Identification</w:t>
      </w:r>
      <w:r>
        <w:t xml:space="preserve"> </w:t>
      </w:r>
      <w:r>
        <w:t xml:space="preserve">a.</w:t>
      </w:r>
      <w:r>
        <w:t xml:space="preserve"> </w:t>
      </w:r>
      <w:r>
        <w:rPr>
          <w:b/>
        </w:rPr>
        <w:t xml:space="preserve">Template Use:</w:t>
      </w:r>
      <w:r>
        <w:t xml:space="preserve"> </w:t>
      </w:r>
      <w:r>
        <w:t xml:space="preserve">All</w:t>
      </w:r>
      <w:r>
        <w:t xml:space="preserve"> </w:t>
      </w:r>
      <w:r>
        <w:t xml:space="preserve">new ISMS documents (policies, procedures, forms) shall be created using</w:t>
      </w:r>
      <w:r>
        <w:t xml:space="preserve"> </w:t>
      </w:r>
      <w:r>
        <w:t xml:space="preserve">the official Cirque ISMS document templates, which include fields for</w:t>
      </w:r>
      <w:r>
        <w:t xml:space="preserve"> </w:t>
      </w:r>
      <w:r>
        <w:t xml:space="preserve">Document ID, Version, Effective Date, Review Date, and Approval. b.</w:t>
      </w:r>
      <w:r>
        <w:t xml:space="preserve"> </w:t>
      </w:r>
      <w:r>
        <w:rPr>
          <w:b/>
        </w:rPr>
        <w:t xml:space="preserve">Document ID Assignment:</w:t>
      </w:r>
      <w:r>
        <w:t xml:space="preserve"> </w:t>
      </w:r>
      <w:r>
        <w:t xml:space="preserve">The IT Manager shall assign a unique</w:t>
      </w:r>
      <w:r>
        <w:t xml:space="preserve"> </w:t>
      </w:r>
      <w:r>
        <w:t xml:space="preserve">Document ID to each new ISMS document. The ID format shall follow the</w:t>
      </w:r>
      <w:r>
        <w:t xml:space="preserve"> </w:t>
      </w:r>
      <w:r>
        <w:t xml:space="preserve">established convention (e.g., IS-APM01-CIRQ01-A00 for Policy,</w:t>
      </w:r>
      <w:r>
        <w:t xml:space="preserve"> </w:t>
      </w:r>
      <w:r>
        <w:t xml:space="preserve">IS-APM02-CIRQ02-A00 for Procedure, IS-LMR-CIRQ01-F01A for Form,</w:t>
      </w:r>
      <w:r>
        <w:t xml:space="preserve"> </w:t>
      </w:r>
      <w:r>
        <w:t xml:space="preserve">IS-APM02-CIRQ01-A01A for Document). c. </w:t>
      </w:r>
      <w:r>
        <w:rPr>
          <w:b/>
        </w:rPr>
        <w:t xml:space="preserve">Versioning:</w:t>
      </w:r>
      <w:r>
        <w:t xml:space="preserve"> </w:t>
      </w:r>
      <w:r>
        <w:t xml:space="preserve">The initial version of</w:t>
      </w:r>
      <w:r>
        <w:t xml:space="preserve"> </w:t>
      </w:r>
      <w:r>
        <w:t xml:space="preserve">any new document shall be</w:t>
      </w:r>
      <w:r>
        <w:t xml:space="preserve"> </w:t>
      </w:r>
      <w:r>
        <w:rPr>
          <w:b/>
        </w:rPr>
        <w:t xml:space="preserve">v1.0</w:t>
      </w:r>
      <w:r>
        <w:t xml:space="preserve">. Subsequent minor changes will</w:t>
      </w:r>
      <w:r>
        <w:t xml:space="preserve"> </w:t>
      </w:r>
      <w:r>
        <w:t xml:space="preserve">increment the decimal (e.g., v1.1, v1.2), while major revisions (e.g.,</w:t>
      </w:r>
      <w:r>
        <w:t xml:space="preserve"> </w:t>
      </w:r>
      <w:r>
        <w:t xml:space="preserve">significant content overhaul, change in scope) will increment the whole</w:t>
      </w:r>
      <w:r>
        <w:t xml:space="preserve"> </w:t>
      </w:r>
      <w:r>
        <w:t xml:space="preserve">number (e.g., v2.0). The version number will be clearly displayed on the</w:t>
      </w:r>
      <w:r>
        <w:t xml:space="preserve"> </w:t>
      </w:r>
      <w:r>
        <w:t xml:space="preserve">document.</w:t>
      </w:r>
    </w:p>
    <w:p>
      <w:pPr>
        <w:pStyle w:val="BodyText"/>
      </w:pPr>
      <w:r>
        <w:rPr>
          <w:b/>
        </w:rPr>
        <w:t xml:space="preserve">4.2. Document Review and Approval</w:t>
      </w:r>
      <w:r>
        <w:t xml:space="preserve"> </w:t>
      </w:r>
      <w:r>
        <w:t xml:space="preserve">a.</w:t>
      </w:r>
      <w:r>
        <w:t xml:space="preserve"> </w:t>
      </w:r>
      <w:r>
        <w:rPr>
          <w:b/>
        </w:rPr>
        <w:t xml:space="preserve">Initial Draft:</w:t>
      </w:r>
      <w:r>
        <w:t xml:space="preserve"> </w:t>
      </w:r>
      <w:r>
        <w:t xml:space="preserve">The Document</w:t>
      </w:r>
      <w:r>
        <w:t xml:space="preserve"> </w:t>
      </w:r>
      <w:r>
        <w:t xml:space="preserve">Owner prepares the initial draft. b.</w:t>
      </w:r>
      <w:r>
        <w:t xml:space="preserve"> </w:t>
      </w:r>
      <w:r>
        <w:rPr>
          <w:b/>
        </w:rPr>
        <w:t xml:space="preserve">Internal Review:</w:t>
      </w:r>
      <w:r>
        <w:t xml:space="preserve"> </w:t>
      </w:r>
      <w:r>
        <w:t xml:space="preserve">The Document</w:t>
      </w:r>
      <w:r>
        <w:t xml:space="preserve"> </w:t>
      </w:r>
      <w:r>
        <w:t xml:space="preserve">Owner distributes the draft to identified reviewers (e.g., relevant</w:t>
      </w:r>
      <w:r>
        <w:t xml:space="preserve"> </w:t>
      </w:r>
      <w:r>
        <w:t xml:space="preserve">department managers, IT personnel) via</w:t>
      </w:r>
      <w:r>
        <w:t xml:space="preserve"> </w:t>
      </w:r>
      <w:r>
        <w:rPr>
          <w:b/>
        </w:rPr>
        <w:t xml:space="preserve">email or shared file link</w:t>
      </w:r>
      <w:r>
        <w:t xml:space="preserve"> </w:t>
      </w:r>
      <w:r>
        <w:t xml:space="preserve">for</w:t>
      </w:r>
      <w:r>
        <w:t xml:space="preserve"> </w:t>
      </w:r>
      <w:r>
        <w:t xml:space="preserve">comments and feedback. c. </w:t>
      </w:r>
      <w:r>
        <w:rPr>
          <w:b/>
        </w:rPr>
        <w:t xml:space="preserve">Formal Approval:</w:t>
      </w:r>
      <w:r>
        <w:t xml:space="preserve"> </w:t>
      </w:r>
      <w:r>
        <w:t xml:space="preserve">Once reviews are</w:t>
      </w:r>
      <w:r>
        <w:t xml:space="preserve"> </w:t>
      </w:r>
      <w:r>
        <w:t xml:space="preserve">incorporated and the Document Owner deems the document ready, it is</w:t>
      </w:r>
      <w:r>
        <w:t xml:space="preserve"> </w:t>
      </w:r>
      <w:r>
        <w:t xml:space="preserve">submitted to the designated Approver(s) (as specified in the document</w:t>
      </w:r>
      <w:r>
        <w:t xml:space="preserve"> </w:t>
      </w:r>
      <w:r>
        <w:t xml:space="preserve">header, e.g., IT Manager, Executive Committee) via</w:t>
      </w:r>
      <w:r>
        <w:t xml:space="preserve"> </w:t>
      </w:r>
      <w:r>
        <w:rPr>
          <w:b/>
        </w:rPr>
        <w:t xml:space="preserve">email with the</w:t>
      </w:r>
      <w:r>
        <w:rPr>
          <w:b/>
        </w:rPr>
        <w:t xml:space="preserve"> </w:t>
      </w:r>
      <w:r>
        <w:rPr>
          <w:b/>
        </w:rPr>
        <w:t xml:space="preserve">document attached or a secure file share link</w:t>
      </w:r>
      <w:r>
        <w:t xml:space="preserve">. d. </w:t>
      </w:r>
      <w:r>
        <w:rPr>
          <w:b/>
        </w:rPr>
        <w:t xml:space="preserve">Evidence of</w:t>
      </w:r>
      <w:r>
        <w:rPr>
          <w:b/>
        </w:rPr>
        <w:t xml:space="preserve"> </w:t>
      </w:r>
      <w:r>
        <w:rPr>
          <w:b/>
        </w:rPr>
        <w:t xml:space="preserve">Approval:</w:t>
      </w:r>
      <w:r>
        <w:t xml:space="preserve"> </w:t>
      </w:r>
      <w:r>
        <w:t xml:space="preserve">Approval shall be documented via</w:t>
      </w:r>
      <w:r>
        <w:t xml:space="preserve"> </w:t>
      </w:r>
      <w:r>
        <w:rPr>
          <w:b/>
        </w:rPr>
        <w:t xml:space="preserve">email confirmation</w:t>
      </w:r>
      <w:r>
        <w:t xml:space="preserve"> </w:t>
      </w:r>
      <w:r>
        <w:t xml:space="preserve">from</w:t>
      </w:r>
      <w:r>
        <w:t xml:space="preserve"> </w:t>
      </w:r>
      <w:r>
        <w:t xml:space="preserve">the designated Approver(s) or, if utilizing a system, through the</w:t>
      </w:r>
      <w:r>
        <w:t xml:space="preserve"> </w:t>
      </w:r>
      <w:r>
        <w:t xml:space="preserve">system's audit trail. These email approvals shall be retained as a</w:t>
      </w:r>
      <w:r>
        <w:t xml:space="preserve"> </w:t>
      </w:r>
      <w:r>
        <w:t xml:space="preserve">record. e.</w:t>
      </w:r>
      <w:r>
        <w:t xml:space="preserve"> </w:t>
      </w:r>
      <w:r>
        <w:rPr>
          <w:b/>
        </w:rPr>
        <w:t xml:space="preserve">Effective Date:</w:t>
      </w:r>
      <w:r>
        <w:t xml:space="preserve"> </w:t>
      </w:r>
      <w:r>
        <w:t xml:space="preserve">Upon approval, the IT Manager will set</w:t>
      </w:r>
      <w:r>
        <w:t xml:space="preserve"> </w:t>
      </w:r>
      <w:r>
        <w:t xml:space="preserve">the "Effective Date" on the document.</w:t>
      </w:r>
    </w:p>
    <w:p>
      <w:pPr>
        <w:pStyle w:val="BodyText"/>
      </w:pPr>
      <w:r>
        <w:rPr>
          <w:b/>
        </w:rPr>
        <w:t xml:space="preserve">4.3. Document Distribution and Availability</w:t>
      </w:r>
      <w:r>
        <w:t xml:space="preserve"> </w:t>
      </w:r>
      <w:r>
        <w:t xml:space="preserve">a.</w:t>
      </w:r>
      <w:r>
        <w:t xml:space="preserve"> </w:t>
      </w:r>
      <w:r>
        <w:rPr>
          <w:b/>
        </w:rPr>
        <w:t xml:space="preserve">Master Copies:</w:t>
      </w:r>
      <w:r>
        <w:t xml:space="preserve"> </w:t>
      </w:r>
      <w:r>
        <w:t xml:space="preserve">The IT Manager shall maintain the master, approved versions of all ISMS</w:t>
      </w:r>
      <w:r>
        <w:t xml:space="preserve"> </w:t>
      </w:r>
      <w:r>
        <w:t xml:space="preserve">documented information. b.</w:t>
      </w:r>
      <w:r>
        <w:t xml:space="preserve"> </w:t>
      </w:r>
      <w:r>
        <w:rPr>
          <w:b/>
        </w:rPr>
        <w:t xml:space="preserve">Official Storage Locations:</w:t>
      </w:r>
      <w:r>
        <w:t xml:space="preserve"> </w:t>
      </w:r>
      <w:r>
        <w:t xml:space="preserve">Approved ISMS</w:t>
      </w:r>
      <w:r>
        <w:t xml:space="preserve"> </w:t>
      </w:r>
      <w:r>
        <w:t xml:space="preserve">documents shall be centrally stored on the</w:t>
      </w:r>
      <w:r>
        <w:t xml:space="preserve"> </w:t>
      </w:r>
      <w:r>
        <w:rPr>
          <w:b/>
        </w:rPr>
        <w:t xml:space="preserve">SharePoint</w:t>
      </w:r>
      <w:r>
        <w:t xml:space="preserve"> </w:t>
      </w:r>
      <w:r>
        <w:t xml:space="preserve">site</w:t>
      </w:r>
      <w:r>
        <w:t xml:space="preserve"> </w:t>
      </w:r>
      <w:r>
        <w:t xml:space="preserve">designated for ISMS documentation. Copies may also be maintained on the</w:t>
      </w:r>
      <w:r>
        <w:t xml:space="preserve"> </w:t>
      </w:r>
      <w:r>
        <w:rPr>
          <w:b/>
        </w:rPr>
        <w:t xml:space="preserve">Fileserver</w:t>
      </w:r>
      <w:r>
        <w:t xml:space="preserve"> </w:t>
      </w:r>
      <w:r>
        <w:t xml:space="preserve">for redundancy and accessibility for specific teams. c.</w:t>
      </w:r>
      <w:r>
        <w:t xml:space="preserve"> </w:t>
      </w:r>
      <w:r>
        <w:rPr>
          <w:b/>
        </w:rPr>
        <w:t xml:space="preserve">Accessibility:</w:t>
      </w:r>
      <w:r>
        <w:t xml:space="preserve"> </w:t>
      </w:r>
      <w:r>
        <w:t xml:space="preserve">Access to ISMS documents will be managed through</w:t>
      </w:r>
      <w:r>
        <w:t xml:space="preserve"> </w:t>
      </w:r>
      <w:r>
        <w:t xml:space="preserve">SharePoint and file server permissions, ensuring that relevant personnel</w:t>
      </w:r>
      <w:r>
        <w:t xml:space="preserve"> </w:t>
      </w:r>
      <w:r>
        <w:t xml:space="preserve">have read-only access to current versions. Write access is restricted to</w:t>
      </w:r>
      <w:r>
        <w:t xml:space="preserve"> </w:t>
      </w:r>
      <w:r>
        <w:t xml:space="preserve">Document Owners and the IT Manager. d. </w:t>
      </w:r>
      <w:r>
        <w:rPr>
          <w:b/>
        </w:rPr>
        <w:t xml:space="preserve">Communication of New/Updated</w:t>
      </w:r>
      <w:r>
        <w:rPr>
          <w:b/>
        </w:rPr>
        <w:t xml:space="preserve"> </w:t>
      </w:r>
      <w:r>
        <w:rPr>
          <w:b/>
        </w:rPr>
        <w:t xml:space="preserve">Documents:</w:t>
      </w:r>
      <w:r>
        <w:t xml:space="preserve"> </w:t>
      </w:r>
      <w:r>
        <w:t xml:space="preserve">The IT Manager will communicate the release of new or</w:t>
      </w:r>
      <w:r>
        <w:t xml:space="preserve"> </w:t>
      </w:r>
      <w:r>
        <w:t xml:space="preserve">significantly updated ISMS documents to relevant personnel via</w:t>
      </w:r>
      <w:r>
        <w:t xml:space="preserve"> </w:t>
      </w:r>
      <w:r>
        <w:rPr>
          <w:b/>
        </w:rPr>
        <w:t xml:space="preserve">Teams</w:t>
      </w:r>
      <w:r>
        <w:rPr>
          <w:b/>
        </w:rPr>
        <w:t xml:space="preserve"> </w:t>
      </w:r>
      <w:r>
        <w:rPr>
          <w:b/>
        </w:rPr>
        <w:t xml:space="preserve">channels and/or email</w:t>
      </w:r>
      <w:r>
        <w:t xml:space="preserve"> </w:t>
      </w:r>
      <w:r>
        <w:t xml:space="preserve">as per IS-LMG-CIRQ03-A00: ISMS Communication</w:t>
      </w:r>
      <w:r>
        <w:t xml:space="preserve"> </w:t>
      </w:r>
      <w:r>
        <w:t xml:space="preserve">Procedure.</w:t>
      </w:r>
    </w:p>
    <w:p>
      <w:pPr>
        <w:pStyle w:val="BodyText"/>
      </w:pPr>
      <w:r>
        <w:rPr>
          <w:b/>
        </w:rPr>
        <w:t xml:space="preserve">4.4. Control of Changes (Revisions)</w:t>
      </w:r>
      <w:r>
        <w:t xml:space="preserve"> </w:t>
      </w:r>
      <w:r>
        <w:t xml:space="preserve">a.</w:t>
      </w:r>
      <w:r>
        <w:t xml:space="preserve"> </w:t>
      </w:r>
      <w:r>
        <w:rPr>
          <w:b/>
        </w:rPr>
        <w:t xml:space="preserve">Change Request:</w:t>
      </w:r>
      <w:r>
        <w:t xml:space="preserve"> </w:t>
      </w:r>
      <w:r>
        <w:t xml:space="preserve">Any</w:t>
      </w:r>
      <w:r>
        <w:t xml:space="preserve"> </w:t>
      </w:r>
      <w:r>
        <w:t xml:space="preserve">request for a change to an existing ISMS document should be submitted to</w:t>
      </w:r>
      <w:r>
        <w:t xml:space="preserve"> </w:t>
      </w:r>
      <w:r>
        <w:t xml:space="preserve">the Document Owner, ideally via email. b.</w:t>
      </w:r>
      <w:r>
        <w:t xml:space="preserve"> </w:t>
      </w:r>
      <w:r>
        <w:rPr>
          <w:b/>
        </w:rPr>
        <w:t xml:space="preserve">Review and Update:</w:t>
      </w:r>
      <w:r>
        <w:t xml:space="preserve"> </w:t>
      </w:r>
      <w:r>
        <w:t xml:space="preserve">The</w:t>
      </w:r>
      <w:r>
        <w:t xml:space="preserve"> </w:t>
      </w:r>
      <w:r>
        <w:t xml:space="preserve">Document Owner reviews the change request, updates the document, and</w:t>
      </w:r>
      <w:r>
        <w:t xml:space="preserve"> </w:t>
      </w:r>
      <w:r>
        <w:t xml:space="preserve">ensures necessary internal reviews are conducted. c. </w:t>
      </w:r>
      <w:r>
        <w:rPr>
          <w:b/>
        </w:rPr>
        <w:t xml:space="preserve">Versioning</w:t>
      </w:r>
      <w:r>
        <w:rPr>
          <w:b/>
        </w:rPr>
        <w:t xml:space="preserve"> </w:t>
      </w:r>
      <w:r>
        <w:rPr>
          <w:b/>
        </w:rPr>
        <w:t xml:space="preserve">Update:</w:t>
      </w:r>
      <w:r>
        <w:t xml:space="preserve"> </w:t>
      </w:r>
      <w:r>
        <w:t xml:space="preserve">The Document Owner, in consultation with the IT Manager,</w:t>
      </w:r>
      <w:r>
        <w:t xml:space="preserve"> </w:t>
      </w:r>
      <w:r>
        <w:t xml:space="preserve">assigns the next logical version number (e.g., v1.1 to v1.2, or v1.9 to</w:t>
      </w:r>
      <w:r>
        <w:t xml:space="preserve"> </w:t>
      </w:r>
      <w:r>
        <w:t xml:space="preserve">v2.0). d. </w:t>
      </w:r>
      <w:r>
        <w:rPr>
          <w:b/>
        </w:rPr>
        <w:t xml:space="preserve">Re-Approval:</w:t>
      </w:r>
      <w:r>
        <w:t xml:space="preserve"> </w:t>
      </w:r>
      <w:r>
        <w:t xml:space="preserve">All changes to documents (including minor</w:t>
      </w:r>
      <w:r>
        <w:t xml:space="preserve"> </w:t>
      </w:r>
      <w:r>
        <w:t xml:space="preserve">revisions) must undergo the formal approval process (Section 4.2.c-d) by</w:t>
      </w:r>
      <w:r>
        <w:t xml:space="preserve"> </w:t>
      </w:r>
      <w:r>
        <w:t xml:space="preserve">the designated Approver(s). e.</w:t>
      </w:r>
      <w:r>
        <w:t xml:space="preserve"> </w:t>
      </w:r>
      <w:r>
        <w:rPr>
          <w:b/>
        </w:rPr>
        <w:t xml:space="preserve">Obsolete Documents:</w:t>
      </w:r>
      <w:r>
        <w:t xml:space="preserve"> </w:t>
      </w:r>
      <w:r>
        <w:t xml:space="preserve">When a document</w:t>
      </w:r>
      <w:r>
        <w:t xml:space="preserve"> </w:t>
      </w:r>
      <w:r>
        <w:t xml:space="preserve">is superseded by a new version, the previous version shall be clearly</w:t>
      </w:r>
      <w:r>
        <w:t xml:space="preserve"> </w:t>
      </w:r>
      <w:r>
        <w:t xml:space="preserve">marked as "Obsolete" or "Superseded" and retained for historical</w:t>
      </w:r>
      <w:r>
        <w:t xml:space="preserve"> </w:t>
      </w:r>
      <w:r>
        <w:t xml:space="preserve">purposes in a dedicated archive folder. Obsolete documents shall be</w:t>
      </w:r>
      <w:r>
        <w:t xml:space="preserve"> </w:t>
      </w:r>
      <w:r>
        <w:t xml:space="preserve">removed from active use locations to prevent unintended use.</w:t>
      </w:r>
    </w:p>
    <w:p>
      <w:pPr>
        <w:pStyle w:val="BodyText"/>
      </w:pPr>
      <w:r>
        <w:rPr>
          <w:b/>
        </w:rPr>
        <w:t xml:space="preserve">4.5. Retention and Disposition of Documented Information</w:t>
      </w:r>
      <w:r>
        <w:t xml:space="preserve"> </w:t>
      </w:r>
      <w:r>
        <w:t xml:space="preserve">a.</w:t>
      </w:r>
      <w:r>
        <w:t xml:space="preserve"> </w:t>
      </w:r>
      <w:r>
        <w:rPr>
          <w:b/>
        </w:rPr>
        <w:t xml:space="preserve">Retention Periods:</w:t>
      </w:r>
      <w:r>
        <w:t xml:space="preserve"> </w:t>
      </w:r>
      <w:r>
        <w:t xml:space="preserve">Documented information shall be retained for</w:t>
      </w:r>
      <w:r>
        <w:t xml:space="preserve"> </w:t>
      </w:r>
      <w:r>
        <w:t xml:space="preserve">periods as defined in the "Standard Retention" field of each</w:t>
      </w:r>
      <w:r>
        <w:t xml:space="preserve"> </w:t>
      </w:r>
      <w:r>
        <w:t xml:space="preserve">document's header or as specified by legal, regulatory, or contractual</w:t>
      </w:r>
      <w:r>
        <w:t xml:space="preserve"> </w:t>
      </w:r>
      <w:r>
        <w:t xml:space="preserve">requirements. b.</w:t>
      </w:r>
      <w:r>
        <w:t xml:space="preserve"> </w:t>
      </w:r>
      <w:r>
        <w:rPr>
          <w:b/>
        </w:rPr>
        <w:t xml:space="preserve">Archiving:</w:t>
      </w:r>
      <w:r>
        <w:t xml:space="preserve"> </w:t>
      </w:r>
      <w:r>
        <w:t xml:space="preserve">Upon reaching the end of their active</w:t>
      </w:r>
      <w:r>
        <w:t xml:space="preserve"> </w:t>
      </w:r>
      <w:r>
        <w:t xml:space="preserve">lifecycle but still within their retention period, documents may be</w:t>
      </w:r>
      <w:r>
        <w:t xml:space="preserve"> </w:t>
      </w:r>
      <w:r>
        <w:t xml:space="preserve">moved to an archive location (e.g., a dedicated archive folder on</w:t>
      </w:r>
      <w:r>
        <w:t xml:space="preserve"> </w:t>
      </w:r>
      <w:r>
        <w:t xml:space="preserve">SharePoint or file server) to reduce clutter in active repositories. c.</w:t>
      </w:r>
      <w:r>
        <w:t xml:space="preserve"> </w:t>
      </w:r>
      <w:r>
        <w:rPr>
          <w:b/>
        </w:rPr>
        <w:t xml:space="preserve">Disposition:</w:t>
      </w:r>
      <w:r>
        <w:t xml:space="preserve"> </w:t>
      </w:r>
      <w:r>
        <w:t xml:space="preserve">Once the retention period expires, documented</w:t>
      </w:r>
      <w:r>
        <w:t xml:space="preserve"> </w:t>
      </w:r>
      <w:r>
        <w:t xml:space="preserve">information shall be disposed of in a secure and unrecoverable manner</w:t>
      </w:r>
      <w:r>
        <w:t xml:space="preserve"> </w:t>
      </w:r>
      <w:r>
        <w:t xml:space="preserve">(e.g., digital shredding for electronic files, cross-shredding for hard</w:t>
      </w:r>
      <w:r>
        <w:t xml:space="preserve"> </w:t>
      </w:r>
      <w:r>
        <w:t xml:space="preserve">copies). The IT Manager is responsible for coordinating the secure</w:t>
      </w:r>
      <w:r>
        <w:t xml:space="preserve"> </w:t>
      </w:r>
      <w:r>
        <w:t xml:space="preserve">disposition.</w:t>
      </w:r>
    </w:p>
    <w:p>
      <w:pPr>
        <w:pStyle w:val="BodyText"/>
      </w:pPr>
      <w:r>
        <w:rPr>
          <w:b/>
        </w:rPr>
        <w:t xml:space="preserve">4.6. Control of External Documents</w:t>
      </w:r>
      <w:r>
        <w:t xml:space="preserve"> </w:t>
      </w:r>
      <w:r>
        <w:t xml:space="preserve">a. External documents (e.g., ISO</w:t>
      </w:r>
      <w:r>
        <w:t xml:space="preserve"> </w:t>
      </w:r>
      <w:r>
        <w:t xml:space="preserve">27001 standard, relevant laws, customer security requirements) shall be</w:t>
      </w:r>
      <w:r>
        <w:t xml:space="preserve"> </w:t>
      </w:r>
      <w:r>
        <w:t xml:space="preserve">identified, their relevance determined, and controlled. b. The IT</w:t>
      </w:r>
      <w:r>
        <w:t xml:space="preserve"> </w:t>
      </w:r>
      <w:r>
        <w:t xml:space="preserve">Manager is responsible for ensuring that the most current versions of</w:t>
      </w:r>
      <w:r>
        <w:t xml:space="preserve"> </w:t>
      </w:r>
      <w:r>
        <w:t xml:space="preserve">critical external documents are available and referenced. These</w:t>
      </w:r>
      <w:r>
        <w:t xml:space="preserve"> </w:t>
      </w:r>
      <w:r>
        <w:t xml:space="preserve">documents will be stored on SharePoint or the file server with clear</w:t>
      </w:r>
      <w:r>
        <w:t xml:space="preserve"> </w:t>
      </w:r>
      <w:r>
        <w:t xml:space="preserve">identification as "External Document."</w:t>
      </w:r>
    </w:p>
    <w:p>
      <w:pPr>
        <w:pStyle w:val="BodyText"/>
      </w:pPr>
      <w:r>
        <w:rPr>
          <w:b/>
        </w:rPr>
        <w:t xml:space="preserve">4.7. Alignment with Parent’s IS-AMR04 ISMS Standard Management</w:t>
      </w:r>
      <w:r>
        <w:rPr>
          <w:b/>
        </w:rPr>
        <w:t xml:space="preserve"> </w:t>
      </w:r>
      <w:r>
        <w:rPr>
          <w:b/>
        </w:rPr>
        <w:t xml:space="preserve">Regulation</w:t>
      </w:r>
    </w:p>
    <w:p>
      <w:pPr>
        <w:pStyle w:val="BodyText"/>
      </w:pPr>
      <w:r>
        <w:t xml:space="preserve">This procedure operates as Cirque’s local equivalent of the parent’s</w:t>
      </w:r>
      <w:r>
        <w:t xml:space="preserve"> </w:t>
      </w:r>
      <w:r>
        <w:t xml:space="preserve">IS-AMR04 Section 7 Management of Standards workflow. The mapping is:</w:t>
      </w:r>
    </w:p>
    <w:p>
      <w:pPr>
        <w:numPr>
          <w:ilvl w:val="0"/>
          <w:numId w:val="1024"/>
        </w:numPr>
      </w:pPr>
      <w:r>
        <w:rPr>
          <w:b/>
        </w:rPr>
        <w:t xml:space="preserve">Standardization Planning (parent Section 7.1).</w:t>
      </w:r>
      <w:r>
        <w:t xml:space="preserve"> </w:t>
      </w:r>
      <w:r>
        <w:t xml:space="preserve">Cirque’s</w:t>
      </w:r>
      <w:r>
        <w:t xml:space="preserve"> </w:t>
      </w:r>
      <w:r>
        <w:t xml:space="preserve">standardization plans are formulated by the Cirque ISMS Management</w:t>
      </w:r>
      <w:r>
        <w:t xml:space="preserve"> </w:t>
      </w:r>
      <w:r>
        <w:t xml:space="preserve">Officer (IT Manager) acting as the Information Management Committee</w:t>
      </w:r>
      <w:r>
        <w:t xml:space="preserve"> </w:t>
      </w:r>
      <w:r>
        <w:t xml:space="preserve">Secretariat. Triggers for standard creation or revision follow</w:t>
      </w:r>
      <w:r>
        <w:t xml:space="preserve"> </w:t>
      </w:r>
      <w:r>
        <w:t xml:space="preserve">parent’s Table 4 (Scenarios Requiring Standard Revisions): (1) a</w:t>
      </w:r>
      <w:r>
        <w:t xml:space="preserve"> </w:t>
      </w:r>
      <w:r>
        <w:t xml:space="preserve">referenced ISMS standard such as ISO 27001 or 27002 is revised; (2)</w:t>
      </w:r>
      <w:r>
        <w:t xml:space="preserve"> </w:t>
      </w:r>
      <w:r>
        <w:t xml:space="preserve">major flaws are identified through customer audits, incidents, or</w:t>
      </w:r>
      <w:r>
        <w:t xml:space="preserve"> </w:t>
      </w:r>
      <w:r>
        <w:t xml:space="preserve">internal/external audits; (3) major organizational changes; (4)</w:t>
      </w:r>
      <w:r>
        <w:t xml:space="preserve"> </w:t>
      </w:r>
      <w:r>
        <w:t xml:space="preserve">business activity requires standardization; (5) current standards</w:t>
      </w:r>
      <w:r>
        <w:t xml:space="preserve"> </w:t>
      </w:r>
      <w:r>
        <w:t xml:space="preserve">have content that is unfavorable or needs improvement; (6) gap</w:t>
      </w:r>
      <w:r>
        <w:t xml:space="preserve"> </w:t>
      </w:r>
      <w:r>
        <w:t xml:space="preserve">emerges between standards and reality; (7) outside standard, law, or</w:t>
      </w:r>
      <w:r>
        <w:t xml:space="preserve"> </w:t>
      </w:r>
      <w:r>
        <w:t xml:space="preserve">regulation is established, revised, or abolished. Any Cirque</w:t>
      </w:r>
      <w:r>
        <w:t xml:space="preserve"> </w:t>
      </w:r>
      <w:r>
        <w:t xml:space="preserve">department may submit a standardization request to the IT Manager.</w:t>
      </w:r>
    </w:p>
    <w:p>
      <w:pPr>
        <w:numPr>
          <w:ilvl w:val="0"/>
          <w:numId w:val="1024"/>
        </w:numPr>
      </w:pPr>
      <w:r>
        <w:rPr>
          <w:b/>
        </w:rPr>
        <w:t xml:space="preserve">Standard Creation (parent Section 7.2.1).</w:t>
      </w:r>
      <w:r>
        <w:t xml:space="preserve"> </w:t>
      </w:r>
      <w:r>
        <w:t xml:space="preserve">Cirque standards are</w:t>
      </w:r>
      <w:r>
        <w:t xml:space="preserve"> </w:t>
      </w:r>
      <w:r>
        <w:t xml:space="preserve">created using the format and composition rules in IS-AMR04</w:t>
      </w:r>
      <w:r>
        <w:t xml:space="preserve"> </w:t>
      </w:r>
      <w:r>
        <w:t xml:space="preserve">Appendix 1, the numbering rules in IS-AMR04 Appendix 2, and the</w:t>
      </w:r>
      <w:r>
        <w:t xml:space="preserve"> </w:t>
      </w:r>
      <w:r>
        <w:t xml:space="preserve">content rules in IS-AMR04 Appendix 3. Information Security Basic</w:t>
      </w:r>
      <w:r>
        <w:t xml:space="preserve"> </w:t>
      </w:r>
      <w:r>
        <w:t xml:space="preserve">Policy (IS-APM01-CIRQ01-A00) and material intended for external</w:t>
      </w:r>
      <w:r>
        <w:t xml:space="preserve"> </w:t>
      </w:r>
      <w:r>
        <w:t xml:space="preserve">disclosure may deviate from those appendices when warranted, and</w:t>
      </w:r>
      <w:r>
        <w:t xml:space="preserve"> </w:t>
      </w:r>
      <w:r>
        <w:t xml:space="preserve">the deviation is recorded in the document’s revision history.</w:t>
      </w:r>
    </w:p>
    <w:p>
      <w:pPr>
        <w:numPr>
          <w:ilvl w:val="0"/>
          <w:numId w:val="1024"/>
        </w:numPr>
      </w:pPr>
      <w:r>
        <w:rPr>
          <w:b/>
        </w:rPr>
        <w:t xml:space="preserve">Examination and Approval (parent Section 7.2.2 and Table 5).</w:t>
      </w:r>
      <w:r>
        <w:t xml:space="preserve"> </w:t>
      </w:r>
      <w:r>
        <w:t xml:space="preserve">Cirque applies the following authority chain (parent’s Table 5</w:t>
      </w:r>
      <w:r>
        <w:t xml:space="preserve"> </w:t>
      </w:r>
      <w:r>
        <w:t xml:space="preserve">mapped to Cirque roles):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Standard</w:t>
            </w:r>
          </w:p>
        </w:tc>
        <w:tc>
          <w:tcPr>
            <w:tcBorders>
              <w:bottom w:val="single"/>
            </w:tcBorders>
            <w:vAlign w:val="bottom"/>
          </w:tcPr>
          <w:p>
            <w:pPr>
              <w:pStyle w:val="Compact"/>
              <w:jc w:val="left"/>
            </w:pPr>
            <w:r>
              <w:t xml:space="preserve">Creation by</w:t>
            </w:r>
          </w:p>
        </w:tc>
        <w:tc>
          <w:tcPr>
            <w:tcBorders>
              <w:bottom w:val="single"/>
            </w:tcBorders>
            <w:vAlign w:val="bottom"/>
          </w:tcPr>
          <w:p>
            <w:pPr>
              <w:pStyle w:val="Compact"/>
              <w:jc w:val="left"/>
            </w:pPr>
            <w:r>
              <w:t xml:space="preserve">Examination by</w:t>
            </w:r>
          </w:p>
        </w:tc>
        <w:tc>
          <w:tcPr>
            <w:tcBorders>
              <w:bottom w:val="single"/>
            </w:tcBorders>
            <w:vAlign w:val="bottom"/>
          </w:tcPr>
          <w:p>
            <w:pPr>
              <w:pStyle w:val="Compact"/>
              <w:jc w:val="left"/>
            </w:pPr>
            <w:r>
              <w:t xml:space="preserve">Approval by</w:t>
            </w:r>
          </w:p>
        </w:tc>
      </w:tr>
      <w:tr>
        <w:tc>
          <w:p>
            <w:pPr>
              <w:pStyle w:val="Compact"/>
              <w:jc w:val="left"/>
            </w:pPr>
            <w:r>
              <w:t xml:space="preserve">Information Security Basic Policy (IS-APM01-CIRQ01-A00)</w:t>
            </w:r>
          </w:p>
        </w:tc>
        <w:tc>
          <w:p>
            <w:pPr>
              <w:pStyle w:val="Compact"/>
              <w:jc w:val="left"/>
            </w:pPr>
            <w:r>
              <w:t xml:space="preserve">Information Management Committee Secretariat (IT Manager)</w:t>
            </w:r>
          </w:p>
        </w:tc>
        <w:tc>
          <w:p>
            <w:pPr>
              <w:pStyle w:val="Compact"/>
              <w:jc w:val="left"/>
            </w:pPr>
            <w:r>
              <w:t xml:space="preserve">ISMS Management Officer (IT Manager)</w:t>
            </w:r>
          </w:p>
        </w:tc>
        <w:tc>
          <w:p>
            <w:pPr>
              <w:pStyle w:val="Compact"/>
              <w:jc w:val="left"/>
            </w:pPr>
            <w:r>
              <w:t xml:space="preserve">General Manager of Information Management (CEO)</w:t>
            </w:r>
          </w:p>
        </w:tc>
      </w:tr>
      <w:tr>
        <w:tc>
          <w:p>
            <w:pPr>
              <w:pStyle w:val="Compact"/>
              <w:jc w:val="left"/>
            </w:pPr>
            <w:r>
              <w:t xml:space="preserve">Cirque ISMS Manual (IS-APM02-CIRQ01-A00)</w:t>
            </w:r>
          </w:p>
        </w:tc>
        <w:tc>
          <w:p>
            <w:pPr>
              <w:pStyle w:val="Compact"/>
              <w:jc w:val="left"/>
            </w:pPr>
            <w:r>
              <w:t xml:space="preserve">Information Management Committee Secretariat (IT Manager)</w:t>
            </w:r>
          </w:p>
        </w:tc>
        <w:tc>
          <w:p>
            <w:pPr>
              <w:pStyle w:val="Compact"/>
              <w:jc w:val="left"/>
            </w:pPr>
            <w:r>
              <w:t xml:space="preserve">ISMS Management Officer after ISMS Council approval</w:t>
            </w:r>
          </w:p>
        </w:tc>
        <w:tc>
          <w:p>
            <w:pPr>
              <w:pStyle w:val="Compact"/>
              <w:jc w:val="left"/>
            </w:pPr>
            <w:r>
              <w:t xml:space="preserve">ISMS Management Officer (IT Manager)</w:t>
            </w:r>
          </w:p>
        </w:tc>
      </w:tr>
      <w:tr>
        <w:tc>
          <w:p>
            <w:pPr>
              <w:pStyle w:val="Compact"/>
              <w:jc w:val="left"/>
            </w:pPr>
            <w:r>
              <w:t xml:space="preserve">Regulations</w:t>
            </w:r>
          </w:p>
        </w:tc>
        <w:tc>
          <w:p>
            <w:pPr>
              <w:pStyle w:val="Compact"/>
              <w:jc w:val="left"/>
            </w:pPr>
            <w:r>
              <w:t xml:space="preserve">Department Manager (or person of similar rank) responsible for the standard</w:t>
            </w:r>
          </w:p>
        </w:tc>
        <w:tc>
          <w:p>
            <w:pPr>
              <w:pStyle w:val="Compact"/>
              <w:jc w:val="left"/>
            </w:pPr>
            <w:r>
              <w:t xml:space="preserve">ISMS Promotion Officer of responsible department after ISMS Council approval</w:t>
            </w:r>
          </w:p>
        </w:tc>
        <w:tc>
          <w:p>
            <w:pPr>
              <w:pStyle w:val="Compact"/>
              <w:jc w:val="left"/>
            </w:pPr>
            <w:r>
              <w:t xml:space="preserve">Department Manager responsible for the standard</w:t>
            </w:r>
          </w:p>
        </w:tc>
      </w:tr>
      <w:tr>
        <w:tc>
          <w:p>
            <w:pPr>
              <w:pStyle w:val="Compact"/>
              <w:jc w:val="left"/>
            </w:pPr>
            <w:r>
              <w:t xml:space="preserve">Procedures and guidelines</w:t>
            </w:r>
          </w:p>
        </w:tc>
        <w:tc>
          <w:p>
            <w:pPr>
              <w:pStyle w:val="Compact"/>
              <w:jc w:val="left"/>
            </w:pPr>
            <w:r>
              <w:t xml:space="preserve">Relevant personnel of responsible department</w:t>
            </w:r>
          </w:p>
        </w:tc>
        <w:tc>
          <w:p>
            <w:pPr>
              <w:pStyle w:val="Compact"/>
              <w:jc w:val="left"/>
            </w:pPr>
            <w:r>
              <w:t xml:space="preserve">ISMS Promotion Officer of responsible department</w:t>
            </w:r>
          </w:p>
        </w:tc>
        <w:tc>
          <w:p>
            <w:pPr>
              <w:pStyle w:val="Compact"/>
              <w:jc w:val="left"/>
            </w:pPr>
            <w:r>
              <w:t xml:space="preserve">Department Manager responsible for the standard</w:t>
            </w:r>
          </w:p>
        </w:tc>
      </w:tr>
      <w:tr>
        <w:tc>
          <w:p>
            <w:pPr>
              <w:pStyle w:val="Compact"/>
              <w:jc w:val="left"/>
            </w:pPr>
            <w:r>
              <w:t xml:space="preserve">Forms / Attachments</w:t>
            </w:r>
          </w:p>
        </w:tc>
        <w:tc>
          <w:p>
            <w:pPr>
              <w:pStyle w:val="Compact"/>
              <w:jc w:val="left"/>
            </w:pPr>
            <w:r>
              <w:t xml:space="preserve">Relevant personnel of responsible department</w:t>
            </w:r>
          </w:p>
        </w:tc>
        <w:tc>
          <w:p>
            <w:pPr>
              <w:pStyle w:val="Compact"/>
              <w:jc w:val="left"/>
            </w:pPr>
            <w:r>
              <w:t xml:space="preserve">ISMS Promotion Officer of responsible department</w:t>
            </w:r>
          </w:p>
        </w:tc>
        <w:tc>
          <w:p>
            <w:pPr>
              <w:pStyle w:val="Compact"/>
              <w:jc w:val="left"/>
            </w:pPr>
            <w:r>
              <w:t xml:space="preserve">Department Manager responsible for the standard</w:t>
            </w:r>
          </w:p>
        </w:tc>
      </w:tr>
    </w:tbl>
    <w:p>
      <w:pPr>
        <w:pStyle w:val="BodyText"/>
      </w:pPr>
      <w:r>
        <w:t xml:space="preserve">A revision date on or later than the standard’s date of approval</w:t>
      </w:r>
      <w:r>
        <w:t xml:space="preserve"> </w:t>
      </w:r>
      <w:r>
        <w:t xml:space="preserve">shall be assigned. Approval evidence is retained per Section 4.2.d.</w:t>
      </w:r>
    </w:p>
    <w:p>
      <w:pPr>
        <w:numPr>
          <w:ilvl w:val="0"/>
          <w:numId w:val="1025"/>
        </w:numPr>
      </w:pPr>
      <w:r>
        <w:rPr>
          <w:b/>
        </w:rPr>
        <w:t xml:space="preserve">Management of Standard Registration (parent Section 7.2.3).</w:t>
      </w:r>
      <w:r>
        <w:t xml:space="preserve"> </w:t>
      </w:r>
      <w:r>
        <w:t xml:space="preserve">The</w:t>
      </w:r>
      <w:r>
        <w:t xml:space="preserve"> </w:t>
      </w:r>
      <w:r>
        <w:t xml:space="preserve">Information Management Committee Secretariat (Cirque IT Manager)</w:t>
      </w:r>
      <w:r>
        <w:t xml:space="preserve"> </w:t>
      </w:r>
      <w:r>
        <w:t xml:space="preserve">maintains the master standards register (the master ISMS Manual TOC)</w:t>
      </w:r>
      <w:r>
        <w:t xml:space="preserve"> </w:t>
      </w:r>
      <w:r>
        <w:t xml:space="preserve">and ensures registration of new and revised standards in Cirque’s</w:t>
      </w:r>
      <w:r>
        <w:t xml:space="preserve"> </w:t>
      </w:r>
      <w:r>
        <w:t xml:space="preserve">SharePoint location at</w:t>
      </w:r>
      <w:r>
        <w:t xml:space="preserve"> </w:t>
      </w:r>
      <w:r>
        <w:rPr>
          <w:rStyle w:val="VerbatimChar"/>
        </w:rPr>
        <w:t xml:space="preserve">Documents/ISMS-MANUAL</w:t>
      </w:r>
      <w:r>
        <w:t xml:space="preserve">. The Secretariat</w:t>
      </w:r>
      <w:r>
        <w:t xml:space="preserve"> </w:t>
      </w:r>
      <w:r>
        <w:t xml:space="preserve">posts notices of registration or revision through Microsoft Teams</w:t>
      </w:r>
      <w:r>
        <w:t xml:space="preserve"> </w:t>
      </w:r>
      <w:r>
        <w:t xml:space="preserve">and email per IS-LMG-CIRQ03-A00 (ISMS Communication Procedure).</w:t>
      </w:r>
      <w:r>
        <w:t xml:space="preserve"> </w:t>
      </w:r>
      <w:r>
        <w:t xml:space="preserve">Cirque does not share a SharePoint with the parent; registrations</w:t>
      </w:r>
      <w:r>
        <w:t xml:space="preserve"> </w:t>
      </w:r>
      <w:r>
        <w:t xml:space="preserve">are internal to Cirque. The Secretariat shares the contents and</w:t>
      </w:r>
      <w:r>
        <w:t xml:space="preserve"> </w:t>
      </w:r>
      <w:r>
        <w:t xml:space="preserve">registration information of partially applicable standards with the</w:t>
      </w:r>
      <w:r>
        <w:t xml:space="preserve"> </w:t>
      </w:r>
      <w:r>
        <w:t xml:space="preserve">parent’s Secretariat through annual or ad-hoc reporting.</w:t>
      </w:r>
    </w:p>
    <w:p>
      <w:pPr>
        <w:numPr>
          <w:ilvl w:val="0"/>
          <w:numId w:val="1025"/>
        </w:numPr>
      </w:pPr>
      <w:r>
        <w:rPr>
          <w:b/>
        </w:rPr>
        <w:t xml:space="preserve">Acceptance of Standards (parent Section 7.2.4).</w:t>
      </w:r>
      <w:r>
        <w:t xml:space="preserve"> </w:t>
      </w:r>
      <w:r>
        <w:t xml:space="preserve">Each Cirque</w:t>
      </w:r>
      <w:r>
        <w:t xml:space="preserve"> </w:t>
      </w:r>
      <w:r>
        <w:t xml:space="preserve">department head shall, on receipt of a board notice of registration</w:t>
      </w:r>
      <w:r>
        <w:t xml:space="preserve"> </w:t>
      </w:r>
      <w:r>
        <w:t xml:space="preserve">or revision: (i) determine whether the issued standard is</w:t>
      </w:r>
      <w:r>
        <w:t xml:space="preserve"> </w:t>
      </w:r>
      <w:r>
        <w:t xml:space="preserve">applicable to the department; (ii) check the content if applicable;</w:t>
      </w:r>
    </w:p>
    <w:p>
      <w:pPr>
        <w:numPr>
          <w:ilvl w:val="0"/>
          <w:numId w:val="1026"/>
        </w:numPr>
        <w:pStyle w:val="Compact"/>
      </w:pPr>
      <w:r>
        <w:t xml:space="preserve">ensure the standard is shared and implemented within the</w:t>
      </w:r>
      <w:r>
        <w:t xml:space="preserve"> </w:t>
      </w:r>
      <w:r>
        <w:t xml:space="preserve">department by the standard’s effective date.</w:t>
      </w:r>
    </w:p>
    <w:p>
      <w:pPr>
        <w:numPr>
          <w:ilvl w:val="0"/>
          <w:numId w:val="1027"/>
        </w:numPr>
      </w:pPr>
      <w:r>
        <w:rPr>
          <w:b/>
        </w:rPr>
        <w:t xml:space="preserve">Validity of Standards (parent Section 7.2.5).</w:t>
      </w:r>
      <w:r>
        <w:t xml:space="preserve"> </w:t>
      </w:r>
      <w:r>
        <w:t xml:space="preserve">Standards take</w:t>
      </w:r>
      <w:r>
        <w:t xml:space="preserve"> </w:t>
      </w:r>
      <w:r>
        <w:t xml:space="preserve">effect from the effective date stated in the document header. For</w:t>
      </w:r>
      <w:r>
        <w:t xml:space="preserve"> </w:t>
      </w:r>
      <w:r>
        <w:t xml:space="preserve">revisions and new versions, applicability of old and new versions</w:t>
      </w:r>
      <w:r>
        <w:t xml:space="preserve"> </w:t>
      </w:r>
      <w:r>
        <w:t xml:space="preserve">follows IS-AMR04 Figure 3. The effective date for Cirque</w:t>
      </w:r>
      <w:r>
        <w:t xml:space="preserve"> </w:t>
      </w:r>
      <w:r>
        <w:t xml:space="preserve">partially-applicable standards is set by the Department Manager</w:t>
      </w:r>
      <w:r>
        <w:t xml:space="preserve"> </w:t>
      </w:r>
      <w:r>
        <w:t xml:space="preserve">responsible for standard establishment. The IT Manager, acting as</w:t>
      </w:r>
      <w:r>
        <w:t xml:space="preserve"> </w:t>
      </w:r>
      <w:r>
        <w:t xml:space="preserve">the Cirque ISMS Council, may change the default effective date by</w:t>
      </w:r>
      <w:r>
        <w:t xml:space="preserve"> </w:t>
      </w:r>
      <w:r>
        <w:t xml:space="preserve">an explicit decision recorded in Council minutes.</w:t>
      </w:r>
    </w:p>
    <w:p>
      <w:pPr>
        <w:numPr>
          <w:ilvl w:val="0"/>
          <w:numId w:val="1027"/>
        </w:numPr>
      </w:pPr>
      <w:r>
        <w:rPr>
          <w:b/>
        </w:rPr>
        <w:t xml:space="preserve">Regular Reviews (parent Section 7.3.1).</w:t>
      </w:r>
      <w:r>
        <w:t xml:space="preserve"> </w:t>
      </w:r>
      <w:r>
        <w:t xml:space="preserve">Cirque reviews each</w:t>
      </w:r>
      <w:r>
        <w:t xml:space="preserve"> </w:t>
      </w:r>
      <w:r>
        <w:t xml:space="preserve">standard at least every three years, even if no changes are needed,</w:t>
      </w:r>
      <w:r>
        <w:t xml:space="preserve"> </w:t>
      </w:r>
      <w:r>
        <w:t xml:space="preserve">and records the review in the revision history. Cirque’s stricter</w:t>
      </w:r>
      <w:r>
        <w:t xml:space="preserve"> </w:t>
      </w:r>
      <w:r>
        <w:t xml:space="preserve">internal practice is to review annually (per IS-AMR04-CIRQ01-A00</w:t>
      </w:r>
      <w:r>
        <w:t xml:space="preserve"> </w:t>
      </w:r>
      <w:r>
        <w:t xml:space="preserve">Section 7); the parent’s three-year rule is the floor.</w:t>
      </w:r>
    </w:p>
    <w:p>
      <w:pPr>
        <w:numPr>
          <w:ilvl w:val="0"/>
          <w:numId w:val="1027"/>
        </w:numPr>
      </w:pPr>
      <w:r>
        <w:rPr>
          <w:b/>
        </w:rPr>
        <w:t xml:space="preserve">Other Reviews (parent Section 7.3.2).</w:t>
      </w:r>
      <w:r>
        <w:t xml:space="preserve"> </w:t>
      </w:r>
      <w:r>
        <w:t xml:space="preserve">Departments raise issues</w:t>
      </w:r>
      <w:r>
        <w:t xml:space="preserve"> </w:t>
      </w:r>
      <w:r>
        <w:t xml:space="preserve">via the Document Change Request Form (IS-AMR04-CIRQ01-F01A) to the</w:t>
      </w:r>
      <w:r>
        <w:t xml:space="preserve"> </w:t>
      </w:r>
      <w:r>
        <w:t xml:space="preserve">responsible Department Manager. Where standards conflict and no</w:t>
      </w:r>
      <w:r>
        <w:t xml:space="preserve"> </w:t>
      </w:r>
      <w:r>
        <w:t xml:space="preserve">obvious mistake exists, the superior standard takes precedence; the</w:t>
      </w:r>
      <w:r>
        <w:t xml:space="preserve"> </w:t>
      </w:r>
      <w:r>
        <w:t xml:space="preserve">parent’s company-wide standards take precedence over Cirque</w:t>
      </w:r>
      <w:r>
        <w:t xml:space="preserve"> </w:t>
      </w:r>
      <w:r>
        <w:t xml:space="preserve">partially-applicable equivalents on matters of intent.</w:t>
      </w:r>
    </w:p>
    <w:p>
      <w:pPr>
        <w:numPr>
          <w:ilvl w:val="0"/>
          <w:numId w:val="1027"/>
        </w:numPr>
      </w:pPr>
      <w:r>
        <w:rPr>
          <w:b/>
        </w:rPr>
        <w:t xml:space="preserve">Annulment (parent Section 7.4).</w:t>
      </w:r>
      <w:r>
        <w:t xml:space="preserve"> </w:t>
      </w:r>
      <w:r>
        <w:t xml:space="preserve">When a Cirque standard is</w:t>
      </w:r>
      <w:r>
        <w:t xml:space="preserve"> </w:t>
      </w:r>
      <w:r>
        <w:t xml:space="preserve">annulled, the responsible Department Manager records the annulment</w:t>
      </w:r>
      <w:r>
        <w:t xml:space="preserve"> </w:t>
      </w:r>
      <w:r>
        <w:t xml:space="preserve">in the revision history; the Secretariat updates the standards</w:t>
      </w:r>
      <w:r>
        <w:t xml:space="preserve"> </w:t>
      </w:r>
      <w:r>
        <w:t xml:space="preserve">register, removes the standard from active SharePoint locations,</w:t>
      </w:r>
      <w:r>
        <w:t xml:space="preserve"> </w:t>
      </w:r>
      <w:r>
        <w:t xml:space="preserve">and clearly marks any Teams-archived copy as annulled.</w:t>
      </w:r>
    </w:p>
    <w:p>
      <w:pPr>
        <w:pStyle w:val="FirstParagraph"/>
      </w:pPr>
      <w:r>
        <w:rPr>
          <w:b/>
        </w:rPr>
        <w:t xml:space="preserve">4.8. Tracking Future Revisions to Parent’s Global Standards</w:t>
      </w:r>
    </w:p>
    <w:p>
      <w:pPr>
        <w:pStyle w:val="BodyText"/>
      </w:pPr>
      <w:r>
        <w:t xml:space="preserve">The IT Manager (acting as Information Management Committee Secretariat)</w:t>
      </w:r>
      <w:r>
        <w:t xml:space="preserve"> </w:t>
      </w:r>
      <w:r>
        <w:t xml:space="preserve">maintains a Global Standard Revision Tracker</w:t>
      </w:r>
      <w:r>
        <w:t xml:space="preserve"> </w:t>
      </w:r>
      <w:r>
        <w:t xml:space="preserve">(IS-LMR-CIRQ06-F01A — see separate workbook) listing every parent</w:t>
      </w:r>
      <w:r>
        <w:t xml:space="preserve"> </w:t>
      </w:r>
      <w:r>
        <w:t xml:space="preserve">company-wide standard that Cirque has linked or independent equivalents</w:t>
      </w:r>
      <w:r>
        <w:t xml:space="preserve"> </w:t>
      </w:r>
      <w:r>
        <w:t xml:space="preserve">to, the parent’s current version, Cirque’s equivalent version, the</w:t>
      </w:r>
      <w:r>
        <w:t xml:space="preserve"> </w:t>
      </w:r>
      <w:r>
        <w:t xml:space="preserve">last-checked date, and any action triggered. The tracker is reviewed</w:t>
      </w:r>
      <w:r>
        <w:t xml:space="preserve"> </w:t>
      </w:r>
      <w:r>
        <w:t xml:space="preserve">monthly by the Secretariat and at every Cirque ISMS Council meeting.</w:t>
      </w:r>
    </w:p>
    <w:p>
      <w:pPr>
        <w:pStyle w:val="BodyText"/>
      </w:pPr>
      <w:r>
        <w:rPr>
          <w:b/>
        </w:rPr>
        <w:t xml:space="preserve">5. Review and Update</w:t>
      </w:r>
    </w:p>
    <w:p>
      <w:pPr>
        <w:pStyle w:val="BodyText"/>
      </w:pPr>
      <w:r>
        <w:t xml:space="preserve">This procedure will be reviewed at least annually, or sooner if there</w:t>
      </w:r>
      <w:r>
        <w:t xml:space="preserve"> </w:t>
      </w:r>
      <w:r>
        <w:t xml:space="preserve">are changes to IS-AMR04-CIRQ01-A00: Documented Information Control</w:t>
      </w:r>
      <w:r>
        <w:t xml:space="preserve"> </w:t>
      </w:r>
      <w:r>
        <w:t xml:space="preserve">Policy, Cirque's document management tools (e.g., shift to a formal</w:t>
      </w:r>
      <w:r>
        <w:t xml:space="preserve"> </w:t>
      </w:r>
      <w:r>
        <w:t xml:space="preserve">DMS), the parent’s IS-AMR04 ISMS Standard Management Regulation, or</w:t>
      </w:r>
      <w:r>
        <w:t xml:space="preserve"> </w:t>
      </w:r>
      <w:r>
        <w:t xml:space="preserve">legal/regulatory requirements.</w:t>
      </w:r>
    </w:p>
    <w:p>
      <w:pPr>
        <w:pStyle w:val="BodyText"/>
      </w:pPr>
      <w:r>
        <w:rPr>
          <w:b/>
        </w:rPr>
        <w:t xml:space="preserve">6. Related Documents</w:t>
      </w:r>
    </w:p>
    <w:p>
      <w:pPr>
        <w:numPr>
          <w:ilvl w:val="0"/>
          <w:numId w:val="1028"/>
        </w:numPr>
      </w:pPr>
      <w:r>
        <w:t xml:space="preserve">IS-AMR04-CIRQ01-A00: Documented Information Control Policy</w:t>
      </w:r>
    </w:p>
    <w:p>
      <w:pPr>
        <w:numPr>
          <w:ilvl w:val="0"/>
          <w:numId w:val="1028"/>
        </w:numPr>
      </w:pPr>
      <w:r>
        <w:t xml:space="preserve">IS-AMR04 (parent): ISMS Standard Management Regulation</w:t>
      </w:r>
    </w:p>
    <w:p>
      <w:pPr>
        <w:numPr>
          <w:ilvl w:val="0"/>
          <w:numId w:val="1028"/>
        </w:numPr>
      </w:pPr>
      <w:r>
        <w:t xml:space="preserve">IS-AMR04-CIRQ01-F01A: Document Change Request Form</w:t>
      </w:r>
    </w:p>
    <w:p>
      <w:pPr>
        <w:numPr>
          <w:ilvl w:val="0"/>
          <w:numId w:val="1028"/>
        </w:numPr>
      </w:pPr>
      <w:r>
        <w:t xml:space="preserve">IS-LMR-CIRQ06-F01A: Global Standard Revision Tracker</w:t>
      </w:r>
    </w:p>
    <w:p>
      <w:pPr>
        <w:numPr>
          <w:ilvl w:val="0"/>
          <w:numId w:val="1028"/>
        </w:numPr>
      </w:pPr>
      <w:r>
        <w:t xml:space="preserve">IS-LMG-CIRQ03-A00: ISMS Communication Procedure</w:t>
      </w:r>
    </w:p>
    <w:p>
      <w:pPr>
        <w:numPr>
          <w:ilvl w:val="0"/>
          <w:numId w:val="1028"/>
        </w:numPr>
      </w:pPr>
      <w:r>
        <w:t xml:space="preserve">All other ISMS policies, procedures, and forms that are subject to</w:t>
      </w:r>
      <w:r>
        <w:t xml:space="preserve"> </w:t>
      </w:r>
      <w:r>
        <w:t xml:space="preserve">this control.</w:t>
      </w:r>
    </w:p>
    <w:p>
      <w:pPr>
        <w:pStyle w:val="Heading2"/>
      </w:pPr>
      <w:bookmarkStart w:id="50" w:name="Xf647fb0136dcdf8976a4e9a3b38e5725d1fdd65"/>
      <w:r>
        <w:t xml:space="preserve">IS-AMR04-CIRQ01-F01A: Document Change Request Form</w:t>
      </w:r>
      <w:bookmarkEnd w:id="50"/>
    </w:p>
    <w:p>
      <w:pPr>
        <w:pStyle w:val="FirstParagraph"/>
      </w:pPr>
      <w:r>
        <w:rPr>
          <w:b/>
        </w:rPr>
        <w:t xml:space="preserve">IS-AMR04-CIRQ01-F01A: Document Change Request Form</w:t>
      </w:r>
    </w:p>
    <w:p>
      <w:pPr>
        <w:pStyle w:val="BodyText"/>
      </w:pPr>
      <w:r>
        <w:rPr>
          <w:b/>
        </w:rPr>
        <w:t xml:space="preserve">Document: IS-AMR04-CIRQ01-F01A</w:t>
      </w:r>
    </w:p>
    <w:p>
      <w:pPr>
        <w:pStyle w:val="BodyText"/>
      </w:pPr>
      <w:r>
        <w:rPr>
          <w:b/>
        </w:rPr>
        <w:t xml:space="preserve">Standards Name: Document Change Request Form</w:t>
      </w:r>
    </w:p>
    <w:p>
      <w:pPr>
        <w:pStyle w:val="BodyText"/>
      </w:pPr>
      <w:r>
        <w:rPr>
          <w:b/>
        </w:rPr>
        <w:t xml:space="preserve">Category: ISMS Support Process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This form is used to formally request a change, update, or revision to</w:t>
      </w:r>
      <w:r>
        <w:t xml:space="preserve"> </w:t>
      </w:r>
      <w:r>
        <w:t xml:space="preserve">any documented information within Cirque's Information Security</w:t>
      </w:r>
      <w:r>
        <w:t xml:space="preserve"> </w:t>
      </w:r>
      <w:r>
        <w:t xml:space="preserve">Management System (ISMS). It ensures that all proposed changes are</w:t>
      </w:r>
      <w:r>
        <w:t xml:space="preserve"> </w:t>
      </w:r>
      <w:r>
        <w:t xml:space="preserve">documented, reviewed, and approved in accordance with IS-AMR04-CIRQ01-A00:</w:t>
      </w:r>
      <w:r>
        <w:t xml:space="preserve"> </w:t>
      </w:r>
      <w:r>
        <w:t xml:space="preserve">Documented Information Control Policy and IS-AMR04-CIRQ02-A00: Document</w:t>
      </w:r>
      <w:r>
        <w:t xml:space="preserve"> </w:t>
      </w:r>
      <w:r>
        <w:t xml:space="preserve">Control Procedure.</w:t>
      </w:r>
    </w:p>
    <w:p>
      <w:pPr>
        <w:pStyle w:val="BodyText"/>
      </w:pPr>
      <w:r>
        <w:rPr>
          <w:b/>
        </w:rPr>
        <w:t xml:space="preserve">2. Scope</w:t>
      </w:r>
    </w:p>
    <w:p>
      <w:pPr>
        <w:pStyle w:val="BodyText"/>
      </w:pPr>
      <w:r>
        <w:t xml:space="preserve">This form applies to all ISMS documented information, including</w:t>
      </w:r>
      <w:r>
        <w:t xml:space="preserve"> </w:t>
      </w:r>
      <w:r>
        <w:t xml:space="preserve">policies, procedures, forms, templates, and records, regardless of their</w:t>
      </w:r>
      <w:r>
        <w:t xml:space="preserve"> </w:t>
      </w:r>
      <w:r>
        <w:t xml:space="preserve">format or storage location.</w:t>
      </w:r>
    </w:p>
    <w:p>
      <w:pPr>
        <w:pStyle w:val="BodyText"/>
      </w:pPr>
      <w:r>
        <w:rPr>
          <w:b/>
        </w:rPr>
        <w:t xml:space="preserve">3. Instructions for Use</w:t>
      </w:r>
    </w:p>
    <w:p>
      <w:pPr>
        <w:numPr>
          <w:ilvl w:val="0"/>
          <w:numId w:val="1029"/>
        </w:numPr>
      </w:pPr>
      <w:r>
        <w:t xml:space="preserve">Any employee or authorized party can submit this form to request a</w:t>
      </w:r>
      <w:r>
        <w:t xml:space="preserve"> </w:t>
      </w:r>
      <w:r>
        <w:t xml:space="preserve">change to an ISMS document.</w:t>
      </w:r>
    </w:p>
    <w:p>
      <w:pPr>
        <w:numPr>
          <w:ilvl w:val="0"/>
          <w:numId w:val="1029"/>
        </w:numPr>
      </w:pPr>
      <w:r>
        <w:t xml:space="preserve">Complete all sections of the form accurately and thoroughly.</w:t>
      </w:r>
    </w:p>
    <w:p>
      <w:pPr>
        <w:numPr>
          <w:ilvl w:val="0"/>
          <w:numId w:val="1029"/>
        </w:numPr>
      </w:pPr>
      <w:r>
        <w:t xml:space="preserve">Submit the completed form to the Document Owner of the affected</w:t>
      </w:r>
      <w:r>
        <w:t xml:space="preserve"> </w:t>
      </w:r>
      <w:r>
        <w:t xml:space="preserve">document.</w:t>
      </w:r>
    </w:p>
    <w:p>
      <w:pPr>
        <w:numPr>
          <w:ilvl w:val="0"/>
          <w:numId w:val="1029"/>
        </w:numPr>
      </w:pPr>
      <w:r>
        <w:t xml:space="preserve">The Document Owner is responsible for initiating the review and</w:t>
      </w:r>
      <w:r>
        <w:t xml:space="preserve"> </w:t>
      </w:r>
      <w:r>
        <w:t xml:space="preserve">approval process as per IS-AMR04-CIRQ02-A00.</w:t>
      </w:r>
    </w:p>
    <w:p>
      <w:pPr>
        <w:pStyle w:val="FirstParagraph"/>
      </w:pPr>
      <w:r>
        <w:rPr>
          <w:b/>
        </w:rPr>
        <w:t xml:space="preserve">4. Document Change Request Details</w:t>
      </w:r>
    </w:p>
    <w:p>
      <w:pPr>
        <w:pStyle w:val="BodyText"/>
      </w:pPr>
      <w:r>
        <w:rPr>
          <w:b/>
        </w:rPr>
        <w:t xml:space="preserve">Change Request ID:</w:t>
      </w:r>
      <w:r>
        <w:t xml:space="preserve"> </w:t>
      </w:r>
      <w:r>
        <w:t xml:space="preserve">[Assigned by IT Manager/Document Owner, e.g.,</w:t>
      </w:r>
      <w:r>
        <w:t xml:space="preserve"> </w:t>
      </w:r>
      <w:r>
        <w:t xml:space="preserve">DCR-2025-001]</w:t>
      </w:r>
      <w:r>
        <w:t xml:space="preserve"> </w:t>
      </w:r>
      <w:r>
        <w:rPr>
          <w:b/>
        </w:rPr>
        <w:t xml:space="preserve">Date of Request:</w:t>
      </w:r>
      <w:r>
        <w:t xml:space="preserve"> </w:t>
      </w:r>
      <w:r>
        <w:t xml:space="preserve">[DD-MM-YYYY]</w:t>
      </w:r>
    </w:p>
    <w:p>
      <w:pPr>
        <w:pStyle w:val="BodyText"/>
      </w:pPr>
      <w:r>
        <w:rPr>
          <w:b/>
        </w:rPr>
        <w:t xml:space="preserve">4.1. Requester Information</w:t>
      </w:r>
    </w:p>
    <w:p>
      <w:pPr>
        <w:numPr>
          <w:ilvl w:val="0"/>
          <w:numId w:val="1030"/>
        </w:numPr>
      </w:pPr>
      <w:r>
        <w:rPr>
          <w:b/>
        </w:rPr>
        <w:t xml:space="preserve">Name:</w:t>
      </w:r>
    </w:p>
    <w:p>
      <w:pPr>
        <w:numPr>
          <w:ilvl w:val="0"/>
          <w:numId w:val="1030"/>
        </w:numPr>
      </w:pPr>
      <w:r>
        <w:rPr>
          <w:b/>
        </w:rPr>
        <w:t xml:space="preserve">Department:</w:t>
      </w:r>
    </w:p>
    <w:p>
      <w:pPr>
        <w:numPr>
          <w:ilvl w:val="0"/>
          <w:numId w:val="1030"/>
        </w:numPr>
      </w:pPr>
      <w:r>
        <w:rPr>
          <w:b/>
        </w:rPr>
        <w:t xml:space="preserve">Email:</w:t>
      </w:r>
    </w:p>
    <w:p>
      <w:pPr>
        <w:numPr>
          <w:ilvl w:val="0"/>
          <w:numId w:val="1030"/>
        </w:numPr>
      </w:pPr>
      <w:r>
        <w:rPr>
          <w:b/>
        </w:rPr>
        <w:t xml:space="preserve">Phone:</w:t>
      </w:r>
    </w:p>
    <w:p>
      <w:pPr>
        <w:pStyle w:val="FirstParagraph"/>
      </w:pPr>
      <w:r>
        <w:rPr>
          <w:b/>
        </w:rPr>
        <w:t xml:space="preserve">4.2. Document Information (of the document to be changed)</w:t>
      </w:r>
    </w:p>
    <w:p>
      <w:pPr>
        <w:numPr>
          <w:ilvl w:val="0"/>
          <w:numId w:val="1031"/>
        </w:numPr>
      </w:pPr>
      <w:r>
        <w:rPr>
          <w:b/>
        </w:rPr>
        <w:t xml:space="preserve">Document Title:</w:t>
      </w:r>
    </w:p>
    <w:p>
      <w:pPr>
        <w:numPr>
          <w:ilvl w:val="0"/>
          <w:numId w:val="1031"/>
        </w:numPr>
      </w:pPr>
      <w:r>
        <w:rPr>
          <w:b/>
        </w:rPr>
        <w:t xml:space="preserve">Document ID:</w:t>
      </w:r>
    </w:p>
    <w:p>
      <w:pPr>
        <w:numPr>
          <w:ilvl w:val="0"/>
          <w:numId w:val="1031"/>
        </w:numPr>
      </w:pPr>
      <w:r>
        <w:rPr>
          <w:b/>
        </w:rPr>
        <w:t xml:space="preserve">Current Version:</w:t>
      </w:r>
    </w:p>
    <w:p>
      <w:pPr>
        <w:numPr>
          <w:ilvl w:val="0"/>
          <w:numId w:val="1031"/>
        </w:numPr>
      </w:pPr>
      <w:r>
        <w:rPr>
          <w:b/>
        </w:rPr>
        <w:t xml:space="preserve">Document Owner:</w:t>
      </w:r>
    </w:p>
    <w:p>
      <w:pPr>
        <w:pStyle w:val="FirstParagraph"/>
      </w:pPr>
      <w:r>
        <w:rPr>
          <w:b/>
        </w:rPr>
        <w:t xml:space="preserve">4.3. Nature of Change Request</w:t>
      </w:r>
    </w:p>
    <w:p>
      <w:pPr>
        <w:numPr>
          <w:ilvl w:val="0"/>
          <w:numId w:val="1032"/>
        </w:numPr>
      </w:pPr>
      <w:r>
        <w:rPr>
          <w:b/>
        </w:rPr>
        <w:t xml:space="preserve">Type of Change:</w:t>
      </w:r>
      <w:r>
        <w:t xml:space="preserve"> </w:t>
      </w:r>
      <w:r>
        <w:t xml:space="preserve">(Select one or more)</w:t>
      </w:r>
    </w:p>
    <w:p>
      <w:pPr>
        <w:numPr>
          <w:ilvl w:val="1"/>
          <w:numId w:val="1033"/>
        </w:numPr>
      </w:pPr>
      <w:r>
        <w:t xml:space="preserve">□ Minor Revision (e.g., grammatical correction, minor wording</w:t>
      </w:r>
      <w:r>
        <w:t xml:space="preserve"> </w:t>
      </w:r>
      <w:r>
        <w:t xml:space="preserve">clarification)</w:t>
      </w:r>
    </w:p>
    <w:p>
      <w:pPr>
        <w:numPr>
          <w:ilvl w:val="1"/>
          <w:numId w:val="1033"/>
        </w:numPr>
      </w:pPr>
      <w:r>
        <w:t xml:space="preserve">□ Major Revision (e.g., significant content update, new section,</w:t>
      </w:r>
      <w:r>
        <w:t xml:space="preserve"> </w:t>
      </w:r>
      <w:r>
        <w:t xml:space="preserve">policy change)</w:t>
      </w:r>
    </w:p>
    <w:p>
      <w:pPr>
        <w:numPr>
          <w:ilvl w:val="1"/>
          <w:numId w:val="1033"/>
        </w:numPr>
      </w:pPr>
      <w:r>
        <w:t xml:space="preserve">□ New Document Creation (if this form is used to initiate a new</w:t>
      </w:r>
      <w:r>
        <w:t xml:space="preserve"> </w:t>
      </w:r>
      <w:r>
        <w:t xml:space="preserve">document)</w:t>
      </w:r>
    </w:p>
    <w:p>
      <w:pPr>
        <w:numPr>
          <w:ilvl w:val="1"/>
          <w:numId w:val="1033"/>
        </w:numPr>
      </w:pPr>
      <w:r>
        <w:t xml:space="preserve">□ Document Retirement/Obsoletion</w:t>
      </w:r>
    </w:p>
    <w:p>
      <w:pPr>
        <w:numPr>
          <w:ilvl w:val="1"/>
          <w:numId w:val="1033"/>
        </w:numPr>
      </w:pPr>
      <w:r>
        <w:t xml:space="preserve">□ Other (Please specify):</w:t>
      </w:r>
      <w:r>
        <w:t xml:space="preserve"> </w:t>
      </w:r>
      <w:r>
        <w:t xml:space="preserve">________________________________________</w:t>
      </w:r>
    </w:p>
    <w:p>
      <w:pPr>
        <w:numPr>
          <w:ilvl w:val="0"/>
          <w:numId w:val="1032"/>
        </w:numPr>
      </w:pPr>
      <w:r>
        <w:rPr>
          <w:b/>
        </w:rPr>
        <w:t xml:space="preserve">Reason for Change:</w:t>
      </w:r>
      <w:r>
        <w:t xml:space="preserve"> </w:t>
      </w:r>
      <w:r>
        <w:t xml:space="preserve">(Explain why the change is needed – e.g.,</w:t>
      </w:r>
      <w:r>
        <w:t xml:space="preserve"> </w:t>
      </w:r>
      <w:r>
        <w:t xml:space="preserve">improved clarity, new requirement, audit finding, operational</w:t>
      </w:r>
      <w:r>
        <w:t xml:space="preserve"> </w:t>
      </w:r>
      <w:r>
        <w:t xml:space="preserve">change, risk mitigation)</w:t>
      </w:r>
    </w:p>
    <w:p>
      <w:pPr>
        <w:numPr>
          <w:ilvl w:val="0"/>
          <w:numId w:val="1032"/>
        </w:numPr>
      </w:pPr>
      <w:r>
        <w:rPr>
          <w:b/>
        </w:rPr>
        <w:t xml:space="preserve">Proposed Changes:</w:t>
      </w:r>
      <w:r>
        <w:t xml:space="preserve"> </w:t>
      </w:r>
      <w:r>
        <w:t xml:space="preserve">(Clearly describe the specific changes</w:t>
      </w:r>
      <w:r>
        <w:t xml:space="preserve"> </w:t>
      </w:r>
      <w:r>
        <w:t xml:space="preserve">proposed, referencing section numbers, paragraphs, or words to be</w:t>
      </w:r>
      <w:r>
        <w:t xml:space="preserve"> </w:t>
      </w:r>
      <w:r>
        <w:t xml:space="preserve">added/deleted. Attach redlined document or specific examples if</w:t>
      </w:r>
      <w:r>
        <w:t xml:space="preserve"> </w:t>
      </w:r>
      <w:r>
        <w:t xml:space="preserve">possible.)</w:t>
      </w:r>
    </w:p>
    <w:p>
      <w:pPr>
        <w:pStyle w:val="FirstParagraph"/>
      </w:pPr>
      <w:r>
        <w:rPr>
          <w:b/>
        </w:rPr>
        <w:t xml:space="preserve">4.4. Document Owner Review &amp; Action (To be completed by Document</w:t>
      </w:r>
      <w:r>
        <w:rPr>
          <w:b/>
        </w:rPr>
        <w:t xml:space="preserve"> </w:t>
      </w:r>
      <w:r>
        <w:rPr>
          <w:b/>
        </w:rPr>
        <w:t xml:space="preserve">Owner)</w:t>
      </w:r>
    </w:p>
    <w:p>
      <w:pPr>
        <w:numPr>
          <w:ilvl w:val="0"/>
          <w:numId w:val="1034"/>
        </w:numPr>
      </w:pPr>
      <w:r>
        <w:rPr>
          <w:b/>
        </w:rPr>
        <w:t xml:space="preserve">Date Received:</w:t>
      </w:r>
    </w:p>
    <w:p>
      <w:pPr>
        <w:numPr>
          <w:ilvl w:val="0"/>
          <w:numId w:val="1034"/>
        </w:numPr>
      </w:pPr>
      <w:r>
        <w:rPr>
          <w:b/>
        </w:rPr>
        <w:t xml:space="preserve">Accept/Reject Request:</w:t>
      </w:r>
      <w:r>
        <w:t xml:space="preserve"> </w:t>
      </w:r>
      <w:r>
        <w:t xml:space="preserve">□ Accept □ Reject</w:t>
      </w:r>
    </w:p>
    <w:p>
      <w:pPr>
        <w:numPr>
          <w:ilvl w:val="1"/>
          <w:numId w:val="1035"/>
        </w:numPr>
        <w:pStyle w:val="Compact"/>
      </w:pPr>
      <w:r>
        <w:t xml:space="preserve">If Rejected, Reason for Rejection:</w:t>
      </w:r>
      <w:r>
        <w:t xml:space="preserve"> </w:t>
      </w:r>
      <w:r>
        <w:t xml:space="preserve">_________________________________________</w:t>
      </w:r>
    </w:p>
    <w:p>
      <w:pPr>
        <w:numPr>
          <w:ilvl w:val="0"/>
          <w:numId w:val="1034"/>
        </w:numPr>
      </w:pPr>
      <w:r>
        <w:rPr>
          <w:b/>
        </w:rPr>
        <w:t xml:space="preserve">Planned Action (if Accepted):</w:t>
      </w:r>
      <w:r>
        <w:t xml:space="preserve"> </w:t>
      </w:r>
      <w:r>
        <w:t xml:space="preserve">____________________________________________</w:t>
      </w:r>
    </w:p>
    <w:p>
      <w:pPr>
        <w:numPr>
          <w:ilvl w:val="0"/>
          <w:numId w:val="1034"/>
        </w:numPr>
      </w:pPr>
      <w:r>
        <w:rPr>
          <w:b/>
        </w:rPr>
        <w:t xml:space="preserve">Estimated Completion Date:</w:t>
      </w:r>
    </w:p>
    <w:p>
      <w:pPr>
        <w:numPr>
          <w:ilvl w:val="0"/>
          <w:numId w:val="1034"/>
        </w:numPr>
      </w:pPr>
      <w:r>
        <w:rPr>
          <w:b/>
        </w:rPr>
        <w:t xml:space="preserve">Document Owner Signature:</w:t>
      </w:r>
      <w:r>
        <w:t xml:space="preserve"> </w:t>
      </w:r>
      <w:r>
        <w:t xml:space="preserve">____________________________</w:t>
      </w:r>
      <w:r>
        <w:t xml:space="preserve"> </w:t>
      </w:r>
      <w:r>
        <w:rPr>
          <w:b/>
        </w:rPr>
        <w:t xml:space="preserve">Date:</w:t>
      </w:r>
      <w:r>
        <w:t xml:space="preserve"> </w:t>
      </w:r>
      <w:r>
        <w:t xml:space="preserve">___________</w:t>
      </w:r>
    </w:p>
    <w:p>
      <w:pPr>
        <w:pStyle w:val="FirstParagraph"/>
      </w:pPr>
      <w:r>
        <w:rPr>
          <w:b/>
        </w:rPr>
        <w:t xml:space="preserve">4.5. Approval of Change (To be completed by designated Approver(s))</w:t>
      </w:r>
    </w:p>
    <w:p>
      <w:pPr>
        <w:numPr>
          <w:ilvl w:val="0"/>
          <w:numId w:val="1036"/>
        </w:numPr>
      </w:pPr>
      <w:r>
        <w:rPr>
          <w:b/>
        </w:rPr>
        <w:t xml:space="preserve">Approver Name(s):</w:t>
      </w:r>
      <w:r>
        <w:t xml:space="preserve"> </w:t>
      </w:r>
      <w:r>
        <w:t xml:space="preserve">[e.g., IT Manager, Executive Committee]</w:t>
      </w:r>
    </w:p>
    <w:p>
      <w:pPr>
        <w:numPr>
          <w:ilvl w:val="0"/>
          <w:numId w:val="1036"/>
        </w:numPr>
      </w:pPr>
      <w:r>
        <w:rPr>
          <w:b/>
        </w:rPr>
        <w:t xml:space="preserve">Review Comments (if any):</w:t>
      </w:r>
      <w:r>
        <w:t xml:space="preserve"> </w:t>
      </w:r>
      <w:r>
        <w:t xml:space="preserve">____________________________________________________________________</w:t>
      </w:r>
    </w:p>
    <w:p>
      <w:pPr>
        <w:numPr>
          <w:ilvl w:val="0"/>
          <w:numId w:val="1036"/>
        </w:numPr>
      </w:pPr>
      <w:r>
        <w:rPr>
          <w:b/>
        </w:rPr>
        <w:t xml:space="preserve">Approval Status:</w:t>
      </w:r>
      <w:r>
        <w:t xml:space="preserve"> </w:t>
      </w:r>
      <w:r>
        <w:t xml:space="preserve">□ Approved □ Approved with Conditions □</w:t>
      </w:r>
      <w:r>
        <w:t xml:space="preserve"> </w:t>
      </w:r>
      <w:r>
        <w:t xml:space="preserve">Rejected</w:t>
      </w:r>
    </w:p>
    <w:p>
      <w:pPr>
        <w:numPr>
          <w:ilvl w:val="1"/>
          <w:numId w:val="1037"/>
        </w:numPr>
      </w:pPr>
      <w:r>
        <w:rPr>
          <w:b/>
        </w:rPr>
        <w:t xml:space="preserve">If Approved with Conditions, Conditions:</w:t>
      </w:r>
      <w:r>
        <w:t xml:space="preserve"> </w:t>
      </w:r>
      <w:r>
        <w:t xml:space="preserve">_______________________________________</w:t>
      </w:r>
    </w:p>
    <w:p>
      <w:pPr>
        <w:numPr>
          <w:ilvl w:val="1"/>
          <w:numId w:val="1037"/>
        </w:numPr>
      </w:pPr>
      <w:r>
        <w:rPr>
          <w:b/>
        </w:rPr>
        <w:t xml:space="preserve">If Rejected, Reason for Rejection:</w:t>
      </w:r>
      <w:r>
        <w:t xml:space="preserve"> </w:t>
      </w:r>
      <w:r>
        <w:t xml:space="preserve">___________________________________________</w:t>
      </w:r>
    </w:p>
    <w:p>
      <w:pPr>
        <w:numPr>
          <w:ilvl w:val="0"/>
          <w:numId w:val="1036"/>
        </w:numPr>
      </w:pPr>
      <w:r>
        <w:rPr>
          <w:b/>
        </w:rPr>
        <w:t xml:space="preserve">Date of Approval/Rejection:</w:t>
      </w:r>
      <w:r>
        <w:t xml:space="preserve"> </w:t>
      </w:r>
      <w:r>
        <w:t xml:space="preserve">_______________________</w:t>
      </w:r>
    </w:p>
    <w:p>
      <w:pPr>
        <w:numPr>
          <w:ilvl w:val="0"/>
          <w:numId w:val="1036"/>
        </w:numPr>
      </w:pPr>
      <w:r>
        <w:rPr>
          <w:b/>
        </w:rPr>
        <w:t xml:space="preserve">Approved New Version (if applicable):</w:t>
      </w:r>
      <w:r>
        <w:t xml:space="preserve"> </w:t>
      </w:r>
      <w:r>
        <w:t xml:space="preserve">v___________</w:t>
      </w:r>
    </w:p>
    <w:p>
      <w:pPr>
        <w:numPr>
          <w:ilvl w:val="0"/>
          <w:numId w:val="1036"/>
        </w:numPr>
      </w:pPr>
      <w:r>
        <w:rPr>
          <w:b/>
        </w:rPr>
        <w:t xml:space="preserve">Approved New Effective Date (if applicable):</w:t>
      </w:r>
      <w:r>
        <w:t xml:space="preserve"> </w:t>
      </w:r>
      <w:r>
        <w:t xml:space="preserve">_______________________</w:t>
      </w:r>
    </w:p>
    <w:p>
      <w:pPr>
        <w:pStyle w:val="FirstParagraph"/>
      </w:pPr>
      <w:r>
        <w:rPr>
          <w:b/>
        </w:rPr>
        <w:t xml:space="preserve">4.6. Implementation Tracking (To be completed by IT Manager/Document</w:t>
      </w:r>
      <w:r>
        <w:rPr>
          <w:b/>
        </w:rPr>
        <w:t xml:space="preserve"> </w:t>
      </w:r>
      <w:r>
        <w:rPr>
          <w:b/>
        </w:rPr>
        <w:t xml:space="preserve">Owner)</w:t>
      </w:r>
    </w:p>
    <w:p>
      <w:pPr>
        <w:numPr>
          <w:ilvl w:val="0"/>
          <w:numId w:val="1038"/>
        </w:numPr>
      </w:pPr>
      <w:r>
        <w:rPr>
          <w:b/>
        </w:rPr>
        <w:t xml:space="preserve">Date of Implementation:</w:t>
      </w:r>
      <w:r>
        <w:t xml:space="preserve"> </w:t>
      </w:r>
      <w:r>
        <w:t xml:space="preserve">_______________________</w:t>
      </w:r>
    </w:p>
    <w:p>
      <w:pPr>
        <w:numPr>
          <w:ilvl w:val="0"/>
          <w:numId w:val="1038"/>
        </w:numPr>
      </w:pPr>
      <w:r>
        <w:rPr>
          <w:b/>
        </w:rPr>
        <w:t xml:space="preserve">Communication of Change (method &amp; date):</w:t>
      </w:r>
      <w:r>
        <w:t xml:space="preserve"> </w:t>
      </w:r>
      <w:r>
        <w:t xml:space="preserve">_______________________________________</w:t>
      </w:r>
    </w:p>
    <w:p>
      <w:pPr>
        <w:numPr>
          <w:ilvl w:val="0"/>
          <w:numId w:val="1038"/>
        </w:numPr>
      </w:pPr>
      <w:r>
        <w:rPr>
          <w:b/>
        </w:rPr>
        <w:t xml:space="preserve">Document Archived (Yes/No):</w:t>
      </w:r>
      <w:r>
        <w:t xml:space="preserve"> </w:t>
      </w:r>
      <w:r>
        <w:t xml:space="preserve">_______________________</w:t>
      </w:r>
    </w:p>
    <w:p>
      <w:pPr>
        <w:numPr>
          <w:ilvl w:val="0"/>
          <w:numId w:val="1038"/>
        </w:numPr>
      </w:pPr>
      <w:r>
        <w:rPr>
          <w:b/>
        </w:rPr>
        <w:t xml:space="preserve">Notes:</w:t>
      </w:r>
      <w:r>
        <w:t xml:space="preserve"> </w:t>
      </w:r>
      <w:r>
        <w:t xml:space="preserve">____________________________________________________________________</w:t>
      </w:r>
    </w:p>
    <w:p>
      <w:pPr>
        <w:pStyle w:val="Heading1"/>
      </w:pPr>
      <w:bookmarkStart w:id="51" w:name="Xace758e3ea3cceaa7513e687b70ddfa254c1118"/>
      <w:r>
        <w:t xml:space="preserve">Part II — Roles, Responsibilities, Competence, and Awareness</w:t>
      </w:r>
      <w:bookmarkEnd w:id="51"/>
    </w:p>
    <w:p>
      <w:pPr>
        <w:pStyle w:val="Heading2"/>
      </w:pPr>
      <w:bookmarkStart w:id="52" w:name="X206dbc1f60a2ce4a4778bb68ef442630d17c61f"/>
      <w:r>
        <w:t xml:space="preserve">IS-AHR01-CIRQ01-A00: Roles, Responsibilities, and Authorities Policy</w:t>
      </w:r>
      <w:bookmarkEnd w:id="52"/>
    </w:p>
    <w:p>
      <w:pPr>
        <w:pStyle w:val="FirstParagraph"/>
      </w:pPr>
      <w:r>
        <w:rPr>
          <w:b/>
        </w:rPr>
        <w:t xml:space="preserve">IS-AHR01-CIRQ01-A00: Roles, Responsibilities, and Authorities Policy</w:t>
      </w:r>
    </w:p>
    <w:p>
      <w:pPr>
        <w:pStyle w:val="BodyText"/>
      </w:pPr>
      <w:r>
        <w:rPr>
          <w:b/>
        </w:rPr>
        <w:t xml:space="preserve">Document: IS-AHR01-CIRQ01-A00</w:t>
      </w:r>
    </w:p>
    <w:p>
      <w:pPr>
        <w:pStyle w:val="BodyText"/>
      </w:pPr>
      <w:r>
        <w:rPr>
          <w:b/>
        </w:rPr>
        <w:t xml:space="preserve">Standards Name: Roles, Responsibilities, and Authorities Policy</w:t>
      </w:r>
    </w:p>
    <w:p>
      <w:pPr>
        <w:pStyle w:val="BodyText"/>
      </w:pPr>
      <w:r>
        <w:rPr>
          <w:b/>
        </w:rPr>
        <w:t xml:space="preserve">Category: Base Policy &amp; ISMS Manual</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July 2025</w:t>
      </w:r>
      <w:r>
        <w:t xml:space="preserve"> </w:t>
      </w:r>
      <w:r>
        <w:rPr>
          <w:b/>
        </w:rPr>
        <w:t xml:space="preserve">Review Date:</w:t>
      </w:r>
      <w:r>
        <w:t xml:space="preserve"> </w:t>
      </w:r>
      <w:r>
        <w:t xml:space="preserve">July</w:t>
      </w:r>
      <w:r>
        <w:t xml:space="preserve"> </w:t>
      </w:r>
      <w:r>
        <w:t xml:space="preserve">2026</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53" w:name="soc-2-trust-services-criteria-mapping-3"/>
      <w:r>
        <w:t xml:space="preserve">SOC 2 Trust Services Criteria Mapping</w:t>
      </w:r>
      <w:bookmarkEnd w:id="53"/>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CC1.2</w:t>
            </w:r>
          </w:p>
        </w:tc>
        <w:tc>
          <w:p>
            <w:pPr>
              <w:pStyle w:val="Compact"/>
              <w:jc w:val="left"/>
            </w:pPr>
            <w:r>
              <w:t xml:space="preserve">Board / executive oversight of the ISMS</w:t>
            </w:r>
          </w:p>
        </w:tc>
      </w:tr>
      <w:tr>
        <w:tc>
          <w:p>
            <w:pPr>
              <w:pStyle w:val="Compact"/>
              <w:jc w:val="left"/>
            </w:pPr>
            <w:r>
              <w:rPr>
                <w:b/>
              </w:rPr>
              <w:t xml:space="preserve">CC1.3</w:t>
            </w:r>
          </w:p>
        </w:tc>
        <w:tc>
          <w:p>
            <w:pPr>
              <w:pStyle w:val="Compact"/>
              <w:jc w:val="left"/>
            </w:pPr>
            <w:r>
              <w:t xml:space="preserve">Organizational structure and reporting lines</w:t>
            </w:r>
          </w:p>
        </w:tc>
      </w:tr>
      <w:tr>
        <w:tc>
          <w:p>
            <w:pPr>
              <w:pStyle w:val="Compact"/>
              <w:jc w:val="left"/>
            </w:pPr>
            <w:r>
              <w:rPr>
                <w:b/>
              </w:rPr>
              <w:t xml:space="preserve">CC1.4</w:t>
            </w:r>
          </w:p>
        </w:tc>
        <w:tc>
          <w:p>
            <w:pPr>
              <w:pStyle w:val="Compact"/>
              <w:jc w:val="left"/>
            </w:pPr>
            <w:r>
              <w:t xml:space="preserve">Competence of personnel assigned to security roles</w:t>
            </w:r>
          </w:p>
        </w:tc>
      </w:tr>
      <w:tr>
        <w:tc>
          <w:p>
            <w:pPr>
              <w:pStyle w:val="Compact"/>
              <w:jc w:val="left"/>
            </w:pPr>
            <w:r>
              <w:rPr>
                <w:b/>
              </w:rPr>
              <w:t xml:space="preserve">CC1.5</w:t>
            </w:r>
          </w:p>
        </w:tc>
        <w:tc>
          <w:p>
            <w:pPr>
              <w:pStyle w:val="Compact"/>
              <w:jc w:val="left"/>
            </w:pPr>
            <w:r>
              <w:t xml:space="preserve">Accountability for security responsibilities</w:t>
            </w:r>
          </w:p>
        </w:tc>
      </w:tr>
    </w:tbl>
    <w:p>
      <w:pPr>
        <w:pStyle w:val="BodyText"/>
      </w:pPr>
      <w:r>
        <w:t xml:space="preserve">The purpose of this policy is to define the roles, responsibilities, and</w:t>
      </w:r>
      <w:r>
        <w:t xml:space="preserve"> </w:t>
      </w:r>
      <w:r>
        <w:t xml:space="preserve">authorities for information security management within Cirque, in</w:t>
      </w:r>
      <w:r>
        <w:t xml:space="preserve"> </w:t>
      </w:r>
      <w:r>
        <w:t xml:space="preserve">accordance with ISO/IEC 27001:2022 Clause 5.3. Clearly assigning these</w:t>
      </w:r>
      <w:r>
        <w:t xml:space="preserve"> </w:t>
      </w:r>
      <w:r>
        <w:t xml:space="preserve">responsibilities ensures accountability and effective operation of the</w:t>
      </w:r>
      <w:r>
        <w:t xml:space="preserve"> </w:t>
      </w:r>
      <w:r>
        <w:t xml:space="preserve">Information Security Management System (ISMS).</w:t>
      </w:r>
    </w:p>
    <w:p>
      <w:pPr>
        <w:pStyle w:val="BodyText"/>
      </w:pPr>
      <w:r>
        <w:rPr>
          <w:b/>
        </w:rPr>
        <w:t xml:space="preserve">2. Scope</w:t>
      </w:r>
    </w:p>
    <w:p>
      <w:pPr>
        <w:pStyle w:val="BodyText"/>
      </w:pPr>
      <w:r>
        <w:t xml:space="preserve">This policy applies to all personnel within Cirque, including employees,</w:t>
      </w:r>
      <w:r>
        <w:t xml:space="preserve"> </w:t>
      </w:r>
      <w:r>
        <w:t xml:space="preserve">contractors, and relevant external parties, insofar as their roles</w:t>
      </w:r>
      <w:r>
        <w:t xml:space="preserve"> </w:t>
      </w:r>
      <w:r>
        <w:t xml:space="preserve">relate to information security and the operation of the ISMS.</w:t>
      </w:r>
    </w:p>
    <w:p>
      <w:pPr>
        <w:pStyle w:val="BodyText"/>
      </w:pPr>
      <w:r>
        <w:rPr>
          <w:b/>
        </w:rPr>
        <w:t xml:space="preserve">3. Information Security Roles and Responsibilities</w:t>
      </w:r>
    </w:p>
    <w:p>
      <w:pPr>
        <w:pStyle w:val="BodyText"/>
      </w:pPr>
      <w:r>
        <w:t xml:space="preserve">Information security is a shared responsibility across Cirque. While the</w:t>
      </w:r>
      <w:r>
        <w:t xml:space="preserve"> </w:t>
      </w:r>
      <w:r>
        <w:t xml:space="preserve">IT Department maintains the ISMS, overall security relies on the active</w:t>
      </w:r>
      <w:r>
        <w:t xml:space="preserve"> </w:t>
      </w:r>
      <w:r>
        <w:t xml:space="preserve">participation of all personnel. Specific roles with defined</w:t>
      </w:r>
      <w:r>
        <w:t xml:space="preserve"> </w:t>
      </w:r>
      <w:r>
        <w:t xml:space="preserve">responsibilities are established as follows:</w:t>
      </w:r>
    </w:p>
    <w:p>
      <w:pPr>
        <w:pStyle w:val="BodyText"/>
      </w:pPr>
      <w:r>
        <w:rPr>
          <w:b/>
        </w:rPr>
        <w:t xml:space="preserve">3.1. Executive Committee / Top Management</w:t>
      </w:r>
    </w:p>
    <w:p>
      <w:pPr>
        <w:numPr>
          <w:ilvl w:val="0"/>
          <w:numId w:val="1039"/>
        </w:numPr>
      </w:pPr>
      <w:r>
        <w:rPr>
          <w:b/>
        </w:rPr>
        <w:t xml:space="preserve">Responsibility:</w:t>
      </w:r>
      <w:r>
        <w:t xml:space="preserve"> </w:t>
      </w:r>
      <w:r>
        <w:t xml:space="preserve">Ultimate accountability for the ISMS and</w:t>
      </w:r>
      <w:r>
        <w:t xml:space="preserve"> </w:t>
      </w:r>
      <w:r>
        <w:t xml:space="preserve">information security performance.</w:t>
      </w:r>
    </w:p>
    <w:p>
      <w:pPr>
        <w:numPr>
          <w:ilvl w:val="0"/>
          <w:numId w:val="1039"/>
        </w:numPr>
      </w:pPr>
      <w:r>
        <w:rPr>
          <w:b/>
        </w:rPr>
        <w:t xml:space="preserve">Authority:</w:t>
      </w:r>
    </w:p>
    <w:p>
      <w:pPr>
        <w:numPr>
          <w:ilvl w:val="1"/>
          <w:numId w:val="1040"/>
        </w:numPr>
      </w:pPr>
      <w:r>
        <w:t xml:space="preserve">Approve the Information Security Policy and ISMS Scope.</w:t>
      </w:r>
    </w:p>
    <w:p>
      <w:pPr>
        <w:numPr>
          <w:ilvl w:val="1"/>
          <w:numId w:val="1040"/>
        </w:numPr>
      </w:pPr>
      <w:r>
        <w:t xml:space="preserve">Ensure the availability of necessary resources for the ISMS.</w:t>
      </w:r>
    </w:p>
    <w:p>
      <w:pPr>
        <w:numPr>
          <w:ilvl w:val="1"/>
          <w:numId w:val="1040"/>
        </w:numPr>
      </w:pPr>
      <w:r>
        <w:t xml:space="preserve">Communicate the importance of effective information security</w:t>
      </w:r>
      <w:r>
        <w:t xml:space="preserve"> </w:t>
      </w:r>
      <w:r>
        <w:t xml:space="preserve">management.</w:t>
      </w:r>
    </w:p>
    <w:p>
      <w:pPr>
        <w:numPr>
          <w:ilvl w:val="1"/>
          <w:numId w:val="1040"/>
        </w:numPr>
      </w:pPr>
      <w:r>
        <w:t xml:space="preserve">Conduct management reviews of the ISMS.</w:t>
      </w:r>
    </w:p>
    <w:p>
      <w:pPr>
        <w:numPr>
          <w:ilvl w:val="1"/>
          <w:numId w:val="1040"/>
        </w:numPr>
      </w:pPr>
      <w:r>
        <w:t xml:space="preserve">Ensure information security objectives are consistent with the</w:t>
      </w:r>
      <w:r>
        <w:t xml:space="preserve"> </w:t>
      </w:r>
      <w:r>
        <w:t xml:space="preserve">strategic direction of Cirque.</w:t>
      </w:r>
    </w:p>
    <w:p>
      <w:pPr>
        <w:pStyle w:val="FirstParagraph"/>
      </w:pPr>
      <w:r>
        <w:rPr>
          <w:b/>
        </w:rPr>
        <w:t xml:space="preserve">3.2. IT Manager (also acts as Information Security Manager)</w:t>
      </w:r>
    </w:p>
    <w:p>
      <w:pPr>
        <w:numPr>
          <w:ilvl w:val="0"/>
          <w:numId w:val="1041"/>
        </w:numPr>
      </w:pPr>
      <w:r>
        <w:rPr>
          <w:b/>
        </w:rPr>
        <w:t xml:space="preserve">Responsibility:</w:t>
      </w:r>
      <w:r>
        <w:t xml:space="preserve"> </w:t>
      </w:r>
      <w:r>
        <w:t xml:space="preserve">Overall leadership and management of the ISMS;</w:t>
      </w:r>
      <w:r>
        <w:t xml:space="preserve"> </w:t>
      </w:r>
      <w:r>
        <w:t xml:space="preserve">overseeing its establishment, implementation, maintenance, and</w:t>
      </w:r>
      <w:r>
        <w:t xml:space="preserve"> </w:t>
      </w:r>
      <w:r>
        <w:t xml:space="preserve">continual improvement.</w:t>
      </w:r>
      <w:r>
        <w:t xml:space="preserve"> </w:t>
      </w:r>
      <w:r>
        <w:rPr>
          <w:b/>
        </w:rPr>
        <w:t xml:space="preserve">Additionally, serves as the primary</w:t>
      </w:r>
      <w:r>
        <w:rPr>
          <w:b/>
        </w:rPr>
        <w:t xml:space="preserve"> </w:t>
      </w:r>
      <w:r>
        <w:rPr>
          <w:b/>
        </w:rPr>
        <w:t xml:space="preserve">"Information Asset Manager," responsible for the overall risk</w:t>
      </w:r>
      <w:r>
        <w:rPr>
          <w:b/>
        </w:rPr>
        <w:t xml:space="preserve"> </w:t>
      </w:r>
      <w:r>
        <w:rPr>
          <w:b/>
        </w:rPr>
        <w:t xml:space="preserve">posture and security requirements of Cirque's information assets.</w:t>
      </w:r>
    </w:p>
    <w:p>
      <w:pPr>
        <w:numPr>
          <w:ilvl w:val="0"/>
          <w:numId w:val="1041"/>
        </w:numPr>
      </w:pPr>
      <w:r>
        <w:rPr>
          <w:b/>
        </w:rPr>
        <w:t xml:space="preserve">Authority:</w:t>
      </w:r>
    </w:p>
    <w:p>
      <w:pPr>
        <w:numPr>
          <w:ilvl w:val="1"/>
          <w:numId w:val="1042"/>
        </w:numPr>
      </w:pPr>
      <w:r>
        <w:t xml:space="preserve">Develop, implement, and maintain ISMS policies and procedures.</w:t>
      </w:r>
    </w:p>
    <w:p>
      <w:pPr>
        <w:numPr>
          <w:ilvl w:val="1"/>
          <w:numId w:val="1042"/>
        </w:numPr>
      </w:pPr>
      <w:r>
        <w:t xml:space="preserve">Identify and assess information security risks and recommend</w:t>
      </w:r>
      <w:r>
        <w:t xml:space="preserve"> </w:t>
      </w:r>
      <w:r>
        <w:t xml:space="preserve">treatment options.</w:t>
      </w:r>
    </w:p>
    <w:p>
      <w:pPr>
        <w:numPr>
          <w:ilvl w:val="1"/>
          <w:numId w:val="1042"/>
        </w:numPr>
      </w:pPr>
      <w:r>
        <w:t xml:space="preserve">Manage information security incidents.</w:t>
      </w:r>
    </w:p>
    <w:p>
      <w:pPr>
        <w:numPr>
          <w:ilvl w:val="1"/>
          <w:numId w:val="1042"/>
        </w:numPr>
      </w:pPr>
      <w:r>
        <w:t xml:space="preserve">Coordinate information security awareness and training programs.</w:t>
      </w:r>
    </w:p>
    <w:p>
      <w:pPr>
        <w:numPr>
          <w:ilvl w:val="1"/>
          <w:numId w:val="1042"/>
        </w:numPr>
      </w:pPr>
      <w:r>
        <w:t xml:space="preserve">Report on the performance of the ISMS to the Executive</w:t>
      </w:r>
      <w:r>
        <w:t xml:space="preserve"> </w:t>
      </w:r>
      <w:r>
        <w:t xml:space="preserve">Committee.</w:t>
      </w:r>
    </w:p>
    <w:p>
      <w:pPr>
        <w:numPr>
          <w:ilvl w:val="1"/>
          <w:numId w:val="1042"/>
        </w:numPr>
      </w:pPr>
      <w:r>
        <w:t xml:space="preserve">Act as the primary point of contact for ISMS-related matters</w:t>
      </w:r>
      <w:r>
        <w:t xml:space="preserve"> </w:t>
      </w:r>
      <w:r>
        <w:t xml:space="preserve">(e.g., audits).</w:t>
      </w:r>
    </w:p>
    <w:p>
      <w:pPr>
        <w:numPr>
          <w:ilvl w:val="1"/>
          <w:numId w:val="1042"/>
        </w:numPr>
      </w:pPr>
      <w:r>
        <w:t xml:space="preserve">Ensure compliance with legal, regulatory, and contractual</w:t>
      </w:r>
      <w:r>
        <w:t xml:space="preserve"> </w:t>
      </w:r>
      <w:r>
        <w:t xml:space="preserve">information security requirements.</w:t>
      </w:r>
    </w:p>
    <w:p>
      <w:pPr>
        <w:numPr>
          <w:ilvl w:val="1"/>
          <w:numId w:val="1042"/>
        </w:numPr>
      </w:pPr>
      <w:r>
        <w:t xml:space="preserve">Authorize access to information assets based on documented</w:t>
      </w:r>
      <w:r>
        <w:t xml:space="preserve"> </w:t>
      </w:r>
      <w:r>
        <w:t xml:space="preserve">procedures.</w:t>
      </w:r>
    </w:p>
    <w:p>
      <w:pPr>
        <w:pStyle w:val="FirstParagraph"/>
      </w:pPr>
      <w:r>
        <w:rPr>
          <w:b/>
        </w:rPr>
        <w:t xml:space="preserve">3.3. IT Department Personnel</w:t>
      </w:r>
    </w:p>
    <w:p>
      <w:pPr>
        <w:numPr>
          <w:ilvl w:val="0"/>
          <w:numId w:val="1043"/>
        </w:numPr>
      </w:pPr>
      <w:r>
        <w:rPr>
          <w:b/>
        </w:rPr>
        <w:t xml:space="preserve">Responsibility:</w:t>
      </w:r>
      <w:r>
        <w:t xml:space="preserve"> </w:t>
      </w:r>
      <w:r>
        <w:t xml:space="preserve">Implementing and maintaining technical security</w:t>
      </w:r>
      <w:r>
        <w:t xml:space="preserve"> </w:t>
      </w:r>
      <w:r>
        <w:t xml:space="preserve">controls, managing IT infrastructure, and providing technical</w:t>
      </w:r>
      <w:r>
        <w:t xml:space="preserve"> </w:t>
      </w:r>
      <w:r>
        <w:t xml:space="preserve">support for information security.</w:t>
      </w:r>
    </w:p>
    <w:p>
      <w:pPr>
        <w:numPr>
          <w:ilvl w:val="0"/>
          <w:numId w:val="1043"/>
        </w:numPr>
      </w:pPr>
      <w:r>
        <w:rPr>
          <w:b/>
        </w:rPr>
        <w:t xml:space="preserve">Authority:</w:t>
      </w:r>
    </w:p>
    <w:p>
      <w:pPr>
        <w:numPr>
          <w:ilvl w:val="1"/>
          <w:numId w:val="1044"/>
        </w:numPr>
      </w:pPr>
      <w:r>
        <w:t xml:space="preserve">Implement and manage network security devices (firewalls,</w:t>
      </w:r>
      <w:r>
        <w:t xml:space="preserve"> </w:t>
      </w:r>
      <w:r>
        <w:t xml:space="preserve">IDS/IPS).</w:t>
      </w:r>
    </w:p>
    <w:p>
      <w:pPr>
        <w:numPr>
          <w:ilvl w:val="1"/>
          <w:numId w:val="1044"/>
        </w:numPr>
      </w:pPr>
      <w:r>
        <w:t xml:space="preserve">Manage user access rights and authentication systems.</w:t>
      </w:r>
    </w:p>
    <w:p>
      <w:pPr>
        <w:numPr>
          <w:ilvl w:val="1"/>
          <w:numId w:val="1044"/>
        </w:numPr>
      </w:pPr>
      <w:r>
        <w:t xml:space="preserve">Perform system hardening and vulnerability management.</w:t>
      </w:r>
    </w:p>
    <w:p>
      <w:pPr>
        <w:numPr>
          <w:ilvl w:val="1"/>
          <w:numId w:val="1044"/>
        </w:numPr>
      </w:pPr>
      <w:r>
        <w:t xml:space="preserve">Conduct data backups and ensure recovery capabilities.</w:t>
      </w:r>
    </w:p>
    <w:p>
      <w:pPr>
        <w:numPr>
          <w:ilvl w:val="1"/>
          <w:numId w:val="1044"/>
        </w:numPr>
      </w:pPr>
      <w:r>
        <w:t xml:space="preserve">Respond to technical security incidents under the direction of</w:t>
      </w:r>
      <w:r>
        <w:t xml:space="preserve"> </w:t>
      </w:r>
      <w:r>
        <w:t xml:space="preserve">the IT Manager.</w:t>
      </w:r>
    </w:p>
    <w:p>
      <w:pPr>
        <w:pStyle w:val="FirstParagraph"/>
      </w:pPr>
      <w:r>
        <w:rPr>
          <w:b/>
        </w:rPr>
        <w:t xml:space="preserve">3.4. Department Managers (e.g., Engineering, Sales, Operations)</w:t>
      </w:r>
    </w:p>
    <w:p>
      <w:pPr>
        <w:numPr>
          <w:ilvl w:val="0"/>
          <w:numId w:val="1045"/>
        </w:numPr>
      </w:pPr>
      <w:r>
        <w:rPr>
          <w:b/>
        </w:rPr>
        <w:t xml:space="preserve">Responsibility:</w:t>
      </w:r>
      <w:r>
        <w:t xml:space="preserve"> </w:t>
      </w:r>
      <w:r>
        <w:t xml:space="preserve">Ensuring information security within their</w:t>
      </w:r>
      <w:r>
        <w:t xml:space="preserve"> </w:t>
      </w:r>
      <w:r>
        <w:t xml:space="preserve">respective departments and processes; identifying and protecting</w:t>
      </w:r>
      <w:r>
        <w:t xml:space="preserve"> </w:t>
      </w:r>
      <w:r>
        <w:t xml:space="preserve">information assets under their custody.</w:t>
      </w:r>
    </w:p>
    <w:p>
      <w:pPr>
        <w:numPr>
          <w:ilvl w:val="0"/>
          <w:numId w:val="1045"/>
        </w:numPr>
      </w:pPr>
      <w:r>
        <w:rPr>
          <w:b/>
        </w:rPr>
        <w:t xml:space="preserve">Authority:</w:t>
      </w:r>
    </w:p>
    <w:p>
      <w:pPr>
        <w:numPr>
          <w:ilvl w:val="1"/>
          <w:numId w:val="1046"/>
        </w:numPr>
      </w:pPr>
      <w:r>
        <w:rPr>
          <w:b/>
        </w:rPr>
        <w:t xml:space="preserve">Decide on and approve the selection and use of software tools</w:t>
      </w:r>
      <w:r>
        <w:rPr>
          <w:b/>
        </w:rPr>
        <w:t xml:space="preserve"> </w:t>
      </w:r>
      <w:r>
        <w:rPr>
          <w:b/>
        </w:rPr>
        <w:t xml:space="preserve">and systems within their respective departments.</w:t>
      </w:r>
    </w:p>
    <w:p>
      <w:pPr>
        <w:numPr>
          <w:ilvl w:val="1"/>
          <w:numId w:val="1046"/>
        </w:numPr>
      </w:pPr>
      <w:r>
        <w:t xml:space="preserve">Support the IT Manager in identifying and assessing information</w:t>
      </w:r>
      <w:r>
        <w:t xml:space="preserve"> </w:t>
      </w:r>
      <w:r>
        <w:t xml:space="preserve">security risks relevant to their operations.</w:t>
      </w:r>
    </w:p>
    <w:p>
      <w:pPr>
        <w:numPr>
          <w:ilvl w:val="1"/>
          <w:numId w:val="1046"/>
        </w:numPr>
      </w:pPr>
      <w:r>
        <w:t xml:space="preserve">Ensure their teams comply with ISMS policies and procedures.</w:t>
      </w:r>
    </w:p>
    <w:p>
      <w:pPr>
        <w:numPr>
          <w:ilvl w:val="1"/>
          <w:numId w:val="1046"/>
        </w:numPr>
      </w:pPr>
      <w:r>
        <w:t xml:space="preserve">Report information security incidents or weaknesses promptly.</w:t>
      </w:r>
    </w:p>
    <w:p>
      <w:pPr>
        <w:numPr>
          <w:ilvl w:val="1"/>
          <w:numId w:val="1046"/>
        </w:numPr>
      </w:pPr>
      <w:r>
        <w:t xml:space="preserve">Provide input on the classification and handling of information</w:t>
      </w:r>
      <w:r>
        <w:t xml:space="preserve"> </w:t>
      </w:r>
      <w:r>
        <w:t xml:space="preserve">assets unique to their department (e.g., CAD drawings in</w:t>
      </w:r>
      <w:r>
        <w:t xml:space="preserve"> </w:t>
      </w:r>
      <w:r>
        <w:t xml:space="preserve">Hardware Engineering, sales data in Sales).</w:t>
      </w:r>
    </w:p>
    <w:p>
      <w:pPr>
        <w:pStyle w:val="FirstParagraph"/>
      </w:pPr>
      <w:r>
        <w:rPr>
          <w:b/>
        </w:rPr>
        <w:t xml:space="preserve">3.5. All Employees and Contractors</w:t>
      </w:r>
    </w:p>
    <w:p>
      <w:pPr>
        <w:numPr>
          <w:ilvl w:val="0"/>
          <w:numId w:val="1047"/>
        </w:numPr>
      </w:pPr>
      <w:r>
        <w:rPr>
          <w:b/>
        </w:rPr>
        <w:t xml:space="preserve">Responsibility:</w:t>
      </w:r>
      <w:r>
        <w:t xml:space="preserve"> </w:t>
      </w:r>
      <w:r>
        <w:t xml:space="preserve">Adhering to Cirque's Information Security</w:t>
      </w:r>
      <w:r>
        <w:t xml:space="preserve"> </w:t>
      </w:r>
      <w:r>
        <w:t xml:space="preserve">Policy and all related policies and procedures.</w:t>
      </w:r>
    </w:p>
    <w:p>
      <w:pPr>
        <w:numPr>
          <w:ilvl w:val="0"/>
          <w:numId w:val="1047"/>
        </w:numPr>
      </w:pPr>
      <w:r>
        <w:rPr>
          <w:b/>
        </w:rPr>
        <w:t xml:space="preserve">Authority:</w:t>
      </w:r>
    </w:p>
    <w:p>
      <w:pPr>
        <w:numPr>
          <w:ilvl w:val="1"/>
          <w:numId w:val="1048"/>
        </w:numPr>
      </w:pPr>
      <w:r>
        <w:t xml:space="preserve">Protecting information assets they handle from unauthorized</w:t>
      </w:r>
      <w:r>
        <w:t xml:space="preserve"> </w:t>
      </w:r>
      <w:r>
        <w:t xml:space="preserve">access, use, modification, or disclosure.</w:t>
      </w:r>
    </w:p>
    <w:p>
      <w:pPr>
        <w:numPr>
          <w:ilvl w:val="1"/>
          <w:numId w:val="1048"/>
        </w:numPr>
      </w:pPr>
      <w:r>
        <w:t xml:space="preserve">Reporting any actual, suspected, or potential information</w:t>
      </w:r>
      <w:r>
        <w:t xml:space="preserve"> </w:t>
      </w:r>
      <w:r>
        <w:t xml:space="preserve">security incidents or weaknesses.</w:t>
      </w:r>
    </w:p>
    <w:p>
      <w:pPr>
        <w:numPr>
          <w:ilvl w:val="1"/>
          <w:numId w:val="1048"/>
        </w:numPr>
      </w:pPr>
      <w:r>
        <w:t xml:space="preserve">Participating in information security awareness training.</w:t>
      </w:r>
    </w:p>
    <w:p>
      <w:pPr>
        <w:numPr>
          <w:ilvl w:val="1"/>
          <w:numId w:val="1048"/>
        </w:numPr>
      </w:pPr>
      <w:r>
        <w:t xml:space="preserve">Maintaining confidentiality of Cirque's information and</w:t>
      </w:r>
      <w:r>
        <w:t xml:space="preserve"> </w:t>
      </w:r>
      <w:r>
        <w:t xml:space="preserve">customer data.</w:t>
      </w:r>
    </w:p>
    <w:p>
      <w:pPr>
        <w:pStyle w:val="FirstParagraph"/>
      </w:pPr>
      <w:r>
        <w:rPr>
          <w:b/>
        </w:rPr>
        <w:t xml:space="preserve">4. Parent-Aligned Governance Roles (per IS-AMR04 ISMS Standard</w:t>
      </w:r>
      <w:r>
        <w:rPr>
          <w:b/>
        </w:rPr>
        <w:t xml:space="preserve"> </w:t>
      </w:r>
      <w:r>
        <w:rPr>
          <w:b/>
        </w:rPr>
        <w:t xml:space="preserve">Management Regulation)</w:t>
      </w:r>
    </w:p>
    <w:p>
      <w:pPr>
        <w:pStyle w:val="BodyText"/>
      </w:pPr>
      <w:r>
        <w:t xml:space="preserve">As a group company subject to the parent’s IS-AMR04 ISMS Standard</w:t>
      </w:r>
      <w:r>
        <w:t xml:space="preserve"> </w:t>
      </w:r>
      <w:r>
        <w:t xml:space="preserve">Management Regulation, Cirque establishes a management system</w:t>
      </w:r>
      <w:r>
        <w:t xml:space="preserve"> </w:t>
      </w:r>
      <w:r>
        <w:t xml:space="preserve">equivalent to the parent’s roles described in Section 6 of that</w:t>
      </w:r>
      <w:r>
        <w:t xml:space="preserve"> </w:t>
      </w:r>
      <w:r>
        <w:t xml:space="preserve">regulation. The parent-aligned roles below are mapped onto Cirque’s</w:t>
      </w:r>
      <w:r>
        <w:t xml:space="preserve"> </w:t>
      </w:r>
      <w:r>
        <w:t xml:space="preserve">existing organizational structure. Each Cirque role-holder has the</w:t>
      </w:r>
      <w:r>
        <w:t xml:space="preserve"> </w:t>
      </w:r>
      <w:r>
        <w:t xml:space="preserve">responsibilities and authority of the corresponding parent role for</w:t>
      </w:r>
      <w:r>
        <w:t xml:space="preserve"> </w:t>
      </w:r>
      <w:r>
        <w:t xml:space="preserve">matters within Cirque’s scope of application.</w:t>
      </w:r>
    </w:p>
    <w:p>
      <w:pPr>
        <w:pStyle w:val="BodyText"/>
      </w:pPr>
      <w:r>
        <w:rPr>
          <w:b/>
        </w:rPr>
        <w:t xml:space="preserve">4.1. General Manager of Information Management (Cirque)</w:t>
      </w:r>
    </w:p>
    <w:p>
      <w:pPr>
        <w:numPr>
          <w:ilvl w:val="0"/>
          <w:numId w:val="1049"/>
        </w:numPr>
        <w:pStyle w:val="Compact"/>
      </w:pPr>
      <w:r>
        <w:rPr>
          <w:b/>
        </w:rPr>
        <w:t xml:space="preserve">Cirque role-holder:</w:t>
      </w:r>
      <w:r>
        <w:t xml:space="preserve"> </w:t>
      </w:r>
      <w:r>
        <w:t xml:space="preserve">CEO (or CEO’s delegate, where named in</w:t>
      </w:r>
      <w:r>
        <w:t xml:space="preserve"> </w:t>
      </w:r>
      <w:r>
        <w:t xml:space="preserve">writing)</w:t>
      </w:r>
    </w:p>
    <w:p>
      <w:pPr>
        <w:numPr>
          <w:ilvl w:val="0"/>
          <w:numId w:val="1049"/>
        </w:numPr>
        <w:pStyle w:val="Compact"/>
      </w:pPr>
      <w:r>
        <w:rPr>
          <w:b/>
        </w:rPr>
        <w:t xml:space="preserve">Responsibility:</w:t>
      </w:r>
      <w:r>
        <w:t xml:space="preserve"> </w:t>
      </w:r>
      <w:r>
        <w:t xml:space="preserve">Appoints the Cirque ISMS Management Officer;</w:t>
      </w:r>
      <w:r>
        <w:t xml:space="preserve"> </w:t>
      </w:r>
      <w:r>
        <w:t xml:space="preserve">maintains the Cirque ISMS structure to achieve efficient and</w:t>
      </w:r>
      <w:r>
        <w:t xml:space="preserve"> </w:t>
      </w:r>
      <w:r>
        <w:t xml:space="preserve">effective ISMS operation; equivalent to parent’s role (1) in</w:t>
      </w:r>
      <w:r>
        <w:t xml:space="preserve"> </w:t>
      </w:r>
      <w:r>
        <w:t xml:space="preserve">IS-AMR04 Section 6 Table 3.</w:t>
      </w:r>
    </w:p>
    <w:p>
      <w:pPr>
        <w:numPr>
          <w:ilvl w:val="0"/>
          <w:numId w:val="1049"/>
        </w:numPr>
        <w:pStyle w:val="Compact"/>
      </w:pPr>
      <w:r>
        <w:rPr>
          <w:b/>
        </w:rPr>
        <w:t xml:space="preserve">Authority:</w:t>
      </w:r>
      <w:r>
        <w:t xml:space="preserve"> </w:t>
      </w:r>
      <w:r>
        <w:t xml:space="preserve">Final approval of the Cirque-wide Information</w:t>
      </w:r>
      <w:r>
        <w:t xml:space="preserve"> </w:t>
      </w:r>
      <w:r>
        <w:t xml:space="preserve">Security Basic Policy (IS-APM01-CIRQ01-A00) and the Cirque ISMS</w:t>
      </w:r>
      <w:r>
        <w:t xml:space="preserve"> </w:t>
      </w:r>
      <w:r>
        <w:t xml:space="preserve">Manual (IS-APM02-CIRQ01-A00).</w:t>
      </w:r>
    </w:p>
    <w:p>
      <w:pPr>
        <w:pStyle w:val="FirstParagraph"/>
      </w:pPr>
      <w:r>
        <w:rPr>
          <w:b/>
        </w:rPr>
        <w:t xml:space="preserve">4.2. ISMS Management Officer (Cirque)</w:t>
      </w:r>
    </w:p>
    <w:p>
      <w:pPr>
        <w:numPr>
          <w:ilvl w:val="0"/>
          <w:numId w:val="1050"/>
        </w:numPr>
        <w:pStyle w:val="Compact"/>
      </w:pPr>
      <w:r>
        <w:rPr>
          <w:b/>
        </w:rPr>
        <w:t xml:space="preserve">Cirque role-holder:</w:t>
      </w:r>
      <w:r>
        <w:t xml:space="preserve"> </w:t>
      </w:r>
      <w:r>
        <w:t xml:space="preserve">IT Manager (Chris Wren)</w:t>
      </w:r>
    </w:p>
    <w:p>
      <w:pPr>
        <w:numPr>
          <w:ilvl w:val="0"/>
          <w:numId w:val="1050"/>
        </w:numPr>
        <w:pStyle w:val="Compact"/>
      </w:pPr>
      <w:r>
        <w:rPr>
          <w:b/>
        </w:rPr>
        <w:t xml:space="preserve">Responsibility:</w:t>
      </w:r>
      <w:r>
        <w:t xml:space="preserve"> </w:t>
      </w:r>
      <w:r>
        <w:t xml:space="preserve">Holds responsibility and authority relating to</w:t>
      </w:r>
      <w:r>
        <w:t xml:space="preserve"> </w:t>
      </w:r>
      <w:r>
        <w:t xml:space="preserve">Cirque ISMS standard management processes overall; ensures the</w:t>
      </w:r>
      <w:r>
        <w:t xml:space="preserve"> </w:t>
      </w:r>
      <w:r>
        <w:t xml:space="preserve">Cirque ISMS is maintained and operated in an appropriate manner;</w:t>
      </w:r>
      <w:r>
        <w:t xml:space="preserve"> </w:t>
      </w:r>
      <w:r>
        <w:t xml:space="preserve">equivalent to parent’s role (2) in IS-AMR04 Section 6 Table 3.</w:t>
      </w:r>
    </w:p>
    <w:p>
      <w:pPr>
        <w:numPr>
          <w:ilvl w:val="0"/>
          <w:numId w:val="1050"/>
        </w:numPr>
        <w:pStyle w:val="Compact"/>
      </w:pPr>
      <w:r>
        <w:rPr>
          <w:b/>
        </w:rPr>
        <w:t xml:space="preserve">Authority:</w:t>
      </w:r>
      <w:r>
        <w:t xml:space="preserve"> </w:t>
      </w:r>
      <w:r>
        <w:t xml:space="preserve">Approves the Cirque ISMS Manual after Cirque ISMS</w:t>
      </w:r>
      <w:r>
        <w:t xml:space="preserve"> </w:t>
      </w:r>
      <w:r>
        <w:t xml:space="preserve">Council review; convenes and chairs the Cirque Information</w:t>
      </w:r>
      <w:r>
        <w:t xml:space="preserve"> </w:t>
      </w:r>
      <w:r>
        <w:t xml:space="preserve">Management Committee and ISMS Council.</w:t>
      </w:r>
    </w:p>
    <w:p>
      <w:pPr>
        <w:pStyle w:val="FirstParagraph"/>
      </w:pPr>
      <w:r>
        <w:rPr>
          <w:b/>
        </w:rPr>
        <w:t xml:space="preserve">4.3. Information Management Committee Secretariat (Cirque)</w:t>
      </w:r>
    </w:p>
    <w:p>
      <w:pPr>
        <w:numPr>
          <w:ilvl w:val="0"/>
          <w:numId w:val="1051"/>
        </w:numPr>
        <w:pStyle w:val="Compact"/>
      </w:pPr>
      <w:r>
        <w:rPr>
          <w:b/>
        </w:rPr>
        <w:t xml:space="preserve">Cirque role-holder:</w:t>
      </w:r>
      <w:r>
        <w:t xml:space="preserve"> </w:t>
      </w:r>
      <w:r>
        <w:t xml:space="preserve">IT Manager (acting in this capacity), with</w:t>
      </w:r>
      <w:r>
        <w:t xml:space="preserve"> </w:t>
      </w:r>
      <w:r>
        <w:t xml:space="preserve">administrative support from the Independent Reviewer designated by</w:t>
      </w:r>
      <w:r>
        <w:t xml:space="preserve"> </w:t>
      </w:r>
      <w:r>
        <w:t xml:space="preserve">the Executive Committee.</w:t>
      </w:r>
    </w:p>
    <w:p>
      <w:pPr>
        <w:numPr>
          <w:ilvl w:val="0"/>
          <w:numId w:val="1051"/>
        </w:numPr>
        <w:pStyle w:val="Compact"/>
      </w:pPr>
      <w:r>
        <w:rPr>
          <w:b/>
        </w:rPr>
        <w:t xml:space="preserve">Responsibility:</w:t>
      </w:r>
      <w:r>
        <w:t xml:space="preserve"> </w:t>
      </w:r>
      <w:r>
        <w:t xml:space="preserve">Equivalent to parent’s role (4) in IS-AMR04</w:t>
      </w:r>
      <w:r>
        <w:t xml:space="preserve"> </w:t>
      </w:r>
      <w:r>
        <w:t xml:space="preserve">Section 6 Table 3. Formulates Cirque-wide standardization plans,</w:t>
      </w:r>
      <w:r>
        <w:t xml:space="preserve"> </w:t>
      </w:r>
      <w:r>
        <w:t xml:space="preserve">coordinates with relevant departments through the ISMS Council,</w:t>
      </w:r>
      <w:r>
        <w:t xml:space="preserve"> </w:t>
      </w:r>
      <w:r>
        <w:t xml:space="preserve">creates and maintains the Cirque master ISMS Manual and the</w:t>
      </w:r>
      <w:r>
        <w:t xml:space="preserve"> </w:t>
      </w:r>
      <w:r>
        <w:t xml:space="preserve">Information Security Basic Policy, administers the ISMS Council,</w:t>
      </w:r>
      <w:r>
        <w:t xml:space="preserve"> </w:t>
      </w:r>
      <w:r>
        <w:t xml:space="preserve">establishes and maintains a framework for utilization of suitable</w:t>
      </w:r>
      <w:r>
        <w:t xml:space="preserve"> </w:t>
      </w:r>
      <w:r>
        <w:t xml:space="preserve">versions of standards, and shares information on the</w:t>
      </w:r>
      <w:r>
        <w:t xml:space="preserve"> </w:t>
      </w:r>
      <w:r>
        <w:t xml:space="preserve">establishment and revision of standards.</w:t>
      </w:r>
    </w:p>
    <w:p>
      <w:pPr>
        <w:pStyle w:val="FirstParagraph"/>
      </w:pPr>
      <w:r>
        <w:rPr>
          <w:b/>
        </w:rPr>
        <w:t xml:space="preserve">4.4. ISMS Promotion Officers (Cirque, per department)</w:t>
      </w:r>
    </w:p>
    <w:p>
      <w:pPr>
        <w:numPr>
          <w:ilvl w:val="0"/>
          <w:numId w:val="1052"/>
        </w:numPr>
        <w:pStyle w:val="Compact"/>
      </w:pPr>
      <w:r>
        <w:rPr>
          <w:b/>
        </w:rPr>
        <w:t xml:space="preserve">Cirque role-holders:</w:t>
      </w:r>
      <w:r>
        <w:t xml:space="preserve"> </w:t>
      </w:r>
      <w:r>
        <w:t xml:space="preserve">Department Managers (Engineering, Sales,</w:t>
      </w:r>
      <w:r>
        <w:t xml:space="preserve"> </w:t>
      </w:r>
      <w:r>
        <w:t xml:space="preserve">Operations, Manufacturing, Finance, HR, Customer Service)</w:t>
      </w:r>
    </w:p>
    <w:p>
      <w:pPr>
        <w:numPr>
          <w:ilvl w:val="0"/>
          <w:numId w:val="1052"/>
        </w:numPr>
        <w:pStyle w:val="Compact"/>
      </w:pPr>
      <w:r>
        <w:rPr>
          <w:b/>
        </w:rPr>
        <w:t xml:space="preserve">Responsibility:</w:t>
      </w:r>
      <w:r>
        <w:t xml:space="preserve"> </w:t>
      </w:r>
      <w:r>
        <w:t xml:space="preserve">Equivalent to parent’s role (3) in IS-AMR04</w:t>
      </w:r>
      <w:r>
        <w:t xml:space="preserve"> </w:t>
      </w:r>
      <w:r>
        <w:t xml:space="preserve">Section 6 Table 3. Each Department Manager creates, maintains, and</w:t>
      </w:r>
      <w:r>
        <w:t xml:space="preserve"> </w:t>
      </w:r>
      <w:r>
        <w:t xml:space="preserve">continually improves Cirque standards under their supervision and</w:t>
      </w:r>
      <w:r>
        <w:t xml:space="preserve"> </w:t>
      </w:r>
      <w:r>
        <w:t xml:space="preserve">manages the originals; has authority to examine and approve</w:t>
      </w:r>
      <w:r>
        <w:t xml:space="preserve"> </w:t>
      </w:r>
      <w:r>
        <w:t xml:space="preserve">standards under their supervision; participates in the Cirque ISMS</w:t>
      </w:r>
      <w:r>
        <w:t xml:space="preserve"> </w:t>
      </w:r>
      <w:r>
        <w:t xml:space="preserve">Council as the representative of their functional department.</w:t>
      </w:r>
    </w:p>
    <w:p>
      <w:pPr>
        <w:pStyle w:val="FirstParagraph"/>
      </w:pPr>
      <w:r>
        <w:rPr>
          <w:b/>
        </w:rPr>
        <w:t xml:space="preserve">4.5. ISMS Council (Cirque)</w:t>
      </w:r>
    </w:p>
    <w:p>
      <w:pPr>
        <w:numPr>
          <w:ilvl w:val="0"/>
          <w:numId w:val="1053"/>
        </w:numPr>
        <w:pStyle w:val="Compact"/>
      </w:pPr>
      <w:r>
        <w:rPr>
          <w:b/>
        </w:rPr>
        <w:t xml:space="preserve">Cirque role-holders:</w:t>
      </w:r>
      <w:r>
        <w:t xml:space="preserve"> </w:t>
      </w:r>
      <w:r>
        <w:t xml:space="preserve">The Executive Committee acts as the</w:t>
      </w:r>
      <w:r>
        <w:t xml:space="preserve"> </w:t>
      </w:r>
      <w:r>
        <w:t xml:space="preserve">Cirque ISMS Council, comprising the Information Management</w:t>
      </w:r>
      <w:r>
        <w:t xml:space="preserve"> </w:t>
      </w:r>
      <w:r>
        <w:t xml:space="preserve">Committee Secretariat and the ISMS Promotion Officers.</w:t>
      </w:r>
    </w:p>
    <w:p>
      <w:pPr>
        <w:numPr>
          <w:ilvl w:val="0"/>
          <w:numId w:val="1053"/>
        </w:numPr>
        <w:pStyle w:val="Compact"/>
      </w:pPr>
      <w:r>
        <w:rPr>
          <w:b/>
        </w:rPr>
        <w:t xml:space="preserve">Responsibility:</w:t>
      </w:r>
      <w:r>
        <w:t xml:space="preserve"> </w:t>
      </w:r>
      <w:r>
        <w:t xml:space="preserve">Equivalent to parent’s role (5) in IS-AMR04</w:t>
      </w:r>
      <w:r>
        <w:t xml:space="preserve"> </w:t>
      </w:r>
      <w:r>
        <w:t xml:space="preserve">Section 6 Table 3. (a) Checks content validity prior to approval</w:t>
      </w:r>
      <w:r>
        <w:t xml:space="preserve"> </w:t>
      </w:r>
      <w:r>
        <w:t xml:space="preserve">of standards (secondary examination); (b) determines suitable</w:t>
      </w:r>
      <w:r>
        <w:t xml:space="preserve"> </w:t>
      </w:r>
      <w:r>
        <w:t xml:space="preserve">departments responsible for standard establishment based on the</w:t>
      </w:r>
      <w:r>
        <w:t xml:space="preserve"> </w:t>
      </w:r>
      <w:r>
        <w:t xml:space="preserve">standardization plan formulated by the Secretariat.</w:t>
      </w:r>
    </w:p>
    <w:p>
      <w:pPr>
        <w:numPr>
          <w:ilvl w:val="0"/>
          <w:numId w:val="1053"/>
        </w:numPr>
        <w:pStyle w:val="Compact"/>
      </w:pPr>
      <w:r>
        <w:rPr>
          <w:b/>
        </w:rPr>
        <w:t xml:space="preserve">Cadence:</w:t>
      </w:r>
      <w:r>
        <w:t xml:space="preserve"> </w:t>
      </w:r>
      <w:r>
        <w:t xml:space="preserve">At least quarterly. Standards approval may also be</w:t>
      </w:r>
      <w:r>
        <w:t xml:space="preserve"> </w:t>
      </w:r>
      <w:r>
        <w:t xml:space="preserve">handled in ad-hoc Council meetings.</w:t>
      </w:r>
    </w:p>
    <w:p>
      <w:pPr>
        <w:pStyle w:val="FirstParagraph"/>
      </w:pPr>
      <w:r>
        <w:rPr>
          <w:b/>
        </w:rPr>
        <w:t xml:space="preserve">4.6. Information Management Responsible Person (per Cirque</w:t>
      </w:r>
      <w:r>
        <w:rPr>
          <w:b/>
        </w:rPr>
        <w:t xml:space="preserve"> </w:t>
      </w:r>
      <w:r>
        <w:rPr>
          <w:b/>
        </w:rPr>
        <w:t xml:space="preserve">department)</w:t>
      </w:r>
    </w:p>
    <w:p>
      <w:pPr>
        <w:numPr>
          <w:ilvl w:val="0"/>
          <w:numId w:val="1054"/>
        </w:numPr>
        <w:pStyle w:val="Compact"/>
      </w:pPr>
      <w:r>
        <w:rPr>
          <w:b/>
        </w:rPr>
        <w:t xml:space="preserve">Cirque role-holders:</w:t>
      </w:r>
      <w:r>
        <w:t xml:space="preserve"> </w:t>
      </w:r>
      <w:r>
        <w:t xml:space="preserve">Each Department Manager, or a designated</w:t>
      </w:r>
      <w:r>
        <w:t xml:space="preserve"> </w:t>
      </w:r>
      <w:r>
        <w:t xml:space="preserve">deputy.</w:t>
      </w:r>
    </w:p>
    <w:p>
      <w:pPr>
        <w:numPr>
          <w:ilvl w:val="0"/>
          <w:numId w:val="1054"/>
        </w:numPr>
        <w:pStyle w:val="Compact"/>
      </w:pPr>
      <w:r>
        <w:rPr>
          <w:b/>
        </w:rPr>
        <w:t xml:space="preserve">Responsibility:</w:t>
      </w:r>
      <w:r>
        <w:t xml:space="preserve"> </w:t>
      </w:r>
      <w:r>
        <w:t xml:space="preserve">Equivalent to parent’s role (6) in IS-AMR04</w:t>
      </w:r>
      <w:r>
        <w:t xml:space="preserve"> </w:t>
      </w:r>
      <w:r>
        <w:t xml:space="preserve">Section 6 Table 3. (a) Creates, maintains, and continually</w:t>
      </w:r>
      <w:r>
        <w:t xml:space="preserve"> </w:t>
      </w:r>
      <w:r>
        <w:t xml:space="preserve">improves partially applicable standards (regulations, procedures,</w:t>
      </w:r>
      <w:r>
        <w:t xml:space="preserve"> </w:t>
      </w:r>
      <w:r>
        <w:t xml:space="preserve">guidelines) supervised by the organizational unit and manages the</w:t>
      </w:r>
      <w:r>
        <w:t xml:space="preserve"> </w:t>
      </w:r>
      <w:r>
        <w:t xml:space="preserve">originals; (b) informs members of the unit about applicable</w:t>
      </w:r>
      <w:r>
        <w:t xml:space="preserve"> </w:t>
      </w:r>
      <w:r>
        <w:t xml:space="preserve">standards and conducts training as required; (c) carries out</w:t>
      </w:r>
      <w:r>
        <w:t xml:space="preserve"> </w:t>
      </w:r>
      <w:r>
        <w:t xml:space="preserve">business affairs in accordance with applicable standards.</w:t>
      </w:r>
    </w:p>
    <w:p>
      <w:pPr>
        <w:pStyle w:val="FirstParagraph"/>
      </w:pPr>
      <w:r>
        <w:rPr>
          <w:b/>
        </w:rPr>
        <w:t xml:space="preserve">4.7. Independent Reviewer</w:t>
      </w:r>
    </w:p>
    <w:p>
      <w:pPr>
        <w:numPr>
          <w:ilvl w:val="0"/>
          <w:numId w:val="1055"/>
        </w:numPr>
        <w:pStyle w:val="Compact"/>
      </w:pPr>
      <w:r>
        <w:rPr>
          <w:b/>
        </w:rPr>
        <w:t xml:space="preserve">Cirque role-holder:</w:t>
      </w:r>
      <w:r>
        <w:t xml:space="preserve"> </w:t>
      </w:r>
      <w:r>
        <w:t xml:space="preserve">Designated Executive Committee member or</w:t>
      </w:r>
      <w:r>
        <w:t xml:space="preserve"> </w:t>
      </w:r>
      <w:r>
        <w:t xml:space="preserve">contracted external compliance lead, named in writing by the</w:t>
      </w:r>
      <w:r>
        <w:t xml:space="preserve"> </w:t>
      </w:r>
      <w:r>
        <w:t xml:space="preserve">Executive Committee.</w:t>
      </w:r>
    </w:p>
    <w:p>
      <w:pPr>
        <w:numPr>
          <w:ilvl w:val="0"/>
          <w:numId w:val="1055"/>
        </w:numPr>
        <w:pStyle w:val="Compact"/>
      </w:pPr>
      <w:r>
        <w:rPr>
          <w:b/>
        </w:rPr>
        <w:t xml:space="preserve">Responsibility:</w:t>
      </w:r>
      <w:r>
        <w:t xml:space="preserve"> </w:t>
      </w:r>
      <w:r>
        <w:t xml:space="preserve">Performs independent review of IT-owned</w:t>
      </w:r>
      <w:r>
        <w:t xml:space="preserve"> </w:t>
      </w:r>
      <w:r>
        <w:t xml:space="preserve">controls (access reviews, risk-treatment effectiveness, internal</w:t>
      </w:r>
      <w:r>
        <w:t xml:space="preserve"> </w:t>
      </w:r>
      <w:r>
        <w:t xml:space="preserve">audit) so the IT Manager does not audit IT-owned work; supports</w:t>
      </w:r>
      <w:r>
        <w:t xml:space="preserve"> </w:t>
      </w:r>
      <w:r>
        <w:t xml:space="preserve">SOC 2 CC1.3 segregation of duties.</w:t>
      </w:r>
    </w:p>
    <w:p>
      <w:pPr>
        <w:numPr>
          <w:ilvl w:val="0"/>
          <w:numId w:val="1055"/>
        </w:numPr>
        <w:pStyle w:val="Compact"/>
      </w:pPr>
      <w:r>
        <w:rPr>
          <w:b/>
        </w:rPr>
        <w:t xml:space="preserve">Authority:</w:t>
      </w:r>
      <w:r>
        <w:t xml:space="preserve"> </w:t>
      </w:r>
      <w:r>
        <w:t xml:space="preserve">Approves residual risk acceptances above the</w:t>
      </w:r>
      <w:r>
        <w:t xml:space="preserve"> </w:t>
      </w:r>
      <w:r>
        <w:t xml:space="preserve">Cirque-wide threshold; signs off on internal audit reports prior</w:t>
      </w:r>
      <w:r>
        <w:t xml:space="preserve"> </w:t>
      </w:r>
      <w:r>
        <w:t xml:space="preserve">to closure of corrective actions.</w:t>
      </w:r>
    </w:p>
    <w:p>
      <w:pPr>
        <w:pStyle w:val="FirstParagraph"/>
      </w:pPr>
      <w:r>
        <w:rPr>
          <w:b/>
        </w:rPr>
        <w:t xml:space="preserve">5. Related Documents</w:t>
      </w:r>
    </w:p>
    <w:p>
      <w:pPr>
        <w:numPr>
          <w:ilvl w:val="0"/>
          <w:numId w:val="1056"/>
        </w:numPr>
        <w:pStyle w:val="Compact"/>
      </w:pPr>
      <w:r>
        <w:t xml:space="preserve">IS-AHR01-CIRQ01-F01A: Information Security Roles Matrix</w:t>
      </w:r>
    </w:p>
    <w:p>
      <w:pPr>
        <w:numPr>
          <w:ilvl w:val="0"/>
          <w:numId w:val="1056"/>
        </w:numPr>
        <w:pStyle w:val="Compact"/>
      </w:pPr>
      <w:r>
        <w:t xml:space="preserve">IS-AMR04 (parent): ISMS Standard Management Regulation</w:t>
      </w:r>
    </w:p>
    <w:p>
      <w:pPr>
        <w:numPr>
          <w:ilvl w:val="0"/>
          <w:numId w:val="1056"/>
        </w:numPr>
        <w:pStyle w:val="Compact"/>
      </w:pPr>
      <w:r>
        <w:t xml:space="preserve">IS-APM01-CIRQ01-A00: Information Security Policy (Master Policy)</w:t>
      </w:r>
    </w:p>
    <w:p>
      <w:pPr>
        <w:numPr>
          <w:ilvl w:val="0"/>
          <w:numId w:val="1056"/>
        </w:numPr>
        <w:pStyle w:val="Compact"/>
      </w:pPr>
      <w:r>
        <w:t xml:space="preserve">IS-APM02-CIRQ01-A00: Cirque ISMS Manual</w:t>
      </w:r>
    </w:p>
    <w:p>
      <w:pPr>
        <w:pStyle w:val="FirstParagraph"/>
      </w:pPr>
      <w:r>
        <w:rPr>
          <w:b/>
        </w:rPr>
        <w:t xml:space="preserve">6. Policy Review</w:t>
      </w:r>
    </w:p>
    <w:p>
      <w:pPr>
        <w:pStyle w:val="BodyText"/>
      </w:pPr>
      <w:r>
        <w:t xml:space="preserve">This policy will be reviewed at least annually, or sooner if</w:t>
      </w:r>
      <w:r>
        <w:t xml:space="preserve"> </w:t>
      </w:r>
      <w:r>
        <w:t xml:space="preserve">significant changes occur to Cirque's organizational structure or</w:t>
      </w:r>
      <w:r>
        <w:t xml:space="preserve"> </w:t>
      </w:r>
      <w:r>
        <w:t xml:space="preserve">ISMS responsibilities, or when the parent’s IS-AMR04 ISMS Standard</w:t>
      </w:r>
      <w:r>
        <w:t xml:space="preserve"> </w:t>
      </w:r>
      <w:r>
        <w:t xml:space="preserve">Management Regulation is revised.</w:t>
      </w:r>
    </w:p>
    <w:p>
      <w:pPr>
        <w:pStyle w:val="Heading2"/>
      </w:pPr>
      <w:bookmarkStart w:id="54" w:name="Xe5f670ad359bb4a51cd333ddfa63f29db25daaa"/>
      <w:r>
        <w:t xml:space="preserve">IS-AHR01-CIRQ01-F01A: Information Security Roles Matrix</w:t>
      </w:r>
      <w:bookmarkEnd w:id="54"/>
    </w:p>
    <w:p>
      <w:pPr>
        <w:pStyle w:val="FirstParagraph"/>
      </w:pPr>
      <w:r>
        <w:rPr>
          <w:b/>
        </w:rPr>
        <w:t xml:space="preserve">IS-AHR01-CIRQ01-F01A: Information Security Roles Matrix</w:t>
      </w:r>
    </w:p>
    <w:p>
      <w:pPr>
        <w:pStyle w:val="BodyText"/>
      </w:pPr>
      <w:r>
        <w:rPr>
          <w:b/>
        </w:rPr>
        <w:t xml:space="preserve">Document: IS-AHR01-CIRQ01-F01A</w:t>
      </w:r>
    </w:p>
    <w:p>
      <w:pPr>
        <w:pStyle w:val="BodyText"/>
      </w:pPr>
      <w:r>
        <w:rPr>
          <w:b/>
        </w:rPr>
        <w:t xml:space="preserve">Standards Name: Information Security Roles Matrix</w:t>
      </w:r>
    </w:p>
    <w:p>
      <w:pPr>
        <w:pStyle w:val="BodyText"/>
      </w:pPr>
      <w:r>
        <w:rPr>
          <w:b/>
        </w:rPr>
        <w:t xml:space="preserve">Category: Base Policy &amp; ISMS Manual</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This document provides a matrix that outlines the key roles,</w:t>
      </w:r>
      <w:r>
        <w:t xml:space="preserve"> </w:t>
      </w:r>
      <w:r>
        <w:t xml:space="preserve">responsibilities, and authorities related to information security within</w:t>
      </w:r>
      <w:r>
        <w:t xml:space="preserve"> </w:t>
      </w:r>
      <w:r>
        <w:t xml:space="preserve">Cirque's Information Security Management System (ISMS). It serves as a</w:t>
      </w:r>
      <w:r>
        <w:t xml:space="preserve"> </w:t>
      </w:r>
      <w:r>
        <w:t xml:space="preserve">quick reference complementing the IS-AHR01-CIRQ01-A00: Roles,</w:t>
      </w:r>
      <w:r>
        <w:t xml:space="preserve"> </w:t>
      </w:r>
      <w:r>
        <w:t xml:space="preserve">Responsibilities, and Authorities Policy.</w:t>
      </w:r>
    </w:p>
    <w:p>
      <w:pPr>
        <w:pStyle w:val="BodyText"/>
      </w:pPr>
      <w:r>
        <w:rPr>
          <w:b/>
        </w:rPr>
        <w:t xml:space="preserve">2. Scope</w:t>
      </w:r>
    </w:p>
    <w:p>
      <w:pPr>
        <w:pStyle w:val="BodyText"/>
      </w:pPr>
      <w:r>
        <w:t xml:space="preserve">This matrix summarizes information security responsibilities across</w:t>
      </w:r>
      <w:r>
        <w:t xml:space="preserve"> </w:t>
      </w:r>
      <w:r>
        <w:t xml:space="preserve">Cirque for all personnel.</w:t>
      </w:r>
    </w:p>
    <w:p>
      <w:pPr>
        <w:pStyle w:val="BodyText"/>
      </w:pPr>
      <w:r>
        <w:rPr>
          <w:b/>
        </w:rPr>
        <w:t xml:space="preserve">3. Roles and Responsibilities Matrix</w:t>
      </w:r>
    </w:p>
    <w:p>
      <w:pPr>
        <w:pStyle w:val="BodyText"/>
      </w:pPr>
      <w:r>
        <w:t xml:space="preserve">This matrix uses the following legend for responsibilities:</w:t>
      </w:r>
    </w:p>
    <w:p>
      <w:pPr>
        <w:numPr>
          <w:ilvl w:val="0"/>
          <w:numId w:val="1057"/>
        </w:numPr>
      </w:pPr>
      <w:r>
        <w:rPr>
          <w:b/>
        </w:rPr>
        <w:t xml:space="preserve">A (Accountable):</w:t>
      </w:r>
      <w:r>
        <w:t xml:space="preserve"> </w:t>
      </w:r>
      <w:r>
        <w:t xml:space="preserve">The individual or role ultimately answerable</w:t>
      </w:r>
      <w:r>
        <w:t xml:space="preserve"> </w:t>
      </w:r>
      <w:r>
        <w:t xml:space="preserve">for the correct and thorough completion of the deliverable or task.</w:t>
      </w:r>
      <w:r>
        <w:t xml:space="preserve"> </w:t>
      </w:r>
      <w:r>
        <w:t xml:space="preserve">Only one A per task.</w:t>
      </w:r>
    </w:p>
    <w:p>
      <w:pPr>
        <w:numPr>
          <w:ilvl w:val="0"/>
          <w:numId w:val="1057"/>
        </w:numPr>
      </w:pPr>
      <w:r>
        <w:rPr>
          <w:b/>
        </w:rPr>
        <w:t xml:space="preserve">R (Responsible):</w:t>
      </w:r>
      <w:r>
        <w:t xml:space="preserve"> </w:t>
      </w:r>
      <w:r>
        <w:t xml:space="preserve">The individual or role who performs the task.</w:t>
      </w:r>
    </w:p>
    <w:p>
      <w:pPr>
        <w:numPr>
          <w:ilvl w:val="0"/>
          <w:numId w:val="1057"/>
        </w:numPr>
      </w:pPr>
      <w:r>
        <w:rPr>
          <w:b/>
        </w:rPr>
        <w:t xml:space="preserve">C (Consulted):</w:t>
      </w:r>
      <w:r>
        <w:t xml:space="preserve"> </w:t>
      </w:r>
      <w:r>
        <w:t xml:space="preserve">Those whose opinions are sought, typically</w:t>
      </w:r>
      <w:r>
        <w:t xml:space="preserve"> </w:t>
      </w:r>
      <w:r>
        <w:t xml:space="preserve">subject matter experts. Two-way communication.</w:t>
      </w:r>
    </w:p>
    <w:p>
      <w:pPr>
        <w:numPr>
          <w:ilvl w:val="0"/>
          <w:numId w:val="1057"/>
        </w:numPr>
      </w:pPr>
      <w:r>
        <w:rPr>
          <w:b/>
        </w:rPr>
        <w:t xml:space="preserve">I (Informed):</w:t>
      </w:r>
      <w:r>
        <w:t xml:space="preserve"> </w:t>
      </w:r>
      <w:r>
        <w:t xml:space="preserve">Those who are kept up-to-date on progress, but not</w:t>
      </w:r>
      <w:r>
        <w:t xml:space="preserve"> </w:t>
      </w:r>
      <w:r>
        <w:t xml:space="preserve">necessarily involved in decision-making. One-way communication.</w:t>
      </w:r>
    </w:p>
    <w:tbl>
      <w:tblPr>
        <w:tblStyle w:val="Table"/>
        <w:tblW w:type="pct" w:w="4887.640449438202"/>
        <w:tblLook w:firstRow="1"/>
      </w:tblPr>
      <w:tblGrid>
        <w:gridCol w:w="1957"/>
        <w:gridCol w:w="1067"/>
        <w:gridCol w:w="1156"/>
        <w:gridCol w:w="1156"/>
        <w:gridCol w:w="1156"/>
        <w:gridCol w:w="1245"/>
      </w:tblGrid>
      <w:tr>
        <w:trPr>
          <w:cnfStyle w:firstRow="1"/>
        </w:trPr>
        <w:tc>
          <w:tcPr>
            <w:tcBorders>
              <w:bottom w:val="single"/>
            </w:tcBorders>
            <w:vAlign w:val="bottom"/>
          </w:tcPr>
          <w:p>
            <w:pPr>
              <w:pStyle w:val="Compact"/>
              <w:jc w:val="left"/>
            </w:pPr>
            <w:r>
              <w:t xml:space="preserve">ISMS Activity / Area</w:t>
            </w:r>
          </w:p>
        </w:tc>
        <w:tc>
          <w:tcPr>
            <w:tcBorders>
              <w:bottom w:val="single"/>
            </w:tcBorders>
            <w:vAlign w:val="bottom"/>
          </w:tcPr>
          <w:p>
            <w:pPr>
              <w:pStyle w:val="Compact"/>
              <w:jc w:val="left"/>
            </w:pPr>
            <w:r>
              <w:t xml:space="preserve">Executive</w:t>
            </w:r>
            <w:r>
              <w:t xml:space="preserve"> </w:t>
            </w:r>
            <w:r>
              <w:t xml:space="preserve">Committee</w:t>
            </w:r>
          </w:p>
        </w:tc>
        <w:tc>
          <w:tcPr>
            <w:tcBorders>
              <w:bottom w:val="single"/>
            </w:tcBorders>
            <w:vAlign w:val="bottom"/>
          </w:tcPr>
          <w:p>
            <w:pPr>
              <w:pStyle w:val="Compact"/>
              <w:jc w:val="left"/>
            </w:pPr>
            <w:r>
              <w:t xml:space="preserve">IT Manager</w:t>
            </w:r>
            <w:r>
              <w:t xml:space="preserve"> </w:t>
            </w:r>
            <w:r>
              <w:t xml:space="preserve">(ISM/Asset</w:t>
            </w:r>
            <w:r>
              <w:t xml:space="preserve"> </w:t>
            </w:r>
            <w:r>
              <w:t xml:space="preserve">Mgr)</w:t>
            </w:r>
          </w:p>
        </w:tc>
        <w:tc>
          <w:tcPr>
            <w:tcBorders>
              <w:bottom w:val="single"/>
            </w:tcBorders>
            <w:vAlign w:val="bottom"/>
          </w:tcPr>
          <w:p>
            <w:pPr>
              <w:pStyle w:val="Compact"/>
              <w:jc w:val="left"/>
            </w:pPr>
            <w:r>
              <w:t xml:space="preserve">IT</w:t>
            </w:r>
            <w:r>
              <w:t xml:space="preserve"> </w:t>
            </w:r>
            <w:r>
              <w:t xml:space="preserve">Department</w:t>
            </w:r>
            <w:r>
              <w:t xml:space="preserve"> </w:t>
            </w:r>
            <w:r>
              <w:t xml:space="preserve">Personnel</w:t>
            </w:r>
          </w:p>
        </w:tc>
        <w:tc>
          <w:tcPr>
            <w:tcBorders>
              <w:bottom w:val="single"/>
            </w:tcBorders>
            <w:vAlign w:val="bottom"/>
          </w:tcPr>
          <w:p>
            <w:pPr>
              <w:pStyle w:val="Compact"/>
              <w:jc w:val="left"/>
            </w:pPr>
            <w:r>
              <w:t xml:space="preserve">Department</w:t>
            </w:r>
            <w:r>
              <w:t xml:space="preserve"> </w:t>
            </w:r>
            <w:r>
              <w:t xml:space="preserve">Managers</w:t>
            </w:r>
            <w:r>
              <w:t xml:space="preserve"> </w:t>
            </w:r>
            <w:r>
              <w:t xml:space="preserve">(e.g., Eng,</w:t>
            </w:r>
            <w:r>
              <w:t xml:space="preserve"> </w:t>
            </w:r>
            <w:r>
              <w:t xml:space="preserve">Sales, Ops)</w:t>
            </w:r>
          </w:p>
        </w:tc>
        <w:tc>
          <w:tcPr>
            <w:tcBorders>
              <w:bottom w:val="single"/>
            </w:tcBorders>
            <w:vAlign w:val="bottom"/>
          </w:tcPr>
          <w:p>
            <w:pPr>
              <w:pStyle w:val="Compact"/>
              <w:jc w:val="left"/>
            </w:pPr>
            <w:r>
              <w:t xml:space="preserve">All Employees</w:t>
            </w:r>
            <w:r>
              <w:t xml:space="preserve"> </w:t>
            </w:r>
            <w:r>
              <w:t xml:space="preserve">&amp; Contractors</w:t>
            </w:r>
          </w:p>
        </w:tc>
      </w:tr>
      <w:tr>
        <w:tc>
          <w:p>
            <w:pPr>
              <w:pStyle w:val="Compact"/>
              <w:jc w:val="left"/>
            </w:pPr>
            <w:r>
              <w:rPr>
                <w:b/>
              </w:rPr>
              <w:t xml:space="preserve">ISMS Governance &amp;</w:t>
            </w:r>
            <w:r>
              <w:rPr>
                <w:b/>
              </w:rPr>
              <w:t xml:space="preserve"> </w:t>
            </w:r>
            <w:r>
              <w:rPr>
                <w:b/>
              </w:rPr>
              <w:t xml:space="preserve">Strategy</w:t>
            </w:r>
          </w:p>
        </w:tc>
        <w:tc>
          <w:p/>
        </w:tc>
        <w:tc>
          <w:p/>
        </w:tc>
        <w:tc>
          <w:p/>
        </w:tc>
        <w:tc>
          <w:p/>
        </w:tc>
        <w:tc>
          <w:p/>
        </w:tc>
      </w:tr>
      <w:tr>
        <w:tc>
          <w:p>
            <w:pPr>
              <w:pStyle w:val="Compact"/>
              <w:jc w:val="left"/>
            </w:pPr>
            <w:r>
              <w:t xml:space="preserve">Approve ISMS Policy</w:t>
            </w:r>
          </w:p>
        </w:tc>
        <w:tc>
          <w:p>
            <w:pPr>
              <w:pStyle w:val="Compact"/>
              <w:jc w:val="left"/>
            </w:pPr>
            <w:r>
              <w:t xml:space="preserve">A</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Approve ISMS Scope</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C</w:t>
            </w:r>
          </w:p>
        </w:tc>
        <w:tc>
          <w:p>
            <w:pPr>
              <w:pStyle w:val="Compact"/>
              <w:jc w:val="left"/>
            </w:pPr>
            <w:r>
              <w:t xml:space="preserve">I</w:t>
            </w:r>
          </w:p>
        </w:tc>
      </w:tr>
      <w:tr>
        <w:tc>
          <w:p>
            <w:pPr>
              <w:pStyle w:val="Compact"/>
              <w:jc w:val="left"/>
            </w:pPr>
            <w:r>
              <w:t xml:space="preserve">Resource Allocation</w:t>
            </w:r>
            <w:r>
              <w:t xml:space="preserve"> </w:t>
            </w:r>
            <w:r>
              <w:t xml:space="preserve">for ISMS</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C</w:t>
            </w:r>
          </w:p>
        </w:tc>
        <w:tc>
          <w:p>
            <w:pPr>
              <w:pStyle w:val="Compact"/>
              <w:jc w:val="left"/>
            </w:pPr>
            <w:r>
              <w:t xml:space="preserve">I</w:t>
            </w:r>
          </w:p>
        </w:tc>
      </w:tr>
      <w:tr>
        <w:tc>
          <w:p>
            <w:pPr>
              <w:pStyle w:val="Compact"/>
              <w:jc w:val="left"/>
            </w:pPr>
            <w:r>
              <w:t xml:space="preserve">Conduct Management</w:t>
            </w:r>
            <w:r>
              <w:t xml:space="preserve"> </w:t>
            </w:r>
            <w:r>
              <w:t xml:space="preserve">Review</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C</w:t>
            </w:r>
          </w:p>
        </w:tc>
        <w:tc>
          <w:p>
            <w:pPr>
              <w:pStyle w:val="Compact"/>
              <w:jc w:val="left"/>
            </w:pPr>
            <w:r>
              <w:t xml:space="preserve">I</w:t>
            </w:r>
          </w:p>
        </w:tc>
      </w:tr>
      <w:tr>
        <w:tc>
          <w:p>
            <w:pPr>
              <w:pStyle w:val="Compact"/>
              <w:jc w:val="left"/>
            </w:pPr>
            <w:r>
              <w:t xml:space="preserve">Define ISMS</w:t>
            </w:r>
            <w:r>
              <w:t xml:space="preserve"> </w:t>
            </w:r>
            <w:r>
              <w:t xml:space="preserve">Objectives</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I</w:t>
            </w:r>
          </w:p>
        </w:tc>
      </w:tr>
      <w:tr>
        <w:tc>
          <w:p>
            <w:pPr>
              <w:pStyle w:val="Compact"/>
              <w:jc w:val="left"/>
            </w:pPr>
            <w:r>
              <w:rPr>
                <w:b/>
              </w:rPr>
              <w:t xml:space="preserve">Risk Management</w:t>
            </w:r>
          </w:p>
        </w:tc>
        <w:tc>
          <w:p/>
        </w:tc>
        <w:tc>
          <w:p/>
        </w:tc>
        <w:tc>
          <w:p/>
        </w:tc>
        <w:tc>
          <w:p/>
        </w:tc>
        <w:tc>
          <w:p/>
        </w:tc>
      </w:tr>
      <w:tr>
        <w:tc>
          <w:p>
            <w:pPr>
              <w:pStyle w:val="Compact"/>
              <w:jc w:val="left"/>
            </w:pPr>
            <w:r>
              <w:t xml:space="preserve">Oversee Risk</w:t>
            </w:r>
            <w:r>
              <w:t xml:space="preserve"> </w:t>
            </w:r>
            <w:r>
              <w:t xml:space="preserve">Management</w:t>
            </w:r>
          </w:p>
        </w:tc>
        <w:tc>
          <w:p>
            <w:pPr>
              <w:pStyle w:val="Compact"/>
              <w:jc w:val="left"/>
            </w:pPr>
            <w:r>
              <w:t xml:space="preserve">C</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t xml:space="preserve">Identify &amp; Assess</w:t>
            </w:r>
            <w:r>
              <w:t xml:space="preserve"> </w:t>
            </w:r>
            <w:r>
              <w:t xml:space="preserve">Risks</w:t>
            </w:r>
          </w:p>
        </w:tc>
        <w:tc>
          <w:p>
            <w:pPr>
              <w:pStyle w:val="Compact"/>
              <w:jc w:val="left"/>
            </w:pPr>
            <w:r>
              <w:t xml:space="preserve">C</w:t>
            </w:r>
          </w:p>
        </w:tc>
        <w:tc>
          <w:p>
            <w:pPr>
              <w:pStyle w:val="Compact"/>
              <w:jc w:val="left"/>
            </w:pPr>
            <w:r>
              <w:t xml:space="preserve">A</w:t>
            </w:r>
          </w:p>
        </w:tc>
        <w:tc>
          <w:p>
            <w:pPr>
              <w:pStyle w:val="Compact"/>
              <w:jc w:val="left"/>
            </w:pPr>
            <w:r>
              <w:t xml:space="preserve">R</w:t>
            </w:r>
          </w:p>
        </w:tc>
        <w:tc>
          <w:p>
            <w:pPr>
              <w:pStyle w:val="Compact"/>
              <w:jc w:val="left"/>
            </w:pPr>
            <w:r>
              <w:t xml:space="preserve">R</w:t>
            </w:r>
          </w:p>
        </w:tc>
        <w:tc>
          <w:p>
            <w:pPr>
              <w:pStyle w:val="Compact"/>
              <w:jc w:val="left"/>
            </w:pPr>
            <w:r>
              <w:t xml:space="preserve">I</w:t>
            </w:r>
          </w:p>
        </w:tc>
      </w:tr>
      <w:tr>
        <w:tc>
          <w:p>
            <w:pPr>
              <w:pStyle w:val="Compact"/>
              <w:jc w:val="left"/>
            </w:pPr>
            <w:r>
              <w:t xml:space="preserve">Recommend Risk</w:t>
            </w:r>
            <w:r>
              <w:t xml:space="preserve"> </w:t>
            </w:r>
            <w:r>
              <w:t xml:space="preserve">Treatment</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rPr>
                <w:b/>
              </w:rPr>
              <w:t xml:space="preserve">Policy &amp; Procedure</w:t>
            </w:r>
            <w:r>
              <w:rPr>
                <w:b/>
              </w:rPr>
              <w:t xml:space="preserve"> </w:t>
            </w:r>
            <w:r>
              <w:rPr>
                <w:b/>
              </w:rPr>
              <w:t xml:space="preserve">Management</w:t>
            </w:r>
          </w:p>
        </w:tc>
        <w:tc>
          <w:p/>
        </w:tc>
        <w:tc>
          <w:p/>
        </w:tc>
        <w:tc>
          <w:p/>
        </w:tc>
        <w:tc>
          <w:p/>
        </w:tc>
        <w:tc>
          <w:p/>
        </w:tc>
      </w:tr>
      <w:tr>
        <w:tc>
          <w:p>
            <w:pPr>
              <w:pStyle w:val="Compact"/>
              <w:jc w:val="left"/>
            </w:pPr>
            <w:r>
              <w:t xml:space="preserve">Develop &amp; Maintain</w:t>
            </w:r>
            <w:r>
              <w:t xml:space="preserve"> </w:t>
            </w:r>
            <w:r>
              <w:t xml:space="preserve">Policies/Procedures</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t xml:space="preserve">Adhere to</w:t>
            </w:r>
            <w:r>
              <w:t xml:space="preserve"> </w:t>
            </w:r>
            <w:r>
              <w:t xml:space="preserve">Policies/Procedures</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A</w:t>
            </w:r>
          </w:p>
        </w:tc>
      </w:tr>
      <w:tr>
        <w:tc>
          <w:p>
            <w:pPr>
              <w:pStyle w:val="Compact"/>
              <w:jc w:val="left"/>
            </w:pPr>
            <w:r>
              <w:rPr>
                <w:b/>
              </w:rPr>
              <w:t xml:space="preserve">Information Asset</w:t>
            </w:r>
            <w:r>
              <w:rPr>
                <w:b/>
              </w:rPr>
              <w:t xml:space="preserve"> </w:t>
            </w:r>
            <w:r>
              <w:rPr>
                <w:b/>
              </w:rPr>
              <w:t xml:space="preserve">Management</w:t>
            </w:r>
          </w:p>
        </w:tc>
        <w:tc>
          <w:p/>
        </w:tc>
        <w:tc>
          <w:p/>
        </w:tc>
        <w:tc>
          <w:p/>
        </w:tc>
        <w:tc>
          <w:p/>
        </w:tc>
        <w:tc>
          <w:p/>
        </w:tc>
      </w:tr>
      <w:tr>
        <w:tc>
          <w:p>
            <w:pPr>
              <w:pStyle w:val="Compact"/>
              <w:jc w:val="left"/>
            </w:pPr>
            <w:r>
              <w:t xml:space="preserve">Overall Asset</w:t>
            </w:r>
            <w:r>
              <w:t xml:space="preserve"> </w:t>
            </w:r>
            <w:r>
              <w:t xml:space="preserve">Risk/Security</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t xml:space="preserve">Classify &amp; Handle</w:t>
            </w:r>
            <w:r>
              <w:t xml:space="preserve"> </w:t>
            </w:r>
            <w:r>
              <w:t xml:space="preserve">Assets</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R</w:t>
            </w:r>
          </w:p>
        </w:tc>
      </w:tr>
      <w:tr>
        <w:tc>
          <w:p>
            <w:pPr>
              <w:pStyle w:val="Compact"/>
              <w:jc w:val="left"/>
            </w:pPr>
            <w:r>
              <w:t xml:space="preserve">Protect Information</w:t>
            </w:r>
            <w:r>
              <w:t xml:space="preserve"> </w:t>
            </w:r>
            <w:r>
              <w:t xml:space="preserve">Assets</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r>
      <w:tr>
        <w:tc>
          <w:p>
            <w:pPr>
              <w:pStyle w:val="Compact"/>
              <w:jc w:val="left"/>
            </w:pPr>
            <w:r>
              <w:rPr>
                <w:b/>
              </w:rPr>
              <w:t xml:space="preserve">Access Control</w:t>
            </w:r>
          </w:p>
        </w:tc>
        <w:tc>
          <w:p/>
        </w:tc>
        <w:tc>
          <w:p/>
        </w:tc>
        <w:tc>
          <w:p/>
        </w:tc>
        <w:tc>
          <w:p/>
        </w:tc>
        <w:tc>
          <w:p/>
        </w:tc>
      </w:tr>
      <w:tr>
        <w:tc>
          <w:p>
            <w:pPr>
              <w:pStyle w:val="Compact"/>
              <w:jc w:val="left"/>
            </w:pPr>
            <w:r>
              <w:t xml:space="preserve">Manage User Access</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rPr>
                <w:b/>
              </w:rPr>
              <w:t xml:space="preserve">Operational</w:t>
            </w:r>
            <w:r>
              <w:rPr>
                <w:b/>
              </w:rPr>
              <w:t xml:space="preserve"> </w:t>
            </w:r>
            <w:r>
              <w:rPr>
                <w:b/>
              </w:rPr>
              <w:t xml:space="preserve">Security</w:t>
            </w:r>
          </w:p>
        </w:tc>
        <w:tc>
          <w:p/>
        </w:tc>
        <w:tc>
          <w:p/>
        </w:tc>
        <w:tc>
          <w:p/>
        </w:tc>
        <w:tc>
          <w:p/>
        </w:tc>
        <w:tc>
          <w:p/>
        </w:tc>
      </w:tr>
      <w:tr>
        <w:tc>
          <w:p>
            <w:pPr>
              <w:pStyle w:val="Compact"/>
              <w:jc w:val="left"/>
            </w:pPr>
            <w:r>
              <w:t xml:space="preserve">Implement Security</w:t>
            </w:r>
            <w:r>
              <w:t xml:space="preserve"> </w:t>
            </w:r>
            <w:r>
              <w:t xml:space="preserve">Controls</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I</w:t>
            </w:r>
          </w:p>
        </w:tc>
      </w:tr>
      <w:tr>
        <w:tc>
          <w:p>
            <w:pPr>
              <w:pStyle w:val="Compact"/>
              <w:jc w:val="left"/>
            </w:pPr>
            <w:r>
              <w:t xml:space="preserve">Manage IT</w:t>
            </w:r>
            <w:r>
              <w:t xml:space="preserve"> </w:t>
            </w:r>
            <w:r>
              <w:t xml:space="preserve">Infrastructure</w:t>
            </w:r>
            <w:r>
              <w:t xml:space="preserve"> </w:t>
            </w:r>
            <w:r>
              <w:t xml:space="preserve">Security</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I</w:t>
            </w:r>
          </w:p>
        </w:tc>
      </w:tr>
      <w:tr>
        <w:tc>
          <w:p>
            <w:pPr>
              <w:pStyle w:val="Compact"/>
              <w:jc w:val="left"/>
            </w:pPr>
            <w:r>
              <w:rPr>
                <w:b/>
              </w:rPr>
              <w:t xml:space="preserve">Software/Tool</w:t>
            </w:r>
            <w:r>
              <w:rPr>
                <w:b/>
              </w:rPr>
              <w:t xml:space="preserve"> </w:t>
            </w:r>
            <w:r>
              <w:rPr>
                <w:b/>
              </w:rPr>
              <w:t xml:space="preserve">Selection &amp; Use</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A</w:t>
            </w:r>
          </w:p>
        </w:tc>
        <w:tc>
          <w:p>
            <w:pPr>
              <w:pStyle w:val="Compact"/>
              <w:jc w:val="left"/>
            </w:pPr>
            <w:r>
              <w:t xml:space="preserve">R</w:t>
            </w:r>
          </w:p>
        </w:tc>
      </w:tr>
      <w:tr>
        <w:tc>
          <w:p>
            <w:pPr>
              <w:pStyle w:val="Compact"/>
              <w:jc w:val="left"/>
            </w:pPr>
            <w:r>
              <w:rPr>
                <w:b/>
              </w:rPr>
              <w:t xml:space="preserve">Incident</w:t>
            </w:r>
            <w:r>
              <w:rPr>
                <w:b/>
              </w:rPr>
              <w:t xml:space="preserve"> </w:t>
            </w:r>
            <w:r>
              <w:rPr>
                <w:b/>
              </w:rPr>
              <w:t xml:space="preserve">Management</w:t>
            </w:r>
          </w:p>
        </w:tc>
        <w:tc>
          <w:p/>
        </w:tc>
        <w:tc>
          <w:p/>
        </w:tc>
        <w:tc>
          <w:p/>
        </w:tc>
        <w:tc>
          <w:p/>
        </w:tc>
        <w:tc>
          <w:p/>
        </w:tc>
      </w:tr>
      <w:tr>
        <w:tc>
          <w:p>
            <w:pPr>
              <w:pStyle w:val="Compact"/>
              <w:jc w:val="left"/>
            </w:pPr>
            <w:r>
              <w:t xml:space="preserve">Oversee Incident</w:t>
            </w:r>
            <w:r>
              <w:t xml:space="preserve"> </w:t>
            </w:r>
            <w:r>
              <w:t xml:space="preserve">Response</w:t>
            </w:r>
          </w:p>
        </w:tc>
        <w:tc>
          <w:p>
            <w:pPr>
              <w:pStyle w:val="Compact"/>
              <w:jc w:val="left"/>
            </w:pPr>
            <w:r>
              <w:t xml:space="preserve">C</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I</w:t>
            </w:r>
          </w:p>
        </w:tc>
      </w:tr>
      <w:tr>
        <w:tc>
          <w:p>
            <w:pPr>
              <w:pStyle w:val="Compact"/>
              <w:jc w:val="left"/>
            </w:pPr>
            <w:r>
              <w:t xml:space="preserve">Report Security</w:t>
            </w:r>
            <w:r>
              <w:t xml:space="preserve"> </w:t>
            </w:r>
            <w:r>
              <w:t xml:space="preserve">Incidents</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r>
      <w:tr>
        <w:tc>
          <w:p>
            <w:pPr>
              <w:pStyle w:val="Compact"/>
              <w:jc w:val="left"/>
            </w:pPr>
            <w:r>
              <w:rPr>
                <w:b/>
              </w:rPr>
              <w:t xml:space="preserve">Compliance &amp;</w:t>
            </w:r>
            <w:r>
              <w:rPr>
                <w:b/>
              </w:rPr>
              <w:t xml:space="preserve"> </w:t>
            </w:r>
            <w:r>
              <w:rPr>
                <w:b/>
              </w:rPr>
              <w:t xml:space="preserve">Audit</w:t>
            </w:r>
          </w:p>
        </w:tc>
        <w:tc>
          <w:p/>
        </w:tc>
        <w:tc>
          <w:p/>
        </w:tc>
        <w:tc>
          <w:p/>
        </w:tc>
        <w:tc>
          <w:p/>
        </w:tc>
        <w:tc>
          <w:p/>
        </w:tc>
      </w:tr>
      <w:tr>
        <w:tc>
          <w:p>
            <w:pPr>
              <w:pStyle w:val="Compact"/>
              <w:jc w:val="left"/>
            </w:pPr>
            <w:r>
              <w:t xml:space="preserve">Ensure</w:t>
            </w:r>
            <w:r>
              <w:t xml:space="preserve"> </w:t>
            </w:r>
            <w:r>
              <w:t xml:space="preserve">Legal/Regulatory</w:t>
            </w:r>
            <w:r>
              <w:t xml:space="preserve"> </w:t>
            </w:r>
            <w:r>
              <w:t xml:space="preserve">Compliance</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I</w:t>
            </w:r>
          </w:p>
        </w:tc>
      </w:tr>
      <w:tr>
        <w:tc>
          <w:p>
            <w:pPr>
              <w:pStyle w:val="Compact"/>
              <w:jc w:val="left"/>
            </w:pPr>
            <w:r>
              <w:t xml:space="preserve">Support</w:t>
            </w:r>
            <w:r>
              <w:t xml:space="preserve"> </w:t>
            </w:r>
            <w:r>
              <w:t xml:space="preserve">Internal/External</w:t>
            </w:r>
            <w:r>
              <w:t xml:space="preserve"> </w:t>
            </w:r>
            <w:r>
              <w:t xml:space="preserve">Audits</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rPr>
                <w:b/>
              </w:rPr>
              <w:t xml:space="preserve">Awareness &amp;</w:t>
            </w:r>
            <w:r>
              <w:rPr>
                <w:b/>
              </w:rPr>
              <w:t xml:space="preserve"> </w:t>
            </w:r>
            <w:r>
              <w:rPr>
                <w:b/>
              </w:rPr>
              <w:t xml:space="preserve">Training</w:t>
            </w:r>
          </w:p>
        </w:tc>
        <w:tc>
          <w:p/>
        </w:tc>
        <w:tc>
          <w:p/>
        </w:tc>
        <w:tc>
          <w:p/>
        </w:tc>
        <w:tc>
          <w:p/>
        </w:tc>
        <w:tc>
          <w:p/>
        </w:tc>
      </w:tr>
      <w:tr>
        <w:tc>
          <w:p>
            <w:pPr>
              <w:pStyle w:val="Compact"/>
              <w:jc w:val="left"/>
            </w:pPr>
            <w:r>
              <w:t xml:space="preserve">Plan &amp; Deliver</w:t>
            </w:r>
            <w:r>
              <w:t xml:space="preserve"> </w:t>
            </w:r>
            <w:r>
              <w:t xml:space="preserve">Training</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r>
      <w:tr>
        <w:tc>
          <w:p>
            <w:pPr>
              <w:pStyle w:val="Compact"/>
              <w:jc w:val="left"/>
            </w:pPr>
            <w:r>
              <w:t xml:space="preserve">Participate in</w:t>
            </w:r>
            <w:r>
              <w:t xml:space="preserve"> </w:t>
            </w:r>
            <w:r>
              <w:t xml:space="preserve">Training</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A</w:t>
            </w:r>
          </w:p>
        </w:tc>
      </w:tr>
    </w:tbl>
    <w:p>
      <w:pPr>
        <w:pStyle w:val="BodyText"/>
      </w:pPr>
      <w:r>
        <w:rPr>
          <w:b/>
        </w:rPr>
        <w:t xml:space="preserve">4. Review and Update</w:t>
      </w:r>
    </w:p>
    <w:p>
      <w:pPr>
        <w:pStyle w:val="BodyText"/>
      </w:pPr>
      <w:r>
        <w:t xml:space="preserve">This matrix will be reviewed annually as part of the management review</w:t>
      </w:r>
      <w:r>
        <w:t xml:space="preserve"> </w:t>
      </w:r>
      <w:r>
        <w:t xml:space="preserve">process, or sooner if significant changes occur to organizational roles,</w:t>
      </w:r>
      <w:r>
        <w:t xml:space="preserve"> </w:t>
      </w:r>
      <w:r>
        <w:t xml:space="preserve">ISMS responsibilities, or processes. Updates will be approved by the IT</w:t>
      </w:r>
      <w:r>
        <w:t xml:space="preserve"> </w:t>
      </w:r>
      <w:r>
        <w:t xml:space="preserve">Manager.</w:t>
      </w:r>
    </w:p>
    <w:p>
      <w:pPr>
        <w:pStyle w:val="Heading2"/>
      </w:pPr>
      <w:bookmarkStart w:id="55" w:name="X4accede3f7f6f487045b5f11f9ce6c60e8acb59"/>
      <w:r>
        <w:t xml:space="preserve">IS-AHR02-CIRQ01-A00: Competence, Awareness, and Training Policy</w:t>
      </w:r>
      <w:bookmarkEnd w:id="55"/>
    </w:p>
    <w:p>
      <w:pPr>
        <w:pStyle w:val="FirstParagraph"/>
      </w:pPr>
      <w:r>
        <w:rPr>
          <w:b/>
        </w:rPr>
        <w:t xml:space="preserve">IS-AHR02-CIRQ01-A00: Competence, Awareness, and Training Policy</w:t>
      </w:r>
    </w:p>
    <w:p>
      <w:pPr>
        <w:pStyle w:val="BodyText"/>
      </w:pPr>
      <w:r>
        <w:rPr>
          <w:b/>
        </w:rPr>
        <w:t xml:space="preserve">Document: IS-AHR02-CIRQ01-A00</w:t>
      </w:r>
    </w:p>
    <w:p>
      <w:pPr>
        <w:pStyle w:val="BodyText"/>
      </w:pPr>
      <w:r>
        <w:rPr>
          <w:b/>
        </w:rPr>
        <w:t xml:space="preserve">Standards Name: Competence, Awareness, and Training Policy</w:t>
      </w:r>
    </w:p>
    <w:p>
      <w:pPr>
        <w:pStyle w:val="BodyText"/>
      </w:pPr>
      <w:r>
        <w:rPr>
          <w:b/>
        </w:rPr>
        <w:t xml:space="preserve">Category: Base Policy &amp; ISMS Manual</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56" w:name="soc-2-trust-services-criteria-mapping-4"/>
      <w:r>
        <w:t xml:space="preserve">SOC 2 Trust Services Criteria Mapping</w:t>
      </w:r>
      <w:bookmarkEnd w:id="56"/>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CC1.4</w:t>
            </w:r>
          </w:p>
        </w:tc>
        <w:tc>
          <w:p>
            <w:pPr>
              <w:pStyle w:val="Compact"/>
              <w:jc w:val="left"/>
            </w:pPr>
            <w:r>
              <w:t xml:space="preserve">Demonstrates commitment to attract, develop, and retain competent individuals</w:t>
            </w:r>
          </w:p>
        </w:tc>
      </w:tr>
      <w:tr>
        <w:tc>
          <w:p>
            <w:pPr>
              <w:pStyle w:val="Compact"/>
              <w:jc w:val="left"/>
            </w:pPr>
            <w:r>
              <w:rPr>
                <w:b/>
              </w:rPr>
              <w:t xml:space="preserve">CC1.5</w:t>
            </w:r>
          </w:p>
        </w:tc>
        <w:tc>
          <w:p>
            <w:pPr>
              <w:pStyle w:val="Compact"/>
              <w:jc w:val="left"/>
            </w:pPr>
            <w:r>
              <w:t xml:space="preserve">Holds individuals accountable for their internal-control responsibilities</w:t>
            </w:r>
          </w:p>
        </w:tc>
      </w:tr>
      <w:tr>
        <w:tc>
          <w:p>
            <w:pPr>
              <w:pStyle w:val="Compact"/>
              <w:jc w:val="left"/>
            </w:pPr>
            <w:r>
              <w:rPr>
                <w:b/>
              </w:rPr>
              <w:t xml:space="preserve">CC2.2</w:t>
            </w:r>
          </w:p>
        </w:tc>
        <w:tc>
          <w:p>
            <w:pPr>
              <w:pStyle w:val="Compact"/>
              <w:jc w:val="left"/>
            </w:pPr>
            <w:r>
              <w:t xml:space="preserve">Internally communicates information needed to support functioning of internal control</w:t>
            </w:r>
          </w:p>
        </w:tc>
      </w:tr>
    </w:tbl>
    <w:p>
      <w:pPr>
        <w:pStyle w:val="BodyText"/>
      </w:pPr>
      <w:r>
        <w:t xml:space="preserve">The purpose of this policy is to define Cirque's commitment and</w:t>
      </w:r>
      <w:r>
        <w:t xml:space="preserve"> </w:t>
      </w:r>
      <w:r>
        <w:t xml:space="preserve">methodology for ensuring that all personnel performing work under its</w:t>
      </w:r>
      <w:r>
        <w:t xml:space="preserve"> </w:t>
      </w:r>
      <w:r>
        <w:t xml:space="preserve">control are competent, aware of the Information Security Management</w:t>
      </w:r>
      <w:r>
        <w:t xml:space="preserve"> </w:t>
      </w:r>
      <w:r>
        <w:t xml:space="preserve">System (ISMS) and its objectives, and properly trained. This policy</w:t>
      </w:r>
      <w:r>
        <w:t xml:space="preserve"> </w:t>
      </w:r>
      <w:r>
        <w:t xml:space="preserve">addresses the requirements of ISO/IEC 27001:2022 Clauses 7.2</w:t>
      </w:r>
      <w:r>
        <w:t xml:space="preserve"> </w:t>
      </w:r>
      <w:r>
        <w:t xml:space="preserve">(Competence) and 7.3 (Awareness).</w:t>
      </w:r>
    </w:p>
    <w:p>
      <w:pPr>
        <w:pStyle w:val="BodyText"/>
      </w:pPr>
      <w:r>
        <w:rPr>
          <w:b/>
        </w:rPr>
        <w:t xml:space="preserve">2. Scope</w:t>
      </w:r>
    </w:p>
    <w:p>
      <w:pPr>
        <w:pStyle w:val="BodyText"/>
      </w:pPr>
      <w:r>
        <w:t xml:space="preserve">This policy applies to all Cirque personnel, including permanent</w:t>
      </w:r>
      <w:r>
        <w:t xml:space="preserve"> </w:t>
      </w:r>
      <w:r>
        <w:t xml:space="preserve">employees, temporary staff, contractors, and relevant external parties</w:t>
      </w:r>
      <w:r>
        <w:t xml:space="preserve"> </w:t>
      </w:r>
      <w:r>
        <w:t xml:space="preserve">working within or impacting the ISMS scope, across all locations (US HQ, Taipei office, and authorized remote work locations). The same information security rules and training apply</w:t>
      </w:r>
      <w:r>
        <w:t xml:space="preserve"> </w:t>
      </w:r>
      <w:r>
        <w:t xml:space="preserve">globally.</w:t>
      </w:r>
    </w:p>
    <w:p>
      <w:pPr>
        <w:pStyle w:val="BodyText"/>
      </w:pPr>
      <w:r>
        <w:rPr>
          <w:b/>
        </w:rPr>
        <w:t xml:space="preserve">3. Competence</w:t>
      </w:r>
    </w:p>
    <w:p>
      <w:pPr>
        <w:pStyle w:val="BodyText"/>
      </w:pPr>
      <w:r>
        <w:t xml:space="preserve">Cirque shall determine the necessary competence for persons performing</w:t>
      </w:r>
      <w:r>
        <w:t xml:space="preserve"> </w:t>
      </w:r>
      <w:r>
        <w:t xml:space="preserve">work affecting information security performance and ensure that these</w:t>
      </w:r>
      <w:r>
        <w:t xml:space="preserve"> </w:t>
      </w:r>
      <w:r>
        <w:t xml:space="preserve">persons are competent on the basis of appropriate education, training,</w:t>
      </w:r>
      <w:r>
        <w:t xml:space="preserve"> </w:t>
      </w:r>
      <w:r>
        <w:t xml:space="preserve">or experience.</w:t>
      </w:r>
    </w:p>
    <w:p>
      <w:pPr>
        <w:pStyle w:val="BodyText"/>
      </w:pPr>
      <w:r>
        <w:rPr>
          <w:b/>
        </w:rPr>
        <w:t xml:space="preserve">3.1. Determining Necessary Competence</w:t>
      </w:r>
      <w:r>
        <w:t xml:space="preserve"> </w:t>
      </w:r>
      <w:r>
        <w:t xml:space="preserve">a. Job descriptions for all</w:t>
      </w:r>
      <w:r>
        <w:t xml:space="preserve"> </w:t>
      </w:r>
      <w:r>
        <w:t xml:space="preserve">roles will clearly identify the required information security</w:t>
      </w:r>
      <w:r>
        <w:t xml:space="preserve"> </w:t>
      </w:r>
      <w:r>
        <w:t xml:space="preserve">competencies, particularly for roles with significant information</w:t>
      </w:r>
      <w:r>
        <w:t xml:space="preserve"> </w:t>
      </w:r>
      <w:r>
        <w:t xml:space="preserve">security responsibilities (e.g., IT personnel, engineering teams,</w:t>
      </w:r>
      <w:r>
        <w:t xml:space="preserve"> </w:t>
      </w:r>
      <w:r>
        <w:t xml:space="preserve">finance). b. The IT Manager, in conjunction with Department Managers,</w:t>
      </w:r>
      <w:r>
        <w:t xml:space="preserve"> </w:t>
      </w:r>
      <w:r>
        <w:t xml:space="preserve">will assess the information security competence required for each role</w:t>
      </w:r>
      <w:r>
        <w:t xml:space="preserve"> </w:t>
      </w:r>
      <w:r>
        <w:t xml:space="preserve">based on the information assets handled, systems accessed, and security</w:t>
      </w:r>
      <w:r>
        <w:t xml:space="preserve"> </w:t>
      </w:r>
      <w:r>
        <w:t xml:space="preserve">controls managed.</w:t>
      </w:r>
    </w:p>
    <w:p>
      <w:pPr>
        <w:pStyle w:val="BodyText"/>
      </w:pPr>
      <w:r>
        <w:rPr>
          <w:b/>
        </w:rPr>
        <w:t xml:space="preserve">3.2. Ensuring Competence</w:t>
      </w:r>
      <w:r>
        <w:t xml:space="preserve"> </w:t>
      </w:r>
      <w:r>
        <w:t xml:space="preserve">a. Cirque will ensure that personnel are</w:t>
      </w:r>
      <w:r>
        <w:t xml:space="preserve"> </w:t>
      </w:r>
      <w:r>
        <w:t xml:space="preserve">competent through a combination of: *</w:t>
      </w:r>
      <w:r>
        <w:t xml:space="preserve"> </w:t>
      </w:r>
      <w:r>
        <w:rPr>
          <w:b/>
        </w:rPr>
        <w:t xml:space="preserve">Education:</w:t>
      </w:r>
      <w:r>
        <w:t xml:space="preserve"> </w:t>
      </w:r>
      <w:r>
        <w:t xml:space="preserve">Relevant academic</w:t>
      </w:r>
      <w:r>
        <w:t xml:space="preserve"> </w:t>
      </w:r>
      <w:r>
        <w:t xml:space="preserve">qualifications. *</w:t>
      </w:r>
      <w:r>
        <w:t xml:space="preserve"> </w:t>
      </w:r>
      <w:r>
        <w:rPr>
          <w:b/>
        </w:rPr>
        <w:t xml:space="preserve">Training:</w:t>
      </w:r>
      <w:r>
        <w:t xml:space="preserve"> </w:t>
      </w:r>
      <w:r>
        <w:t xml:space="preserve">Formal or informal training programs</w:t>
      </w:r>
      <w:r>
        <w:t xml:space="preserve"> </w:t>
      </w:r>
      <w:r>
        <w:t xml:space="preserve">specific to information security. *</w:t>
      </w:r>
      <w:r>
        <w:t xml:space="preserve"> </w:t>
      </w:r>
      <w:r>
        <w:rPr>
          <w:b/>
        </w:rPr>
        <w:t xml:space="preserve">Experience:</w:t>
      </w:r>
      <w:r>
        <w:t xml:space="preserve"> </w:t>
      </w:r>
      <w:r>
        <w:t xml:space="preserve">Practical work</w:t>
      </w:r>
      <w:r>
        <w:t xml:space="preserve"> </w:t>
      </w:r>
      <w:r>
        <w:t xml:space="preserve">experience in information security or related fields. b. Where necessary</w:t>
      </w:r>
      <w:r>
        <w:t xml:space="preserve"> </w:t>
      </w:r>
      <w:r>
        <w:t xml:space="preserve">competence gaps are identified, Cirque will take action to acquire the</w:t>
      </w:r>
      <w:r>
        <w:t xml:space="preserve"> </w:t>
      </w:r>
      <w:r>
        <w:t xml:space="preserve">necessary competence (e.g., provide training, assign experienced</w:t>
      </w:r>
      <w:r>
        <w:t xml:space="preserve"> </w:t>
      </w:r>
      <w:r>
        <w:t xml:space="preserve">personnel, or hire new staff) and evaluate the effectiveness of the</w:t>
      </w:r>
      <w:r>
        <w:t xml:space="preserve"> </w:t>
      </w:r>
      <w:r>
        <w:t xml:space="preserve">actions taken. c. Records of education, training, skills, and experience</w:t>
      </w:r>
      <w:r>
        <w:t xml:space="preserve"> </w:t>
      </w:r>
      <w:r>
        <w:t xml:space="preserve">will be maintained by the HR Department.</w:t>
      </w:r>
    </w:p>
    <w:p>
      <w:pPr>
        <w:pStyle w:val="BodyText"/>
      </w:pPr>
      <w:r>
        <w:rPr>
          <w:b/>
        </w:rPr>
        <w:t xml:space="preserve">4. Awareness</w:t>
      </w:r>
    </w:p>
    <w:p>
      <w:pPr>
        <w:pStyle w:val="BodyText"/>
      </w:pPr>
      <w:r>
        <w:t xml:space="preserve">Cirque shall ensure that all persons performing work under its control</w:t>
      </w:r>
      <w:r>
        <w:t xml:space="preserve"> </w:t>
      </w:r>
      <w:r>
        <w:t xml:space="preserve">are aware of:</w:t>
      </w:r>
    </w:p>
    <w:p>
      <w:pPr>
        <w:pStyle w:val="BodyText"/>
      </w:pPr>
      <w:r>
        <w:rPr>
          <w:b/>
        </w:rPr>
        <w:t xml:space="preserve">4.1. The Information Security Policy and Objectives:</w:t>
      </w:r>
      <w:r>
        <w:t xml:space="preserve"> </w:t>
      </w:r>
      <w:r>
        <w:t xml:space="preserve">a. All</w:t>
      </w:r>
      <w:r>
        <w:t xml:space="preserve"> </w:t>
      </w:r>
      <w:r>
        <w:t xml:space="preserve">personnel will be made aware of Cirque's overall Information Security</w:t>
      </w:r>
      <w:r>
        <w:t xml:space="preserve"> </w:t>
      </w:r>
      <w:r>
        <w:t xml:space="preserve">Policy (IS-APM01-CIRQ01-A00) and the general objectives of the ISMS upon</w:t>
      </w:r>
      <w:r>
        <w:t xml:space="preserve"> </w:t>
      </w:r>
      <w:r>
        <w:t xml:space="preserve">hiring and periodically thereafter.</w:t>
      </w:r>
    </w:p>
    <w:p>
      <w:pPr>
        <w:pStyle w:val="BodyText"/>
      </w:pPr>
      <w:r>
        <w:rPr>
          <w:b/>
        </w:rPr>
        <w:t xml:space="preserve">4.2. Their Contribution to the Effectiveness of the ISMS:</w:t>
      </w:r>
      <w:r>
        <w:t xml:space="preserve"> </w:t>
      </w:r>
      <w:r>
        <w:t xml:space="preserve">a.</w:t>
      </w:r>
      <w:r>
        <w:t xml:space="preserve"> </w:t>
      </w:r>
      <w:r>
        <w:t xml:space="preserve">Personnel will understand how their individual actions contribute to the</w:t>
      </w:r>
      <w:r>
        <w:t xml:space="preserve"> </w:t>
      </w:r>
      <w:r>
        <w:t xml:space="preserve">effectiveness of the ISMS, including the benefits of improved</w:t>
      </w:r>
      <w:r>
        <w:t xml:space="preserve"> </w:t>
      </w:r>
      <w:r>
        <w:t xml:space="preserve">information security performance. b. Emphasis will be placed on the</w:t>
      </w:r>
      <w:r>
        <w:t xml:space="preserve"> </w:t>
      </w:r>
      <w:r>
        <w:t xml:space="preserve">protection of highly confidential assets such as</w:t>
      </w:r>
      <w:r>
        <w:t xml:space="preserve"> </w:t>
      </w:r>
      <w:r>
        <w:rPr>
          <w:b/>
        </w:rPr>
        <w:t xml:space="preserve">CAD drawings and</w:t>
      </w:r>
      <w:r>
        <w:rPr>
          <w:b/>
        </w:rPr>
        <w:t xml:space="preserve"> </w:t>
      </w:r>
      <w:r>
        <w:rPr>
          <w:b/>
        </w:rPr>
        <w:t xml:space="preserve">sales information</w:t>
      </w:r>
      <w:r>
        <w:t xml:space="preserve">, and the secure handling of intellectual property,</w:t>
      </w:r>
      <w:r>
        <w:t xml:space="preserve"> </w:t>
      </w:r>
      <w:r>
        <w:t xml:space="preserve">firmware, software, and ASIC designs.</w:t>
      </w:r>
    </w:p>
    <w:p>
      <w:pPr>
        <w:pStyle w:val="BodyText"/>
      </w:pPr>
      <w:r>
        <w:rPr>
          <w:b/>
        </w:rPr>
        <w:t xml:space="preserve">4.3. The Implications of Non-Conformity:</w:t>
      </w:r>
      <w:r>
        <w:t xml:space="preserve"> </w:t>
      </w:r>
      <w:r>
        <w:t xml:space="preserve">a. Personnel will be aware</w:t>
      </w:r>
      <w:r>
        <w:t xml:space="preserve"> </w:t>
      </w:r>
      <w:r>
        <w:t xml:space="preserve">of the consequences of non-compliance with the ISMS requirements,</w:t>
      </w:r>
      <w:r>
        <w:t xml:space="preserve"> </w:t>
      </w:r>
      <w:r>
        <w:t xml:space="preserve">including security policy violations, procedures, and legal/contractual</w:t>
      </w:r>
      <w:r>
        <w:t xml:space="preserve"> </w:t>
      </w:r>
      <w:r>
        <w:t xml:space="preserve">obligations. This includes potential disciplinary actions, which may be</w:t>
      </w:r>
      <w:r>
        <w:t xml:space="preserve"> </w:t>
      </w:r>
      <w:r>
        <w:t xml:space="preserve">administered in consultation with HR for severe breaches, and the impact</w:t>
      </w:r>
      <w:r>
        <w:t xml:space="preserve"> </w:t>
      </w:r>
      <w:r>
        <w:t xml:space="preserve">on business operations, reputation, and customer trust.</w:t>
      </w:r>
    </w:p>
    <w:p>
      <w:pPr>
        <w:pStyle w:val="BodyText"/>
      </w:pPr>
      <w:r>
        <w:rPr>
          <w:b/>
        </w:rPr>
        <w:t xml:space="preserve">5. Training Program</w:t>
      </w:r>
    </w:p>
    <w:p>
      <w:pPr>
        <w:pStyle w:val="BodyText"/>
      </w:pPr>
      <w:r>
        <w:t xml:space="preserve">A structured information security training program will be implemented</w:t>
      </w:r>
      <w:r>
        <w:t xml:space="preserve"> </w:t>
      </w:r>
      <w:r>
        <w:t xml:space="preserve">to support competence and awareness requirements.</w:t>
      </w:r>
    </w:p>
    <w:p>
      <w:pPr>
        <w:pStyle w:val="BodyText"/>
      </w:pPr>
      <w:r>
        <w:rPr>
          <w:b/>
        </w:rPr>
        <w:t xml:space="preserve">5.1. Training Content</w:t>
      </w:r>
      <w:r>
        <w:t xml:space="preserve"> </w:t>
      </w:r>
      <w:r>
        <w:t xml:space="preserve">a. Training content will be tailored to</w:t>
      </w:r>
      <w:r>
        <w:t xml:space="preserve"> </w:t>
      </w:r>
      <w:r>
        <w:t xml:space="preserve">different audiences and roles, covering topics such as: * General</w:t>
      </w:r>
      <w:r>
        <w:t xml:space="preserve"> </w:t>
      </w:r>
      <w:r>
        <w:t xml:space="preserve">information security best practices. * Phishing and social engineering</w:t>
      </w:r>
      <w:r>
        <w:t xml:space="preserve"> </w:t>
      </w:r>
      <w:r>
        <w:t xml:space="preserve">awareness. * Password management. * Clean desk and clear screen</w:t>
      </w:r>
      <w:r>
        <w:t xml:space="preserve"> </w:t>
      </w:r>
      <w:r>
        <w:t xml:space="preserve">policy. * Incident reporting procedures. * Specific policy</w:t>
      </w:r>
      <w:r>
        <w:t xml:space="preserve"> </w:t>
      </w:r>
      <w:r>
        <w:t xml:space="preserve">requirements (e.g., Acceptable Use, Access Control). * Data</w:t>
      </w:r>
      <w:r>
        <w:t xml:space="preserve"> </w:t>
      </w:r>
      <w:r>
        <w:t xml:space="preserve">classification and handling procedures (especially for confidential</w:t>
      </w:r>
      <w:r>
        <w:t xml:space="preserve"> </w:t>
      </w:r>
      <w:r>
        <w:t xml:space="preserve">customer data and intellectual property). * Secure use of internal</w:t>
      </w:r>
      <w:r>
        <w:t xml:space="preserve"> </w:t>
      </w:r>
      <w:r>
        <w:t xml:space="preserve">tools (e.g., GitLab, QuickBooks) and security tools (e.g., Windows</w:t>
      </w:r>
      <w:r>
        <w:t xml:space="preserve"> </w:t>
      </w:r>
      <w:r>
        <w:t xml:space="preserve">Defender for Business, Intune). * Legal and regulatory requirements</w:t>
      </w:r>
      <w:r>
        <w:t xml:space="preserve"> </w:t>
      </w:r>
      <w:r>
        <w:t xml:space="preserve">relevant to Cirque's global operations. b.</w:t>
      </w:r>
      <w:r>
        <w:t xml:space="preserve"> </w:t>
      </w:r>
      <w:r>
        <w:rPr>
          <w:b/>
        </w:rPr>
        <w:t xml:space="preserve">Specialized training</w:t>
      </w:r>
      <w:r>
        <w:rPr>
          <w:b/>
        </w:rPr>
        <w:t xml:space="preserve"> </w:t>
      </w:r>
      <w:r>
        <w:rPr>
          <w:b/>
        </w:rPr>
        <w:t xml:space="preserve">content for specific departments (e.g., Secure Development Practices for</w:t>
      </w:r>
      <w:r>
        <w:rPr>
          <w:b/>
        </w:rPr>
        <w:t xml:space="preserve"> </w:t>
      </w:r>
      <w:r>
        <w:rPr>
          <w:b/>
        </w:rPr>
        <w:t xml:space="preserve">Engineering teams) will be developed and maintained by the respective</w:t>
      </w:r>
      <w:r>
        <w:rPr>
          <w:b/>
        </w:rPr>
        <w:t xml:space="preserve"> </w:t>
      </w:r>
      <w:r>
        <w:rPr>
          <w:b/>
        </w:rPr>
        <w:t xml:space="preserve">Department Managers.</w:t>
      </w:r>
    </w:p>
    <w:p>
      <w:pPr>
        <w:pStyle w:val="BodyText"/>
      </w:pPr>
      <w:r>
        <w:rPr>
          <w:b/>
        </w:rPr>
        <w:t xml:space="preserve">5.2. Training Delivery</w:t>
      </w:r>
      <w:r>
        <w:t xml:space="preserve"> </w:t>
      </w:r>
      <w:r>
        <w:t xml:space="preserve">a. Training may be delivered through various</w:t>
      </w:r>
      <w:r>
        <w:t xml:space="preserve"> </w:t>
      </w:r>
      <w:r>
        <w:t xml:space="preserve">methods, including: * Indoctrination/New Hire training. * Online</w:t>
      </w:r>
      <w:r>
        <w:t xml:space="preserve"> </w:t>
      </w:r>
      <w:r>
        <w:t xml:space="preserve">modules (e.g., quizzes, interactive lessons). * Classroom sessions or</w:t>
      </w:r>
      <w:r>
        <w:t xml:space="preserve"> </w:t>
      </w:r>
      <w:r>
        <w:t xml:space="preserve">workshops. * Phishing simulation exercises. * Regular security</w:t>
      </w:r>
      <w:r>
        <w:t xml:space="preserve"> </w:t>
      </w:r>
      <w:r>
        <w:t xml:space="preserve">awareness communications (e.g., emails, posters). *</w:t>
      </w:r>
      <w:r>
        <w:t xml:space="preserve"> </w:t>
      </w:r>
      <w:r>
        <w:rPr>
          <w:b/>
        </w:rPr>
        <w:t xml:space="preserve">Department-specific training sessions conducted by managers.</w:t>
      </w:r>
    </w:p>
    <w:p>
      <w:pPr>
        <w:pStyle w:val="BodyText"/>
      </w:pPr>
      <w:r>
        <w:rPr>
          <w:b/>
        </w:rPr>
        <w:t xml:space="preserve">5.3. Training Frequency</w:t>
      </w:r>
      <w:r>
        <w:t xml:space="preserve"> </w:t>
      </w:r>
      <w:r>
        <w:t xml:space="preserve">a. Initial awareness training will be</w:t>
      </w:r>
      <w:r>
        <w:t xml:space="preserve"> </w:t>
      </w:r>
      <w:r>
        <w:t xml:space="preserve">provided to all new personnel upon joining Cirque. b. Refresher training</w:t>
      </w:r>
      <w:r>
        <w:t xml:space="preserve"> </w:t>
      </w:r>
      <w:r>
        <w:t xml:space="preserve">will be conducted at least annually for all personnel. c. Role-specific</w:t>
      </w:r>
      <w:r>
        <w:t xml:space="preserve"> </w:t>
      </w:r>
      <w:r>
        <w:t xml:space="preserve">and specialized training will be conducted as needed, particularly when</w:t>
      </w:r>
      <w:r>
        <w:t xml:space="preserve"> </w:t>
      </w:r>
      <w:r>
        <w:t xml:space="preserve">new systems, technologies, or significant changes to processes are</w:t>
      </w:r>
      <w:r>
        <w:t xml:space="preserve"> </w:t>
      </w:r>
      <w:r>
        <w:t xml:space="preserve">introduced.</w:t>
      </w:r>
    </w:p>
    <w:p>
      <w:pPr>
        <w:pStyle w:val="BodyText"/>
      </w:pPr>
      <w:r>
        <w:rPr>
          <w:b/>
        </w:rPr>
        <w:t xml:space="preserve">5.4. Training Records</w:t>
      </w:r>
      <w:r>
        <w:t xml:space="preserve"> </w:t>
      </w:r>
      <w:r>
        <w:t xml:space="preserve">a. Records of all information security</w:t>
      </w:r>
      <w:r>
        <w:t xml:space="preserve"> </w:t>
      </w:r>
      <w:r>
        <w:t xml:space="preserve">awareness and training activities, including attendance and completion,</w:t>
      </w:r>
      <w:r>
        <w:t xml:space="preserve"> </w:t>
      </w:r>
      <w:r>
        <w:t xml:space="preserve">will be maintained by the HR Department and/or the IT Manager.</w:t>
      </w:r>
    </w:p>
    <w:p>
      <w:pPr>
        <w:pStyle w:val="BodyText"/>
      </w:pPr>
      <w:r>
        <w:rPr>
          <w:b/>
        </w:rPr>
        <w:t xml:space="preserve">6. Related Documents</w:t>
      </w:r>
    </w:p>
    <w:p>
      <w:pPr>
        <w:numPr>
          <w:ilvl w:val="0"/>
          <w:numId w:val="1058"/>
        </w:numPr>
      </w:pPr>
      <w:r>
        <w:t xml:space="preserve">IS-AHR02-CIRQ02-A00: Information Security Awareness and Training</w:t>
      </w:r>
      <w:r>
        <w:t xml:space="preserve"> </w:t>
      </w:r>
      <w:r>
        <w:t xml:space="preserve">Procedure</w:t>
      </w:r>
    </w:p>
    <w:p>
      <w:pPr>
        <w:numPr>
          <w:ilvl w:val="0"/>
          <w:numId w:val="1058"/>
        </w:numPr>
      </w:pPr>
      <w:r>
        <w:t xml:space="preserve">IS-AHR02-CIRQ01-F01A: Training Records Log</w:t>
      </w:r>
    </w:p>
    <w:p>
      <w:pPr>
        <w:pStyle w:val="FirstParagraph"/>
      </w:pPr>
      <w:r>
        <w:rPr>
          <w:b/>
        </w:rPr>
        <w:t xml:space="preserve">7. Policy Review</w:t>
      </w:r>
    </w:p>
    <w:p>
      <w:pPr>
        <w:pStyle w:val="BodyText"/>
      </w:pPr>
      <w:r>
        <w:t xml:space="preserve">This policy will be reviewed at least annually, or sooner if significant</w:t>
      </w:r>
      <w:r>
        <w:t xml:space="preserve"> </w:t>
      </w:r>
      <w:r>
        <w:t xml:space="preserve">changes occur to Cirque's business objectives, ISMS scope, or</w:t>
      </w:r>
      <w:r>
        <w:t xml:space="preserve"> </w:t>
      </w:r>
      <w:r>
        <w:t xml:space="preserve">legal/regulatory environment.</w:t>
      </w:r>
    </w:p>
    <w:p>
      <w:pPr>
        <w:pStyle w:val="Heading2"/>
      </w:pPr>
      <w:bookmarkStart w:id="57" w:name="Xa0607317aba5b61d6f17cb0f10d1d8036d00f2d"/>
      <w:r>
        <w:t xml:space="preserve">IS-AHR02-CIRQ02-A00: Information Security Awareness and Training Procedure</w:t>
      </w:r>
      <w:bookmarkEnd w:id="57"/>
    </w:p>
    <w:p>
      <w:pPr>
        <w:pStyle w:val="FirstParagraph"/>
      </w:pPr>
      <w:r>
        <w:rPr>
          <w:b/>
        </w:rPr>
        <w:t xml:space="preserve">IS-AHR02-CIRQ02-A00: Information Security Awareness and Training</w:t>
      </w:r>
      <w:r>
        <w:rPr>
          <w:b/>
        </w:rPr>
        <w:t xml:space="preserve"> </w:t>
      </w:r>
      <w:r>
        <w:rPr>
          <w:b/>
        </w:rPr>
        <w:t xml:space="preserve">Procedure</w:t>
      </w:r>
    </w:p>
    <w:p>
      <w:pPr>
        <w:pStyle w:val="BodyText"/>
      </w:pPr>
      <w:r>
        <w:rPr>
          <w:b/>
        </w:rPr>
        <w:t xml:space="preserve">Document: IS-AHR02-CIRQ02-A00</w:t>
      </w:r>
    </w:p>
    <w:p>
      <w:pPr>
        <w:pStyle w:val="BodyText"/>
      </w:pPr>
      <w:r>
        <w:rPr>
          <w:b/>
        </w:rPr>
        <w:t xml:space="preserve">Standards Name: Information Security Awareness and Training</w:t>
      </w:r>
      <w:r>
        <w:rPr>
          <w:b/>
        </w:rPr>
        <w:t xml:space="preserve"> </w:t>
      </w:r>
      <w:r>
        <w:rPr>
          <w:b/>
        </w:rPr>
        <w:t xml:space="preserve">Procedure</w:t>
      </w:r>
    </w:p>
    <w:p>
      <w:pPr>
        <w:pStyle w:val="BodyText"/>
      </w:pPr>
      <w:r>
        <w:rPr>
          <w:b/>
        </w:rPr>
        <w:t xml:space="preserve">Category: Base Policy &amp; ISMS Manual</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July 2025</w:t>
      </w:r>
      <w:r>
        <w:t xml:space="preserve"> </w:t>
      </w:r>
      <w:r>
        <w:rPr>
          <w:b/>
        </w:rPr>
        <w:t xml:space="preserve">Review Date:</w:t>
      </w:r>
      <w:r>
        <w:t xml:space="preserve"> </w:t>
      </w:r>
      <w:r>
        <w:t xml:space="preserve">July</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58" w:name="soc-2-trust-services-criteria-mapping-5"/>
      <w:r>
        <w:t xml:space="preserve">SOC 2 Trust Services Criteria Mapping</w:t>
      </w:r>
      <w:bookmarkEnd w:id="58"/>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CC1.4</w:t>
            </w:r>
          </w:p>
        </w:tc>
        <w:tc>
          <w:p>
            <w:pPr>
              <w:pStyle w:val="Compact"/>
              <w:jc w:val="left"/>
            </w:pPr>
            <w:r>
              <w:t xml:space="preserve">Personnel competence</w:t>
            </w:r>
          </w:p>
        </w:tc>
      </w:tr>
      <w:tr>
        <w:tc>
          <w:p>
            <w:pPr>
              <w:pStyle w:val="Compact"/>
              <w:jc w:val="left"/>
            </w:pPr>
            <w:r>
              <w:rPr>
                <w:b/>
              </w:rPr>
              <w:t xml:space="preserve">CC1.5</w:t>
            </w:r>
          </w:p>
        </w:tc>
        <w:tc>
          <w:p>
            <w:pPr>
              <w:pStyle w:val="Compact"/>
              <w:jc w:val="left"/>
            </w:pPr>
            <w:r>
              <w:t xml:space="preserve">Accountability</w:t>
            </w:r>
          </w:p>
        </w:tc>
      </w:tr>
      <w:tr>
        <w:tc>
          <w:p>
            <w:pPr>
              <w:pStyle w:val="Compact"/>
              <w:jc w:val="left"/>
            </w:pPr>
            <w:r>
              <w:rPr>
                <w:b/>
              </w:rPr>
              <w:t xml:space="preserve">CC2.2</w:t>
            </w:r>
          </w:p>
        </w:tc>
        <w:tc>
          <w:p>
            <w:pPr>
              <w:pStyle w:val="Compact"/>
              <w:jc w:val="left"/>
            </w:pPr>
            <w:r>
              <w:t xml:space="preserve">Internal communication / training</w:t>
            </w:r>
          </w:p>
        </w:tc>
      </w:tr>
    </w:tbl>
    <w:p>
      <w:pPr>
        <w:pStyle w:val="BodyText"/>
      </w:pPr>
      <w:r>
        <w:t xml:space="preserve">The purpose of this procedure is to outline the process for planning,</w:t>
      </w:r>
      <w:r>
        <w:t xml:space="preserve"> </w:t>
      </w:r>
      <w:r>
        <w:t xml:space="preserve">developing, delivering, and evaluating information security awareness</w:t>
      </w:r>
      <w:r>
        <w:t xml:space="preserve"> </w:t>
      </w:r>
      <w:r>
        <w:t xml:space="preserve">and training programs at Cirque, in accordance with IS-AHR02-CIRQ01-A00:</w:t>
      </w:r>
      <w:r>
        <w:t xml:space="preserve"> </w:t>
      </w:r>
      <w:r>
        <w:t xml:space="preserve">Competence, Awareness, and Training Policy. This ensures that all</w:t>
      </w:r>
      <w:r>
        <w:t xml:space="preserve"> </w:t>
      </w:r>
      <w:r>
        <w:t xml:space="preserve">personnel possess the necessary competence and awareness to protect</w:t>
      </w:r>
      <w:r>
        <w:t xml:space="preserve"> </w:t>
      </w:r>
      <w:r>
        <w:t xml:space="preserve">Cirque's information assets.</w:t>
      </w:r>
    </w:p>
    <w:p>
      <w:pPr>
        <w:pStyle w:val="BodyText"/>
      </w:pPr>
      <w:r>
        <w:rPr>
          <w:b/>
        </w:rPr>
        <w:t xml:space="preserve">2. Scope</w:t>
      </w:r>
    </w:p>
    <w:p>
      <w:pPr>
        <w:pStyle w:val="BodyText"/>
      </w:pPr>
      <w:r>
        <w:t xml:space="preserve">This procedure applies to all Cirque personnel, including permanent</w:t>
      </w:r>
      <w:r>
        <w:t xml:space="preserve"> </w:t>
      </w:r>
      <w:r>
        <w:t xml:space="preserve">employees, temporary staff, and contractors, across all operational</w:t>
      </w:r>
      <w:r>
        <w:t xml:space="preserve"> </w:t>
      </w:r>
      <w:r>
        <w:t xml:space="preserve">locations.</w:t>
      </w:r>
    </w:p>
    <w:p>
      <w:pPr>
        <w:pStyle w:val="BodyText"/>
      </w:pPr>
      <w:r>
        <w:rPr>
          <w:b/>
        </w:rPr>
        <w:t xml:space="preserve">3. Responsibilities</w:t>
      </w:r>
    </w:p>
    <w:p>
      <w:pPr>
        <w:numPr>
          <w:ilvl w:val="0"/>
          <w:numId w:val="1059"/>
        </w:numPr>
      </w:pPr>
      <w:r>
        <w:rPr>
          <w:b/>
        </w:rPr>
        <w:t xml:space="preserve">IT Manager:</w:t>
      </w:r>
      <w:r>
        <w:t xml:space="preserve"> </w:t>
      </w:r>
      <w:r>
        <w:t xml:space="preserve">Overall coordination and oversight of the</w:t>
      </w:r>
      <w:r>
        <w:t xml:space="preserve"> </w:t>
      </w:r>
      <w:r>
        <w:t xml:space="preserve">information security awareness and training program. Develops and</w:t>
      </w:r>
      <w:r>
        <w:t xml:space="preserve"> </w:t>
      </w:r>
      <w:r>
        <w:t xml:space="preserve">delivers general security awareness content. Ensures training</w:t>
      </w:r>
      <w:r>
        <w:t xml:space="preserve"> </w:t>
      </w:r>
      <w:r>
        <w:t xml:space="preserve">records are maintained.</w:t>
      </w:r>
    </w:p>
    <w:p>
      <w:pPr>
        <w:numPr>
          <w:ilvl w:val="0"/>
          <w:numId w:val="1059"/>
        </w:numPr>
      </w:pPr>
      <w:r>
        <w:rPr>
          <w:b/>
        </w:rPr>
        <w:t xml:space="preserve">Department Managers:</w:t>
      </w:r>
      <w:r>
        <w:t xml:space="preserve"> </w:t>
      </w:r>
      <w:r>
        <w:t xml:space="preserve">Responsible for identifying specific</w:t>
      </w:r>
      <w:r>
        <w:t xml:space="preserve"> </w:t>
      </w:r>
      <w:r>
        <w:t xml:space="preserve">training needs within their departments, developing specialized</w:t>
      </w:r>
      <w:r>
        <w:t xml:space="preserve"> </w:t>
      </w:r>
      <w:r>
        <w:t xml:space="preserve">training content relevant to their teams' tools and processes, and</w:t>
      </w:r>
      <w:r>
        <w:t xml:space="preserve"> </w:t>
      </w:r>
      <w:r>
        <w:t xml:space="preserve">delivering or arranging for such training.</w:t>
      </w:r>
    </w:p>
    <w:p>
      <w:pPr>
        <w:numPr>
          <w:ilvl w:val="0"/>
          <w:numId w:val="1059"/>
        </w:numPr>
      </w:pPr>
      <w:r>
        <w:rPr>
          <w:b/>
        </w:rPr>
        <w:t xml:space="preserve">HR Department:</w:t>
      </w:r>
      <w:r>
        <w:t xml:space="preserve"> </w:t>
      </w:r>
      <w:r>
        <w:t xml:space="preserve">Supports the IT Manager in scheduling and</w:t>
      </w:r>
      <w:r>
        <w:t xml:space="preserve"> </w:t>
      </w:r>
      <w:r>
        <w:t xml:space="preserve">coordinating general training sessions, and maintains records of all</w:t>
      </w:r>
      <w:r>
        <w:t xml:space="preserve"> </w:t>
      </w:r>
      <w:r>
        <w:t xml:space="preserve">employee training and competence.</w:t>
      </w:r>
    </w:p>
    <w:p>
      <w:pPr>
        <w:numPr>
          <w:ilvl w:val="0"/>
          <w:numId w:val="1059"/>
        </w:numPr>
      </w:pPr>
      <w:r>
        <w:rPr>
          <w:b/>
        </w:rPr>
        <w:t xml:space="preserve">All Employees and Contractors:</w:t>
      </w:r>
      <w:r>
        <w:t xml:space="preserve"> </w:t>
      </w:r>
      <w:r>
        <w:t xml:space="preserve">Required to participate in all</w:t>
      </w:r>
      <w:r>
        <w:t xml:space="preserve"> </w:t>
      </w:r>
      <w:r>
        <w:t xml:space="preserve">mandatory information security awareness and training activities.</w:t>
      </w:r>
    </w:p>
    <w:p>
      <w:pPr>
        <w:pStyle w:val="FirstParagraph"/>
      </w:pPr>
      <w:r>
        <w:rPr>
          <w:b/>
        </w:rPr>
        <w:t xml:space="preserve">4. Procedure</w:t>
      </w:r>
    </w:p>
    <w:p>
      <w:pPr>
        <w:pStyle w:val="BodyText"/>
      </w:pPr>
      <w:r>
        <w:rPr>
          <w:b/>
        </w:rPr>
        <w:t xml:space="preserve">4.1. Annual Training Needs Assessment and Planning</w:t>
      </w:r>
      <w:r>
        <w:t xml:space="preserve"> </w:t>
      </w:r>
      <w:r>
        <w:t xml:space="preserve">a.</w:t>
      </w:r>
      <w:r>
        <w:t xml:space="preserve"> </w:t>
      </w:r>
      <w:r>
        <w:rPr>
          <w:b/>
        </w:rPr>
        <w:t xml:space="preserve">(Q4</w:t>
      </w:r>
      <w:r>
        <w:rPr>
          <w:b/>
        </w:rPr>
        <w:t xml:space="preserve"> </w:t>
      </w:r>
      <w:r>
        <w:rPr>
          <w:b/>
        </w:rPr>
        <w:t xml:space="preserve">Annually):</w:t>
      </w:r>
      <w:r>
        <w:t xml:space="preserve"> </w:t>
      </w:r>
      <w:r>
        <w:t xml:space="preserve">The IT Manager will collaborate with Department Managers to</w:t>
      </w:r>
      <w:r>
        <w:t xml:space="preserve"> </w:t>
      </w:r>
      <w:r>
        <w:t xml:space="preserve">conduct an annual assessment of information security training needs</w:t>
      </w:r>
      <w:r>
        <w:t xml:space="preserve"> </w:t>
      </w:r>
      <w:r>
        <w:t xml:space="preserve">based on: * Results of risk assessments (IS-LMR-CIRQ01-F01A). * Feedback</w:t>
      </w:r>
      <w:r>
        <w:t xml:space="preserve"> </w:t>
      </w:r>
      <w:r>
        <w:t xml:space="preserve">from incident reports (IS-AMR04-CIRQ01-F01A). * Changes in technology,</w:t>
      </w:r>
      <w:r>
        <w:t xml:space="preserve"> </w:t>
      </w:r>
      <w:r>
        <w:t xml:space="preserve">systems (e.g., new tools like Windows Defender/Intune features, GitLab</w:t>
      </w:r>
      <w:r>
        <w:t xml:space="preserve"> </w:t>
      </w:r>
      <w:r>
        <w:t xml:space="preserve">updates), or business processes. * New or updated legal, regulatory, or</w:t>
      </w:r>
      <w:r>
        <w:t xml:space="preserve"> </w:t>
      </w:r>
      <w:r>
        <w:t xml:space="preserve">contractual requirements. * Performance evaluation feedback (if</w:t>
      </w:r>
      <w:r>
        <w:t xml:space="preserve"> </w:t>
      </w:r>
      <w:r>
        <w:t xml:space="preserve">security aspects are included). b. Based on the assessment, the IT</w:t>
      </w:r>
      <w:r>
        <w:t xml:space="preserve"> </w:t>
      </w:r>
      <w:r>
        <w:t xml:space="preserve">Manager will develop an annual Information Security Awareness and</w:t>
      </w:r>
      <w:r>
        <w:t xml:space="preserve"> </w:t>
      </w:r>
      <w:r>
        <w:t xml:space="preserve">Training Plan. This plan will identify: * Target audiences. * Core</w:t>
      </w:r>
      <w:r>
        <w:t xml:space="preserve"> </w:t>
      </w:r>
      <w:r>
        <w:t xml:space="preserve">awareness topics (general). * Specialized training topics</w:t>
      </w:r>
      <w:r>
        <w:t xml:space="preserve"> </w:t>
      </w:r>
      <w:r>
        <w:t xml:space="preserve">(department-specific). * Delivery methods. * Schedule and frequency.</w:t>
      </w:r>
      <w:r>
        <w:t xml:space="preserve"> </w:t>
      </w:r>
      <w:r>
        <w:t xml:space="preserve">* Required resources.</w:t>
      </w:r>
    </w:p>
    <w:p>
      <w:pPr>
        <w:pStyle w:val="BodyText"/>
      </w:pPr>
      <w:r>
        <w:rPr>
          <w:b/>
        </w:rPr>
        <w:t xml:space="preserve">4.2. Content Development</w:t>
      </w:r>
      <w:r>
        <w:t xml:space="preserve"> </w:t>
      </w:r>
      <w:r>
        <w:t xml:space="preserve">a.</w:t>
      </w:r>
      <w:r>
        <w:t xml:space="preserve"> </w:t>
      </w:r>
      <w:r>
        <w:rPr>
          <w:b/>
        </w:rPr>
        <w:t xml:space="preserve">General Awareness Content:</w:t>
      </w:r>
      <w:r>
        <w:t xml:space="preserve"> </w:t>
      </w:r>
      <w:r>
        <w:t xml:space="preserve">The IT</w:t>
      </w:r>
      <w:r>
        <w:t xml:space="preserve"> </w:t>
      </w:r>
      <w:r>
        <w:t xml:space="preserve">Manager is responsible for developing and/or procuring general</w:t>
      </w:r>
      <w:r>
        <w:t xml:space="preserve"> </w:t>
      </w:r>
      <w:r>
        <w:t xml:space="preserve">information security awareness content (e.g., phishing awareness,</w:t>
      </w:r>
      <w:r>
        <w:t xml:space="preserve"> </w:t>
      </w:r>
      <w:r>
        <w:t xml:space="preserve">password hygiene, clean desk). b.</w:t>
      </w:r>
      <w:r>
        <w:t xml:space="preserve"> </w:t>
      </w:r>
      <w:r>
        <w:rPr>
          <w:b/>
        </w:rPr>
        <w:t xml:space="preserve">Specialized Departmental Content:</w:t>
      </w:r>
      <w:r>
        <w:t xml:space="preserve"> </w:t>
      </w:r>
      <w:r>
        <w:t xml:space="preserve">Department Managers are responsible for developing or arranging for</w:t>
      </w:r>
      <w:r>
        <w:t xml:space="preserve"> </w:t>
      </w:r>
      <w:r>
        <w:t xml:space="preserve">specialized training content relevant to their teams' specific tools,</w:t>
      </w:r>
      <w:r>
        <w:t xml:space="preserve"> </w:t>
      </w:r>
      <w:r>
        <w:t xml:space="preserve">processes, and highly confidential data (e.g., secure design principles</w:t>
      </w:r>
      <w:r>
        <w:t xml:space="preserve"> </w:t>
      </w:r>
      <w:r>
        <w:t xml:space="preserve">for engineering, secure handling of sales data). This includes training</w:t>
      </w:r>
      <w:r>
        <w:t xml:space="preserve"> </w:t>
      </w:r>
      <w:r>
        <w:t xml:space="preserve">on the secure use of tools like Cadence, SolidWorks, Visual Studio, and</w:t>
      </w:r>
      <w:r>
        <w:t xml:space="preserve"> </w:t>
      </w:r>
      <w:r>
        <w:t xml:space="preserve">internal platforms like GitLab and QuickBooks.</w:t>
      </w:r>
    </w:p>
    <w:p>
      <w:pPr>
        <w:pStyle w:val="BodyText"/>
      </w:pPr>
      <w:r>
        <w:rPr>
          <w:b/>
        </w:rPr>
        <w:t xml:space="preserve">4.3. Training Delivery</w:t>
      </w:r>
      <w:r>
        <w:t xml:space="preserve"> </w:t>
      </w:r>
      <w:r>
        <w:t xml:space="preserve">a.</w:t>
      </w:r>
      <w:r>
        <w:t xml:space="preserve"> </w:t>
      </w:r>
      <w:r>
        <w:rPr>
          <w:b/>
        </w:rPr>
        <w:t xml:space="preserve">New Hire Orientation:</w:t>
      </w:r>
      <w:r>
        <w:t xml:space="preserve"> </w:t>
      </w:r>
      <w:r>
        <w:t xml:space="preserve">All new</w:t>
      </w:r>
      <w:r>
        <w:t xml:space="preserve"> </w:t>
      </w:r>
      <w:r>
        <w:t xml:space="preserve">employees and contractors receive initial information security awareness</w:t>
      </w:r>
      <w:r>
        <w:t xml:space="preserve"> </w:t>
      </w:r>
      <w:r>
        <w:t xml:space="preserve">training as part of their onboarding process, covering IS-APM01-CIRQ01-A00:</w:t>
      </w:r>
      <w:r>
        <w:t xml:space="preserve"> </w:t>
      </w:r>
      <w:r>
        <w:t xml:space="preserve">Information Security Policy and other foundational topics. b.</w:t>
      </w:r>
      <w:r>
        <w:t xml:space="preserve"> </w:t>
      </w:r>
      <w:r>
        <w:rPr>
          <w:b/>
        </w:rPr>
        <w:t xml:space="preserve">Annual</w:t>
      </w:r>
      <w:r>
        <w:rPr>
          <w:b/>
        </w:rPr>
        <w:t xml:space="preserve"> </w:t>
      </w:r>
      <w:r>
        <w:rPr>
          <w:b/>
        </w:rPr>
        <w:t xml:space="preserve">Refresher Training:</w:t>
      </w:r>
      <w:r>
        <w:t xml:space="preserve"> </w:t>
      </w:r>
      <w:r>
        <w:t xml:space="preserve">All personnel will complete mandatory information</w:t>
      </w:r>
      <w:r>
        <w:t xml:space="preserve"> </w:t>
      </w:r>
      <w:r>
        <w:t xml:space="preserve">security awareness training at least annually. c. </w:t>
      </w:r>
      <w:r>
        <w:rPr>
          <w:b/>
        </w:rPr>
        <w:t xml:space="preserve">Role-Specific</w:t>
      </w:r>
      <w:r>
        <w:rPr>
          <w:b/>
        </w:rPr>
        <w:t xml:space="preserve"> </w:t>
      </w:r>
      <w:r>
        <w:rPr>
          <w:b/>
        </w:rPr>
        <w:t xml:space="preserve">Training:</w:t>
      </w:r>
      <w:r>
        <w:t xml:space="preserve"> </w:t>
      </w:r>
      <w:r>
        <w:t xml:space="preserve">Delivered to relevant personnel as identified in the annual</w:t>
      </w:r>
      <w:r>
        <w:t xml:space="preserve"> </w:t>
      </w:r>
      <w:r>
        <w:t xml:space="preserve">plan or as needed due to changes in roles or systems. d. </w:t>
      </w:r>
      <w:r>
        <w:rPr>
          <w:b/>
        </w:rPr>
        <w:t xml:space="preserve">Ad-hoc</w:t>
      </w:r>
      <w:r>
        <w:rPr>
          <w:b/>
        </w:rPr>
        <w:t xml:space="preserve"> </w:t>
      </w:r>
      <w:r>
        <w:rPr>
          <w:b/>
        </w:rPr>
        <w:t xml:space="preserve">Training/Communications:</w:t>
      </w:r>
      <w:r>
        <w:t xml:space="preserve"> </w:t>
      </w:r>
      <w:r>
        <w:t xml:space="preserve">The IT Manager may issue ad-hoc</w:t>
      </w:r>
      <w:r>
        <w:t xml:space="preserve"> </w:t>
      </w:r>
      <w:r>
        <w:t xml:space="preserve">communications (e.g., emails, posters, quick tips) or brief training</w:t>
      </w:r>
      <w:r>
        <w:t xml:space="preserve"> </w:t>
      </w:r>
      <w:r>
        <w:t xml:space="preserve">sessions in response to emerging threats (e.g., new phishing campaigns)</w:t>
      </w:r>
      <w:r>
        <w:t xml:space="preserve"> </w:t>
      </w:r>
      <w:r>
        <w:t xml:space="preserve">or specific incidents. e.</w:t>
      </w:r>
      <w:r>
        <w:t xml:space="preserve"> </w:t>
      </w:r>
      <w:r>
        <w:rPr>
          <w:b/>
        </w:rPr>
        <w:t xml:space="preserve">Delivery Methods:</w:t>
      </w:r>
      <w:r>
        <w:t xml:space="preserve"> </w:t>
      </w:r>
      <w:r>
        <w:t xml:space="preserve">Training will utilize</w:t>
      </w:r>
      <w:r>
        <w:t xml:space="preserve"> </w:t>
      </w:r>
      <w:r>
        <w:t xml:space="preserve">appropriate methods such as online modules, interactive sessions,</w:t>
      </w:r>
      <w:r>
        <w:t xml:space="preserve"> </w:t>
      </w:r>
      <w:r>
        <w:t xml:space="preserve">webinars, or in-person workshops, as determined by the IT Manager and</w:t>
      </w:r>
      <w:r>
        <w:t xml:space="preserve"> </w:t>
      </w:r>
      <w:r>
        <w:t xml:space="preserve">Department Managers.</w:t>
      </w:r>
    </w:p>
    <w:p>
      <w:pPr>
        <w:pStyle w:val="BodyText"/>
      </w:pPr>
      <w:r>
        <w:rPr>
          <w:b/>
        </w:rPr>
        <w:t xml:space="preserve">4.4. Training Records Management</w:t>
      </w:r>
      <w:r>
        <w:t xml:space="preserve"> </w:t>
      </w:r>
      <w:r>
        <w:t xml:space="preserve">a. The IT Manager is responsible</w:t>
      </w:r>
      <w:r>
        <w:t xml:space="preserve"> </w:t>
      </w:r>
      <w:r>
        <w:t xml:space="preserve">for collecting training completion data. b. The HR Department will</w:t>
      </w:r>
      <w:r>
        <w:t xml:space="preserve"> </w:t>
      </w:r>
      <w:r>
        <w:t xml:space="preserve">maintain comprehensive records of all information security training</w:t>
      </w:r>
      <w:r>
        <w:t xml:space="preserve"> </w:t>
      </w:r>
      <w:r>
        <w:t xml:space="preserve">completed by employees and contractors in the IS-AHR02-CIRQ01-F01A: Training</w:t>
      </w:r>
      <w:r>
        <w:t xml:space="preserve"> </w:t>
      </w:r>
      <w:r>
        <w:t xml:space="preserve">Records Log. Records will include: * Employee/Contractor Name. * Date</w:t>
      </w:r>
      <w:r>
        <w:t xml:space="preserve"> </w:t>
      </w:r>
      <w:r>
        <w:t xml:space="preserve">of Training. * Training Topic/Course Name. * Training Provider/Method.</w:t>
      </w:r>
      <w:r>
        <w:t xml:space="preserve"> </w:t>
      </w:r>
      <w:r>
        <w:t xml:space="preserve">* Duration. * Completion Status (e.g., Passed, Completed).</w:t>
      </w:r>
    </w:p>
    <w:p>
      <w:pPr>
        <w:pStyle w:val="BodyText"/>
      </w:pPr>
      <w:r>
        <w:rPr>
          <w:b/>
        </w:rPr>
        <w:t xml:space="preserve">4.5. Evaluation of Effectiveness</w:t>
      </w:r>
      <w:r>
        <w:t xml:space="preserve"> </w:t>
      </w:r>
      <w:r>
        <w:t xml:space="preserve">a. The effectiveness of awareness</w:t>
      </w:r>
      <w:r>
        <w:t xml:space="preserve"> </w:t>
      </w:r>
      <w:r>
        <w:t xml:space="preserve">and training programs will be evaluated through various means, which may</w:t>
      </w:r>
      <w:r>
        <w:t xml:space="preserve"> </w:t>
      </w:r>
      <w:r>
        <w:t xml:space="preserve">include: * Quizzes or assessments following training modules. *</w:t>
      </w:r>
      <w:r>
        <w:t xml:space="preserve"> </w:t>
      </w:r>
      <w:r>
        <w:t xml:space="preserve">Phishing simulation click-through rates. * Analysis of incident reports</w:t>
      </w:r>
      <w:r>
        <w:t xml:space="preserve"> </w:t>
      </w:r>
      <w:r>
        <w:t xml:space="preserve">(e.g., decrease in user-reported incidents, fewer policy violations). *</w:t>
      </w:r>
      <w:r>
        <w:t xml:space="preserve"> </w:t>
      </w:r>
      <w:r>
        <w:t xml:space="preserve">Feedback from participants and managers. b. The results of the</w:t>
      </w:r>
      <w:r>
        <w:t xml:space="preserve"> </w:t>
      </w:r>
      <w:r>
        <w:t xml:space="preserve">evaluation will be used to improve future training programs.</w:t>
      </w:r>
    </w:p>
    <w:p>
      <w:pPr>
        <w:pStyle w:val="BodyText"/>
      </w:pPr>
      <w:r>
        <w:rPr>
          <w:b/>
        </w:rPr>
        <w:t xml:space="preserve">5. Review and Update</w:t>
      </w:r>
    </w:p>
    <w:p>
      <w:pPr>
        <w:pStyle w:val="BodyText"/>
      </w:pPr>
      <w:r>
        <w:t xml:space="preserve">This procedure will be reviewed at least annually, or sooner if there</w:t>
      </w:r>
      <w:r>
        <w:t xml:space="preserve"> </w:t>
      </w:r>
      <w:r>
        <w:t xml:space="preserve">are changes to relevant policies, technologies, organizational</w:t>
      </w:r>
      <w:r>
        <w:t xml:space="preserve"> </w:t>
      </w:r>
      <w:r>
        <w:t xml:space="preserve">structure, or significant findings from training effectiveness</w:t>
      </w:r>
      <w:r>
        <w:t xml:space="preserve"> </w:t>
      </w:r>
      <w:r>
        <w:t xml:space="preserve">evaluations or audits.</w:t>
      </w:r>
    </w:p>
    <w:p>
      <w:pPr>
        <w:pStyle w:val="BodyText"/>
      </w:pPr>
      <w:r>
        <w:rPr>
          <w:b/>
        </w:rPr>
        <w:t xml:space="preserve">6. Related Documents</w:t>
      </w:r>
    </w:p>
    <w:p>
      <w:pPr>
        <w:numPr>
          <w:ilvl w:val="0"/>
          <w:numId w:val="1060"/>
        </w:numPr>
      </w:pPr>
      <w:r>
        <w:t xml:space="preserve">IS-AHR02-CIRQ01-A00: Competence, Awareness, and Training Policy</w:t>
      </w:r>
    </w:p>
    <w:p>
      <w:pPr>
        <w:numPr>
          <w:ilvl w:val="0"/>
          <w:numId w:val="1060"/>
        </w:numPr>
      </w:pPr>
      <w:r>
        <w:t xml:space="preserve">IS-LMR-CIRQ01-F01A: Risk Assessment Register</w:t>
      </w:r>
    </w:p>
    <w:p>
      <w:pPr>
        <w:numPr>
          <w:ilvl w:val="0"/>
          <w:numId w:val="1060"/>
        </w:numPr>
      </w:pPr>
      <w:r>
        <w:t xml:space="preserve">IS-AMR04-CIRQ01-F01A: Information Security Incident Report Form</w:t>
      </w:r>
    </w:p>
    <w:p>
      <w:pPr>
        <w:numPr>
          <w:ilvl w:val="0"/>
          <w:numId w:val="1060"/>
        </w:numPr>
      </w:pPr>
      <w:r>
        <w:t xml:space="preserve">IS-AHR02-CIRQ01-F01A: Training Records Log</w:t>
      </w:r>
    </w:p>
    <w:p>
      <w:pPr>
        <w:pStyle w:val="Heading2"/>
      </w:pPr>
      <w:bookmarkStart w:id="59" w:name="Xc600b30c103ea5165ca971fbef4e2d12806fbcd"/>
      <w:r>
        <w:t xml:space="preserve">IS-AHR02-CIRQ01-F01A: Training Records Log</w:t>
      </w:r>
      <w:bookmarkEnd w:id="59"/>
    </w:p>
    <w:p>
      <w:pPr>
        <w:pStyle w:val="FirstParagraph"/>
      </w:pPr>
      <w:r>
        <w:rPr>
          <w:b/>
        </w:rPr>
        <w:t xml:space="preserve">IS-AHR02-CIRQ01-F01A: Training Records Log</w:t>
      </w:r>
    </w:p>
    <w:p>
      <w:pPr>
        <w:pStyle w:val="BodyText"/>
      </w:pPr>
      <w:r>
        <w:rPr>
          <w:b/>
        </w:rPr>
        <w:t xml:space="preserve">Document: IS-AHR02-CIRQ01-F01A</w:t>
      </w:r>
    </w:p>
    <w:p>
      <w:pPr>
        <w:pStyle w:val="BodyText"/>
      </w:pPr>
      <w:r>
        <w:rPr>
          <w:b/>
        </w:rPr>
        <w:t xml:space="preserve">Standards Name: Training Records Log</w:t>
      </w:r>
    </w:p>
    <w:p>
      <w:pPr>
        <w:pStyle w:val="BodyText"/>
      </w:pPr>
      <w:r>
        <w:rPr>
          <w:b/>
        </w:rPr>
        <w:t xml:space="preserve">Category: Information Management Forms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July 2025</w:t>
      </w:r>
      <w:r>
        <w:t xml:space="preserve"> </w:t>
      </w:r>
      <w:r>
        <w:rPr>
          <w:b/>
        </w:rPr>
        <w:t xml:space="preserve">Review Date:</w:t>
      </w:r>
      <w:r>
        <w:t xml:space="preserve"> </w:t>
      </w:r>
      <w:r>
        <w:t xml:space="preserve">July</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This log serves as the central record for documenting all information</w:t>
      </w:r>
      <w:r>
        <w:t xml:space="preserve"> </w:t>
      </w:r>
      <w:r>
        <w:t xml:space="preserve">security awareness and training activities undertaken by Cirque</w:t>
      </w:r>
      <w:r>
        <w:t xml:space="preserve"> </w:t>
      </w:r>
      <w:r>
        <w:t xml:space="preserve">personnel. It provides evidence of compliance with the IS-AHR02-CIRQ01-A00:</w:t>
      </w:r>
      <w:r>
        <w:t xml:space="preserve"> </w:t>
      </w:r>
      <w:r>
        <w:t xml:space="preserve">Competence, Awareness, and Training Policy and IS-AHR02-CIRQ02-A00:</w:t>
      </w:r>
      <w:r>
        <w:t xml:space="preserve"> </w:t>
      </w:r>
      <w:r>
        <w:t xml:space="preserve">Information Security Awareness and Training Procedure.</w:t>
      </w:r>
    </w:p>
    <w:p>
      <w:pPr>
        <w:pStyle w:val="BodyText"/>
      </w:pPr>
      <w:r>
        <w:rPr>
          <w:b/>
        </w:rPr>
        <w:t xml:space="preserve">2. Scope</w:t>
      </w:r>
    </w:p>
    <w:p>
      <w:pPr>
        <w:pStyle w:val="BodyText"/>
      </w:pPr>
      <w:r>
        <w:t xml:space="preserve">This log covers all personnel (employees and contractors) across all</w:t>
      </w:r>
      <w:r>
        <w:t xml:space="preserve"> </w:t>
      </w:r>
      <w:r>
        <w:t xml:space="preserve">Cirque locations who undergo information security awareness or</w:t>
      </w:r>
      <w:r>
        <w:t xml:space="preserve"> </w:t>
      </w:r>
      <w:r>
        <w:t xml:space="preserve">competence training.</w:t>
      </w:r>
    </w:p>
    <w:p>
      <w:pPr>
        <w:pStyle w:val="BodyText"/>
      </w:pPr>
      <w:r>
        <w:rPr>
          <w:b/>
        </w:rPr>
        <w:t xml:space="preserve">3. Instructions for Use</w:t>
      </w:r>
    </w:p>
    <w:p>
      <w:pPr>
        <w:numPr>
          <w:ilvl w:val="0"/>
          <w:numId w:val="1061"/>
        </w:numPr>
      </w:pPr>
      <w:r>
        <w:t xml:space="preserve">This log is maintained by the HR Department, with input from the IT</w:t>
      </w:r>
      <w:r>
        <w:t xml:space="preserve"> </w:t>
      </w:r>
      <w:r>
        <w:t xml:space="preserve">Manager and Department Managers.</w:t>
      </w:r>
    </w:p>
    <w:p>
      <w:pPr>
        <w:numPr>
          <w:ilvl w:val="0"/>
          <w:numId w:val="1061"/>
        </w:numPr>
      </w:pPr>
      <w:r>
        <w:t xml:space="preserve">A new entry should be made for each training session attended by</w:t>
      </w:r>
      <w:r>
        <w:t xml:space="preserve"> </w:t>
      </w:r>
      <w:r>
        <w:t xml:space="preserve">personnel.</w:t>
      </w:r>
    </w:p>
    <w:p>
      <w:pPr>
        <w:numPr>
          <w:ilvl w:val="0"/>
          <w:numId w:val="1061"/>
        </w:numPr>
      </w:pPr>
      <w:r>
        <w:t xml:space="preserve">Ensure all fields are completed accurately.</w:t>
      </w:r>
    </w:p>
    <w:p>
      <w:pPr>
        <w:pStyle w:val="FirstParagraph"/>
      </w:pPr>
      <w:r>
        <w:rPr>
          <w:b/>
        </w:rPr>
        <w:t xml:space="preserve">4. Information Security Training Records Log</w:t>
      </w:r>
    </w:p>
    <w:p>
      <w:pPr>
        <w:pStyle w:val="BodyText"/>
      </w:pPr>
      <w:r>
        <w:t xml:space="preserve">Record ID</w:t>
      </w:r>
    </w:p>
    <w:p>
      <w:pPr>
        <w:pStyle w:val="BodyText"/>
      </w:pPr>
      <w:r>
        <w:t xml:space="preserve">Employee/Contractor Name</w:t>
      </w:r>
    </w:p>
    <w:p>
      <w:pPr>
        <w:pStyle w:val="BodyText"/>
      </w:pPr>
      <w:r>
        <w:t xml:space="preserve">Department</w:t>
      </w:r>
    </w:p>
    <w:p>
      <w:pPr>
        <w:pStyle w:val="BodyText"/>
      </w:pPr>
      <w:r>
        <w:t xml:space="preserve">Role</w:t>
      </w:r>
    </w:p>
    <w:p>
      <w:pPr>
        <w:pStyle w:val="BodyText"/>
      </w:pPr>
      <w:r>
        <w:t xml:space="preserve">Training Date</w:t>
      </w:r>
    </w:p>
    <w:p>
      <w:pPr>
        <w:pStyle w:val="BodyText"/>
      </w:pPr>
      <w:r>
        <w:t xml:space="preserve">Training Topic/Course Name</w:t>
      </w:r>
    </w:p>
    <w:p>
      <w:pPr>
        <w:pStyle w:val="BodyText"/>
      </w:pPr>
      <w:r>
        <w:t xml:space="preserve">Training Provider/Method (e.g., Internal, Online Module,</w:t>
      </w:r>
      <w:r>
        <w:t xml:space="preserve"> </w:t>
      </w:r>
      <w:r>
        <w:t xml:space="preserve">Workshop)</w:t>
      </w:r>
    </w:p>
    <w:p>
      <w:pPr>
        <w:pStyle w:val="BodyText"/>
      </w:pPr>
      <w:r>
        <w:t xml:space="preserve">Duration (e.g., 1 hr, Full Day)</w:t>
      </w:r>
    </w:p>
    <w:p>
      <w:pPr>
        <w:pStyle w:val="BodyText"/>
      </w:pPr>
      <w:r>
        <w:t xml:space="preserve">Completion Status (e.g., Completed, Passed, Attended)</w:t>
      </w:r>
    </w:p>
    <w:p>
      <w:pPr>
        <w:pStyle w:val="BodyText"/>
      </w:pPr>
      <w:r>
        <w:t xml:space="preserve">Notes (e.g., effectiveness score, feedback)</w:t>
      </w:r>
    </w:p>
    <w:p>
      <w:pPr>
        <w:pStyle w:val="BodyText"/>
      </w:pPr>
      <w:r>
        <w:t xml:space="preserve">TRL-001</w:t>
      </w:r>
    </w:p>
    <w:p>
      <w:pPr>
        <w:pStyle w:val="BodyText"/>
      </w:pPr>
      <w:r>
        <w:t xml:space="preserve">Jane Doe</w:t>
      </w:r>
    </w:p>
    <w:p>
      <w:pPr>
        <w:pStyle w:val="BodyText"/>
      </w:pPr>
      <w:r>
        <w:t xml:space="preserve">(example only)</w:t>
      </w:r>
    </w:p>
    <w:p>
      <w:pPr>
        <w:pStyle w:val="BodyText"/>
      </w:pPr>
      <w:r>
        <w:t xml:space="preserve">IT</w:t>
      </w:r>
    </w:p>
    <w:p>
      <w:pPr>
        <w:pStyle w:val="BodyText"/>
      </w:pPr>
      <w:r>
        <w:t xml:space="preserve">IT Specialist</w:t>
      </w:r>
    </w:p>
    <w:p>
      <w:pPr>
        <w:pStyle w:val="BodyText"/>
      </w:pPr>
      <w:r>
        <w:t xml:space="preserve">YYYY-MM-DD</w:t>
      </w:r>
    </w:p>
    <w:p>
      <w:pPr>
        <w:pStyle w:val="BodyText"/>
      </w:pPr>
      <w:r>
        <w:t xml:space="preserve">Phishing Awareness 2024</w:t>
      </w:r>
    </w:p>
    <w:p>
      <w:pPr>
        <w:pStyle w:val="BodyText"/>
      </w:pPr>
      <w:r>
        <w:t xml:space="preserve">External Online Module</w:t>
      </w:r>
    </w:p>
    <w:p>
      <w:pPr>
        <w:pStyle w:val="BodyText"/>
      </w:pPr>
      <w:r>
        <w:t xml:space="preserve">45 min</w:t>
      </w:r>
    </w:p>
    <w:p>
      <w:pPr>
        <w:pStyle w:val="BodyText"/>
      </w:pPr>
      <w:r>
        <w:t xml:space="preserve">Passed (90%)</w:t>
      </w:r>
    </w:p>
    <w:p>
      <w:pPr>
        <w:pStyle w:val="BodyText"/>
      </w:pPr>
      <w:r>
        <w:t xml:space="preserve">TRL-002</w:t>
      </w:r>
    </w:p>
    <w:p>
      <w:pPr>
        <w:pStyle w:val="BodyText"/>
      </w:pPr>
      <w:r>
        <w:t xml:space="preserve">John Smith</w:t>
      </w:r>
    </w:p>
    <w:p>
      <w:pPr>
        <w:pStyle w:val="BodyText"/>
      </w:pPr>
      <w:r>
        <w:t xml:space="preserve">(example only)</w:t>
      </w:r>
    </w:p>
    <w:p>
      <w:pPr>
        <w:pStyle w:val="BodyText"/>
      </w:pPr>
      <w:r>
        <w:t xml:space="preserve">Engineering</w:t>
      </w:r>
    </w:p>
    <w:p>
      <w:pPr>
        <w:pStyle w:val="BodyText"/>
      </w:pPr>
      <w:r>
        <w:t xml:space="preserve">Lead Engineer</w:t>
      </w:r>
    </w:p>
    <w:p>
      <w:pPr>
        <w:pStyle w:val="BodyText"/>
      </w:pPr>
      <w:r>
        <w:t xml:space="preserve">YYYY-MM-DD</w:t>
      </w:r>
    </w:p>
    <w:p>
      <w:pPr>
        <w:pStyle w:val="BodyText"/>
      </w:pPr>
      <w:r>
        <w:t xml:space="preserve">Secure Coding for Firmware</w:t>
      </w:r>
    </w:p>
    <w:p>
      <w:pPr>
        <w:pStyle w:val="BodyText"/>
      </w:pPr>
      <w:r>
        <w:t xml:space="preserve">Internal Workshop (Eng. Dept.)</w:t>
      </w:r>
    </w:p>
    <w:p>
      <w:pPr>
        <w:pStyle w:val="BodyText"/>
      </w:pPr>
      <w:r>
        <w:t xml:space="preserve">3 hrs</w:t>
      </w:r>
    </w:p>
    <w:p>
      <w:pPr>
        <w:pStyle w:val="BodyText"/>
      </w:pPr>
      <w:r>
        <w:t xml:space="preserve">Attended</w:t>
      </w:r>
    </w:p>
    <w:p>
      <w:pPr>
        <w:pStyle w:val="BodyText"/>
      </w:pPr>
      <w:r>
        <w:t xml:space="preserve">Good engagement from team.</w:t>
      </w:r>
    </w:p>
    <w:p>
      <w:pPr>
        <w:pStyle w:val="BodyText"/>
      </w:pPr>
      <w:r>
        <w:t xml:space="preserve">TRL-003</w:t>
      </w:r>
    </w:p>
    <w:p>
      <w:pPr>
        <w:pStyle w:val="BodyText"/>
      </w:pPr>
      <w:r>
        <w:t xml:space="preserve">…</w:t>
      </w:r>
    </w:p>
    <w:p>
      <w:pPr>
        <w:pStyle w:val="Heading1"/>
      </w:pPr>
      <w:bookmarkStart w:id="60" w:name="part-iii-risk-management"/>
      <w:r>
        <w:t xml:space="preserve">Part III — Risk Management</w:t>
      </w:r>
      <w:bookmarkEnd w:id="60"/>
    </w:p>
    <w:p>
      <w:pPr>
        <w:pStyle w:val="Heading2"/>
      </w:pPr>
      <w:bookmarkStart w:id="61" w:name="is-lmr-cirq01-a00-risk-management-policy"/>
      <w:r>
        <w:t xml:space="preserve">IS-LMR-CIRQ01-A00: Risk Management Policy</w:t>
      </w:r>
      <w:bookmarkEnd w:id="61"/>
    </w:p>
    <w:p>
      <w:pPr>
        <w:pStyle w:val="FirstParagraph"/>
      </w:pPr>
      <w:r>
        <w:rPr>
          <w:b/>
        </w:rPr>
        <w:t xml:space="preserve">IS-LMR-CIRQ01-A00: Risk Management Policy</w:t>
      </w:r>
    </w:p>
    <w:p>
      <w:pPr>
        <w:pStyle w:val="BodyText"/>
      </w:pPr>
      <w:r>
        <w:rPr>
          <w:b/>
        </w:rPr>
        <w:t xml:space="preserve">Document: IS-LMR-CIRQ01-A00</w:t>
      </w:r>
    </w:p>
    <w:p>
      <w:pPr>
        <w:pStyle w:val="BodyText"/>
      </w:pPr>
      <w:r>
        <w:rPr>
          <w:b/>
        </w:rPr>
        <w:t xml:space="preserve">Standards Name: Risk Management Policy</w:t>
      </w:r>
    </w:p>
    <w:p>
      <w:pPr>
        <w:pStyle w:val="BodyText"/>
      </w:pPr>
      <w:r>
        <w:rPr>
          <w:b/>
        </w:rPr>
        <w:t xml:space="preserve">Category: Base Policy &amp; ISMS Manual</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62" w:name="soc-2-trust-services-criteria-mapping-6"/>
      <w:r>
        <w:t xml:space="preserve">SOC 2 Trust Services Criteria Mapping</w:t>
      </w:r>
      <w:bookmarkEnd w:id="62"/>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CC3.1</w:t>
            </w:r>
          </w:p>
        </w:tc>
        <w:tc>
          <w:p>
            <w:pPr>
              <w:pStyle w:val="Compact"/>
              <w:jc w:val="left"/>
            </w:pPr>
            <w:r>
              <w:t xml:space="preserve">Specifies suitable objectives to enable risk assessment</w:t>
            </w:r>
          </w:p>
        </w:tc>
      </w:tr>
      <w:tr>
        <w:tc>
          <w:p>
            <w:pPr>
              <w:pStyle w:val="Compact"/>
              <w:jc w:val="left"/>
            </w:pPr>
            <w:r>
              <w:rPr>
                <w:b/>
              </w:rPr>
              <w:t xml:space="preserve">CC3.2</w:t>
            </w:r>
          </w:p>
        </w:tc>
        <w:tc>
          <w:p>
            <w:pPr>
              <w:pStyle w:val="Compact"/>
              <w:jc w:val="left"/>
            </w:pPr>
            <w:r>
              <w:t xml:space="preserve">Identifies and analyzes risks to the achievement of objectives</w:t>
            </w:r>
          </w:p>
        </w:tc>
      </w:tr>
      <w:tr>
        <w:tc>
          <w:p>
            <w:pPr>
              <w:pStyle w:val="Compact"/>
              <w:jc w:val="left"/>
            </w:pPr>
            <w:r>
              <w:rPr>
                <w:b/>
              </w:rPr>
              <w:t xml:space="preserve">CC3.3</w:t>
            </w:r>
          </w:p>
        </w:tc>
        <w:tc>
          <w:p>
            <w:pPr>
              <w:pStyle w:val="Compact"/>
              <w:jc w:val="left"/>
            </w:pPr>
            <w:r>
              <w:t xml:space="preserve">Considers the potential for fraud in risk assessment</w:t>
            </w:r>
          </w:p>
        </w:tc>
      </w:tr>
      <w:tr>
        <w:tc>
          <w:p>
            <w:pPr>
              <w:pStyle w:val="Compact"/>
              <w:jc w:val="left"/>
            </w:pPr>
            <w:r>
              <w:rPr>
                <w:b/>
              </w:rPr>
              <w:t xml:space="preserve">CC3.4</w:t>
            </w:r>
          </w:p>
        </w:tc>
        <w:tc>
          <w:p>
            <w:pPr>
              <w:pStyle w:val="Compact"/>
              <w:jc w:val="left"/>
            </w:pPr>
            <w:r>
              <w:t xml:space="preserve">Identifies and assesses changes that could significantly impact the ISMS</w:t>
            </w:r>
          </w:p>
        </w:tc>
      </w:tr>
      <w:tr>
        <w:tc>
          <w:p>
            <w:pPr>
              <w:pStyle w:val="Compact"/>
              <w:jc w:val="left"/>
            </w:pPr>
            <w:r>
              <w:rPr>
                <w:b/>
              </w:rPr>
              <w:t xml:space="preserve">CC9.1</w:t>
            </w:r>
          </w:p>
        </w:tc>
        <w:tc>
          <w:p>
            <w:pPr>
              <w:pStyle w:val="Compact"/>
              <w:jc w:val="left"/>
            </w:pPr>
            <w:r>
              <w:t xml:space="preserve">Identifies, selects, and develops risk-mitigation activities</w:t>
            </w:r>
          </w:p>
        </w:tc>
      </w:tr>
    </w:tbl>
    <w:p>
      <w:pPr>
        <w:pStyle w:val="BodyText"/>
      </w:pPr>
      <w:r>
        <w:t xml:space="preserve">The purpose of this policy is to establish Cirque's commitment and</w:t>
      </w:r>
      <w:r>
        <w:t xml:space="preserve"> </w:t>
      </w:r>
      <w:r>
        <w:t xml:space="preserve">methodology for identifying, assessing, and treating information</w:t>
      </w:r>
      <w:r>
        <w:t xml:space="preserve"> </w:t>
      </w:r>
      <w:r>
        <w:t xml:space="preserve">security risks in alignment with ISO/IEC 27001:2022 Clause 6.1. This</w:t>
      </w:r>
      <w:r>
        <w:t xml:space="preserve"> </w:t>
      </w:r>
      <w:r>
        <w:t xml:space="preserve">systematic approach ensures that information security risks are managed</w:t>
      </w:r>
      <w:r>
        <w:t xml:space="preserve"> </w:t>
      </w:r>
      <w:r>
        <w:t xml:space="preserve">to an acceptable level, supporting Cirque's business objectives and</w:t>
      </w:r>
      <w:r>
        <w:t xml:space="preserve"> </w:t>
      </w:r>
      <w:r>
        <w:t xml:space="preserve">compliance obligations.</w:t>
      </w:r>
    </w:p>
    <w:p>
      <w:pPr>
        <w:pStyle w:val="BodyText"/>
      </w:pPr>
      <w:r>
        <w:rPr>
          <w:b/>
        </w:rPr>
        <w:t xml:space="preserve">2. Scope</w:t>
      </w:r>
    </w:p>
    <w:p>
      <w:pPr>
        <w:pStyle w:val="BodyText"/>
      </w:pPr>
      <w:r>
        <w:t xml:space="preserve">This policy applies to all information security risk management</w:t>
      </w:r>
      <w:r>
        <w:t xml:space="preserve"> </w:t>
      </w:r>
      <w:r>
        <w:t xml:space="preserve">activities undertaken within Cirque's Information Security Management</w:t>
      </w:r>
      <w:r>
        <w:t xml:space="preserve"> </w:t>
      </w:r>
      <w:r>
        <w:t xml:space="preserve">System (ISMS) scope, as defined in IS-APM02-CIRQ01-A01A: ISMS Scope Document.</w:t>
      </w:r>
      <w:r>
        <w:t xml:space="preserve"> </w:t>
      </w:r>
      <w:r>
        <w:t xml:space="preserve">It covers all information assets, processes, technologies, and personnel</w:t>
      </w:r>
      <w:r>
        <w:t xml:space="preserve"> </w:t>
      </w:r>
      <w:r>
        <w:t xml:space="preserve">relevant to information security across all Cirque locations and</w:t>
      </w:r>
      <w:r>
        <w:t xml:space="preserve"> </w:t>
      </w:r>
      <w:r>
        <w:t xml:space="preserve">operations.</w:t>
      </w:r>
    </w:p>
    <w:p>
      <w:pPr>
        <w:pStyle w:val="BodyText"/>
      </w:pPr>
      <w:r>
        <w:rPr>
          <w:b/>
        </w:rPr>
        <w:t xml:space="preserve">3. Principles of Risk Management</w:t>
      </w:r>
    </w:p>
    <w:p>
      <w:pPr>
        <w:pStyle w:val="BodyText"/>
      </w:pPr>
      <w:r>
        <w:t xml:space="preserve">Cirque's approach to information security risk management is based on</w:t>
      </w:r>
      <w:r>
        <w:t xml:space="preserve"> </w:t>
      </w:r>
      <w:r>
        <w:t xml:space="preserve">the following principles:</w:t>
      </w:r>
    </w:p>
    <w:p>
      <w:pPr>
        <w:numPr>
          <w:ilvl w:val="0"/>
          <w:numId w:val="1062"/>
        </w:numPr>
      </w:pPr>
      <w:r>
        <w:rPr>
          <w:b/>
        </w:rPr>
        <w:t xml:space="preserve">Systematic and Consistent:</w:t>
      </w:r>
      <w:r>
        <w:t xml:space="preserve"> </w:t>
      </w:r>
      <w:r>
        <w:t xml:space="preserve">Risks will be identified, analyzed,</w:t>
      </w:r>
      <w:r>
        <w:t xml:space="preserve"> </w:t>
      </w:r>
      <w:r>
        <w:t xml:space="preserve">evaluated, and treated using a consistent and repeatable</w:t>
      </w:r>
      <w:r>
        <w:t xml:space="preserve"> </w:t>
      </w:r>
      <w:r>
        <w:t xml:space="preserve">methodology, employing</w:t>
      </w:r>
      <w:r>
        <w:t xml:space="preserve"> </w:t>
      </w:r>
      <w:r>
        <w:rPr>
          <w:b/>
        </w:rPr>
        <w:t xml:space="preserve">Low, Medium, and High</w:t>
      </w:r>
      <w:r>
        <w:t xml:space="preserve"> </w:t>
      </w:r>
      <w:r>
        <w:t xml:space="preserve">classifications.</w:t>
      </w:r>
    </w:p>
    <w:p>
      <w:pPr>
        <w:numPr>
          <w:ilvl w:val="0"/>
          <w:numId w:val="1062"/>
        </w:numPr>
      </w:pPr>
      <w:r>
        <w:rPr>
          <w:b/>
        </w:rPr>
        <w:t xml:space="preserve">Proactive:</w:t>
      </w:r>
      <w:r>
        <w:t xml:space="preserve"> </w:t>
      </w:r>
      <w:r>
        <w:t xml:space="preserve">Information security risks will be identified and</w:t>
      </w:r>
      <w:r>
        <w:t xml:space="preserve"> </w:t>
      </w:r>
      <w:r>
        <w:t xml:space="preserve">addressed proactively, rather than reactively, where possible.</w:t>
      </w:r>
    </w:p>
    <w:p>
      <w:pPr>
        <w:numPr>
          <w:ilvl w:val="0"/>
          <w:numId w:val="1062"/>
        </w:numPr>
      </w:pPr>
      <w:r>
        <w:rPr>
          <w:b/>
        </w:rPr>
        <w:t xml:space="preserve">Risk-Based Decision Making:</w:t>
      </w:r>
      <w:r>
        <w:t xml:space="preserve"> </w:t>
      </w:r>
      <w:r>
        <w:t xml:space="preserve">Decisions regarding information</w:t>
      </w:r>
      <w:r>
        <w:t xml:space="preserve"> </w:t>
      </w:r>
      <w:r>
        <w:t xml:space="preserve">security controls and investments will be based on a clear</w:t>
      </w:r>
      <w:r>
        <w:t xml:space="preserve"> </w:t>
      </w:r>
      <w:r>
        <w:t xml:space="preserve">understanding of identified risks and their potential impact.</w:t>
      </w:r>
    </w:p>
    <w:p>
      <w:pPr>
        <w:numPr>
          <w:ilvl w:val="0"/>
          <w:numId w:val="1062"/>
        </w:numPr>
      </w:pPr>
      <w:r>
        <w:rPr>
          <w:b/>
        </w:rPr>
        <w:t xml:space="preserve">Continual Improvement:</w:t>
      </w:r>
      <w:r>
        <w:t xml:space="preserve"> </w:t>
      </w:r>
      <w:r>
        <w:t xml:space="preserve">The risk management process will be</w:t>
      </w:r>
      <w:r>
        <w:t xml:space="preserve"> </w:t>
      </w:r>
      <w:r>
        <w:t xml:space="preserve">regularly reviewed and improved.</w:t>
      </w:r>
    </w:p>
    <w:p>
      <w:pPr>
        <w:numPr>
          <w:ilvl w:val="0"/>
          <w:numId w:val="1062"/>
        </w:numPr>
      </w:pPr>
      <w:r>
        <w:rPr>
          <w:b/>
        </w:rPr>
        <w:t xml:space="preserve">Transparency:</w:t>
      </w:r>
      <w:r>
        <w:t xml:space="preserve"> </w:t>
      </w:r>
      <w:r>
        <w:t xml:space="preserve">Risk management activities and decisions will be</w:t>
      </w:r>
      <w:r>
        <w:t xml:space="preserve"> </w:t>
      </w:r>
      <w:r>
        <w:t xml:space="preserve">documented and communicated to relevant stakeholders.</w:t>
      </w:r>
    </w:p>
    <w:p>
      <w:pPr>
        <w:numPr>
          <w:ilvl w:val="0"/>
          <w:numId w:val="1062"/>
        </w:numPr>
      </w:pPr>
      <w:r>
        <w:rPr>
          <w:b/>
        </w:rPr>
        <w:t xml:space="preserve">Top Management Support:</w:t>
      </w:r>
      <w:r>
        <w:t xml:space="preserve"> </w:t>
      </w:r>
      <w:r>
        <w:t xml:space="preserve">Top management is committed to providing</w:t>
      </w:r>
      <w:r>
        <w:t xml:space="preserve"> </w:t>
      </w:r>
      <w:r>
        <w:t xml:space="preserve">adequate resources for risk management.</w:t>
      </w:r>
    </w:p>
    <w:p>
      <w:pPr>
        <w:pStyle w:val="FirstParagraph"/>
      </w:pPr>
      <w:r>
        <w:rPr>
          <w:b/>
        </w:rPr>
        <w:t xml:space="preserve">4. Risk Management Framework</w:t>
      </w:r>
    </w:p>
    <w:p>
      <w:pPr>
        <w:pStyle w:val="BodyText"/>
      </w:pPr>
      <w:r>
        <w:t xml:space="preserve">Cirque adopts a structured approach to risk management, encompassing the</w:t>
      </w:r>
      <w:r>
        <w:t xml:space="preserve"> </w:t>
      </w:r>
      <w:r>
        <w:t xml:space="preserve">following phases:</w:t>
      </w:r>
    </w:p>
    <w:p>
      <w:pPr>
        <w:pStyle w:val="BodyText"/>
      </w:pPr>
      <w:r>
        <w:rPr>
          <w:b/>
        </w:rPr>
        <w:t xml:space="preserve">4.1. Risk Identification</w:t>
      </w:r>
      <w:r>
        <w:t xml:space="preserve"> </w:t>
      </w:r>
      <w:r>
        <w:t xml:space="preserve">a. Identify all information assets within</w:t>
      </w:r>
      <w:r>
        <w:t xml:space="preserve"> </w:t>
      </w:r>
      <w:r>
        <w:t xml:space="preserve">the ISMS scope, considering their value to Cirque (e.g., intellectual</w:t>
      </w:r>
      <w:r>
        <w:t xml:space="preserve"> </w:t>
      </w:r>
      <w:r>
        <w:t xml:space="preserve">property, customer data, financial data, manufacturing designs, source</w:t>
      </w:r>
      <w:r>
        <w:t xml:space="preserve"> </w:t>
      </w:r>
      <w:r>
        <w:t xml:space="preserve">code). b. Identify potential threats to these assets (e.g.,</w:t>
      </w:r>
      <w:r>
        <w:t xml:space="preserve"> </w:t>
      </w:r>
      <w:r>
        <w:t xml:space="preserve">cyber-attacks, human error, natural disasters, hardware failure,</w:t>
      </w:r>
      <w:r>
        <w:t xml:space="preserve"> </w:t>
      </w:r>
      <w:r>
        <w:t xml:space="preserve">unauthorized access). c. Identify existing vulnerabilities that could be</w:t>
      </w:r>
      <w:r>
        <w:t xml:space="preserve"> </w:t>
      </w:r>
      <w:r>
        <w:t xml:space="preserve">exploited by threats. d. Identify existing controls and their</w:t>
      </w:r>
      <w:r>
        <w:t xml:space="preserve"> </w:t>
      </w:r>
      <w:r>
        <w:t xml:space="preserve">effectiveness.</w:t>
      </w:r>
    </w:p>
    <w:p>
      <w:pPr>
        <w:pStyle w:val="BodyText"/>
      </w:pPr>
      <w:r>
        <w:rPr>
          <w:b/>
        </w:rPr>
        <w:t xml:space="preserve">4.2. Risk Analysis</w:t>
      </w:r>
      <w:r>
        <w:t xml:space="preserve"> </w:t>
      </w:r>
      <w:r>
        <w:t xml:space="preserve">a. Assess the likelihood of a threat exploiting a</w:t>
      </w:r>
      <w:r>
        <w:t xml:space="preserve"> </w:t>
      </w:r>
      <w:r>
        <w:t xml:space="preserve">vulnerability to cause an information security incident using</w:t>
      </w:r>
      <w:r>
        <w:t xml:space="preserve"> </w:t>
      </w:r>
      <w:r>
        <w:rPr>
          <w:b/>
        </w:rPr>
        <w:t xml:space="preserve">Low,</w:t>
      </w:r>
      <w:r>
        <w:rPr>
          <w:b/>
        </w:rPr>
        <w:t xml:space="preserve"> </w:t>
      </w:r>
      <w:r>
        <w:rPr>
          <w:b/>
        </w:rPr>
        <w:t xml:space="preserve">Medium, or High</w:t>
      </w:r>
      <w:r>
        <w:t xml:space="preserve"> </w:t>
      </w:r>
      <w:r>
        <w:t xml:space="preserve">qualitative ratings. b. Assess the potential impact</w:t>
      </w:r>
      <w:r>
        <w:t xml:space="preserve"> </w:t>
      </w:r>
      <w:r>
        <w:t xml:space="preserve">(e.g., financial, reputational, legal, operational) of such an incident</w:t>
      </w:r>
      <w:r>
        <w:t xml:space="preserve"> </w:t>
      </w:r>
      <w:r>
        <w:t xml:space="preserve">on Cirque's business objectives using</w:t>
      </w:r>
      <w:r>
        <w:t xml:space="preserve"> </w:t>
      </w:r>
      <w:r>
        <w:rPr>
          <w:b/>
        </w:rPr>
        <w:t xml:space="preserve">Low, Medium, or High</w:t>
      </w:r>
      <w:r>
        <w:t xml:space="preserve"> </w:t>
      </w:r>
      <w:r>
        <w:t xml:space="preserve">qualitative ratings. c. Combine likelihood and impact to determine the</w:t>
      </w:r>
      <w:r>
        <w:t xml:space="preserve"> </w:t>
      </w:r>
      <w:r>
        <w:t xml:space="preserve">level of inherent risk (e.g., High, Medium, Low).</w:t>
      </w:r>
    </w:p>
    <w:p>
      <w:pPr>
        <w:pStyle w:val="BodyText"/>
      </w:pPr>
      <w:r>
        <w:rPr>
          <w:b/>
        </w:rPr>
        <w:t xml:space="preserve">4.3. Risk Evaluation</w:t>
      </w:r>
      <w:r>
        <w:t xml:space="preserve"> </w:t>
      </w:r>
      <w:r>
        <w:t xml:space="preserve">a. Compare the assessed risk levels against</w:t>
      </w:r>
      <w:r>
        <w:t xml:space="preserve"> </w:t>
      </w:r>
      <w:r>
        <w:t xml:space="preserve">Cirque's established risk acceptance criteria. b. Prioritize risks</w:t>
      </w:r>
      <w:r>
        <w:t xml:space="preserve"> </w:t>
      </w:r>
      <w:r>
        <w:t xml:space="preserve">based on their severity and alignment with risk acceptance levels.</w:t>
      </w:r>
    </w:p>
    <w:p>
      <w:pPr>
        <w:pStyle w:val="BodyText"/>
      </w:pPr>
      <w:r>
        <w:rPr>
          <w:b/>
        </w:rPr>
        <w:t xml:space="preserve">4.4. Risk Treatment</w:t>
      </w:r>
      <w:r>
        <w:t xml:space="preserve"> </w:t>
      </w:r>
      <w:r>
        <w:t xml:space="preserve">a. Select appropriate risk treatment options</w:t>
      </w:r>
      <w:r>
        <w:t xml:space="preserve"> </w:t>
      </w:r>
      <w:r>
        <w:t xml:space="preserve">based on the risk evaluation: *</w:t>
      </w:r>
      <w:r>
        <w:t xml:space="preserve"> </w:t>
      </w:r>
      <w:r>
        <w:rPr>
          <w:b/>
        </w:rPr>
        <w:t xml:space="preserve">Modify:</w:t>
      </w:r>
      <w:r>
        <w:t xml:space="preserve"> </w:t>
      </w:r>
      <w:r>
        <w:t xml:space="preserve">Implement controls to</w:t>
      </w:r>
      <w:r>
        <w:t xml:space="preserve"> </w:t>
      </w:r>
      <w:r>
        <w:t xml:space="preserve">reduce the risk (e.g., encryption, access controls, training). *</w:t>
      </w:r>
      <w:r>
        <w:t xml:space="preserve"> </w:t>
      </w:r>
      <w:r>
        <w:rPr>
          <w:b/>
        </w:rPr>
        <w:t xml:space="preserve">Retain:</w:t>
      </w:r>
      <w:r>
        <w:t xml:space="preserve"> </w:t>
      </w:r>
      <w:r>
        <w:t xml:space="preserve">Accept the risk as it falls within acceptable levels or</w:t>
      </w:r>
      <w:r>
        <w:t xml:space="preserve"> </w:t>
      </w:r>
      <w:r>
        <w:t xml:space="preserve">treatment is not cost-effective. *</w:t>
      </w:r>
      <w:r>
        <w:t xml:space="preserve"> </w:t>
      </w:r>
      <w:r>
        <w:rPr>
          <w:b/>
        </w:rPr>
        <w:t xml:space="preserve">Avoid:</w:t>
      </w:r>
      <w:r>
        <w:t xml:space="preserve"> </w:t>
      </w:r>
      <w:r>
        <w:t xml:space="preserve">Cease the activity that</w:t>
      </w:r>
      <w:r>
        <w:t xml:space="preserve"> </w:t>
      </w:r>
      <w:r>
        <w:t xml:space="preserve">generates the risk. *</w:t>
      </w:r>
      <w:r>
        <w:t xml:space="preserve"> </w:t>
      </w:r>
      <w:r>
        <w:rPr>
          <w:b/>
        </w:rPr>
        <w:t xml:space="preserve">Share/Transfer:</w:t>
      </w:r>
      <w:r>
        <w:t xml:space="preserve"> </w:t>
      </w:r>
      <w:r>
        <w:t xml:space="preserve">Transfer the risk to another</w:t>
      </w:r>
      <w:r>
        <w:t xml:space="preserve"> </w:t>
      </w:r>
      <w:r>
        <w:t xml:space="preserve">party (e.g., insurance, outsourcing with robust contracts). b. Develop</w:t>
      </w:r>
      <w:r>
        <w:t xml:space="preserve"> </w:t>
      </w:r>
      <w:r>
        <w:t xml:space="preserve">and implement a Risk Treatment Plan (IS-LMR-CIRQ01-F01A) detailing the</w:t>
      </w:r>
      <w:r>
        <w:t xml:space="preserve"> </w:t>
      </w:r>
      <w:r>
        <w:t xml:space="preserve">selected controls, responsibilities, and timelines. c. Implement</w:t>
      </w:r>
      <w:r>
        <w:t xml:space="preserve"> </w:t>
      </w:r>
      <w:r>
        <w:t xml:space="preserve">controls from ISO 27001 Annex A as appropriate.</w:t>
      </w:r>
    </w:p>
    <w:p>
      <w:pPr>
        <w:pStyle w:val="BodyText"/>
      </w:pPr>
      <w:r>
        <w:rPr>
          <w:b/>
        </w:rPr>
        <w:t xml:space="preserve">4.5. Risk Monitoring and Review</w:t>
      </w:r>
      <w:r>
        <w:t xml:space="preserve"> </w:t>
      </w:r>
      <w:r>
        <w:t xml:space="preserve">a. Identified risks and the</w:t>
      </w:r>
      <w:r>
        <w:t xml:space="preserve"> </w:t>
      </w:r>
      <w:r>
        <w:t xml:space="preserve">effectiveness of implemented controls will be regularly monitored. b.</w:t>
      </w:r>
      <w:r>
        <w:t xml:space="preserve"> </w:t>
      </w:r>
      <w:r>
        <w:rPr>
          <w:b/>
        </w:rPr>
        <w:t xml:space="preserve">A formal review of high risks will be conducted quarterly.</w:t>
      </w:r>
      <w:r>
        <w:t xml:space="preserve"> </w:t>
      </w:r>
      <w:r>
        <w:t xml:space="preserve">c. The</w:t>
      </w:r>
      <w:r>
        <w:t xml:space="preserve"> </w:t>
      </w:r>
      <w:r>
        <w:t xml:space="preserve">entire risk assessment and treatment processes will be reviewed</w:t>
      </w:r>
      <w:r>
        <w:t xml:space="preserve"> </w:t>
      </w:r>
      <w:r>
        <w:t xml:space="preserve">periodically to ensure their ongoing suitability and effectiveness. d.</w:t>
      </w:r>
      <w:r>
        <w:t xml:space="preserve"> </w:t>
      </w:r>
      <w:r>
        <w:t xml:space="preserve">Risks will be re-evaluated when significant changes occur (e.g., new</w:t>
      </w:r>
      <w:r>
        <w:t xml:space="preserve"> </w:t>
      </w:r>
      <w:r>
        <w:t xml:space="preserve">systems, new business processes, new threats).</w:t>
      </w:r>
    </w:p>
    <w:p>
      <w:pPr>
        <w:pStyle w:val="BodyText"/>
      </w:pPr>
      <w:r>
        <w:rPr>
          <w:b/>
        </w:rPr>
        <w:t xml:space="preserve">5. Risk Acceptance Criteria</w:t>
      </w:r>
    </w:p>
    <w:p>
      <w:pPr>
        <w:pStyle w:val="BodyText"/>
      </w:pPr>
      <w:r>
        <w:t xml:space="preserve">The Executive Committee will define and approve the criteria for</w:t>
      </w:r>
      <w:r>
        <w:t xml:space="preserve"> </w:t>
      </w:r>
      <w:r>
        <w:t xml:space="preserve">accepting information security risks. Cirque maintains a</w:t>
      </w:r>
      <w:r>
        <w:t xml:space="preserve"> </w:t>
      </w:r>
      <w:r>
        <w:rPr>
          <w:b/>
        </w:rPr>
        <w:t xml:space="preserve">low risk</w:t>
      </w:r>
      <w:r>
        <w:rPr>
          <w:b/>
        </w:rPr>
        <w:t xml:space="preserve"> </w:t>
      </w:r>
      <w:r>
        <w:rPr>
          <w:b/>
        </w:rPr>
        <w:t xml:space="preserve">appetite</w:t>
      </w:r>
      <w:r>
        <w:t xml:space="preserve">, aiming to mitigate almost all identified risks, even those</w:t>
      </w:r>
      <w:r>
        <w:t xml:space="preserve"> </w:t>
      </w:r>
      <w:r>
        <w:t xml:space="preserve">initially assessed as minor, where feasible and cost-effective. Risks</w:t>
      </w:r>
      <w:r>
        <w:t xml:space="preserve"> </w:t>
      </w:r>
      <w:r>
        <w:t xml:space="preserve">exceeding the defined acceptance criteria must be treated.</w:t>
      </w:r>
    </w:p>
    <w:p>
      <w:pPr>
        <w:pStyle w:val="BodyText"/>
      </w:pPr>
      <w:r>
        <w:rPr>
          <w:b/>
        </w:rPr>
        <w:t xml:space="preserve">6. Roles and Responsibilities</w:t>
      </w:r>
    </w:p>
    <w:p>
      <w:pPr>
        <w:numPr>
          <w:ilvl w:val="0"/>
          <w:numId w:val="1063"/>
        </w:numPr>
      </w:pPr>
      <w:r>
        <w:rPr>
          <w:b/>
        </w:rPr>
        <w:t xml:space="preserve">Executive Committee:</w:t>
      </w:r>
      <w:r>
        <w:t xml:space="preserve"> </w:t>
      </w:r>
      <w:r>
        <w:t xml:space="preserve">Approves the Risk Management Policy and</w:t>
      </w:r>
      <w:r>
        <w:t xml:space="preserve"> </w:t>
      </w:r>
      <w:r>
        <w:t xml:space="preserve">Risk Acceptance Criteria.</w:t>
      </w:r>
    </w:p>
    <w:p>
      <w:pPr>
        <w:numPr>
          <w:ilvl w:val="0"/>
          <w:numId w:val="1063"/>
        </w:numPr>
      </w:pPr>
      <w:r>
        <w:rPr>
          <w:b/>
        </w:rPr>
        <w:t xml:space="preserve">IT Manager:</w:t>
      </w:r>
      <w:r>
        <w:t xml:space="preserve"> </w:t>
      </w:r>
      <w:r>
        <w:t xml:space="preserve">Accountable for the overall risk management process,</w:t>
      </w:r>
      <w:r>
        <w:t xml:space="preserve"> </w:t>
      </w:r>
      <w:r>
        <w:t xml:space="preserve">including facilitating risk assessments, maintaining the Risk</w:t>
      </w:r>
      <w:r>
        <w:t xml:space="preserve"> </w:t>
      </w:r>
      <w:r>
        <w:t xml:space="preserve">Assessment Register, and reporting on risk status.</w:t>
      </w:r>
    </w:p>
    <w:p>
      <w:pPr>
        <w:numPr>
          <w:ilvl w:val="0"/>
          <w:numId w:val="1063"/>
        </w:numPr>
      </w:pPr>
      <w:r>
        <w:rPr>
          <w:b/>
        </w:rPr>
        <w:t xml:space="preserve">Department Managers/Process Owners:</w:t>
      </w:r>
      <w:r>
        <w:t xml:space="preserve"> </w:t>
      </w:r>
      <w:r>
        <w:t xml:space="preserve">Responsible for identifying</w:t>
      </w:r>
      <w:r>
        <w:t xml:space="preserve"> </w:t>
      </w:r>
      <w:r>
        <w:t xml:space="preserve">and assessing risks within their operational areas and contributing</w:t>
      </w:r>
      <w:r>
        <w:t xml:space="preserve"> </w:t>
      </w:r>
      <w:r>
        <w:t xml:space="preserve">to risk treatment plans.</w:t>
      </w:r>
    </w:p>
    <w:p>
      <w:pPr>
        <w:numPr>
          <w:ilvl w:val="0"/>
          <w:numId w:val="1063"/>
        </w:numPr>
      </w:pPr>
      <w:r>
        <w:rPr>
          <w:b/>
        </w:rPr>
        <w:t xml:space="preserve">All Employees:</w:t>
      </w:r>
      <w:r>
        <w:t xml:space="preserve"> </w:t>
      </w:r>
      <w:r>
        <w:t xml:space="preserve">Responsible for reporting identified</w:t>
      </w:r>
      <w:r>
        <w:t xml:space="preserve"> </w:t>
      </w:r>
      <w:r>
        <w:t xml:space="preserve">vulnerabilities or threats.</w:t>
      </w:r>
    </w:p>
    <w:p>
      <w:pPr>
        <w:pStyle w:val="FirstParagraph"/>
      </w:pPr>
      <w:r>
        <w:rPr>
          <w:b/>
        </w:rPr>
        <w:t xml:space="preserve">7. Related Documents</w:t>
      </w:r>
    </w:p>
    <w:p>
      <w:pPr>
        <w:numPr>
          <w:ilvl w:val="0"/>
          <w:numId w:val="1064"/>
        </w:numPr>
      </w:pPr>
      <w:r>
        <w:t xml:space="preserve">IS-LMG-CIRQ01-A00: Information Security Risk Assessment Procedure</w:t>
      </w:r>
    </w:p>
    <w:p>
      <w:pPr>
        <w:numPr>
          <w:ilvl w:val="0"/>
          <w:numId w:val="1064"/>
        </w:numPr>
      </w:pPr>
      <w:r>
        <w:t xml:space="preserve">IS-LMG-CIRQ02-A00: Information Security Risk Treatment Procedure</w:t>
      </w:r>
    </w:p>
    <w:p>
      <w:pPr>
        <w:numPr>
          <w:ilvl w:val="0"/>
          <w:numId w:val="1064"/>
        </w:numPr>
      </w:pPr>
      <w:r>
        <w:t xml:space="preserve">IS-LMR-CIRQ01-F01A: Risk Assessment Register</w:t>
      </w:r>
    </w:p>
    <w:p>
      <w:pPr>
        <w:numPr>
          <w:ilvl w:val="0"/>
          <w:numId w:val="1064"/>
        </w:numPr>
      </w:pPr>
      <w:r>
        <w:t xml:space="preserve">IS-LMR-CIRQ01-F01A: Risk Treatment Plan (RTP)</w:t>
      </w:r>
    </w:p>
    <w:p>
      <w:pPr>
        <w:numPr>
          <w:ilvl w:val="0"/>
          <w:numId w:val="1064"/>
        </w:numPr>
      </w:pPr>
      <w:r>
        <w:t xml:space="preserve">IS-APM02-CIRQ01-A02A: Statement of Applicability (SoA)</w:t>
      </w:r>
    </w:p>
    <w:p>
      <w:pPr>
        <w:pStyle w:val="FirstParagraph"/>
      </w:pPr>
      <w:r>
        <w:rPr>
          <w:b/>
        </w:rPr>
        <w:t xml:space="preserve">8. Policy Review</w:t>
      </w:r>
    </w:p>
    <w:p>
      <w:pPr>
        <w:pStyle w:val="BodyText"/>
      </w:pPr>
      <w:r>
        <w:t xml:space="preserve">This policy will be reviewed at least annually, or sooner if significant</w:t>
      </w:r>
      <w:r>
        <w:t xml:space="preserve"> </w:t>
      </w:r>
      <w:r>
        <w:t xml:space="preserve">changes occur to Cirque's risk appetite, business environment, or</w:t>
      </w:r>
      <w:r>
        <w:t xml:space="preserve"> </w:t>
      </w:r>
      <w:r>
        <w:t xml:space="preserve">legal/regulatory landscape.</w:t>
      </w:r>
    </w:p>
    <w:p>
      <w:pPr>
        <w:pStyle w:val="Heading2"/>
      </w:pPr>
      <w:bookmarkStart w:id="63" w:name="X7cb55516967b534c50a0a3460e71d8ec0e9065c"/>
      <w:r>
        <w:t xml:space="preserve">IS-LMG-CIRQ01-A00: Information Security Risk Assessment Procedure</w:t>
      </w:r>
      <w:bookmarkEnd w:id="63"/>
    </w:p>
    <w:p>
      <w:pPr>
        <w:pStyle w:val="FirstParagraph"/>
      </w:pPr>
      <w:r>
        <w:rPr>
          <w:b/>
        </w:rPr>
        <w:t xml:space="preserve">IS-LMG-CIRQ01-A00: Information Security Risk Assessment Procedure</w:t>
      </w:r>
    </w:p>
    <w:p>
      <w:pPr>
        <w:pStyle w:val="BodyText"/>
      </w:pPr>
      <w:r>
        <w:rPr>
          <w:b/>
        </w:rPr>
        <w:t xml:space="preserve">Document: IS-LMG-CIRQ01-A00</w:t>
      </w:r>
    </w:p>
    <w:p>
      <w:pPr>
        <w:pStyle w:val="BodyText"/>
      </w:pPr>
      <w:r>
        <w:rPr>
          <w:b/>
        </w:rPr>
        <w:t xml:space="preserve">Standards Name: Information Security Risk Assessment Procedure</w:t>
      </w:r>
    </w:p>
    <w:p>
      <w:pPr>
        <w:pStyle w:val="BodyText"/>
      </w:pPr>
      <w:r>
        <w:rPr>
          <w:b/>
        </w:rPr>
        <w:t xml:space="preserve">Category: Base Policy &amp; ISMS Manual</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64" w:name="soc-2-trust-services-criteria-mapping-7"/>
      <w:r>
        <w:t xml:space="preserve">SOC 2 Trust Services Criteria Mapping</w:t>
      </w:r>
      <w:bookmarkEnd w:id="64"/>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CC3.1</w:t>
            </w:r>
          </w:p>
        </w:tc>
        <w:tc>
          <w:p>
            <w:pPr>
              <w:pStyle w:val="Compact"/>
              <w:jc w:val="left"/>
            </w:pPr>
            <w:r>
              <w:t xml:space="preserve">Specifies suitable objectives</w:t>
            </w:r>
          </w:p>
        </w:tc>
      </w:tr>
      <w:tr>
        <w:tc>
          <w:p>
            <w:pPr>
              <w:pStyle w:val="Compact"/>
              <w:jc w:val="left"/>
            </w:pPr>
            <w:r>
              <w:rPr>
                <w:b/>
              </w:rPr>
              <w:t xml:space="preserve">CC3.2</w:t>
            </w:r>
          </w:p>
        </w:tc>
        <w:tc>
          <w:p>
            <w:pPr>
              <w:pStyle w:val="Compact"/>
              <w:jc w:val="left"/>
            </w:pPr>
            <w:r>
              <w:t xml:space="preserve">Identifies and analyzes risks</w:t>
            </w:r>
          </w:p>
        </w:tc>
      </w:tr>
      <w:tr>
        <w:tc>
          <w:p>
            <w:pPr>
              <w:pStyle w:val="Compact"/>
              <w:jc w:val="left"/>
            </w:pPr>
            <w:r>
              <w:rPr>
                <w:b/>
              </w:rPr>
              <w:t xml:space="preserve">CC3.3</w:t>
            </w:r>
          </w:p>
        </w:tc>
        <w:tc>
          <w:p>
            <w:pPr>
              <w:pStyle w:val="Compact"/>
              <w:jc w:val="left"/>
            </w:pPr>
            <w:r>
              <w:t xml:space="preserve">Considers fraud in risk assessment</w:t>
            </w:r>
          </w:p>
        </w:tc>
      </w:tr>
      <w:tr>
        <w:tc>
          <w:p>
            <w:pPr>
              <w:pStyle w:val="Compact"/>
              <w:jc w:val="left"/>
            </w:pPr>
            <w:r>
              <w:rPr>
                <w:b/>
              </w:rPr>
              <w:t xml:space="preserve">CC3.4</w:t>
            </w:r>
          </w:p>
        </w:tc>
        <w:tc>
          <w:p>
            <w:pPr>
              <w:pStyle w:val="Compact"/>
              <w:jc w:val="left"/>
            </w:pPr>
            <w:r>
              <w:t xml:space="preserve">Identifies and assesses changes</w:t>
            </w:r>
          </w:p>
        </w:tc>
      </w:tr>
    </w:tbl>
    <w:p>
      <w:pPr>
        <w:pStyle w:val="BodyText"/>
      </w:pPr>
      <w:r>
        <w:t xml:space="preserve">The purpose of this procedure is to describe the systematic process for</w:t>
      </w:r>
      <w:r>
        <w:t xml:space="preserve"> </w:t>
      </w:r>
      <w:r>
        <w:t xml:space="preserve">identifying, analyzing, and evaluating information security risks within</w:t>
      </w:r>
      <w:r>
        <w:t xml:space="preserve"> </w:t>
      </w:r>
      <w:r>
        <w:t xml:space="preserve">Cirque's Information Security Management System (ISMS) scope, in</w:t>
      </w:r>
      <w:r>
        <w:t xml:space="preserve"> </w:t>
      </w:r>
      <w:r>
        <w:t xml:space="preserve">accordance with ISO/IEC 27001:2022 Clause 6.1. This procedure implements</w:t>
      </w:r>
      <w:r>
        <w:t xml:space="preserve"> </w:t>
      </w:r>
      <w:r>
        <w:t xml:space="preserve">the principles outlined in the IS-LMR-CIRQ01-A00: Risk Management Policy.</w:t>
      </w:r>
    </w:p>
    <w:p>
      <w:pPr>
        <w:pStyle w:val="BodyText"/>
      </w:pPr>
      <w:r>
        <w:rPr>
          <w:b/>
        </w:rPr>
        <w:t xml:space="preserve">2. Scope</w:t>
      </w:r>
    </w:p>
    <w:p>
      <w:pPr>
        <w:pStyle w:val="BodyText"/>
      </w:pPr>
      <w:r>
        <w:t xml:space="preserve">This procedure applies to all information assets, processes, and systems</w:t>
      </w:r>
      <w:r>
        <w:t xml:space="preserve"> </w:t>
      </w:r>
      <w:r>
        <w:t xml:space="preserve">within the defined ISMS scope of Cirque. It covers both initial and</w:t>
      </w:r>
      <w:r>
        <w:t xml:space="preserve"> </w:t>
      </w:r>
      <w:r>
        <w:t xml:space="preserve">periodic risk assessments, as well as ad-hoc assessments triggered by</w:t>
      </w:r>
      <w:r>
        <w:t xml:space="preserve"> </w:t>
      </w:r>
      <w:r>
        <w:t xml:space="preserve">significant changes.</w:t>
      </w:r>
    </w:p>
    <w:p>
      <w:pPr>
        <w:pStyle w:val="BodyText"/>
      </w:pPr>
      <w:r>
        <w:rPr>
          <w:b/>
        </w:rPr>
        <w:t xml:space="preserve">3. Responsibilities</w:t>
      </w:r>
    </w:p>
    <w:p>
      <w:pPr>
        <w:numPr>
          <w:ilvl w:val="0"/>
          <w:numId w:val="1065"/>
        </w:numPr>
      </w:pPr>
      <w:r>
        <w:rPr>
          <w:b/>
        </w:rPr>
        <w:t xml:space="preserve">IT Manager:</w:t>
      </w:r>
      <w:r>
        <w:t xml:space="preserve"> </w:t>
      </w:r>
      <w:r>
        <w:t xml:space="preserve">Overall responsible for coordinating and</w:t>
      </w:r>
      <w:r>
        <w:t xml:space="preserve"> </w:t>
      </w:r>
      <w:r>
        <w:t xml:space="preserve">facilitating risk assessment activities, maintaining the Risk</w:t>
      </w:r>
      <w:r>
        <w:t xml:space="preserve"> </w:t>
      </w:r>
      <w:r>
        <w:t xml:space="preserve">Assessment Register (IS-LMR-CIRQ01-F01A), and ensuring adherence to</w:t>
      </w:r>
      <w:r>
        <w:t xml:space="preserve"> </w:t>
      </w:r>
      <w:r>
        <w:t xml:space="preserve">this procedure.</w:t>
      </w:r>
    </w:p>
    <w:p>
      <w:pPr>
        <w:numPr>
          <w:ilvl w:val="0"/>
          <w:numId w:val="1065"/>
        </w:numPr>
      </w:pPr>
      <w:r>
        <w:rPr>
          <w:b/>
        </w:rPr>
        <w:t xml:space="preserve">Department Managers/Process Owners:</w:t>
      </w:r>
      <w:r>
        <w:t xml:space="preserve"> </w:t>
      </w:r>
      <w:r>
        <w:t xml:space="preserve">Provide input for asset</w:t>
      </w:r>
      <w:r>
        <w:t xml:space="preserve"> </w:t>
      </w:r>
      <w:r>
        <w:t xml:space="preserve">identification, threat and vulnerability identification specific to</w:t>
      </w:r>
      <w:r>
        <w:t xml:space="preserve"> </w:t>
      </w:r>
      <w:r>
        <w:t xml:space="preserve">their areas, and contribute to impact assessment.</w:t>
      </w:r>
    </w:p>
    <w:p>
      <w:pPr>
        <w:numPr>
          <w:ilvl w:val="0"/>
          <w:numId w:val="1065"/>
        </w:numPr>
      </w:pPr>
      <w:r>
        <w:rPr>
          <w:b/>
        </w:rPr>
        <w:t xml:space="preserve">IT Department Personnel:</w:t>
      </w:r>
      <w:r>
        <w:t xml:space="preserve"> </w:t>
      </w:r>
      <w:r>
        <w:t xml:space="preserve">Provide technical input on</w:t>
      </w:r>
      <w:r>
        <w:t xml:space="preserve"> </w:t>
      </w:r>
      <w:r>
        <w:t xml:space="preserve">vulnerabilities, existing controls, and technical impacts,</w:t>
      </w:r>
      <w:r>
        <w:t xml:space="preserve"> </w:t>
      </w:r>
      <w:r>
        <w:t xml:space="preserve">leveraging insights from security tools.</w:t>
      </w:r>
    </w:p>
    <w:p>
      <w:pPr>
        <w:pStyle w:val="FirstParagraph"/>
      </w:pPr>
      <w:r>
        <w:rPr>
          <w:b/>
        </w:rPr>
        <w:t xml:space="preserve">4. Procedure</w:t>
      </w:r>
    </w:p>
    <w:p>
      <w:pPr>
        <w:pStyle w:val="BodyText"/>
      </w:pPr>
      <w:r>
        <w:rPr>
          <w:b/>
        </w:rPr>
        <w:t xml:space="preserve">4.1. Planning the Risk Assessment</w:t>
      </w:r>
      <w:r>
        <w:t xml:space="preserve"> </w:t>
      </w:r>
      <w:r>
        <w:t xml:space="preserve">a. The IT Manager will schedule</w:t>
      </w:r>
      <w:r>
        <w:t xml:space="preserve"> </w:t>
      </w:r>
      <w:r>
        <w:t xml:space="preserve">and plan risk assessment sessions. This includes defining the scope of</w:t>
      </w:r>
      <w:r>
        <w:t xml:space="preserve"> </w:t>
      </w:r>
      <w:r>
        <w:t xml:space="preserve">the specific assessment (e.g., an annual full assessment, or a targeted</w:t>
      </w:r>
      <w:r>
        <w:t xml:space="preserve"> </w:t>
      </w:r>
      <w:r>
        <w:t xml:space="preserve">assessment for a new system). b. Identify and gather relevant</w:t>
      </w:r>
      <w:r>
        <w:t xml:space="preserve"> </w:t>
      </w:r>
      <w:r>
        <w:t xml:space="preserve">documentation, including the ISMS Scope Document (IS-APM02-CIRQ01-A01A),</w:t>
      </w:r>
      <w:r>
        <w:t xml:space="preserve"> </w:t>
      </w:r>
      <w:r>
        <w:t xml:space="preserve">previous risk assessments, and the current information asset inventory.</w:t>
      </w:r>
      <w:r>
        <w:t xml:space="preserve"> </w:t>
      </w:r>
      <w:r>
        <w:t xml:space="preserve">c. Assemble a cross-functional risk assessment team, including</w:t>
      </w:r>
      <w:r>
        <w:t xml:space="preserve"> </w:t>
      </w:r>
      <w:r>
        <w:t xml:space="preserve">representatives from IT, relevant department managers, and subject</w:t>
      </w:r>
      <w:r>
        <w:t xml:space="preserve"> </w:t>
      </w:r>
      <w:r>
        <w:t xml:space="preserve">matter experts as needed.</w:t>
      </w:r>
    </w:p>
    <w:p>
      <w:pPr>
        <w:pStyle w:val="BodyText"/>
      </w:pPr>
      <w:r>
        <w:rPr>
          <w:b/>
        </w:rPr>
        <w:t xml:space="preserve">4.2. Information Asset Identification and Valuation</w:t>
      </w:r>
      <w:r>
        <w:t xml:space="preserve"> </w:t>
      </w:r>
      <w:r>
        <w:t xml:space="preserve">a. For the</w:t>
      </w:r>
      <w:r>
        <w:t xml:space="preserve"> </w:t>
      </w:r>
      <w:r>
        <w:t xml:space="preserve">defined assessment scope, identify all relevant information assets by</w:t>
      </w:r>
      <w:r>
        <w:t xml:space="preserve"> </w:t>
      </w:r>
      <w:r>
        <w:t xml:space="preserve">leveraging the</w:t>
      </w:r>
      <w:r>
        <w:t xml:space="preserve"> </w:t>
      </w:r>
      <w:r>
        <w:rPr>
          <w:b/>
        </w:rPr>
        <w:t xml:space="preserve">Asset Inventory maintained via RMM and associated</w:t>
      </w:r>
      <w:r>
        <w:rPr>
          <w:b/>
        </w:rPr>
        <w:t xml:space="preserve"> </w:t>
      </w:r>
      <w:r>
        <w:rPr>
          <w:b/>
        </w:rPr>
        <w:t xml:space="preserve">spreadsheet</w:t>
      </w:r>
      <w:r>
        <w:t xml:space="preserve">. This includes, but is not limited to, data (e.g.,</w:t>
      </w:r>
      <w:r>
        <w:t xml:space="preserve"> </w:t>
      </w:r>
      <w:r>
        <w:t xml:space="preserve">customer data, IP, financial), software (e.g., ERP, CAD, GitLab),</w:t>
      </w:r>
      <w:r>
        <w:t xml:space="preserve"> </w:t>
      </w:r>
      <w:r>
        <w:t xml:space="preserve">hardware (e.g., servers, workstations, network devices), services (e.g.,</w:t>
      </w:r>
      <w:r>
        <w:t xml:space="preserve"> </w:t>
      </w:r>
      <w:r>
        <w:t xml:space="preserve">cloud services, internet access), and people. b. For each identified</w:t>
      </w:r>
      <w:r>
        <w:t xml:space="preserve"> </w:t>
      </w:r>
      <w:r>
        <w:t xml:space="preserve">asset, determine its business value and importance to Cirque's</w:t>
      </w:r>
      <w:r>
        <w:t xml:space="preserve"> </w:t>
      </w:r>
      <w:r>
        <w:t xml:space="preserve">operations, especially concerning its Confidentiality, Integrity, and</w:t>
      </w:r>
      <w:r>
        <w:t xml:space="preserve"> </w:t>
      </w:r>
      <w:r>
        <w:t xml:space="preserve">Availability (CIA).</w:t>
      </w:r>
    </w:p>
    <w:p>
      <w:pPr>
        <w:pStyle w:val="BodyText"/>
      </w:pPr>
      <w:r>
        <w:rPr>
          <w:b/>
        </w:rPr>
        <w:t xml:space="preserve">4.3. Threat Identification</w:t>
      </w:r>
      <w:r>
        <w:t xml:space="preserve"> </w:t>
      </w:r>
      <w:r>
        <w:t xml:space="preserve">a. For each asset or group of assets,</w:t>
      </w:r>
      <w:r>
        <w:t xml:space="preserve"> </w:t>
      </w:r>
      <w:r>
        <w:t xml:space="preserve">identify potential threats that could exploit vulnerabilities and cause</w:t>
      </w:r>
      <w:r>
        <w:t xml:space="preserve"> </w:t>
      </w:r>
      <w:r>
        <w:t xml:space="preserve">harm. Threat identification will leverage insights from</w:t>
      </w:r>
      <w:r>
        <w:t xml:space="preserve"> </w:t>
      </w:r>
      <w:r>
        <w:rPr>
          <w:b/>
        </w:rPr>
        <w:t xml:space="preserve">Windows</w:t>
      </w:r>
      <w:r>
        <w:rPr>
          <w:b/>
        </w:rPr>
        <w:t xml:space="preserve"> </w:t>
      </w:r>
      <w:r>
        <w:rPr>
          <w:b/>
        </w:rPr>
        <w:t xml:space="preserve">Defender for Business</w:t>
      </w:r>
      <w:r>
        <w:t xml:space="preserve"> </w:t>
      </w:r>
      <w:r>
        <w:t xml:space="preserve">(for common cyber threats and malware) as well</w:t>
      </w:r>
      <w:r>
        <w:t xml:space="preserve"> </w:t>
      </w:r>
      <w:r>
        <w:t xml:space="preserve">as broader categories, including: *</w:t>
      </w:r>
      <w:r>
        <w:t xml:space="preserve"> </w:t>
      </w:r>
      <w:r>
        <w:rPr>
          <w:b/>
        </w:rPr>
        <w:t xml:space="preserve">Natural Disasters:</w:t>
      </w:r>
      <w:r>
        <w:t xml:space="preserve"> </w:t>
      </w:r>
      <w:r>
        <w:t xml:space="preserve">Fire, flood,</w:t>
      </w:r>
      <w:r>
        <w:t xml:space="preserve"> </w:t>
      </w:r>
      <w:r>
        <w:t xml:space="preserve">earthquake. *</w:t>
      </w:r>
      <w:r>
        <w:t xml:space="preserve"> </w:t>
      </w:r>
      <w:r>
        <w:rPr>
          <w:b/>
        </w:rPr>
        <w:t xml:space="preserve">Environmental:</w:t>
      </w:r>
      <w:r>
        <w:t xml:space="preserve"> </w:t>
      </w:r>
      <w:r>
        <w:t xml:space="preserve">Power failure, HVAC failure. *</w:t>
      </w:r>
      <w:r>
        <w:t xml:space="preserve"> </w:t>
      </w:r>
      <w:r>
        <w:rPr>
          <w:b/>
        </w:rPr>
        <w:t xml:space="preserve">Human (Accidental):</w:t>
      </w:r>
      <w:r>
        <w:t xml:space="preserve"> </w:t>
      </w:r>
      <w:r>
        <w:t xml:space="preserve">Error, negligence, unintentional disclosure. *</w:t>
      </w:r>
      <w:r>
        <w:t xml:space="preserve"> </w:t>
      </w:r>
      <w:r>
        <w:rPr>
          <w:b/>
        </w:rPr>
        <w:t xml:space="preserve">Human (Deliberate):</w:t>
      </w:r>
      <w:r>
        <w:t xml:space="preserve"> </w:t>
      </w:r>
      <w:r>
        <w:t xml:space="preserve">Unauthorized access, theft, fraud, sabotage,</w:t>
      </w:r>
      <w:r>
        <w:t xml:space="preserve"> </w:t>
      </w:r>
      <w:r>
        <w:t xml:space="preserve">sophisticated cyber-attacks (phishing, ransomware, zero-day exploits).</w:t>
      </w:r>
      <w:r>
        <w:t xml:space="preserve"> </w:t>
      </w:r>
      <w:r>
        <w:t xml:space="preserve">*</w:t>
      </w:r>
      <w:r>
        <w:t xml:space="preserve"> </w:t>
      </w:r>
      <w:r>
        <w:rPr>
          <w:b/>
        </w:rPr>
        <w:t xml:space="preserve">Technical Failure:</w:t>
      </w:r>
      <w:r>
        <w:t xml:space="preserve"> </w:t>
      </w:r>
      <w:r>
        <w:t xml:space="preserve">Hardware failure, software bugs, network</w:t>
      </w:r>
      <w:r>
        <w:t xml:space="preserve"> </w:t>
      </w:r>
      <w:r>
        <w:t xml:space="preserve">outage. b. Record identified threats in the IS-LMR-CIRQ01-F01A: Risk</w:t>
      </w:r>
      <w:r>
        <w:t xml:space="preserve"> </w:t>
      </w:r>
      <w:r>
        <w:t xml:space="preserve">Assessment Register.</w:t>
      </w:r>
    </w:p>
    <w:p>
      <w:pPr>
        <w:pStyle w:val="BodyText"/>
      </w:pPr>
      <w:r>
        <w:rPr>
          <w:b/>
        </w:rPr>
        <w:t xml:space="preserve">4.4. Vulnerability Identification</w:t>
      </w:r>
      <w:r>
        <w:t xml:space="preserve"> </w:t>
      </w:r>
      <w:r>
        <w:t xml:space="preserve">a. For each asset, identify</w:t>
      </w:r>
      <w:r>
        <w:t xml:space="preserve"> </w:t>
      </w:r>
      <w:r>
        <w:t xml:space="preserve">existing vulnerabilities that could be exploited by identified threats.</w:t>
      </w:r>
      <w:r>
        <w:t xml:space="preserve"> </w:t>
      </w:r>
      <w:r>
        <w:t xml:space="preserve">Vulnerability identification will heavily utilize</w:t>
      </w:r>
      <w:r>
        <w:t xml:space="preserve"> </w:t>
      </w:r>
      <w:r>
        <w:rPr>
          <w:b/>
        </w:rPr>
        <w:t xml:space="preserve">Windows Defender for</w:t>
      </w:r>
      <w:r>
        <w:rPr>
          <w:b/>
        </w:rPr>
        <w:t xml:space="preserve"> </w:t>
      </w:r>
      <w:r>
        <w:rPr>
          <w:b/>
        </w:rPr>
        <w:t xml:space="preserve">Business</w:t>
      </w:r>
      <w:r>
        <w:t xml:space="preserve"> </w:t>
      </w:r>
      <w:r>
        <w:t xml:space="preserve">for endpoint and server vulnerabilities, alongside other</w:t>
      </w:r>
      <w:r>
        <w:t xml:space="preserve"> </w:t>
      </w:r>
      <w:r>
        <w:t xml:space="preserve">sources such as: * Results from any network scans or penetration tests</w:t>
      </w:r>
      <w:r>
        <w:t xml:space="preserve"> </w:t>
      </w:r>
      <w:r>
        <w:t xml:space="preserve">(if conducted). * Software and system configuration reviews. *</w:t>
      </w:r>
      <w:r>
        <w:t xml:space="preserve"> </w:t>
      </w:r>
      <w:r>
        <w:t xml:space="preserve">Identified weaknesses in processes or human factors (e.g., lack of</w:t>
      </w:r>
      <w:r>
        <w:t xml:space="preserve"> </w:t>
      </w:r>
      <w:r>
        <w:t xml:space="preserve">awareness). * Physical security weaknesses. b. Record identified</w:t>
      </w:r>
      <w:r>
        <w:t xml:space="preserve"> </w:t>
      </w:r>
      <w:r>
        <w:t xml:space="preserve">vulnerabilities in the IS-LMR-CIRQ01-F01A: Risk Assessment Register.</w:t>
      </w:r>
    </w:p>
    <w:p>
      <w:pPr>
        <w:pStyle w:val="BodyText"/>
      </w:pPr>
      <w:r>
        <w:rPr>
          <w:b/>
        </w:rPr>
        <w:t xml:space="preserve">4.5. Existing Control Identification</w:t>
      </w:r>
      <w:r>
        <w:t xml:space="preserve"> </w:t>
      </w:r>
      <w:r>
        <w:t xml:space="preserve">a. For each identified</w:t>
      </w:r>
      <w:r>
        <w:t xml:space="preserve"> </w:t>
      </w:r>
      <w:r>
        <w:t xml:space="preserve">threat-vulnerability pair, identify any existing information security</w:t>
      </w:r>
      <w:r>
        <w:t xml:space="preserve"> </w:t>
      </w:r>
      <w:r>
        <w:t xml:space="preserve">controls currently in place that mitigate the risk. This includes both</w:t>
      </w:r>
      <w:r>
        <w:t xml:space="preserve"> </w:t>
      </w:r>
      <w:r>
        <w:t xml:space="preserve">technical (e.g., firewalls, encryption, Windows Defender for Business</w:t>
      </w:r>
      <w:r>
        <w:t xml:space="preserve"> </w:t>
      </w:r>
      <w:r>
        <w:t xml:space="preserve">configurations) and non-technical (e.g., policies, training, physical</w:t>
      </w:r>
      <w:r>
        <w:t xml:space="preserve"> </w:t>
      </w:r>
      <w:r>
        <w:t xml:space="preserve">security measures) controls. b. Record existing controls in the</w:t>
      </w:r>
      <w:r>
        <w:t xml:space="preserve"> </w:t>
      </w:r>
      <w:r>
        <w:t xml:space="preserve">IS-LMR-CIRQ01-F01A: Risk Assessment Register.</w:t>
      </w:r>
    </w:p>
    <w:p>
      <w:pPr>
        <w:pStyle w:val="BodyText"/>
      </w:pPr>
      <w:r>
        <w:rPr>
          <w:b/>
        </w:rPr>
        <w:t xml:space="preserve">4.6. Risk Analysis (Likelihood and Impact Assessment)</w:t>
      </w:r>
      <w:r>
        <w:t xml:space="preserve"> </w:t>
      </w:r>
      <w:r>
        <w:t xml:space="preserve">a.</w:t>
      </w:r>
      <w:r>
        <w:t xml:space="preserve"> </w:t>
      </w:r>
      <w:r>
        <w:rPr>
          <w:b/>
        </w:rPr>
        <w:t xml:space="preserve">Likelihood Assessment:</w:t>
      </w:r>
      <w:r>
        <w:t xml:space="preserve"> </w:t>
      </w:r>
      <w:r>
        <w:t xml:space="preserve">For each threat-vulnerability pair, assess</w:t>
      </w:r>
      <w:r>
        <w:t xml:space="preserve"> </w:t>
      </w:r>
      <w:r>
        <w:t xml:space="preserve">the likelihood of the threat exploiting the vulnerability, considering</w:t>
      </w:r>
      <w:r>
        <w:t xml:space="preserve"> </w:t>
      </w:r>
      <w:r>
        <w:t xml:space="preserve">the effectiveness of existing controls. Use the following qualitative</w:t>
      </w:r>
      <w:r>
        <w:t xml:space="preserve"> </w:t>
      </w:r>
      <w:r>
        <w:t xml:space="preserve">scale: *</w:t>
      </w:r>
      <w:r>
        <w:t xml:space="preserve"> </w:t>
      </w:r>
      <w:r>
        <w:rPr>
          <w:b/>
        </w:rPr>
        <w:t xml:space="preserve">Low:</w:t>
      </w:r>
      <w:r>
        <w:t xml:space="preserve"> </w:t>
      </w:r>
      <w:r>
        <w:t xml:space="preserve">Unlikely to occur in the foreseeable future (e.g.,</w:t>
      </w:r>
      <w:r>
        <w:t xml:space="preserve"> </w:t>
      </w:r>
      <w:r>
        <w:t xml:space="preserve">once every 5+ years). *</w:t>
      </w:r>
      <w:r>
        <w:t xml:space="preserve"> </w:t>
      </w:r>
      <w:r>
        <w:rPr>
          <w:b/>
        </w:rPr>
        <w:t xml:space="preserve">Medium:</w:t>
      </w:r>
      <w:r>
        <w:t xml:space="preserve"> </w:t>
      </w:r>
      <w:r>
        <w:t xml:space="preserve">Could occur occasionally (e.g.,</w:t>
      </w:r>
      <w:r>
        <w:t xml:space="preserve"> </w:t>
      </w:r>
      <w:r>
        <w:t xml:space="preserve">once every 1-5 years). *</w:t>
      </w:r>
      <w:r>
        <w:t xml:space="preserve"> </w:t>
      </w:r>
      <w:r>
        <w:rPr>
          <w:b/>
        </w:rPr>
        <w:t xml:space="preserve">High:</w:t>
      </w:r>
      <w:r>
        <w:t xml:space="preserve"> </w:t>
      </w:r>
      <w:r>
        <w:t xml:space="preserve">Likely to occur frequently (e.g.,</w:t>
      </w:r>
      <w:r>
        <w:t xml:space="preserve"> </w:t>
      </w:r>
      <w:r>
        <w:t xml:space="preserve">multiple times per year). b.</w:t>
      </w:r>
      <w:r>
        <w:t xml:space="preserve"> </w:t>
      </w:r>
      <w:r>
        <w:rPr>
          <w:b/>
        </w:rPr>
        <w:t xml:space="preserve">Impact Assessment:</w:t>
      </w:r>
      <w:r>
        <w:t xml:space="preserve"> </w:t>
      </w:r>
      <w:r>
        <w:t xml:space="preserve">For each</w:t>
      </w:r>
      <w:r>
        <w:t xml:space="preserve"> </w:t>
      </w:r>
      <w:r>
        <w:t xml:space="preserve">threat-vulnerability pair, assess the potential business impact if the</w:t>
      </w:r>
      <w:r>
        <w:t xml:space="preserve"> </w:t>
      </w:r>
      <w:r>
        <w:t xml:space="preserve">incident were to occur, considering the CIA of the affected assets. Use</w:t>
      </w:r>
      <w:r>
        <w:t xml:space="preserve"> </w:t>
      </w:r>
      <w:r>
        <w:t xml:space="preserve">the following qualitative scale: *</w:t>
      </w:r>
      <w:r>
        <w:t xml:space="preserve"> </w:t>
      </w:r>
      <w:r>
        <w:rPr>
          <w:b/>
        </w:rPr>
        <w:t xml:space="preserve">Low:</w:t>
      </w:r>
      <w:r>
        <w:t xml:space="preserve"> </w:t>
      </w:r>
      <w:r>
        <w:t xml:space="preserve">Minor disruption, limited</w:t>
      </w:r>
      <w:r>
        <w:t xml:space="preserve"> </w:t>
      </w:r>
      <w:r>
        <w:t xml:space="preserve">financial loss, no significant legal/reputational damage. *</w:t>
      </w:r>
      <w:r>
        <w:t xml:space="preserve"> </w:t>
      </w:r>
      <w:r>
        <w:rPr>
          <w:b/>
        </w:rPr>
        <w:t xml:space="preserve">Medium:</w:t>
      </w:r>
      <w:r>
        <w:t xml:space="preserve"> </w:t>
      </w:r>
      <w:r>
        <w:t xml:space="preserve">Moderate disruption, measurable financial loss, some reputational/legal</w:t>
      </w:r>
      <w:r>
        <w:t xml:space="preserve"> </w:t>
      </w:r>
      <w:r>
        <w:t xml:space="preserve">impact, non-critical data breach. *</w:t>
      </w:r>
      <w:r>
        <w:t xml:space="preserve"> </w:t>
      </w:r>
      <w:r>
        <w:rPr>
          <w:b/>
        </w:rPr>
        <w:t xml:space="preserve">High:</w:t>
      </w:r>
      <w:r>
        <w:t xml:space="preserve"> </w:t>
      </w:r>
      <w:r>
        <w:t xml:space="preserve">Severe disruption,</w:t>
      </w:r>
      <w:r>
        <w:t xml:space="preserve"> </w:t>
      </w:r>
      <w:r>
        <w:t xml:space="preserve">significant financial loss, major reputational/legal damage, critical</w:t>
      </w:r>
      <w:r>
        <w:t xml:space="preserve"> </w:t>
      </w:r>
      <w:r>
        <w:t xml:space="preserve">data breach (e.g., IP loss, severe privacy violation). c. Record both</w:t>
      </w:r>
      <w:r>
        <w:t xml:space="preserve"> </w:t>
      </w:r>
      <w:r>
        <w:t xml:space="preserve">likelihood and impact in the IS-LMR-CIRQ01-F01A: Risk Assessment Register.</w:t>
      </w:r>
    </w:p>
    <w:p>
      <w:pPr>
        <w:pStyle w:val="BodyText"/>
      </w:pPr>
      <w:r>
        <w:rPr>
          <w:b/>
        </w:rPr>
        <w:t xml:space="preserve">4.7. Risk Evaluation</w:t>
      </w:r>
      <w:r>
        <w:t xml:space="preserve"> </w:t>
      </w:r>
      <w:r>
        <w:t xml:space="preserve">a. Combine the likelihood and impact ratings to</w:t>
      </w:r>
      <w:r>
        <w:t xml:space="preserve"> </w:t>
      </w:r>
      <w:r>
        <w:t xml:space="preserve">determine the inherent risk level (before additional treatment) using</w:t>
      </w:r>
      <w:r>
        <w:t xml:space="preserve"> </w:t>
      </w:r>
      <w:r>
        <w:t xml:space="preserve">the following matrix:</w:t>
      </w:r>
    </w:p>
    <w:p>
      <w:pPr>
        <w:pStyle w:val="BodyText"/>
      </w:pPr>
      <w:r>
        <w:t xml:space="preserve">| **Impact** | **Low Likelihood** | **Medium Likelihood**</w:t>
      </w:r>
      <w:r>
        <w:t xml:space="preserve"> </w:t>
      </w:r>
      <w:r>
        <w:t xml:space="preserve">| **High Likelihood** |</w:t>
      </w:r>
    </w:p>
    <w:p>
      <w:pPr>
        <w:pStyle w:val="BodyText"/>
      </w:pPr>
      <w:r>
        <w:t xml:space="preserve">| :--------- | :----------------- |</w:t>
      </w:r>
      <w:r>
        <w:t xml:space="preserve"> </w:t>
      </w:r>
      <w:r>
        <w:t xml:space="preserve">:-------------------- |</w:t>
      </w:r>
      <w:r>
        <w:t xml:space="preserve"> </w:t>
      </w:r>
      <w:r>
        <w:t xml:space="preserve">:------------------ |</w:t>
      </w:r>
    </w:p>
    <w:p>
      <w:pPr>
        <w:pStyle w:val="BodyText"/>
      </w:pPr>
      <w:r>
        <w:t xml:space="preserve">| **High** | Medium | High | High |</w:t>
      </w:r>
    </w:p>
    <w:p>
      <w:pPr>
        <w:pStyle w:val="BodyText"/>
      </w:pPr>
      <w:r>
        <w:t xml:space="preserve">| **Medium** | Low | Medium | High |</w:t>
      </w:r>
    </w:p>
    <w:p>
      <w:pPr>
        <w:pStyle w:val="BodyText"/>
      </w:pPr>
      <w:r>
        <w:t xml:space="preserve">| **Low** | Low | Low | Medium |</w:t>
      </w:r>
    </w:p>
    <w:p>
      <w:pPr>
        <w:pStyle w:val="BodyText"/>
      </w:pPr>
      <w:r>
        <w:t xml:space="preserve">b. Compare the calculated risk level against `Cirque`'s **low risk</w:t>
      </w:r>
      <w:r>
        <w:t xml:space="preserve"> </w:t>
      </w:r>
      <w:r>
        <w:t xml:space="preserve">appetite** as defined in `IS-LMR-CIRQ01-A00`. Risks assessed as Medium</w:t>
      </w:r>
      <w:r>
        <w:t xml:space="preserve"> </w:t>
      </w:r>
      <w:r>
        <w:t xml:space="preserve">or High will typically require treatment.</w:t>
      </w:r>
    </w:p>
    <w:p>
      <w:pPr>
        <w:pStyle w:val="BodyText"/>
      </w:pPr>
      <w:r>
        <w:t xml:space="preserve">c. Record the resulting risk level in the `IS-LMR-CIRQ01-F01A: Risk</w:t>
      </w:r>
      <w:r>
        <w:t xml:space="preserve"> </w:t>
      </w:r>
      <w:r>
        <w:t xml:space="preserve">Assessment Register`.</w:t>
      </w:r>
    </w:p>
    <w:p>
      <w:pPr>
        <w:pStyle w:val="BodyText"/>
      </w:pPr>
      <w:r>
        <w:rPr>
          <w:b/>
        </w:rPr>
        <w:t xml:space="preserve">4.8. Documentation</w:t>
      </w:r>
      <w:r>
        <w:t xml:space="preserve"> </w:t>
      </w:r>
      <w:r>
        <w:t xml:space="preserve">a. All identified risks, their analysis</w:t>
      </w:r>
      <w:r>
        <w:t xml:space="preserve"> </w:t>
      </w:r>
      <w:r>
        <w:t xml:space="preserve">(likelihood, impact, risk level), and existing controls will be</w:t>
      </w:r>
      <w:r>
        <w:t xml:space="preserve"> </w:t>
      </w:r>
      <w:r>
        <w:t xml:space="preserve">documented in the IS-LMR-CIRQ01-F01A: Risk Assessment Register.</w:t>
      </w:r>
    </w:p>
    <w:p>
      <w:pPr>
        <w:pStyle w:val="BodyText"/>
      </w:pPr>
      <w:r>
        <w:rPr>
          <w:b/>
        </w:rPr>
        <w:t xml:space="preserve">5. Review and Update</w:t>
      </w:r>
      <w:r>
        <w:t xml:space="preserve"> </w:t>
      </w:r>
      <w:r>
        <w:t xml:space="preserve">a. Risk assessments will be conducted</w:t>
      </w:r>
      <w:r>
        <w:t xml:space="preserve"> </w:t>
      </w:r>
      <w:r>
        <w:t xml:space="preserve">periodically, and</w:t>
      </w:r>
      <w:r>
        <w:t xml:space="preserve"> </w:t>
      </w:r>
      <w:r>
        <w:rPr>
          <w:b/>
        </w:rPr>
        <w:t xml:space="preserve">high risks will be formally reviewed quarterly</w:t>
      </w:r>
      <w:r>
        <w:t xml:space="preserve"> </w:t>
      </w:r>
      <w:r>
        <w:t xml:space="preserve">by</w:t>
      </w:r>
      <w:r>
        <w:t xml:space="preserve"> </w:t>
      </w:r>
      <w:r>
        <w:t xml:space="preserve">the IT Manager and relevant stakeholders. b. The risk assessment process</w:t>
      </w:r>
      <w:r>
        <w:t xml:space="preserve"> </w:t>
      </w:r>
      <w:r>
        <w:t xml:space="preserve">will be reviewed annually as part of the ISMS management review or</w:t>
      </w:r>
      <w:r>
        <w:t xml:space="preserve"> </w:t>
      </w:r>
      <w:r>
        <w:t xml:space="preserve">whenever significant changes in Cirque's context occur.</w:t>
      </w:r>
    </w:p>
    <w:p>
      <w:pPr>
        <w:pStyle w:val="BodyText"/>
      </w:pPr>
      <w:r>
        <w:rPr>
          <w:b/>
        </w:rPr>
        <w:t xml:space="preserve">6. Related Documents</w:t>
      </w:r>
    </w:p>
    <w:p>
      <w:pPr>
        <w:numPr>
          <w:ilvl w:val="0"/>
          <w:numId w:val="1066"/>
        </w:numPr>
      </w:pPr>
      <w:r>
        <w:t xml:space="preserve">IS-LMR-CIRQ01-A00: Risk Management Policy</w:t>
      </w:r>
    </w:p>
    <w:p>
      <w:pPr>
        <w:numPr>
          <w:ilvl w:val="0"/>
          <w:numId w:val="1066"/>
        </w:numPr>
      </w:pPr>
      <w:r>
        <w:t xml:space="preserve">IS-LMG-CIRQ02-A00: Information Security Risk Treatment Procedure</w:t>
      </w:r>
    </w:p>
    <w:p>
      <w:pPr>
        <w:numPr>
          <w:ilvl w:val="0"/>
          <w:numId w:val="1066"/>
        </w:numPr>
      </w:pPr>
      <w:r>
        <w:t xml:space="preserve">IS-LMR-CIRQ01-F01A: Risk Assessment Register</w:t>
      </w:r>
    </w:p>
    <w:p>
      <w:pPr>
        <w:numPr>
          <w:ilvl w:val="0"/>
          <w:numId w:val="1066"/>
        </w:numPr>
      </w:pPr>
      <w:r>
        <w:t xml:space="preserve">IS-APM02-CIRQ01-A01A: ISMS Scope Document</w:t>
      </w:r>
    </w:p>
    <w:p>
      <w:pPr>
        <w:pStyle w:val="Heading2"/>
      </w:pPr>
      <w:bookmarkStart w:id="65" w:name="Xe39acc592f58614cdac4c0a9dc562a72a7a408c"/>
      <w:r>
        <w:t xml:space="preserve">IS-LMG-CIRQ02-A00: Information Security Risk Treatment Procedure</w:t>
      </w:r>
      <w:bookmarkEnd w:id="65"/>
    </w:p>
    <w:p>
      <w:pPr>
        <w:pStyle w:val="FirstParagraph"/>
      </w:pPr>
      <w:r>
        <w:rPr>
          <w:b/>
        </w:rPr>
        <w:t xml:space="preserve">IS-LMG-CIRQ02-A00: Information Security Risk Treatment Procedure</w:t>
      </w:r>
    </w:p>
    <w:p>
      <w:pPr>
        <w:pStyle w:val="BodyText"/>
      </w:pPr>
      <w:r>
        <w:rPr>
          <w:b/>
        </w:rPr>
        <w:t xml:space="preserve">Document: IS-LMG-CIRQ02-A00</w:t>
      </w:r>
    </w:p>
    <w:p>
      <w:pPr>
        <w:pStyle w:val="BodyText"/>
      </w:pPr>
      <w:r>
        <w:rPr>
          <w:b/>
        </w:rPr>
        <w:t xml:space="preserve">Standards Name: Information Security Risk Treatment Procedure</w:t>
      </w:r>
    </w:p>
    <w:p>
      <w:pPr>
        <w:pStyle w:val="BodyText"/>
      </w:pPr>
      <w:r>
        <w:rPr>
          <w:b/>
        </w:rPr>
        <w:t xml:space="preserve">Category: Base Policy &amp; ISMS Manual</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July 2025</w:t>
      </w:r>
      <w:r>
        <w:t xml:space="preserve"> </w:t>
      </w:r>
      <w:r>
        <w:rPr>
          <w:b/>
        </w:rPr>
        <w:t xml:space="preserve">Review Date:</w:t>
      </w:r>
      <w:r>
        <w:t xml:space="preserve"> </w:t>
      </w:r>
      <w:r>
        <w:t xml:space="preserve">July</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66" w:name="soc-2-trust-services-criteria-mapping-8"/>
      <w:r>
        <w:t xml:space="preserve">SOC 2 Trust Services Criteria Mapping</w:t>
      </w:r>
      <w:bookmarkEnd w:id="66"/>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CC3.2</w:t>
            </w:r>
          </w:p>
        </w:tc>
        <w:tc>
          <w:p>
            <w:pPr>
              <w:pStyle w:val="Compact"/>
              <w:jc w:val="left"/>
            </w:pPr>
            <w:r>
              <w:t xml:space="preserve">Risk treatment as part of risk-analysis response</w:t>
            </w:r>
          </w:p>
        </w:tc>
      </w:tr>
      <w:tr>
        <w:tc>
          <w:p>
            <w:pPr>
              <w:pStyle w:val="Compact"/>
              <w:jc w:val="left"/>
            </w:pPr>
            <w:r>
              <w:rPr>
                <w:b/>
              </w:rPr>
              <w:t xml:space="preserve">CC9.1</w:t>
            </w:r>
          </w:p>
        </w:tc>
        <w:tc>
          <w:p>
            <w:pPr>
              <w:pStyle w:val="Compact"/>
              <w:jc w:val="left"/>
            </w:pPr>
            <w:r>
              <w:t xml:space="preserve">Develops risk-mitigation activities</w:t>
            </w:r>
          </w:p>
        </w:tc>
      </w:tr>
      <w:tr>
        <w:tc>
          <w:p>
            <w:pPr>
              <w:pStyle w:val="Compact"/>
              <w:jc w:val="left"/>
            </w:pPr>
            <w:r>
              <w:rPr>
                <w:b/>
              </w:rPr>
              <w:t xml:space="preserve">CC5.1</w:t>
            </w:r>
          </w:p>
        </w:tc>
        <w:tc>
          <w:p>
            <w:pPr>
              <w:pStyle w:val="Compact"/>
              <w:jc w:val="left"/>
            </w:pPr>
            <w:r>
              <w:t xml:space="preserve">Selects and develops control activities to mitigate risks</w:t>
            </w:r>
          </w:p>
        </w:tc>
      </w:tr>
    </w:tbl>
    <w:p>
      <w:pPr>
        <w:pStyle w:val="BodyText"/>
      </w:pPr>
      <w:r>
        <w:t xml:space="preserve">The purpose of this procedure is to define the systematic process for</w:t>
      </w:r>
      <w:r>
        <w:t xml:space="preserve"> </w:t>
      </w:r>
      <w:r>
        <w:t xml:space="preserve">selecting and implementing appropriate risk treatment options for</w:t>
      </w:r>
      <w:r>
        <w:t xml:space="preserve"> </w:t>
      </w:r>
      <w:r>
        <w:t xml:space="preserve">information security risks identified by Cirque, in accordance with</w:t>
      </w:r>
      <w:r>
        <w:t xml:space="preserve"> </w:t>
      </w:r>
      <w:r>
        <w:t xml:space="preserve">ISO/IEC 27001:2022 Clause 6.1.3. This ensures that risks are reduced to</w:t>
      </w:r>
      <w:r>
        <w:t xml:space="preserve"> </w:t>
      </w:r>
      <w:r>
        <w:t xml:space="preserve">an acceptable level as defined by Cirque's risk appetite.</w:t>
      </w:r>
    </w:p>
    <w:p>
      <w:pPr>
        <w:pStyle w:val="BodyText"/>
      </w:pPr>
      <w:r>
        <w:rPr>
          <w:b/>
        </w:rPr>
        <w:t xml:space="preserve">2. Scope</w:t>
      </w:r>
    </w:p>
    <w:p>
      <w:pPr>
        <w:pStyle w:val="BodyText"/>
      </w:pPr>
      <w:r>
        <w:t xml:space="preserve">This procedure applies to all risks identified and evaluated as</w:t>
      </w:r>
      <w:r>
        <w:t xml:space="preserve"> </w:t>
      </w:r>
      <w:r>
        <w:t xml:space="preserve">requiring treatment within Cirque's ISMS scope.</w:t>
      </w:r>
    </w:p>
    <w:p>
      <w:pPr>
        <w:pStyle w:val="BodyText"/>
      </w:pPr>
      <w:r>
        <w:rPr>
          <w:b/>
        </w:rPr>
        <w:t xml:space="preserve">3. Responsibilities</w:t>
      </w:r>
    </w:p>
    <w:p>
      <w:pPr>
        <w:numPr>
          <w:ilvl w:val="0"/>
          <w:numId w:val="1067"/>
        </w:numPr>
      </w:pPr>
      <w:r>
        <w:rPr>
          <w:b/>
        </w:rPr>
        <w:t xml:space="preserve">IT Manager:</w:t>
      </w:r>
      <w:r>
        <w:t xml:space="preserve"> </w:t>
      </w:r>
      <w:r>
        <w:t xml:space="preserve">Accountable for leading the risk treatment process,</w:t>
      </w:r>
      <w:r>
        <w:t xml:space="preserve"> </w:t>
      </w:r>
      <w:r>
        <w:t xml:space="preserve">ensuring Risk Treatment Plans (IS-LMR-CIRQ01-F01A) are developed,</w:t>
      </w:r>
      <w:r>
        <w:t xml:space="preserve"> </w:t>
      </w:r>
      <w:r>
        <w:t xml:space="preserve">implemented, and monitored, and reporting on their status. Also</w:t>
      </w:r>
      <w:r>
        <w:t xml:space="preserve"> </w:t>
      </w:r>
      <w:r>
        <w:t xml:space="preserve">approves the acceptance of residual risks that are not classified as</w:t>
      </w:r>
      <w:r>
        <w:t xml:space="preserve"> </w:t>
      </w:r>
      <w:r>
        <w:t xml:space="preserve">"High."</w:t>
      </w:r>
    </w:p>
    <w:p>
      <w:pPr>
        <w:numPr>
          <w:ilvl w:val="0"/>
          <w:numId w:val="1067"/>
        </w:numPr>
      </w:pPr>
      <w:r>
        <w:rPr>
          <w:b/>
        </w:rPr>
        <w:t xml:space="preserve">Department Managers/Process Owners:</w:t>
      </w:r>
      <w:r>
        <w:t xml:space="preserve"> </w:t>
      </w:r>
      <w:r>
        <w:t xml:space="preserve">Responsible for implementing</w:t>
      </w:r>
      <w:r>
        <w:t xml:space="preserve"> </w:t>
      </w:r>
      <w:r>
        <w:t xml:space="preserve">risk treatment controls within their respective areas, providing</w:t>
      </w:r>
      <w:r>
        <w:t xml:space="preserve"> </w:t>
      </w:r>
      <w:r>
        <w:t xml:space="preserve">updates on progress, and accepting residual risk.</w:t>
      </w:r>
    </w:p>
    <w:p>
      <w:pPr>
        <w:numPr>
          <w:ilvl w:val="0"/>
          <w:numId w:val="1067"/>
        </w:numPr>
      </w:pPr>
      <w:r>
        <w:rPr>
          <w:b/>
        </w:rPr>
        <w:t xml:space="preserve">IT Department Personnel:</w:t>
      </w:r>
      <w:r>
        <w:t xml:space="preserve"> </w:t>
      </w:r>
      <w:r>
        <w:t xml:space="preserve">Responsible for implementing technical</w:t>
      </w:r>
      <w:r>
        <w:t xml:space="preserve"> </w:t>
      </w:r>
      <w:r>
        <w:t xml:space="preserve">controls and providing support for risk treatment activities,</w:t>
      </w:r>
      <w:r>
        <w:t xml:space="preserve"> </w:t>
      </w:r>
      <w:r>
        <w:t xml:space="preserve">leveraging tools such as Windows Defender for Business and Intune.</w:t>
      </w:r>
    </w:p>
    <w:p>
      <w:pPr>
        <w:numPr>
          <w:ilvl w:val="0"/>
          <w:numId w:val="1067"/>
        </w:numPr>
      </w:pPr>
      <w:r>
        <w:rPr>
          <w:b/>
        </w:rPr>
        <w:t xml:space="preserve">Executive Committee:</w:t>
      </w:r>
      <w:r>
        <w:t xml:space="preserve"> </w:t>
      </w:r>
      <w:r>
        <w:t xml:space="preserve">Approves significant risk treatment plans</w:t>
      </w:r>
      <w:r>
        <w:t xml:space="preserve"> </w:t>
      </w:r>
      <w:r>
        <w:t xml:space="preserve">and any accepted residual "High" risks.</w:t>
      </w:r>
    </w:p>
    <w:p>
      <w:pPr>
        <w:numPr>
          <w:ilvl w:val="0"/>
          <w:numId w:val="1067"/>
        </w:numPr>
      </w:pPr>
      <w:r>
        <w:rPr>
          <w:b/>
        </w:rPr>
        <w:t xml:space="preserve">Internal Audit Function (independent of the controls being</w:t>
      </w:r>
      <w:r>
        <w:rPr>
          <w:b/>
        </w:rPr>
        <w:t xml:space="preserve"> </w:t>
      </w:r>
      <w:r>
        <w:rPr>
          <w:b/>
        </w:rPr>
        <w:t xml:space="preserve">audited):</w:t>
      </w:r>
      <w:r>
        <w:t xml:space="preserve"> </w:t>
      </w:r>
      <w:r>
        <w:t xml:space="preserve">Verifies the implementation and effectiveness of risk</w:t>
      </w:r>
      <w:r>
        <w:t xml:space="preserve"> </w:t>
      </w:r>
      <w:r>
        <w:t xml:space="preserve">treatment controls through an annual internal audit covering all</w:t>
      </w:r>
      <w:r>
        <w:t xml:space="preserve"> </w:t>
      </w:r>
      <w:r>
        <w:t xml:space="preserve">in-scope SOC 2 controls, supplemented by quarterly evidence</w:t>
      </w:r>
      <w:r>
        <w:t xml:space="preserve"> </w:t>
      </w:r>
      <w:r>
        <w:t xml:space="preserve">sampling. The IT Manager may not audit IT-owned controls; the</w:t>
      </w:r>
      <w:r>
        <w:t xml:space="preserve"> </w:t>
      </w:r>
      <w:r>
        <w:t xml:space="preserve">Executive Committee designates an independent reviewer for that</w:t>
      </w:r>
      <w:r>
        <w:t xml:space="preserve"> </w:t>
      </w:r>
      <w:r>
        <w:t xml:space="preserve">purpose.</w:t>
      </w:r>
    </w:p>
    <w:p>
      <w:pPr>
        <w:pStyle w:val="FirstParagraph"/>
      </w:pPr>
      <w:r>
        <w:rPr>
          <w:b/>
        </w:rPr>
        <w:t xml:space="preserve">4. Procedure</w:t>
      </w:r>
    </w:p>
    <w:p>
      <w:pPr>
        <w:pStyle w:val="BodyText"/>
      </w:pPr>
      <w:r>
        <w:rPr>
          <w:b/>
        </w:rPr>
        <w:t xml:space="preserve">4.1. Identify Risks Requiring Treatment</w:t>
      </w:r>
      <w:r>
        <w:t xml:space="preserve"> </w:t>
      </w:r>
      <w:r>
        <w:t xml:space="preserve">a. Review the</w:t>
      </w:r>
      <w:r>
        <w:t xml:space="preserve"> </w:t>
      </w:r>
      <w:r>
        <w:t xml:space="preserve">IS-LMR-CIRQ01-F01A: Risk Assessment Register. b. Identify all risks</w:t>
      </w:r>
      <w:r>
        <w:t xml:space="preserve"> </w:t>
      </w:r>
      <w:r>
        <w:t xml:space="preserve">evaluated as "Medium" or "High," or any "Low" risks that are</w:t>
      </w:r>
      <w:r>
        <w:t xml:space="preserve"> </w:t>
      </w:r>
      <w:r>
        <w:t xml:space="preserve">deemed unacceptable due to Cirque's</w:t>
      </w:r>
      <w:r>
        <w:t xml:space="preserve"> </w:t>
      </w:r>
      <w:r>
        <w:rPr>
          <w:b/>
        </w:rPr>
        <w:t xml:space="preserve">low risk appetite</w:t>
      </w:r>
      <w:r>
        <w:t xml:space="preserve">. These risks</w:t>
      </w:r>
      <w:r>
        <w:t xml:space="preserve"> </w:t>
      </w:r>
      <w:r>
        <w:t xml:space="preserve">require a formal treatment plan.</w:t>
      </w:r>
    </w:p>
    <w:p>
      <w:pPr>
        <w:pStyle w:val="BodyText"/>
      </w:pPr>
      <w:r>
        <w:rPr>
          <w:b/>
        </w:rPr>
        <w:t xml:space="preserve">4.2. Select Risk Treatment Options</w:t>
      </w:r>
      <w:r>
        <w:t xml:space="preserve"> </w:t>
      </w:r>
      <w:r>
        <w:t xml:space="preserve">a. For each risk requiring</w:t>
      </w:r>
      <w:r>
        <w:t xml:space="preserve"> </w:t>
      </w:r>
      <w:r>
        <w:t xml:space="preserve">treatment, the IT Manager, in consultation with relevant Department</w:t>
      </w:r>
      <w:r>
        <w:t xml:space="preserve"> </w:t>
      </w:r>
      <w:r>
        <w:t xml:space="preserve">Managers and IT Department Personnel, will evaluate and select the most</w:t>
      </w:r>
      <w:r>
        <w:t xml:space="preserve"> </w:t>
      </w:r>
      <w:r>
        <w:t xml:space="preserve">appropriate risk treatment option(s). Options include: *</w:t>
      </w:r>
      <w:r>
        <w:t xml:space="preserve"> </w:t>
      </w:r>
      <w:r>
        <w:rPr>
          <w:b/>
        </w:rPr>
        <w:t xml:space="preserve">Modify the</w:t>
      </w:r>
      <w:r>
        <w:rPr>
          <w:b/>
        </w:rPr>
        <w:t xml:space="preserve"> </w:t>
      </w:r>
      <w:r>
        <w:rPr>
          <w:b/>
        </w:rPr>
        <w:t xml:space="preserve">risk (Reduce):</w:t>
      </w:r>
      <w:r>
        <w:t xml:space="preserve"> </w:t>
      </w:r>
      <w:r>
        <w:t xml:space="preserve">Implement controls to reduce the likelihood or impact</w:t>
      </w:r>
      <w:r>
        <w:t xml:space="preserve"> </w:t>
      </w:r>
      <w:r>
        <w:t xml:space="preserve">of the risk. This is the primary focus for Cirque given its low risk</w:t>
      </w:r>
      <w:r>
        <w:t xml:space="preserve"> </w:t>
      </w:r>
      <w:r>
        <w:t xml:space="preserve">appetite. Examples include: * Implementing new security software (e.g.,</w:t>
      </w:r>
      <w:r>
        <w:t xml:space="preserve"> </w:t>
      </w:r>
      <w:r>
        <w:t xml:space="preserve">enhanced EDR, SIEM). * Applying patches and updates (e.g., via Intune).</w:t>
      </w:r>
      <w:r>
        <w:t xml:space="preserve"> </w:t>
      </w:r>
      <w:r>
        <w:t xml:space="preserve">* Strengthening access controls. * Conducting targeted security</w:t>
      </w:r>
      <w:r>
        <w:t xml:space="preserve"> </w:t>
      </w:r>
      <w:r>
        <w:t xml:space="preserve">awareness training. * Improving backup and recovery procedures. *</w:t>
      </w:r>
      <w:r>
        <w:t xml:space="preserve"> </w:t>
      </w:r>
      <w:r>
        <w:t xml:space="preserve">Implementing encryption for sensitive data. *</w:t>
      </w:r>
      <w:r>
        <w:t xml:space="preserve"> </w:t>
      </w:r>
      <w:r>
        <w:rPr>
          <w:b/>
        </w:rPr>
        <w:t xml:space="preserve">Retain the risk</w:t>
      </w:r>
      <w:r>
        <w:rPr>
          <w:b/>
        </w:rPr>
        <w:t xml:space="preserve"> </w:t>
      </w:r>
      <w:r>
        <w:rPr>
          <w:b/>
        </w:rPr>
        <w:t xml:space="preserve">(Accept):</w:t>
      </w:r>
      <w:r>
        <w:t xml:space="preserve"> </w:t>
      </w:r>
      <w:r>
        <w:t xml:space="preserve">Accept the risk without further action if it falls within</w:t>
      </w:r>
      <w:r>
        <w:t xml:space="preserve"> </w:t>
      </w:r>
      <w:r>
        <w:t xml:space="preserve">the defined risk acceptance criteria (e.g., a "Low" risk that is</w:t>
      </w:r>
      <w:r>
        <w:t xml:space="preserve"> </w:t>
      </w:r>
      <w:r>
        <w:t xml:space="preserve">impractical or excessively costly to reduce further, and where the IT</w:t>
      </w:r>
      <w:r>
        <w:t xml:space="preserve"> </w:t>
      </w:r>
      <w:r>
        <w:t xml:space="preserve">Manager agrees to accept it). *</w:t>
      </w:r>
      <w:r>
        <w:t xml:space="preserve"> </w:t>
      </w:r>
      <w:r>
        <w:rPr>
          <w:b/>
        </w:rPr>
        <w:t xml:space="preserve">Avoid the risk:</w:t>
      </w:r>
      <w:r>
        <w:t xml:space="preserve"> </w:t>
      </w:r>
      <w:r>
        <w:t xml:space="preserve">Stop the activity</w:t>
      </w:r>
      <w:r>
        <w:t xml:space="preserve"> </w:t>
      </w:r>
      <w:r>
        <w:t xml:space="preserve">or remove the asset that is generating the risk. *</w:t>
      </w:r>
      <w:r>
        <w:t xml:space="preserve"> </w:t>
      </w:r>
      <w:r>
        <w:rPr>
          <w:b/>
        </w:rPr>
        <w:t xml:space="preserve">Share or Transfer</w:t>
      </w:r>
      <w:r>
        <w:rPr>
          <w:b/>
        </w:rPr>
        <w:t xml:space="preserve"> </w:t>
      </w:r>
      <w:r>
        <w:rPr>
          <w:b/>
        </w:rPr>
        <w:t xml:space="preserve">the risk:</w:t>
      </w:r>
      <w:r>
        <w:t xml:space="preserve"> </w:t>
      </w:r>
      <w:r>
        <w:t xml:space="preserve">Transfer the risk to another party, e.g., through insurance,</w:t>
      </w:r>
      <w:r>
        <w:t xml:space="preserve"> </w:t>
      </w:r>
      <w:r>
        <w:t xml:space="preserve">or by contractually obliging a third-party service provider to manage</w:t>
      </w:r>
      <w:r>
        <w:t xml:space="preserve"> </w:t>
      </w:r>
      <w:r>
        <w:t xml:space="preserve">specific risks. b. The selected treatment option(s) must align with the</w:t>
      </w:r>
      <w:r>
        <w:t xml:space="preserve"> </w:t>
      </w:r>
      <w:r>
        <w:t xml:space="preserve">IS-LMR-CIRQ01-A00: Risk Management Policy and Cirque's overall risk</w:t>
      </w:r>
      <w:r>
        <w:t xml:space="preserve"> </w:t>
      </w:r>
      <w:r>
        <w:t xml:space="preserve">appetite.</w:t>
      </w:r>
    </w:p>
    <w:p>
      <w:pPr>
        <w:pStyle w:val="BodyText"/>
      </w:pPr>
      <w:r>
        <w:rPr>
          <w:b/>
        </w:rPr>
        <w:t xml:space="preserve">4.3. Develop Risk Treatment Plan (RTP)</w:t>
      </w:r>
      <w:r>
        <w:t xml:space="preserve"> </w:t>
      </w:r>
      <w:r>
        <w:t xml:space="preserve">a. For each risk (or group of</w:t>
      </w:r>
      <w:r>
        <w:t xml:space="preserve"> </w:t>
      </w:r>
      <w:r>
        <w:t xml:space="preserve">related risks) selected for modification, a detailed Risk Treatment Plan</w:t>
      </w:r>
      <w:r>
        <w:t xml:space="preserve"> </w:t>
      </w:r>
      <w:r>
        <w:t xml:space="preserve">(IS-LMR-CIRQ01-F01A) will be developed. b. The RTP will include: *</w:t>
      </w:r>
      <w:r>
        <w:t xml:space="preserve"> </w:t>
      </w:r>
      <w:r>
        <w:t xml:space="preserve">Identification of the risk. * Selected risk treatment option(s). *</w:t>
      </w:r>
      <w:r>
        <w:t xml:space="preserve"> </w:t>
      </w:r>
      <w:r>
        <w:t xml:space="preserve">Specific controls to be implemented (referencing ISO 27001 Annex A</w:t>
      </w:r>
      <w:r>
        <w:t xml:space="preserve"> </w:t>
      </w:r>
      <w:r>
        <w:t xml:space="preserve">controls where applicable). * Responsible parties for implementation.</w:t>
      </w:r>
      <w:r>
        <w:t xml:space="preserve"> </w:t>
      </w:r>
      <w:r>
        <w:t xml:space="preserve">* Target completion dates. * Required resources. * Metrics for</w:t>
      </w:r>
      <w:r>
        <w:t xml:space="preserve"> </w:t>
      </w:r>
      <w:r>
        <w:t xml:space="preserve">measuring effectiveness (if applicable). c. The IT Manager is</w:t>
      </w:r>
      <w:r>
        <w:t xml:space="preserve"> </w:t>
      </w:r>
      <w:r>
        <w:t xml:space="preserve">responsible for developing the RTP in collaboration with relevant</w:t>
      </w:r>
      <w:r>
        <w:t xml:space="preserve"> </w:t>
      </w:r>
      <w:r>
        <w:t xml:space="preserve">stakeholders.</w:t>
      </w:r>
    </w:p>
    <w:p>
      <w:pPr>
        <w:pStyle w:val="BodyText"/>
      </w:pPr>
      <w:r>
        <w:rPr>
          <w:b/>
        </w:rPr>
        <w:t xml:space="preserve">4.4. Implement Risk Treatment Plan</w:t>
      </w:r>
      <w:r>
        <w:t xml:space="preserve"> </w:t>
      </w:r>
      <w:r>
        <w:t xml:space="preserve">a. Responsible parties identified</w:t>
      </w:r>
      <w:r>
        <w:t xml:space="preserve"> </w:t>
      </w:r>
      <w:r>
        <w:t xml:space="preserve">in the RTP will implement the agreed-upon controls and actions within</w:t>
      </w:r>
      <w:r>
        <w:t xml:space="preserve"> </w:t>
      </w:r>
      <w:r>
        <w:t xml:space="preserve">the specified timelines. b. Progress will be regularly monitored by the</w:t>
      </w:r>
      <w:r>
        <w:t xml:space="preserve"> </w:t>
      </w:r>
      <w:r>
        <w:t xml:space="preserve">IT Manager, leveraging monitoring data from</w:t>
      </w:r>
      <w:r>
        <w:t xml:space="preserve"> </w:t>
      </w:r>
      <w:r>
        <w:rPr>
          <w:b/>
        </w:rPr>
        <w:t xml:space="preserve">Windows Defender for</w:t>
      </w:r>
      <w:r>
        <w:rPr>
          <w:b/>
        </w:rPr>
        <w:t xml:space="preserve"> </w:t>
      </w:r>
      <w:r>
        <w:rPr>
          <w:b/>
        </w:rPr>
        <w:t xml:space="preserve">Business and Intune</w:t>
      </w:r>
      <w:r>
        <w:t xml:space="preserve"> </w:t>
      </w:r>
      <w:r>
        <w:t xml:space="preserve">where applicable for security control status and</w:t>
      </w:r>
      <w:r>
        <w:t xml:space="preserve"> </w:t>
      </w:r>
      <w:r>
        <w:t xml:space="preserve">risk posture. c. Any deviations from the plan or delays must be</w:t>
      </w:r>
      <w:r>
        <w:t xml:space="preserve"> </w:t>
      </w:r>
      <w:r>
        <w:t xml:space="preserve">communicated to the IT Manager for review and adjustment.</w:t>
      </w:r>
    </w:p>
    <w:p>
      <w:pPr>
        <w:pStyle w:val="BodyText"/>
      </w:pPr>
      <w:r>
        <w:rPr>
          <w:b/>
        </w:rPr>
        <w:t xml:space="preserve">4.5. Assess Residual Risk</w:t>
      </w:r>
      <w:r>
        <w:t xml:space="preserve"> </w:t>
      </w:r>
      <w:r>
        <w:t xml:space="preserve">a. Once risk treatment actions have been</w:t>
      </w:r>
      <w:r>
        <w:t xml:space="preserve"> </w:t>
      </w:r>
      <w:r>
        <w:t xml:space="preserve">implemented, the IT Manager will reassess the risk to determine the</w:t>
      </w:r>
      <w:r>
        <w:t xml:space="preserve"> </w:t>
      </w:r>
      <w:r>
        <w:rPr>
          <w:b/>
        </w:rPr>
        <w:t xml:space="preserve">residual risk</w:t>
      </w:r>
      <w:r>
        <w:t xml:space="preserve"> </w:t>
      </w:r>
      <w:r>
        <w:t xml:space="preserve">level (the risk remaining after controls have been</w:t>
      </w:r>
      <w:r>
        <w:t xml:space="preserve"> </w:t>
      </w:r>
      <w:r>
        <w:t xml:space="preserve">applied). b. The reassessment process will follow the methodology</w:t>
      </w:r>
      <w:r>
        <w:t xml:space="preserve"> </w:t>
      </w:r>
      <w:r>
        <w:t xml:space="preserve">outlined in IS-LMG-CIRQ01-A00: Information Security Risk Assessment</w:t>
      </w:r>
      <w:r>
        <w:t xml:space="preserve"> </w:t>
      </w:r>
      <w:r>
        <w:t xml:space="preserve">Procedure. c. Record the residual risk in the IS-LMR-CIRQ01-F01A: Risk</w:t>
      </w:r>
      <w:r>
        <w:t xml:space="preserve"> </w:t>
      </w:r>
      <w:r>
        <w:t xml:space="preserve">Assessment Register.</w:t>
      </w:r>
    </w:p>
    <w:p>
      <w:pPr>
        <w:pStyle w:val="BodyText"/>
      </w:pPr>
      <w:r>
        <w:rPr>
          <w:b/>
        </w:rPr>
        <w:t xml:space="preserve">4.6. Residual Risk Acceptance</w:t>
      </w:r>
      <w:r>
        <w:t xml:space="preserve"> </w:t>
      </w:r>
      <w:r>
        <w:t xml:space="preserve">a. If the residual risk is within</w:t>
      </w:r>
      <w:r>
        <w:t xml:space="preserve"> </w:t>
      </w:r>
      <w:r>
        <w:t xml:space="preserve">Cirque's defined risk acceptance criteria (i.e., "Low" as per</w:t>
      </w:r>
      <w:r>
        <w:t xml:space="preserve"> </w:t>
      </w:r>
      <w:r>
        <w:t xml:space="preserve">IS-LMR-CIRQ01-A00), the risk is accepted. The</w:t>
      </w:r>
      <w:r>
        <w:t xml:space="preserve"> </w:t>
      </w:r>
      <w:r>
        <w:rPr>
          <w:b/>
        </w:rPr>
        <w:t xml:space="preserve">IT Manager is authorized</w:t>
      </w:r>
      <w:r>
        <w:rPr>
          <w:b/>
        </w:rPr>
        <w:t xml:space="preserve"> </w:t>
      </w:r>
      <w:r>
        <w:rPr>
          <w:b/>
        </w:rPr>
        <w:t xml:space="preserve">to approve the acceptance of these "Low" and acceptable "Medium"</w:t>
      </w:r>
      <w:r>
        <w:rPr>
          <w:b/>
        </w:rPr>
        <w:t xml:space="preserve"> </w:t>
      </w:r>
      <w:r>
        <w:rPr>
          <w:b/>
        </w:rPr>
        <w:t xml:space="preserve">residual risks</w:t>
      </w:r>
      <w:r>
        <w:t xml:space="preserve">. b. If the residual risk remains "High," further</w:t>
      </w:r>
      <w:r>
        <w:t xml:space="preserve"> </w:t>
      </w:r>
      <w:r>
        <w:t xml:space="preserve">treatment options must be identified, and the process (from 4.2 onwards)</w:t>
      </w:r>
      <w:r>
        <w:t xml:space="preserve"> </w:t>
      </w:r>
      <w:r>
        <w:t xml:space="preserve">must be repeated until the risk is reduced to an acceptable level or</w:t>
      </w:r>
      <w:r>
        <w:t xml:space="preserve"> </w:t>
      </w:r>
      <w:r>
        <w:t xml:space="preserve">formally accepted by the Executive Committee with documented</w:t>
      </w:r>
      <w:r>
        <w:t xml:space="preserve"> </w:t>
      </w:r>
      <w:r>
        <w:t xml:space="preserve">justification. c. Any residual risk assessed as "High" must be</w:t>
      </w:r>
      <w:r>
        <w:t xml:space="preserve"> </w:t>
      </w:r>
      <w:r>
        <w:t xml:space="preserve">formally accepted by the Executive Committee.</w:t>
      </w:r>
    </w:p>
    <w:p>
      <w:pPr>
        <w:pStyle w:val="BodyText"/>
      </w:pPr>
      <w:r>
        <w:rPr>
          <w:b/>
        </w:rPr>
        <w:t xml:space="preserve">4.7. Statement of Applicability (SoA)</w:t>
      </w:r>
      <w:r>
        <w:t xml:space="preserve"> </w:t>
      </w:r>
      <w:r>
        <w:t xml:space="preserve">a. Upon completion of risk</w:t>
      </w:r>
      <w:r>
        <w:t xml:space="preserve"> </w:t>
      </w:r>
      <w:r>
        <w:t xml:space="preserve">treatment and the determination of residual risks, the IT Manager will</w:t>
      </w:r>
      <w:r>
        <w:t xml:space="preserve"> </w:t>
      </w:r>
      <w:r>
        <w:t xml:space="preserve">prepare the IS-APM02-CIRQ01-A02A: Statement of Applicability (SoA). b. The</w:t>
      </w:r>
      <w:r>
        <w:t xml:space="preserve"> </w:t>
      </w:r>
      <w:r>
        <w:t xml:space="preserve">SoA will identify the ISO 27001 Annex A controls selected for</w:t>
      </w:r>
      <w:r>
        <w:t xml:space="preserve"> </w:t>
      </w:r>
      <w:r>
        <w:t xml:space="preserve">implementation, provide justification for their inclusion, and justify</w:t>
      </w:r>
      <w:r>
        <w:t xml:space="preserve"> </w:t>
      </w:r>
      <w:r>
        <w:t xml:space="preserve">any exclusions.</w:t>
      </w:r>
    </w:p>
    <w:p>
      <w:pPr>
        <w:pStyle w:val="BodyText"/>
      </w:pPr>
      <w:r>
        <w:rPr>
          <w:b/>
        </w:rPr>
        <w:t xml:space="preserve">4.8. Internal Audit Verification</w:t>
      </w:r>
      <w:r>
        <w:t xml:space="preserve"> </w:t>
      </w:r>
      <w:r>
        <w:t xml:space="preserve">a. The effectiveness of implemented</w:t>
      </w:r>
      <w:r>
        <w:t xml:space="preserve"> </w:t>
      </w:r>
      <w:r>
        <w:t xml:space="preserve">risk treatment controls and the adherence to this procedure will be</w:t>
      </w:r>
      <w:r>
        <w:t xml:space="preserve"> </w:t>
      </w:r>
      <w:r>
        <w:rPr>
          <w:b/>
        </w:rPr>
        <w:t xml:space="preserve">verified through an annual internal audit covering all in-scope SOC 2</w:t>
      </w:r>
      <w:r>
        <w:rPr>
          <w:b/>
        </w:rPr>
        <w:t xml:space="preserve"> </w:t>
      </w:r>
      <w:r>
        <w:rPr>
          <w:b/>
        </w:rPr>
        <w:t xml:space="preserve">controls, supplemented by quarterly evidence sampling</w:t>
      </w:r>
      <w:r>
        <w:t xml:space="preserve">, conducted by</w:t>
      </w:r>
      <w:r>
        <w:t xml:space="preserve"> </w:t>
      </w:r>
      <w:r>
        <w:t xml:space="preserve">the designated independent internal audit function (per IS-AMR02-CIRQ03-A00).</w:t>
      </w:r>
      <w:r>
        <w:t xml:space="preserve"> </w:t>
      </w:r>
      <w:r>
        <w:t xml:space="preserve">b. Findings from these audits inform corrective actions (IS-AMR03-CIRQ02-A00)</w:t>
      </w:r>
      <w:r>
        <w:t xml:space="preserve"> </w:t>
      </w:r>
      <w:r>
        <w:t xml:space="preserve">and continual improvement (IS-LMR-CIRQ04-A00). c. The IT Manager does not</w:t>
      </w:r>
      <w:r>
        <w:t xml:space="preserve"> </w:t>
      </w:r>
      <w:r>
        <w:t xml:space="preserve">audit IT-owned controls; the Executive Committee designates an independent</w:t>
      </w:r>
      <w:r>
        <w:t xml:space="preserve"> </w:t>
      </w:r>
      <w:r>
        <w:t xml:space="preserve">reviewer for those areas.</w:t>
      </w:r>
    </w:p>
    <w:p>
      <w:pPr>
        <w:pStyle w:val="BodyText"/>
      </w:pPr>
      <w:r>
        <w:rPr>
          <w:b/>
        </w:rPr>
        <w:t xml:space="preserve">5. Review and Update</w:t>
      </w:r>
      <w:r>
        <w:t xml:space="preserve"> </w:t>
      </w:r>
      <w:r>
        <w:t xml:space="preserve">a. The effectiveness of implemented risk</w:t>
      </w:r>
      <w:r>
        <w:t xml:space="preserve"> </w:t>
      </w:r>
      <w:r>
        <w:t xml:space="preserve">treatments will be monitored continuously. b. The Risk Treatment Plans</w:t>
      </w:r>
      <w:r>
        <w:t xml:space="preserve"> </w:t>
      </w:r>
      <w:r>
        <w:t xml:space="preserve">and the residual</w:t>
      </w:r>
    </w:p>
    <w:p>
      <w:pPr>
        <w:pStyle w:val="Heading2"/>
      </w:pPr>
      <w:bookmarkStart w:id="67" w:name="X0816f2ebac0df2e03380b2d22541062e760fad8"/>
      <w:r>
        <w:t xml:space="preserve">IS-LMR-CIRQ01-F01A: Risk Assessment Register (Template)</w:t>
      </w:r>
      <w:bookmarkEnd w:id="67"/>
    </w:p>
    <w:p>
      <w:pPr>
        <w:pStyle w:val="FirstParagraph"/>
      </w:pPr>
      <w:r>
        <w:rPr>
          <w:b/>
        </w:rPr>
        <w:t xml:space="preserve">IS-LMR-CIRQ01-F01A: Risk Assessment Register (Template)</w:t>
      </w:r>
    </w:p>
    <w:p>
      <w:pPr>
        <w:pStyle w:val="BodyText"/>
      </w:pPr>
      <w:r>
        <w:t xml:space="preserve">This will be the central log for all identified risks.</w:t>
      </w:r>
    </w:p>
    <w:p>
      <w:pPr>
        <w:pStyle w:val="BodyText"/>
      </w:pPr>
      <w:r>
        <w:rPr>
          <w:b/>
        </w:rPr>
        <w:t xml:space="preserve">Document: IS-LMR-CIRQ01-F01A</w:t>
      </w:r>
    </w:p>
    <w:p>
      <w:pPr>
        <w:pStyle w:val="BodyText"/>
      </w:pPr>
      <w:r>
        <w:rPr>
          <w:b/>
        </w:rPr>
        <w:t xml:space="preserve">Standards Name: Risk Assessment Register</w:t>
      </w:r>
    </w:p>
    <w:p>
      <w:pPr>
        <w:pStyle w:val="BodyText"/>
      </w:pPr>
      <w:r>
        <w:rPr>
          <w:b/>
        </w:rPr>
        <w:t xml:space="preserve">Category: Information Management Forms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July 2025</w:t>
      </w:r>
      <w:r>
        <w:t xml:space="preserve"> </w:t>
      </w:r>
      <w:r>
        <w:rPr>
          <w:b/>
        </w:rPr>
        <w:t xml:space="preserve">Review Date:</w:t>
      </w:r>
      <w:r>
        <w:t xml:space="preserve"> </w:t>
      </w:r>
      <w:r>
        <w:t xml:space="preserve">July</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This register serves as the central repository for documenting all</w:t>
      </w:r>
      <w:r>
        <w:t xml:space="preserve"> </w:t>
      </w:r>
      <w:r>
        <w:t xml:space="preserve">identified information security risks within Cirque's ISMS scope. It</w:t>
      </w:r>
      <w:r>
        <w:t xml:space="preserve"> </w:t>
      </w:r>
      <w:r>
        <w:t xml:space="preserve">records the details of risk identification, analysis, evaluation, and</w:t>
      </w:r>
      <w:r>
        <w:t xml:space="preserve"> </w:t>
      </w:r>
      <w:r>
        <w:t xml:space="preserve">current status, as defined in IS-LMG-CIRQ01-A00: Information Security</w:t>
      </w:r>
      <w:r>
        <w:t xml:space="preserve"> </w:t>
      </w:r>
      <w:r>
        <w:t xml:space="preserve">Risk Assessment Procedure.</w:t>
      </w:r>
    </w:p>
    <w:p>
      <w:pPr>
        <w:pStyle w:val="BodyText"/>
      </w:pPr>
      <w:r>
        <w:rPr>
          <w:b/>
        </w:rPr>
        <w:t xml:space="preserve">2. Scope</w:t>
      </w:r>
    </w:p>
    <w:p>
      <w:pPr>
        <w:pStyle w:val="BodyText"/>
      </w:pPr>
      <w:r>
        <w:t xml:space="preserve">This register covers all information security risks identified as part</w:t>
      </w:r>
      <w:r>
        <w:t xml:space="preserve"> </w:t>
      </w:r>
      <w:r>
        <w:t xml:space="preserve">of Cirque's risk management process.</w:t>
      </w:r>
    </w:p>
    <w:p>
      <w:pPr>
        <w:pStyle w:val="BodyText"/>
      </w:pPr>
      <w:r>
        <w:rPr>
          <w:b/>
        </w:rPr>
        <w:t xml:space="preserve">3. Instructions for Use</w:t>
      </w:r>
    </w:p>
    <w:p>
      <w:pPr>
        <w:numPr>
          <w:ilvl w:val="0"/>
          <w:numId w:val="1068"/>
        </w:numPr>
      </w:pPr>
      <w:r>
        <w:t xml:space="preserve">This register is maintained by the IT Manager.</w:t>
      </w:r>
    </w:p>
    <w:p>
      <w:pPr>
        <w:numPr>
          <w:ilvl w:val="0"/>
          <w:numId w:val="1068"/>
        </w:numPr>
      </w:pPr>
      <w:r>
        <w:t xml:space="preserve">Entries should be made for each identified risk during risk</w:t>
      </w:r>
      <w:r>
        <w:t xml:space="preserve"> </w:t>
      </w:r>
      <w:r>
        <w:t xml:space="preserve">assessment sessions.</w:t>
      </w:r>
    </w:p>
    <w:p>
      <w:pPr>
        <w:numPr>
          <w:ilvl w:val="0"/>
          <w:numId w:val="1068"/>
        </w:numPr>
      </w:pPr>
      <w:r>
        <w:t xml:space="preserve">The "Risk ID" should be a unique identifier.</w:t>
      </w:r>
    </w:p>
    <w:p>
      <w:pPr>
        <w:numPr>
          <w:ilvl w:val="0"/>
          <w:numId w:val="1068"/>
        </w:numPr>
      </w:pPr>
      <w:r>
        <w:t xml:space="preserve">Update "Current Status" and "Date Last Reviewed" as risks are</w:t>
      </w:r>
      <w:r>
        <w:t xml:space="preserve"> </w:t>
      </w:r>
      <w:r>
        <w:t xml:space="preserve">monitored and treated.</w:t>
      </w:r>
    </w:p>
    <w:p>
      <w:pPr>
        <w:pStyle w:val="FirstParagraph"/>
      </w:pPr>
      <w:r>
        <w:rPr>
          <w:b/>
        </w:rPr>
        <w:t xml:space="preserve">4. Risk Assessment Register</w:t>
      </w:r>
    </w:p>
    <w:tbl>
      <w:tblPr>
        <w:tblStyle w:val="Table"/>
        <w:tblW w:type="pct" w:w="4955.357142857143"/>
        <w:tblLook w:firstRow="1"/>
      </w:tblPr>
      <w:tblGrid>
        <w:gridCol w:w="318"/>
        <w:gridCol w:w="388"/>
        <w:gridCol w:w="318"/>
        <w:gridCol w:w="565"/>
        <w:gridCol w:w="388"/>
        <w:gridCol w:w="601"/>
        <w:gridCol w:w="601"/>
        <w:gridCol w:w="601"/>
        <w:gridCol w:w="1060"/>
        <w:gridCol w:w="601"/>
        <w:gridCol w:w="353"/>
        <w:gridCol w:w="388"/>
        <w:gridCol w:w="388"/>
        <w:gridCol w:w="990"/>
        <w:gridCol w:w="282"/>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Asset(s)</w:t>
            </w:r>
            <w:r>
              <w:t xml:space="preserve"> </w:t>
            </w:r>
            <w:r>
              <w:t xml:space="preserve">Involved</w:t>
            </w:r>
          </w:p>
        </w:tc>
        <w:tc>
          <w:tcPr>
            <w:tcBorders>
              <w:bottom w:val="single"/>
            </w:tcBorders>
            <w:vAlign w:val="bottom"/>
          </w:tcPr>
          <w:p>
            <w:pPr>
              <w:pStyle w:val="Compact"/>
              <w:jc w:val="left"/>
            </w:pPr>
            <w:r>
              <w:t xml:space="preserve">Threat</w:t>
            </w:r>
          </w:p>
        </w:tc>
        <w:tc>
          <w:tcPr>
            <w:tcBorders>
              <w:bottom w:val="single"/>
            </w:tcBorders>
            <w:vAlign w:val="bottom"/>
          </w:tcPr>
          <w:p>
            <w:pPr>
              <w:pStyle w:val="Compact"/>
              <w:jc w:val="left"/>
            </w:pPr>
            <w:r>
              <w:t xml:space="preserve">Vulnerability</w:t>
            </w:r>
          </w:p>
        </w:tc>
        <w:tc>
          <w:tcPr>
            <w:tcBorders>
              <w:bottom w:val="single"/>
            </w:tcBorders>
            <w:vAlign w:val="bottom"/>
          </w:tcPr>
          <w:p>
            <w:pPr>
              <w:pStyle w:val="Compact"/>
              <w:jc w:val="left"/>
            </w:pPr>
            <w:r>
              <w:t xml:space="preserve">Existing</w:t>
            </w:r>
            <w:r>
              <w:t xml:space="preserve"> </w:t>
            </w:r>
            <w:r>
              <w:t xml:space="preserve">Controls</w:t>
            </w:r>
          </w:p>
        </w:tc>
        <w:tc>
          <w:tcPr>
            <w:tcBorders>
              <w:bottom w:val="single"/>
            </w:tcBorders>
            <w:vAlign w:val="bottom"/>
          </w:tcPr>
          <w:p>
            <w:pPr>
              <w:pStyle w:val="Compact"/>
              <w:jc w:val="left"/>
            </w:pPr>
            <w:r>
              <w:t xml:space="preserve">Likelihood</w:t>
            </w:r>
            <w:r>
              <w:t xml:space="preserve"> </w:t>
            </w:r>
            <w:r>
              <w:t xml:space="preserve">(Low/Med/High)</w:t>
            </w:r>
          </w:p>
        </w:tc>
        <w:tc>
          <w:tcPr>
            <w:tcBorders>
              <w:bottom w:val="single"/>
            </w:tcBorders>
            <w:vAlign w:val="bottom"/>
          </w:tcPr>
          <w:p>
            <w:pPr>
              <w:pStyle w:val="Compact"/>
              <w:jc w:val="left"/>
            </w:pPr>
            <w:r>
              <w:t xml:space="preserve">Impact</w:t>
            </w:r>
            <w:r>
              <w:t xml:space="preserve"> </w:t>
            </w:r>
            <w:r>
              <w:t xml:space="preserve">(Low/Med/High)</w:t>
            </w:r>
          </w:p>
        </w:tc>
        <w:tc>
          <w:tcPr>
            <w:tcBorders>
              <w:bottom w:val="single"/>
            </w:tcBorders>
            <w:vAlign w:val="bottom"/>
          </w:tcPr>
          <w:p>
            <w:pPr>
              <w:pStyle w:val="Compact"/>
              <w:jc w:val="left"/>
            </w:pPr>
            <w:r>
              <w:t xml:space="preserve">Inherent Risk</w:t>
            </w:r>
            <w:r>
              <w:t xml:space="preserve"> </w:t>
            </w:r>
            <w:r>
              <w:t xml:space="preserve">(Low/Med/High)</w:t>
            </w:r>
          </w:p>
        </w:tc>
        <w:tc>
          <w:tcPr>
            <w:tcBorders>
              <w:bottom w:val="single"/>
            </w:tcBorders>
            <w:vAlign w:val="bottom"/>
          </w:tcPr>
          <w:p>
            <w:pPr>
              <w:pStyle w:val="Compact"/>
              <w:jc w:val="left"/>
            </w:pPr>
            <w:r>
              <w:t xml:space="preserve">Risk Treatment Option</w:t>
            </w:r>
            <w:r>
              <w:t xml:space="preserve"> </w:t>
            </w:r>
            <w:r>
              <w:t xml:space="preserve">(Modify/Retain/Avoid/Share)</w:t>
            </w:r>
          </w:p>
        </w:tc>
        <w:tc>
          <w:tcPr>
            <w:tcBorders>
              <w:bottom w:val="single"/>
            </w:tcBorders>
            <w:vAlign w:val="bottom"/>
          </w:tcPr>
          <w:p>
            <w:pPr>
              <w:pStyle w:val="Compact"/>
              <w:jc w:val="left"/>
            </w:pPr>
            <w:r>
              <w:t xml:space="preserve">Residual Risk</w:t>
            </w:r>
            <w:r>
              <w:t xml:space="preserve"> </w:t>
            </w:r>
            <w:r>
              <w:t xml:space="preserve">(Low/Med/High)</w:t>
            </w:r>
          </w:p>
        </w:tc>
        <w:tc>
          <w:tcPr>
            <w:tcBorders>
              <w:bottom w:val="single"/>
            </w:tcBorders>
            <w:vAlign w:val="bottom"/>
          </w:tcPr>
          <w:p>
            <w:pPr>
              <w:pStyle w:val="Compact"/>
              <w:jc w:val="left"/>
            </w:pPr>
            <w:r>
              <w:t xml:space="preserve">Date</w:t>
            </w:r>
            <w:r>
              <w:t xml:space="preserve"> </w:t>
            </w:r>
            <w:r>
              <w:t xml:space="preserve">Created</w:t>
            </w:r>
          </w:p>
        </w:tc>
        <w:tc>
          <w:tcPr>
            <w:tcBorders>
              <w:bottom w:val="single"/>
            </w:tcBorders>
            <w:vAlign w:val="bottom"/>
          </w:tcPr>
          <w:p>
            <w:pPr>
              <w:pStyle w:val="Compact"/>
              <w:jc w:val="left"/>
            </w:pPr>
            <w:r>
              <w:t xml:space="preserve">Date Last</w:t>
            </w:r>
            <w:r>
              <w:t xml:space="preserve"> </w:t>
            </w:r>
            <w:r>
              <w:t xml:space="preserve">Reviewed</w:t>
            </w:r>
          </w:p>
        </w:tc>
        <w:tc>
          <w:tcPr>
            <w:tcBorders>
              <w:bottom w:val="single"/>
            </w:tcBorders>
            <w:vAlign w:val="bottom"/>
          </w:tcPr>
          <w:p>
            <w:pPr>
              <w:pStyle w:val="Compact"/>
              <w:jc w:val="left"/>
            </w:pPr>
            <w:r>
              <w:t xml:space="preserve">Reviewer</w:t>
            </w:r>
          </w:p>
        </w:tc>
        <w:tc>
          <w:tcPr>
            <w:tcBorders>
              <w:bottom w:val="single"/>
            </w:tcBorders>
            <w:vAlign w:val="bottom"/>
          </w:tcPr>
          <w:p>
            <w:pPr>
              <w:pStyle w:val="Compact"/>
              <w:jc w:val="left"/>
            </w:pPr>
            <w:r>
              <w:t xml:space="preserve">Current Status (Open/In</w:t>
            </w:r>
            <w:r>
              <w:t xml:space="preserve"> </w:t>
            </w:r>
            <w:r>
              <w:t xml:space="preserve">Progress/Closed/Accepted)</w:t>
            </w:r>
          </w:p>
        </w:tc>
        <w:tc>
          <w:tcPr>
            <w:tcBorders>
              <w:bottom w:val="single"/>
            </w:tcBorders>
            <w:vAlign w:val="bottom"/>
          </w:tcPr>
          <w:p>
            <w:pPr>
              <w:pStyle w:val="Compact"/>
              <w:jc w:val="left"/>
            </w:pPr>
            <w:r>
              <w:t xml:space="preserve">Notes</w:t>
            </w:r>
          </w:p>
        </w:tc>
      </w:tr>
      <w:tr>
        <w:tc>
          <w:p>
            <w:pPr>
              <w:pStyle w:val="Compact"/>
              <w:jc w:val="left"/>
            </w:pPr>
            <w:r>
              <w:t xml:space="preserve">RA-001</w:t>
            </w:r>
          </w:p>
        </w:tc>
        <w:tc>
          <w:p/>
        </w:tc>
        <w:tc>
          <w:p/>
        </w:tc>
        <w:tc>
          <w:p/>
        </w:tc>
        <w:tc>
          <w:p/>
        </w:tc>
        <w:tc>
          <w:p/>
        </w:tc>
        <w:tc>
          <w:p/>
        </w:tc>
        <w:tc>
          <w:p/>
        </w:tc>
        <w:tc>
          <w:p/>
        </w:tc>
        <w:tc>
          <w:p/>
        </w:tc>
        <w:tc>
          <w:p/>
        </w:tc>
        <w:tc>
          <w:p/>
        </w:tc>
        <w:tc>
          <w:p/>
        </w:tc>
        <w:tc>
          <w:p/>
        </w:tc>
        <w:tc>
          <w:p/>
        </w:tc>
      </w:tr>
      <w:tr>
        <w:tc>
          <w:p>
            <w:pPr>
              <w:pStyle w:val="Compact"/>
              <w:jc w:val="left"/>
            </w:pPr>
            <w:r>
              <w:t xml:space="preserve">RA-002</w:t>
            </w:r>
          </w:p>
        </w:tc>
        <w:tc>
          <w:p/>
        </w:tc>
        <w:tc>
          <w:p/>
        </w:tc>
        <w:tc>
          <w:p/>
        </w:tc>
        <w:tc>
          <w:p/>
        </w:tc>
        <w:tc>
          <w:p/>
        </w:tc>
        <w:tc>
          <w:p/>
        </w:tc>
        <w:tc>
          <w:p/>
        </w:tc>
        <w:tc>
          <w:p/>
        </w:tc>
        <w:tc>
          <w:p/>
        </w:tc>
        <w:tc>
          <w:p/>
        </w:tc>
        <w:tc>
          <w:p/>
        </w:tc>
        <w:tc>
          <w:p/>
        </w:tc>
        <w:tc>
          <w:p/>
        </w:tc>
        <w:tc>
          <w:p/>
        </w:tc>
      </w:tr>
      <w:tr>
        <w:tc>
          <w:p>
            <w:pPr>
              <w:pStyle w:val="Compact"/>
              <w:jc w:val="left"/>
            </w:pPr>
            <w:r>
              <w:t xml:space="preserve">...</w:t>
            </w:r>
          </w:p>
        </w:tc>
        <w:tc>
          <w:p/>
        </w:tc>
        <w:tc>
          <w:p/>
        </w:tc>
        <w:tc>
          <w:p/>
        </w:tc>
        <w:tc>
          <w:p/>
        </w:tc>
        <w:tc>
          <w:p/>
        </w:tc>
        <w:tc>
          <w:p/>
        </w:tc>
        <w:tc>
          <w:p/>
        </w:tc>
        <w:tc>
          <w:p/>
        </w:tc>
        <w:tc>
          <w:p/>
        </w:tc>
        <w:tc>
          <w:p/>
        </w:tc>
        <w:tc>
          <w:p/>
        </w:tc>
        <w:tc>
          <w:p/>
        </w:tc>
        <w:tc>
          <w:p/>
        </w:tc>
        <w:tc>
          <w:p/>
        </w:tc>
      </w:tr>
    </w:tbl>
    <w:p>
      <w:pPr>
        <w:pStyle w:val="Heading2"/>
      </w:pPr>
      <w:bookmarkStart w:id="68" w:name="Xf0ee811b07d5218e49d6cf0d5f6e1dfef569c3e"/>
      <w:r>
        <w:t xml:space="preserve">IS-LMR-CIRQ01-F01A: Risk Treatment Plan (RTP) (Template)</w:t>
      </w:r>
      <w:bookmarkEnd w:id="68"/>
    </w:p>
    <w:p>
      <w:pPr>
        <w:pStyle w:val="FirstParagraph"/>
      </w:pPr>
      <w:r>
        <w:rPr>
          <w:b/>
        </w:rPr>
        <w:t xml:space="preserve">IS-LMR-CIRQ01-F01A: Risk Treatment Plan (RTP) (Template)</w:t>
      </w:r>
    </w:p>
    <w:p>
      <w:pPr>
        <w:pStyle w:val="BodyText"/>
      </w:pPr>
      <w:r>
        <w:t xml:space="preserve">This document specifies the plan to mitigate identified risks.</w:t>
      </w:r>
    </w:p>
    <w:p>
      <w:pPr>
        <w:pStyle w:val="BodyText"/>
      </w:pPr>
      <w:r>
        <w:rPr>
          <w:b/>
        </w:rPr>
        <w:t xml:space="preserve">Document: IS-LMR-CIRQ01-F01A</w:t>
      </w:r>
    </w:p>
    <w:p>
      <w:pPr>
        <w:pStyle w:val="BodyText"/>
      </w:pPr>
      <w:r>
        <w:rPr>
          <w:b/>
        </w:rPr>
        <w:t xml:space="preserve">Standards Name: Risk Treatment Plan (RTP)</w:t>
      </w:r>
    </w:p>
    <w:p>
      <w:pPr>
        <w:pStyle w:val="BodyText"/>
      </w:pPr>
      <w:r>
        <w:rPr>
          <w:b/>
        </w:rPr>
        <w:t xml:space="preserve">Category: Information Management Documents</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June 2025</w:t>
      </w:r>
      <w:r>
        <w:t xml:space="preserve"> </w:t>
      </w:r>
      <w:r>
        <w:rPr>
          <w:b/>
        </w:rPr>
        <w:t xml:space="preserve">Review Date:</w:t>
      </w:r>
      <w:r>
        <w:t xml:space="preserve"> </w:t>
      </w:r>
      <w:r>
        <w:t xml:space="preserve">June</w:t>
      </w:r>
      <w:r>
        <w:t xml:space="preserve"> </w:t>
      </w:r>
      <w:r>
        <w:t xml:space="preserve">2026</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This document details the specific actions and controls implemented by</w:t>
      </w:r>
      <w:r>
        <w:t xml:space="preserve"> </w:t>
      </w:r>
      <w:r>
        <w:t xml:space="preserve">Cirque to treat identified information security risks, reducing them to</w:t>
      </w:r>
      <w:r>
        <w:t xml:space="preserve"> </w:t>
      </w:r>
      <w:r>
        <w:t xml:space="preserve">an acceptable level as defined in IS-LMR-CIRQ01-A00: Risk Management</w:t>
      </w:r>
      <w:r>
        <w:t xml:space="preserve"> </w:t>
      </w:r>
      <w:r>
        <w:t xml:space="preserve">Policy. It serves as the output of the IS-LMG-CIRQ02-A00: Information</w:t>
      </w:r>
      <w:r>
        <w:t xml:space="preserve"> </w:t>
      </w:r>
      <w:r>
        <w:t xml:space="preserve">Security Risk Treatment Procedure.</w:t>
      </w:r>
    </w:p>
    <w:p>
      <w:pPr>
        <w:pStyle w:val="BodyText"/>
      </w:pPr>
      <w:r>
        <w:rPr>
          <w:b/>
        </w:rPr>
        <w:t xml:space="preserve">2. Scope</w:t>
      </w:r>
    </w:p>
    <w:p>
      <w:pPr>
        <w:pStyle w:val="BodyText"/>
      </w:pPr>
      <w:r>
        <w:t xml:space="preserve">This RTP addresses all risks identified in the IS-LMR-CIRQ01-F01A: Risk</w:t>
      </w:r>
      <w:r>
        <w:t xml:space="preserve"> </w:t>
      </w:r>
      <w:r>
        <w:t xml:space="preserve">Assessment Register that require treatment.</w:t>
      </w:r>
    </w:p>
    <w:p>
      <w:pPr>
        <w:pStyle w:val="BodyText"/>
      </w:pPr>
      <w:r>
        <w:rPr>
          <w:b/>
        </w:rPr>
        <w:t xml:space="preserve">3. Instructions for Use</w:t>
      </w:r>
    </w:p>
    <w:p>
      <w:pPr>
        <w:numPr>
          <w:ilvl w:val="0"/>
          <w:numId w:val="1069"/>
        </w:numPr>
      </w:pPr>
      <w:r>
        <w:t xml:space="preserve">Each Risk Treatment Plan should correspond to one or more identified</w:t>
      </w:r>
      <w:r>
        <w:t xml:space="preserve"> </w:t>
      </w:r>
      <w:r>
        <w:t xml:space="preserve">risks.</w:t>
      </w:r>
    </w:p>
    <w:p>
      <w:pPr>
        <w:numPr>
          <w:ilvl w:val="0"/>
          <w:numId w:val="1069"/>
        </w:numPr>
      </w:pPr>
      <w:r>
        <w:t xml:space="preserve">Maintain updates on implementation status and effectiveness.</w:t>
      </w:r>
    </w:p>
    <w:p>
      <w:pPr>
        <w:pStyle w:val="FirstParagraph"/>
      </w:pPr>
      <w:r>
        <w:rPr>
          <w:b/>
        </w:rPr>
        <w:t xml:space="preserve">4. Risk Treatment Plan Details</w:t>
      </w:r>
    </w:p>
    <w:p>
      <w:pPr>
        <w:pStyle w:val="BodyText"/>
      </w:pPr>
      <w:r>
        <w:rPr>
          <w:b/>
        </w:rPr>
        <w:t xml:space="preserve">RTP ID:</w:t>
      </w:r>
      <w:r>
        <w:t xml:space="preserve"> </w:t>
      </w:r>
      <w:r>
        <w:t xml:space="preserve">[Unique Identifier, e.g., RTP-001]</w:t>
      </w:r>
      <w:r>
        <w:t xml:space="preserve"> </w:t>
      </w:r>
      <w:r>
        <w:rPr>
          <w:b/>
        </w:rPr>
        <w:t xml:space="preserve">Creation Date:</w:t>
      </w:r>
      <w:r>
        <w:t xml:space="preserve"> </w:t>
      </w:r>
      <w:r>
        <w:t xml:space="preserve">[Date]</w:t>
      </w:r>
      <w:r>
        <w:t xml:space="preserve"> </w:t>
      </w:r>
      <w:r>
        <w:rPr>
          <w:b/>
        </w:rPr>
        <w:t xml:space="preserve">Last Reviewed Date:</w:t>
      </w:r>
      <w:r>
        <w:t xml:space="preserve"> </w:t>
      </w:r>
      <w:r>
        <w:t xml:space="preserve">[Date]</w:t>
      </w:r>
      <w:r>
        <w:t xml:space="preserve"> </w:t>
      </w:r>
      <w:r>
        <w:rPr>
          <w:b/>
        </w:rPr>
        <w:t xml:space="preserve">Approved By:</w:t>
      </w:r>
      <w:r>
        <w:t xml:space="preserve"> </w:t>
      </w:r>
      <w:r>
        <w:t xml:space="preserve">IT Manager</w:t>
      </w:r>
      <w:r>
        <w:t xml:space="preserve"> </w:t>
      </w:r>
      <w:r>
        <w:t xml:space="preserve">(for Low/Medium Residual), Executive Committee (for High Residual)</w:t>
      </w:r>
    </w:p>
    <w:p>
      <w:pPr>
        <w:pStyle w:val="BodyText"/>
      </w:pPr>
      <w:r>
        <w:rPr>
          <w:b/>
        </w:rPr>
        <w:t xml:space="preserve">4.1. Risk(s) Being Treated</w:t>
      </w:r>
    </w:p>
    <w:tbl>
      <w:tblPr>
        <w:tblStyle w:val="Table"/>
        <w:tblW w:type="pct" w:w="4864.864864864865"/>
        <w:tblLook w:firstRow="1"/>
      </w:tblPr>
      <w:tblGrid>
        <w:gridCol w:w="1498"/>
        <w:gridCol w:w="4816"/>
        <w:gridCol w:w="1391"/>
      </w:tblGrid>
      <w:tr>
        <w:trPr>
          <w:cnfStyle w:firstRow="1"/>
        </w:trPr>
        <w:tc>
          <w:tcPr>
            <w:tcBorders>
              <w:bottom w:val="single"/>
            </w:tcBorders>
            <w:vAlign w:val="bottom"/>
          </w:tcPr>
          <w:p>
            <w:pPr>
              <w:pStyle w:val="Compact"/>
              <w:jc w:val="left"/>
            </w:pPr>
            <w:r>
              <w:t xml:space="preserve">Risk ID (from</w:t>
            </w:r>
            <w:r>
              <w:t xml:space="preserve"> </w:t>
            </w:r>
            <w:r>
              <w:t xml:space="preserve">F-001-G)</w:t>
            </w:r>
          </w:p>
        </w:tc>
        <w:tc>
          <w:tcPr>
            <w:tcBorders>
              <w:bottom w:val="single"/>
            </w:tcBorders>
            <w:vAlign w:val="bottom"/>
          </w:tcPr>
          <w:p>
            <w:pPr>
              <w:pStyle w:val="Compact"/>
              <w:jc w:val="left"/>
            </w:pPr>
            <w:r>
              <w:t xml:space="preserve">Description of Risk</w:t>
            </w:r>
          </w:p>
        </w:tc>
        <w:tc>
          <w:tcPr>
            <w:tcBorders>
              <w:bottom w:val="single"/>
            </w:tcBorders>
            <w:vAlign w:val="bottom"/>
          </w:tcPr>
          <w:p>
            <w:pPr>
              <w:pStyle w:val="Compact"/>
              <w:jc w:val="left"/>
            </w:pPr>
            <w:r>
              <w:t xml:space="preserve">Inherent</w:t>
            </w:r>
            <w:r>
              <w:t xml:space="preserve"> </w:t>
            </w:r>
            <w:r>
              <w:t xml:space="preserve">Risk Level</w:t>
            </w:r>
          </w:p>
        </w:tc>
      </w:tr>
      <w:tr>
        <w:tc>
          <w:p>
            <w:pPr>
              <w:pStyle w:val="Compact"/>
              <w:jc w:val="left"/>
            </w:pPr>
            <w:r>
              <w:t xml:space="preserve">[e.g.,</w:t>
            </w:r>
            <w:r>
              <w:t xml:space="preserve"> </w:t>
            </w:r>
            <w:r>
              <w:t xml:space="preserve">RA-003]</w:t>
            </w:r>
          </w:p>
        </w:tc>
        <w:tc>
          <w:p>
            <w:pPr>
              <w:pStyle w:val="Compact"/>
              <w:jc w:val="left"/>
            </w:pPr>
            <w:r>
              <w:t xml:space="preserve">[e.g., Unauthorized access to customer CAD</w:t>
            </w:r>
            <w:r>
              <w:t xml:space="preserve"> </w:t>
            </w:r>
            <w:r>
              <w:t xml:space="preserve">files due to weak access controls]</w:t>
            </w:r>
          </w:p>
        </w:tc>
        <w:tc>
          <w:p>
            <w:pPr>
              <w:pStyle w:val="Compact"/>
              <w:jc w:val="left"/>
            </w:pPr>
            <w:r>
              <w:t xml:space="preserve">High</w:t>
            </w:r>
          </w:p>
        </w:tc>
      </w:tr>
      <w:tr>
        <w:tc>
          <w:p>
            <w:pPr>
              <w:pStyle w:val="Compact"/>
              <w:jc w:val="left"/>
            </w:pPr>
            <w:r>
              <w:t xml:space="preserve">[e.g.,</w:t>
            </w:r>
            <w:r>
              <w:t xml:space="preserve"> </w:t>
            </w:r>
            <w:r>
              <w:t xml:space="preserve">RA-007]</w:t>
            </w:r>
          </w:p>
        </w:tc>
        <w:tc>
          <w:p>
            <w:pPr>
              <w:pStyle w:val="Compact"/>
              <w:jc w:val="left"/>
            </w:pPr>
            <w:r>
              <w:t xml:space="preserve">[e.g., Data loss from critical server due</w:t>
            </w:r>
            <w:r>
              <w:t xml:space="preserve"> </w:t>
            </w:r>
            <w:r>
              <w:t xml:space="preserve">to inadequate backup frequency]</w:t>
            </w:r>
          </w:p>
        </w:tc>
        <w:tc>
          <w:p>
            <w:pPr>
              <w:pStyle w:val="Compact"/>
              <w:jc w:val="left"/>
            </w:pPr>
            <w:r>
              <w:t xml:space="preserve">Medium</w:t>
            </w:r>
          </w:p>
        </w:tc>
      </w:tr>
    </w:tbl>
    <w:p>
      <w:pPr>
        <w:pStyle w:val="BodyText"/>
      </w:pPr>
      <w:r>
        <w:rPr>
          <w:b/>
        </w:rPr>
        <w:t xml:space="preserve">4.2. Selected Risk Treatment Option(s)</w:t>
      </w:r>
    </w:p>
    <w:p>
      <w:pPr>
        <w:pStyle w:val="BodyText"/>
      </w:pPr>
      <w:r>
        <w:t xml:space="preserve">[Select one or more: Modify / Retain / Avoid / Share]</w:t>
      </w:r>
    </w:p>
    <w:p>
      <w:pPr>
        <w:pStyle w:val="BodyText"/>
      </w:pPr>
      <w:r>
        <w:rPr>
          <w:b/>
        </w:rPr>
        <w:t xml:space="preserve">4.3. Specific Controls and Actions to be Implemented</w:t>
      </w:r>
    </w:p>
    <w:tbl>
      <w:tblPr>
        <w:tblStyle w:val="Table"/>
        <w:tblW w:type="pct" w:w="4906.542056074766"/>
        <w:tblLook w:firstRow="1"/>
      </w:tblPr>
      <w:tblGrid>
        <w:gridCol w:w="1258"/>
        <w:gridCol w:w="1036"/>
        <w:gridCol w:w="962"/>
        <w:gridCol w:w="2220"/>
        <w:gridCol w:w="1110"/>
        <w:gridCol w:w="1184"/>
      </w:tblGrid>
      <w:tr>
        <w:trPr>
          <w:cnfStyle w:firstRow="1"/>
        </w:trPr>
        <w:tc>
          <w:tcPr>
            <w:tcBorders>
              <w:bottom w:val="single"/>
            </w:tcBorders>
            <w:vAlign w:val="bottom"/>
          </w:tcPr>
          <w:p>
            <w:pPr>
              <w:pStyle w:val="Compact"/>
              <w:jc w:val="left"/>
            </w:pPr>
            <w:r>
              <w:t xml:space="preserve">Control/Action</w:t>
            </w:r>
            <w:r>
              <w:t xml:space="preserve"> </w:t>
            </w:r>
            <w:r>
              <w:t xml:space="preserve">Description</w:t>
            </w:r>
            <w:r>
              <w:t xml:space="preserve"> </w:t>
            </w:r>
            <w:r>
              <w:t xml:space="preserve">(linking to</w:t>
            </w:r>
            <w:r>
              <w:t xml:space="preserve"> </w:t>
            </w:r>
            <w:r>
              <w:t xml:space="preserve">Annex A if</w:t>
            </w:r>
            <w:r>
              <w:t xml:space="preserve"> </w:t>
            </w:r>
            <w:r>
              <w:t xml:space="preserve">applicable)</w:t>
            </w:r>
          </w:p>
        </w:tc>
        <w:tc>
          <w:tcPr>
            <w:tcBorders>
              <w:bottom w:val="single"/>
            </w:tcBorders>
            <w:vAlign w:val="bottom"/>
          </w:tcPr>
          <w:p>
            <w:pPr>
              <w:pStyle w:val="Compact"/>
              <w:jc w:val="left"/>
            </w:pPr>
            <w:r>
              <w:t xml:space="preserve">Responsible</w:t>
            </w:r>
            <w:r>
              <w:t xml:space="preserve"> </w:t>
            </w:r>
            <w:r>
              <w:t xml:space="preserve">Party</w:t>
            </w:r>
          </w:p>
        </w:tc>
        <w:tc>
          <w:tcPr>
            <w:tcBorders>
              <w:bottom w:val="single"/>
            </w:tcBorders>
            <w:vAlign w:val="bottom"/>
          </w:tcPr>
          <w:p>
            <w:pPr>
              <w:pStyle w:val="Compact"/>
              <w:jc w:val="left"/>
            </w:pPr>
            <w:r>
              <w:t xml:space="preserve">Target</w:t>
            </w:r>
            <w:r>
              <w:t xml:space="preserve"> </w:t>
            </w:r>
            <w:r>
              <w:t xml:space="preserve">Completion</w:t>
            </w:r>
            <w:r>
              <w:t xml:space="preserve"> </w:t>
            </w:r>
            <w:r>
              <w:t xml:space="preserve">Date</w:t>
            </w:r>
          </w:p>
        </w:tc>
        <w:tc>
          <w:tcPr>
            <w:tcBorders>
              <w:bottom w:val="single"/>
            </w:tcBorders>
            <w:vAlign w:val="bottom"/>
          </w:tcPr>
          <w:p>
            <w:pPr>
              <w:pStyle w:val="Compact"/>
              <w:jc w:val="left"/>
            </w:pPr>
            <w:r>
              <w:t xml:space="preserve">Status (Not Started/In</w:t>
            </w:r>
            <w:r>
              <w:t xml:space="preserve"> </w:t>
            </w:r>
            <w:r>
              <w:t xml:space="preserve">Progress/Completed/Delayed)</w:t>
            </w:r>
          </w:p>
        </w:tc>
        <w:tc>
          <w:tcPr>
            <w:tcBorders>
              <w:bottom w:val="single"/>
            </w:tcBorders>
            <w:vAlign w:val="bottom"/>
          </w:tcPr>
          <w:p>
            <w:pPr>
              <w:pStyle w:val="Compact"/>
              <w:jc w:val="left"/>
            </w:pPr>
            <w:r>
              <w:t xml:space="preserve">Verification</w:t>
            </w:r>
            <w:r>
              <w:t xml:space="preserve"> </w:t>
            </w:r>
            <w:r>
              <w:t xml:space="preserve">Method</w:t>
            </w:r>
          </w:p>
        </w:tc>
        <w:tc>
          <w:tcPr>
            <w:tcBorders>
              <w:bottom w:val="single"/>
            </w:tcBorders>
            <w:vAlign w:val="bottom"/>
          </w:tcPr>
          <w:p>
            <w:pPr>
              <w:pStyle w:val="Compact"/>
              <w:jc w:val="left"/>
            </w:pPr>
            <w:r>
              <w:t xml:space="preserve">Notes (e.g.,</w:t>
            </w:r>
            <w:r>
              <w:t xml:space="preserve"> </w:t>
            </w:r>
            <w:r>
              <w:t xml:space="preserve">resources</w:t>
            </w:r>
            <w:r>
              <w:t xml:space="preserve"> </w:t>
            </w:r>
            <w:r>
              <w:t xml:space="preserve">needed,</w:t>
            </w:r>
            <w:r>
              <w:t xml:space="preserve"> </w:t>
            </w:r>
            <w:r>
              <w:t xml:space="preserve">dependencies)</w:t>
            </w:r>
          </w:p>
        </w:tc>
      </w:tr>
      <w:tr>
        <w:tc>
          <w:p>
            <w:pPr>
              <w:pStyle w:val="Compact"/>
              <w:jc w:val="left"/>
            </w:pPr>
            <w:r>
              <w:t xml:space="preserve">[e.g.,</w:t>
            </w:r>
            <w:r>
              <w:t xml:space="preserve"> </w:t>
            </w:r>
            <w:r>
              <w:t xml:space="preserve">Implement MFA</w:t>
            </w:r>
            <w:r>
              <w:t xml:space="preserve"> </w:t>
            </w:r>
            <w:r>
              <w:t xml:space="preserve">for all remote</w:t>
            </w:r>
            <w:r>
              <w:t xml:space="preserve"> </w:t>
            </w:r>
            <w:r>
              <w:t xml:space="preserve">access]</w:t>
            </w:r>
          </w:p>
        </w:tc>
        <w:tc>
          <w:p>
            <w:pPr>
              <w:pStyle w:val="Compact"/>
              <w:jc w:val="left"/>
            </w:pPr>
            <w:r>
              <w:t xml:space="preserve">IT Department</w:t>
            </w:r>
          </w:p>
        </w:tc>
        <w:tc>
          <w:p>
            <w:pPr>
              <w:pStyle w:val="Compact"/>
              <w:jc w:val="left"/>
            </w:pPr>
            <w:r>
              <w:t xml:space="preserve">[Date]</w:t>
            </w:r>
          </w:p>
        </w:tc>
        <w:tc>
          <w:p>
            <w:pPr>
              <w:pStyle w:val="Compact"/>
              <w:jc w:val="left"/>
            </w:pPr>
            <w:r>
              <w:t xml:space="preserve">Not Started</w:t>
            </w:r>
          </w:p>
        </w:tc>
        <w:tc>
          <w:p>
            <w:pPr>
              <w:pStyle w:val="Compact"/>
              <w:jc w:val="left"/>
            </w:pPr>
            <w:r>
              <w:t xml:space="preserve">System Logs,</w:t>
            </w:r>
            <w:r>
              <w:t xml:space="preserve"> </w:t>
            </w:r>
            <w:r>
              <w:t xml:space="preserve">Access Review</w:t>
            </w:r>
          </w:p>
        </w:tc>
        <w:tc>
          <w:p/>
        </w:tc>
      </w:tr>
      <w:tr>
        <w:tc>
          <w:p>
            <w:pPr>
              <w:pStyle w:val="Compact"/>
              <w:jc w:val="left"/>
            </w:pPr>
            <w:r>
              <w:t xml:space="preserve">[e.g., A.5.15</w:t>
            </w:r>
            <w:r>
              <w:t xml:space="preserve"> </w:t>
            </w:r>
            <w:r>
              <w:t xml:space="preserve">Access Control</w:t>
            </w:r>
            <w:r>
              <w:t xml:space="preserve"> </w:t>
            </w:r>
            <w:r>
              <w:t xml:space="preserve">Policy]</w:t>
            </w:r>
          </w:p>
        </w:tc>
        <w:tc>
          <w:p>
            <w:pPr>
              <w:pStyle w:val="Compact"/>
              <w:jc w:val="left"/>
            </w:pPr>
            <w:r>
              <w:t xml:space="preserve">IT Manager</w:t>
            </w:r>
          </w:p>
        </w:tc>
        <w:tc>
          <w:p>
            <w:pPr>
              <w:pStyle w:val="Compact"/>
              <w:jc w:val="left"/>
            </w:pPr>
            <w:r>
              <w:t xml:space="preserve">[Date]</w:t>
            </w:r>
          </w:p>
        </w:tc>
        <w:tc>
          <w:p>
            <w:pPr>
              <w:pStyle w:val="Compact"/>
              <w:jc w:val="left"/>
            </w:pPr>
            <w:r>
              <w:t xml:space="preserve">In Progress</w:t>
            </w:r>
          </w:p>
        </w:tc>
        <w:tc>
          <w:p>
            <w:pPr>
              <w:pStyle w:val="Compact"/>
              <w:jc w:val="left"/>
            </w:pPr>
            <w:r>
              <w:t xml:space="preserve">Policy Review</w:t>
            </w:r>
          </w:p>
        </w:tc>
        <w:tc>
          <w:p/>
        </w:tc>
      </w:tr>
      <w:tr>
        <w:tc>
          <w:p>
            <w:pPr>
              <w:pStyle w:val="Compact"/>
              <w:jc w:val="left"/>
            </w:pPr>
            <w:r>
              <w:t xml:space="preserve">[e.g., Conduct</w:t>
            </w:r>
            <w:r>
              <w:t xml:space="preserve"> </w:t>
            </w:r>
            <w:r>
              <w:t xml:space="preserve">user awareness</w:t>
            </w:r>
            <w:r>
              <w:t xml:space="preserve"> </w:t>
            </w:r>
            <w:r>
              <w:t xml:space="preserve">training on</w:t>
            </w:r>
            <w:r>
              <w:t xml:space="preserve"> </w:t>
            </w:r>
            <w:r>
              <w:t xml:space="preserve">phishing]</w:t>
            </w:r>
          </w:p>
        </w:tc>
        <w:tc>
          <w:p>
            <w:pPr>
              <w:pStyle w:val="Compact"/>
              <w:jc w:val="left"/>
            </w:pPr>
            <w:r>
              <w:t xml:space="preserve">IT Manager</w:t>
            </w:r>
          </w:p>
        </w:tc>
        <w:tc>
          <w:p>
            <w:pPr>
              <w:pStyle w:val="Compact"/>
              <w:jc w:val="left"/>
            </w:pPr>
            <w:r>
              <w:t xml:space="preserve">[Date]</w:t>
            </w:r>
          </w:p>
        </w:tc>
        <w:tc>
          <w:p>
            <w:pPr>
              <w:pStyle w:val="Compact"/>
              <w:jc w:val="left"/>
            </w:pPr>
            <w:r>
              <w:t xml:space="preserve">Not Started</w:t>
            </w:r>
          </w:p>
        </w:tc>
        <w:tc>
          <w:p>
            <w:pPr>
              <w:pStyle w:val="Compact"/>
              <w:jc w:val="left"/>
            </w:pPr>
            <w:r>
              <w:t xml:space="preserve">Training</w:t>
            </w:r>
            <w:r>
              <w:t xml:space="preserve"> </w:t>
            </w:r>
            <w:r>
              <w:t xml:space="preserve">Records</w:t>
            </w:r>
          </w:p>
        </w:tc>
        <w:tc>
          <w:p/>
        </w:tc>
      </w:tr>
    </w:tbl>
    <w:p>
      <w:pPr>
        <w:pStyle w:val="BodyText"/>
      </w:pPr>
      <w:r>
        <w:rPr>
          <w:b/>
        </w:rPr>
        <w:t xml:space="preserve">4.4. Post-Treatment Risk Assessment</w:t>
      </w:r>
    </w:p>
    <w:tbl>
      <w:tblPr>
        <w:tblStyle w:val="Table"/>
        <w:tblW w:type="pct" w:w="4866.666666666667"/>
        <w:tblLook w:firstRow="1"/>
      </w:tblPr>
      <w:tblGrid>
        <w:gridCol w:w="1900"/>
        <w:gridCol w:w="1795"/>
        <w:gridCol w:w="1795"/>
        <w:gridCol w:w="2217"/>
      </w:tblGrid>
      <w:tr>
        <w:trPr>
          <w:cnfStyle w:firstRow="1"/>
        </w:trPr>
        <w:tc>
          <w:tcPr>
            <w:tcBorders>
              <w:bottom w:val="single"/>
            </w:tcBorders>
            <w:vAlign w:val="bottom"/>
          </w:tcPr>
          <w:p>
            <w:pPr>
              <w:pStyle w:val="Compact"/>
              <w:jc w:val="left"/>
            </w:pPr>
            <w:r>
              <w:t xml:space="preserve">Residual</w:t>
            </w:r>
            <w:r>
              <w:t xml:space="preserve"> </w:t>
            </w:r>
            <w:r>
              <w:t xml:space="preserve">Likelihood</w:t>
            </w:r>
            <w:r>
              <w:t xml:space="preserve"> </w:t>
            </w:r>
            <w:r>
              <w:t xml:space="preserve">(Low/Med/High)</w:t>
            </w:r>
          </w:p>
        </w:tc>
        <w:tc>
          <w:tcPr>
            <w:tcBorders>
              <w:bottom w:val="single"/>
            </w:tcBorders>
            <w:vAlign w:val="bottom"/>
          </w:tcPr>
          <w:p>
            <w:pPr>
              <w:pStyle w:val="Compact"/>
              <w:jc w:val="left"/>
            </w:pPr>
            <w:r>
              <w:t xml:space="preserve">Residual Impact</w:t>
            </w:r>
            <w:r>
              <w:t xml:space="preserve"> </w:t>
            </w:r>
            <w:r>
              <w:t xml:space="preserve">(Low/Med/High)</w:t>
            </w:r>
          </w:p>
        </w:tc>
        <w:tc>
          <w:tcPr>
            <w:tcBorders>
              <w:bottom w:val="single"/>
            </w:tcBorders>
            <w:vAlign w:val="bottom"/>
          </w:tcPr>
          <w:p>
            <w:pPr>
              <w:pStyle w:val="Compact"/>
              <w:jc w:val="left"/>
            </w:pPr>
            <w:r>
              <w:t xml:space="preserve">Residual Risk</w:t>
            </w:r>
            <w:r>
              <w:t xml:space="preserve"> </w:t>
            </w:r>
            <w:r>
              <w:t xml:space="preserve">(Low/Med/High)</w:t>
            </w:r>
          </w:p>
        </w:tc>
        <w:tc>
          <w:tcPr>
            <w:tcBorders>
              <w:bottom w:val="single"/>
            </w:tcBorders>
            <w:vAlign w:val="bottom"/>
          </w:tcPr>
          <w:p>
            <w:pPr>
              <w:pStyle w:val="Compact"/>
              <w:jc w:val="left"/>
            </w:pPr>
            <w:r>
              <w:t xml:space="preserve">Justification for</w:t>
            </w:r>
            <w:r>
              <w:t xml:space="preserve"> </w:t>
            </w:r>
            <w:r>
              <w:t xml:space="preserve">Residual Risk</w:t>
            </w:r>
            <w:r>
              <w:t xml:space="preserve"> </w:t>
            </w:r>
            <w:r>
              <w:t xml:space="preserve">Acceptance (if</w:t>
            </w:r>
            <w:r>
              <w:t xml:space="preserve"> </w:t>
            </w:r>
            <w:r>
              <w:t xml:space="preserve">applicable)</w:t>
            </w:r>
          </w:p>
        </w:tc>
      </w:tr>
      <w:tr>
        <w:tc>
          <w:p>
            <w:pPr>
              <w:pStyle w:val="Compact"/>
              <w:jc w:val="left"/>
            </w:pPr>
            <w:r>
              <w:t xml:space="preserve">[e.g., Low]</w:t>
            </w:r>
          </w:p>
        </w:tc>
        <w:tc>
          <w:p>
            <w:pPr>
              <w:pStyle w:val="Compact"/>
              <w:jc w:val="left"/>
            </w:pPr>
            <w:r>
              <w:t xml:space="preserve">[e.g., Low]</w:t>
            </w:r>
          </w:p>
        </w:tc>
        <w:tc>
          <w:p>
            <w:pPr>
              <w:pStyle w:val="Compact"/>
              <w:jc w:val="left"/>
            </w:pPr>
            <w:r>
              <w:t xml:space="preserve">[e.g., Low]</w:t>
            </w:r>
          </w:p>
        </w:tc>
        <w:tc>
          <w:p>
            <w:pPr>
              <w:pStyle w:val="Compact"/>
              <w:jc w:val="left"/>
            </w:pPr>
            <w:r>
              <w:t xml:space="preserve">Controls effectively</w:t>
            </w:r>
            <w:r>
              <w:t xml:space="preserve"> </w:t>
            </w:r>
            <w:r>
              <w:t xml:space="preserve">reduce risk to an</w:t>
            </w:r>
            <w:r>
              <w:t xml:space="preserve"> </w:t>
            </w:r>
            <w:r>
              <w:t xml:space="preserve">acceptable level.</w:t>
            </w:r>
          </w:p>
        </w:tc>
      </w:tr>
    </w:tbl>
    <w:p>
      <w:pPr>
        <w:pStyle w:val="BodyText"/>
      </w:pPr>
      <w:r>
        <w:rPr>
          <w:b/>
        </w:rPr>
        <w:t xml:space="preserve">4.5. Acceptance of Residual Risk</w:t>
      </w:r>
    </w:p>
    <w:p>
      <w:pPr>
        <w:numPr>
          <w:ilvl w:val="0"/>
          <w:numId w:val="1070"/>
        </w:numPr>
      </w:pPr>
      <w:r>
        <w:rPr>
          <w:b/>
        </w:rPr>
        <w:t xml:space="preserve">Residual Risk Level:</w:t>
      </w:r>
      <w:r>
        <w:t xml:space="preserve"> </w:t>
      </w:r>
      <w:r>
        <w:t xml:space="preserve">[Low/Medium/High]</w:t>
      </w:r>
    </w:p>
    <w:p>
      <w:pPr>
        <w:numPr>
          <w:ilvl w:val="0"/>
          <w:numId w:val="1070"/>
        </w:numPr>
      </w:pPr>
      <w:r>
        <w:rPr>
          <w:b/>
        </w:rPr>
        <w:t xml:space="preserve">Accepted By:</w:t>
      </w:r>
    </w:p>
    <w:p>
      <w:pPr>
        <w:numPr>
          <w:ilvl w:val="1"/>
          <w:numId w:val="1071"/>
        </w:numPr>
      </w:pPr>
      <w:r>
        <w:t xml:space="preserve">IT Manager: [Name, Signature, Date] (for Low/Medium residual</w:t>
      </w:r>
      <w:r>
        <w:t xml:space="preserve"> </w:t>
      </w:r>
      <w:r>
        <w:t xml:space="preserve">risks)</w:t>
      </w:r>
    </w:p>
    <w:p>
      <w:pPr>
        <w:numPr>
          <w:ilvl w:val="1"/>
          <w:numId w:val="1071"/>
        </w:numPr>
      </w:pPr>
      <w:r>
        <w:t xml:space="preserve">Executive Committee: [Name/Committee, Date] (for High residual</w:t>
      </w:r>
      <w:r>
        <w:t xml:space="preserve"> </w:t>
      </w:r>
      <w:r>
        <w:t xml:space="preserve">risks)</w:t>
      </w:r>
    </w:p>
    <w:p>
      <w:pPr>
        <w:pStyle w:val="Heading2"/>
      </w:pPr>
      <w:bookmarkStart w:id="69" w:name="X119d9a4960e55743c6b8ed2fad70469897da4d5"/>
      <w:r>
        <w:t xml:space="preserve">IS-LMR-CIRQ05-A00: Information Security Objectives</w:t>
      </w:r>
      <w:bookmarkEnd w:id="69"/>
    </w:p>
    <w:p>
      <w:pPr>
        <w:pStyle w:val="FirstParagraph"/>
      </w:pPr>
      <w:r>
        <w:rPr>
          <w:b/>
        </w:rPr>
        <w:t xml:space="preserve">IS-LMR-CIRQ05-A00: Information Security Objectives</w:t>
      </w:r>
    </w:p>
    <w:p>
      <w:pPr>
        <w:pStyle w:val="BodyText"/>
      </w:pPr>
      <w:r>
        <w:rPr>
          <w:b/>
        </w:rPr>
        <w:t xml:space="preserve">Document: IS-LMR-CIRQ05-A00</w:t>
      </w:r>
    </w:p>
    <w:p>
      <w:pPr>
        <w:pStyle w:val="BodyText"/>
      </w:pPr>
      <w:r>
        <w:rPr>
          <w:b/>
        </w:rPr>
        <w:t xml:space="preserve">Standards Name: Information Security Objectives</w:t>
      </w:r>
    </w:p>
    <w:p>
      <w:pPr>
        <w:pStyle w:val="BodyText"/>
      </w:pPr>
      <w:r>
        <w:rPr>
          <w:b/>
        </w:rPr>
        <w:t xml:space="preserve">Category: Base Policy &amp; ISMS Manual</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BodyText"/>
      </w:pPr>
      <w:r>
        <w:t xml:space="preserve">The purpose of this document is to define the Information Security</w:t>
      </w:r>
      <w:r>
        <w:t xml:space="preserve"> </w:t>
      </w:r>
      <w:r>
        <w:t xml:space="preserve">Objectives of Cirque's Information Security Management System (ISMS),</w:t>
      </w:r>
      <w:r>
        <w:t xml:space="preserve"> </w:t>
      </w:r>
      <w:r>
        <w:t xml:space="preserve">in accordance with ISO/IEC 27001:2022 Clause 6.2. These objectives are</w:t>
      </w:r>
      <w:r>
        <w:t xml:space="preserve"> </w:t>
      </w:r>
      <w:r>
        <w:t xml:space="preserve">consistent with the IS-APM01-CIRQ01-A00: Information Security Policy and the</w:t>
      </w:r>
      <w:r>
        <w:t xml:space="preserve"> </w:t>
      </w:r>
      <w:r>
        <w:t xml:space="preserve">results of the risk assessment process. They are established to ensure</w:t>
      </w:r>
      <w:r>
        <w:t xml:space="preserve"> </w:t>
      </w:r>
      <w:r>
        <w:t xml:space="preserve">the continual improvement of information security performance and to</w:t>
      </w:r>
      <w:r>
        <w:t xml:space="preserve"> </w:t>
      </w:r>
      <w:r>
        <w:t xml:space="preserve">support Cirque's strategic goals.</w:t>
      </w:r>
    </w:p>
    <w:p>
      <w:pPr>
        <w:pStyle w:val="BodyText"/>
      </w:pPr>
      <w:r>
        <w:rPr>
          <w:b/>
        </w:rPr>
        <w:t xml:space="preserve">2. Scope</w:t>
      </w:r>
    </w:p>
    <w:p>
      <w:pPr>
        <w:pStyle w:val="BodyText"/>
      </w:pPr>
      <w:r>
        <w:t xml:space="preserve">These objectives apply to all information, information processing</w:t>
      </w:r>
      <w:r>
        <w:t xml:space="preserve"> </w:t>
      </w:r>
      <w:r>
        <w:t xml:space="preserve">facilities, and information security processes within the defined ISMS</w:t>
      </w:r>
      <w:r>
        <w:t xml:space="preserve"> </w:t>
      </w:r>
      <w:r>
        <w:t xml:space="preserve">scope of Cirque.</w:t>
      </w:r>
    </w:p>
    <w:p>
      <w:pPr>
        <w:pStyle w:val="BodyText"/>
      </w:pPr>
      <w:r>
        <w:rPr>
          <w:b/>
        </w:rPr>
        <w:t xml:space="preserve">3. Principles for Information Security Objectives</w:t>
      </w:r>
    </w:p>
    <w:p>
      <w:pPr>
        <w:pStyle w:val="BodyText"/>
      </w:pPr>
      <w:r>
        <w:t xml:space="preserve">Cirque's Information Security Objectives are designed to be:</w:t>
      </w:r>
    </w:p>
    <w:p>
      <w:pPr>
        <w:numPr>
          <w:ilvl w:val="0"/>
          <w:numId w:val="1072"/>
        </w:numPr>
      </w:pPr>
      <w:r>
        <w:rPr>
          <w:b/>
        </w:rPr>
        <w:t xml:space="preserve">Consistent</w:t>
      </w:r>
      <w:r>
        <w:t xml:space="preserve"> </w:t>
      </w:r>
      <w:r>
        <w:t xml:space="preserve">with Cirque's Information Security Policy.</w:t>
      </w:r>
    </w:p>
    <w:p>
      <w:pPr>
        <w:numPr>
          <w:ilvl w:val="0"/>
          <w:numId w:val="1072"/>
        </w:numPr>
      </w:pPr>
      <w:r>
        <w:rPr>
          <w:b/>
        </w:rPr>
        <w:t xml:space="preserve">Measurable</w:t>
      </w:r>
      <w:r>
        <w:t xml:space="preserve"> </w:t>
      </w:r>
      <w:r>
        <w:t xml:space="preserve">(or capable of being evaluated).</w:t>
      </w:r>
    </w:p>
    <w:p>
      <w:pPr>
        <w:numPr>
          <w:ilvl w:val="0"/>
          <w:numId w:val="1072"/>
        </w:numPr>
      </w:pPr>
      <w:r>
        <w:rPr>
          <w:b/>
        </w:rPr>
        <w:t xml:space="preserve">Monitored</w:t>
      </w:r>
      <w:r>
        <w:t xml:space="preserve"> </w:t>
      </w:r>
      <w:r>
        <w:t xml:space="preserve">and communicated throughout the organization via</w:t>
      </w:r>
      <w:r>
        <w:t xml:space="preserve"> </w:t>
      </w:r>
      <w:r>
        <w:rPr>
          <w:b/>
        </w:rPr>
        <w:t xml:space="preserve">Teams channels, emails, and Company meetings</w:t>
      </w:r>
      <w:r>
        <w:t xml:space="preserve">.</w:t>
      </w:r>
    </w:p>
    <w:p>
      <w:pPr>
        <w:numPr>
          <w:ilvl w:val="0"/>
          <w:numId w:val="1072"/>
        </w:numPr>
      </w:pPr>
      <w:r>
        <w:rPr>
          <w:b/>
        </w:rPr>
        <w:t xml:space="preserve">Updated</w:t>
      </w:r>
      <w:r>
        <w:t xml:space="preserve"> </w:t>
      </w:r>
      <w:r>
        <w:t xml:space="preserve">as appropriate.</w:t>
      </w:r>
    </w:p>
    <w:p>
      <w:pPr>
        <w:numPr>
          <w:ilvl w:val="0"/>
          <w:numId w:val="1072"/>
        </w:numPr>
      </w:pPr>
      <w:r>
        <w:rPr>
          <w:b/>
        </w:rPr>
        <w:t xml:space="preserve">Consider</w:t>
      </w:r>
      <w:r>
        <w:t xml:space="preserve"> </w:t>
      </w:r>
      <w:r>
        <w:t xml:space="preserve">applicable information security requirements, and the</w:t>
      </w:r>
      <w:r>
        <w:t xml:space="preserve"> </w:t>
      </w:r>
      <w:r>
        <w:t xml:space="preserve">results from risk assessment and risk treatment.</w:t>
      </w:r>
    </w:p>
    <w:p>
      <w:pPr>
        <w:pStyle w:val="FirstParagraph"/>
      </w:pPr>
      <w:r>
        <w:rPr>
          <w:b/>
        </w:rPr>
        <w:t xml:space="preserve">4. Information Security Objectives</w:t>
      </w:r>
    </w:p>
    <w:p>
      <w:pPr>
        <w:pStyle w:val="BodyText"/>
      </w:pPr>
      <w:r>
        <w:t xml:space="preserve">The following information security objectives have been established by</w:t>
      </w:r>
      <w:r>
        <w:t xml:space="preserve"> </w:t>
      </w:r>
      <w:r>
        <w:t xml:space="preserve">Cirque's Executive Committee to guide the ISMS activities and</w:t>
      </w:r>
      <w:r>
        <w:t xml:space="preserve"> </w:t>
      </w:r>
      <w:r>
        <w:t xml:space="preserve">improvements:</w:t>
      </w:r>
    </w:p>
    <w:tbl>
      <w:tblPr>
        <w:tblStyle w:val="Table"/>
        <w:tblW w:type="pct" w:w="4915.254237288136"/>
        <w:tblLook w:firstRow="1"/>
      </w:tblPr>
      <w:tblGrid>
        <w:gridCol w:w="805"/>
        <w:gridCol w:w="1208"/>
        <w:gridCol w:w="1275"/>
        <w:gridCol w:w="1409"/>
        <w:gridCol w:w="1141"/>
        <w:gridCol w:w="1141"/>
        <w:gridCol w:w="805"/>
      </w:tblGrid>
      <w:tr>
        <w:trPr>
          <w:cnfStyle w:firstRow="1"/>
        </w:trPr>
        <w:tc>
          <w:tcPr>
            <w:tcBorders>
              <w:bottom w:val="single"/>
            </w:tcBorders>
            <w:vAlign w:val="bottom"/>
          </w:tcPr>
          <w:p>
            <w:pPr>
              <w:pStyle w:val="Compact"/>
              <w:jc w:val="left"/>
            </w:pPr>
            <w:r>
              <w:t xml:space="preserve">Objective</w:t>
            </w:r>
            <w:r>
              <w:t xml:space="preserve"> </w:t>
            </w:r>
            <w:r>
              <w:t xml:space="preserve">ID</w:t>
            </w:r>
          </w:p>
        </w:tc>
        <w:tc>
          <w:tcPr>
            <w:tcBorders>
              <w:bottom w:val="single"/>
            </w:tcBorders>
            <w:vAlign w:val="bottom"/>
          </w:tcPr>
          <w:p>
            <w:pPr>
              <w:pStyle w:val="Compact"/>
              <w:jc w:val="left"/>
            </w:pPr>
            <w:r>
              <w:t xml:space="preserve">Objective</w:t>
            </w:r>
            <w:r>
              <w:t xml:space="preserve"> </w:t>
            </w:r>
            <w:r>
              <w:t xml:space="preserve">Description</w:t>
            </w:r>
          </w:p>
        </w:tc>
        <w:tc>
          <w:tcPr>
            <w:tcBorders>
              <w:bottom w:val="single"/>
            </w:tcBorders>
            <w:vAlign w:val="bottom"/>
          </w:tcPr>
          <w:p>
            <w:pPr>
              <w:pStyle w:val="Compact"/>
              <w:jc w:val="left"/>
            </w:pPr>
            <w:r>
              <w:t xml:space="preserve">Aligns with</w:t>
            </w:r>
            <w:r>
              <w:t xml:space="preserve"> </w:t>
            </w:r>
            <w:r>
              <w:t xml:space="preserve">Policy/Context</w:t>
            </w:r>
          </w:p>
        </w:tc>
        <w:tc>
          <w:tcPr>
            <w:tcBorders>
              <w:bottom w:val="single"/>
            </w:tcBorders>
            <w:vAlign w:val="bottom"/>
          </w:tcPr>
          <w:p>
            <w:pPr>
              <w:pStyle w:val="Compact"/>
              <w:jc w:val="left"/>
            </w:pPr>
            <w:r>
              <w:t xml:space="preserve">Measurement (Key</w:t>
            </w:r>
            <w:r>
              <w:t xml:space="preserve"> </w:t>
            </w:r>
            <w:r>
              <w:t xml:space="preserve">Performance</w:t>
            </w:r>
            <w:r>
              <w:t xml:space="preserve"> </w:t>
            </w:r>
            <w:r>
              <w:t xml:space="preserve">Indicator - KPI)</w:t>
            </w:r>
          </w:p>
        </w:tc>
        <w:tc>
          <w:tcPr>
            <w:tcBorders>
              <w:bottom w:val="single"/>
            </w:tcBorders>
            <w:vAlign w:val="bottom"/>
          </w:tcPr>
          <w:p>
            <w:pPr>
              <w:pStyle w:val="Compact"/>
              <w:jc w:val="left"/>
            </w:pPr>
            <w:r>
              <w:t xml:space="preserve">Target /</w:t>
            </w:r>
            <w:r>
              <w:t xml:space="preserve"> </w:t>
            </w:r>
            <w:r>
              <w:t xml:space="preserve">Acceptance</w:t>
            </w:r>
            <w:r>
              <w:t xml:space="preserve"> </w:t>
            </w:r>
            <w:r>
              <w:t xml:space="preserve">Criteria</w:t>
            </w:r>
          </w:p>
        </w:tc>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Reporting</w:t>
            </w:r>
            <w:r>
              <w:t xml:space="preserve"> </w:t>
            </w:r>
            <w:r>
              <w:t xml:space="preserve">Frequency</w:t>
            </w:r>
          </w:p>
        </w:tc>
      </w:tr>
      <w:tr>
        <w:tc>
          <w:p>
            <w:pPr>
              <w:pStyle w:val="Compact"/>
              <w:jc w:val="left"/>
            </w:pPr>
            <w:r>
              <w:t xml:space="preserve">ISO-001</w:t>
            </w:r>
          </w:p>
        </w:tc>
        <w:tc>
          <w:p>
            <w:pPr>
              <w:pStyle w:val="Compact"/>
              <w:jc w:val="left"/>
            </w:pPr>
            <w:r>
              <w:rPr>
                <w:b/>
              </w:rPr>
              <w:t xml:space="preserve">Reduce the risk</w:t>
            </w:r>
            <w:r>
              <w:rPr>
                <w:b/>
              </w:rPr>
              <w:t xml:space="preserve"> </w:t>
            </w:r>
            <w:r>
              <w:rPr>
                <w:b/>
              </w:rPr>
              <w:t xml:space="preserve">of unauthorized</w:t>
            </w:r>
            <w:r>
              <w:rPr>
                <w:b/>
              </w:rPr>
              <w:t xml:space="preserve"> </w:t>
            </w:r>
            <w:r>
              <w:rPr>
                <w:b/>
              </w:rPr>
              <w:t xml:space="preserve">access to</w:t>
            </w:r>
            <w:r>
              <w:rPr>
                <w:b/>
              </w:rPr>
              <w:t xml:space="preserve"> </w:t>
            </w:r>
            <w:r>
              <w:rPr>
                <w:b/>
              </w:rPr>
              <w:t xml:space="preserve">sensitive data</w:t>
            </w:r>
            <w:r>
              <w:rPr>
                <w:b/>
              </w:rPr>
              <w:t xml:space="preserve"> </w:t>
            </w:r>
            <w:r>
              <w:rPr>
                <w:b/>
              </w:rPr>
              <w:t xml:space="preserve">(e.g., CAD</w:t>
            </w:r>
            <w:r>
              <w:rPr>
                <w:b/>
              </w:rPr>
              <w:t xml:space="preserve"> </w:t>
            </w:r>
            <w:r>
              <w:rPr>
                <w:b/>
              </w:rPr>
              <w:t xml:space="preserve">drawings,</w:t>
            </w:r>
            <w:r>
              <w:rPr>
                <w:b/>
              </w:rPr>
              <w:t xml:space="preserve"> </w:t>
            </w:r>
            <w:r>
              <w:rPr>
                <w:b/>
              </w:rPr>
              <w:t xml:space="preserve">customer sales</w:t>
            </w:r>
            <w:r>
              <w:rPr>
                <w:b/>
              </w:rPr>
              <w:t xml:space="preserve"> </w:t>
            </w:r>
            <w:r>
              <w:rPr>
                <w:b/>
              </w:rPr>
              <w:t xml:space="preserve">data) in key</w:t>
            </w:r>
            <w:r>
              <w:rPr>
                <w:b/>
              </w:rPr>
              <w:t xml:space="preserve"> </w:t>
            </w:r>
            <w:r>
              <w:rPr>
                <w:b/>
              </w:rPr>
              <w:t xml:space="preserve">systems.</w:t>
            </w:r>
          </w:p>
        </w:tc>
        <w:tc>
          <w:p>
            <w:pPr>
              <w:pStyle w:val="Compact"/>
              <w:jc w:val="left"/>
            </w:pPr>
            <w:r>
              <w:t xml:space="preserve">Confidentiality,</w:t>
            </w:r>
            <w:r>
              <w:t xml:space="preserve"> </w:t>
            </w:r>
            <w:r>
              <w:t xml:space="preserve">Low Risk Appetite</w:t>
            </w:r>
          </w:p>
        </w:tc>
        <w:tc>
          <w:p>
            <w:pPr>
              <w:pStyle w:val="Compact"/>
              <w:jc w:val="left"/>
            </w:pPr>
            <w:r>
              <w:t xml:space="preserve">Number of</w:t>
            </w:r>
            <w:r>
              <w:t xml:space="preserve"> </w:t>
            </w:r>
            <w:r>
              <w:t xml:space="preserve">critical/high-risk</w:t>
            </w:r>
            <w:r>
              <w:t xml:space="preserve"> </w:t>
            </w:r>
            <w:r>
              <w:t xml:space="preserve">access control</w:t>
            </w:r>
            <w:r>
              <w:t xml:space="preserve"> </w:t>
            </w:r>
            <w:r>
              <w:t xml:space="preserve">findings from</w:t>
            </w:r>
            <w:r>
              <w:t xml:space="preserve"> </w:t>
            </w:r>
            <w:r>
              <w:t xml:space="preserve">internal audits or</w:t>
            </w:r>
            <w:r>
              <w:t xml:space="preserve"> </w:t>
            </w:r>
            <w:r>
              <w:t xml:space="preserve">vulnerability</w:t>
            </w:r>
            <w:r>
              <w:t xml:space="preserve"> </w:t>
            </w:r>
            <w:r>
              <w:t xml:space="preserve">assessments. Number</w:t>
            </w:r>
            <w:r>
              <w:t xml:space="preserve"> </w:t>
            </w:r>
            <w:r>
              <w:t xml:space="preserve">of unauthorized</w:t>
            </w:r>
            <w:r>
              <w:t xml:space="preserve"> </w:t>
            </w:r>
            <w:r>
              <w:t xml:space="preserve">access incidents</w:t>
            </w:r>
            <w:r>
              <w:t xml:space="preserve"> </w:t>
            </w:r>
            <w:r>
              <w:t xml:space="preserve">involving</w:t>
            </w:r>
            <w:r>
              <w:t xml:space="preserve"> </w:t>
            </w:r>
            <w:r>
              <w:rPr>
                <w:b/>
              </w:rPr>
              <w:t xml:space="preserve">Omnify,</w:t>
            </w:r>
            <w:r>
              <w:rPr>
                <w:b/>
              </w:rPr>
              <w:t xml:space="preserve"> </w:t>
            </w:r>
            <w:r>
              <w:rPr>
                <w:b/>
              </w:rPr>
              <w:t xml:space="preserve">Cadence, GitLab,</w:t>
            </w:r>
            <w:r>
              <w:rPr>
                <w:b/>
              </w:rPr>
              <w:t xml:space="preserve"> </w:t>
            </w:r>
            <w:r>
              <w:rPr>
                <w:b/>
              </w:rPr>
              <w:t xml:space="preserve">Asana</w:t>
            </w:r>
            <w:r>
              <w:t xml:space="preserve">.</w:t>
            </w:r>
          </w:p>
        </w:tc>
        <w:tc>
          <w:p>
            <w:pPr>
              <w:pStyle w:val="Compact"/>
              <w:jc w:val="left"/>
            </w:pPr>
            <w:r>
              <w:t xml:space="preserve">Maintain &lt; 2</w:t>
            </w:r>
            <w:r>
              <w:t xml:space="preserve"> </w:t>
            </w:r>
            <w:r>
              <w:t xml:space="preserve">Critical/High</w:t>
            </w:r>
            <w:r>
              <w:t xml:space="preserve"> </w:t>
            </w:r>
            <w:r>
              <w:t xml:space="preserve">findings per</w:t>
            </w:r>
            <w:r>
              <w:t xml:space="preserve"> </w:t>
            </w:r>
            <w:r>
              <w:t xml:space="preserve">quarter. 0</w:t>
            </w:r>
            <w:r>
              <w:t xml:space="preserve"> </w:t>
            </w:r>
            <w:r>
              <w:t xml:space="preserve">unauthorized</w:t>
            </w:r>
            <w:r>
              <w:t xml:space="preserve"> </w:t>
            </w:r>
            <w:r>
              <w:t xml:space="preserve">access</w:t>
            </w:r>
            <w:r>
              <w:t xml:space="preserve"> </w:t>
            </w:r>
            <w:r>
              <w:t xml:space="preserve">incidents.</w:t>
            </w:r>
          </w:p>
        </w:tc>
        <w:tc>
          <w:p>
            <w:pPr>
              <w:pStyle w:val="Compact"/>
              <w:jc w:val="left"/>
            </w:pPr>
            <w:r>
              <w:t xml:space="preserve">IT Manager</w:t>
            </w:r>
          </w:p>
        </w:tc>
        <w:tc>
          <w:p>
            <w:pPr>
              <w:pStyle w:val="Compact"/>
              <w:jc w:val="left"/>
            </w:pPr>
            <w:r>
              <w:t xml:space="preserve">Quarterly</w:t>
            </w:r>
          </w:p>
        </w:tc>
      </w:tr>
      <w:tr>
        <w:tc>
          <w:p>
            <w:pPr>
              <w:pStyle w:val="Compact"/>
              <w:jc w:val="left"/>
            </w:pPr>
            <w:r>
              <w:t xml:space="preserve">ISO-002</w:t>
            </w:r>
          </w:p>
        </w:tc>
        <w:tc>
          <w:p>
            <w:pPr>
              <w:pStyle w:val="Compact"/>
              <w:jc w:val="left"/>
            </w:pPr>
            <w:r>
              <w:rPr>
                <w:b/>
              </w:rPr>
              <w:t xml:space="preserve">Maintain the</w:t>
            </w:r>
            <w:r>
              <w:rPr>
                <w:b/>
              </w:rPr>
              <w:t xml:space="preserve"> </w:t>
            </w:r>
            <w:r>
              <w:rPr>
                <w:b/>
              </w:rPr>
              <w:t xml:space="preserve">integrity and</w:t>
            </w:r>
            <w:r>
              <w:rPr>
                <w:b/>
              </w:rPr>
              <w:t xml:space="preserve"> </w:t>
            </w:r>
            <w:r>
              <w:rPr>
                <w:b/>
              </w:rPr>
              <w:t xml:space="preserve">availability of</w:t>
            </w:r>
            <w:r>
              <w:rPr>
                <w:b/>
              </w:rPr>
              <w:t xml:space="preserve"> </w:t>
            </w:r>
            <w:r>
              <w:rPr>
                <w:b/>
              </w:rPr>
              <w:t xml:space="preserve">critical IT</w:t>
            </w:r>
            <w:r>
              <w:rPr>
                <w:b/>
              </w:rPr>
              <w:t xml:space="preserve"> </w:t>
            </w:r>
            <w:r>
              <w:rPr>
                <w:b/>
              </w:rPr>
              <w:t xml:space="preserve">systems and</w:t>
            </w:r>
            <w:r>
              <w:rPr>
                <w:b/>
              </w:rPr>
              <w:t xml:space="preserve"> </w:t>
            </w:r>
            <w:r>
              <w:rPr>
                <w:b/>
              </w:rPr>
              <w:t xml:space="preserve">manufacturing</w:t>
            </w:r>
            <w:r>
              <w:rPr>
                <w:b/>
              </w:rPr>
              <w:t xml:space="preserve"> </w:t>
            </w:r>
            <w:r>
              <w:rPr>
                <w:b/>
              </w:rPr>
              <w:t xml:space="preserve">data.</w:t>
            </w:r>
          </w:p>
        </w:tc>
        <w:tc>
          <w:p>
            <w:pPr>
              <w:pStyle w:val="Compact"/>
              <w:jc w:val="left"/>
            </w:pPr>
            <w:r>
              <w:t xml:space="preserve">Integrity,</w:t>
            </w:r>
            <w:r>
              <w:t xml:space="preserve"> </w:t>
            </w:r>
            <w:r>
              <w:t xml:space="preserve">Availability,</w:t>
            </w:r>
            <w:r>
              <w:t xml:space="preserve"> </w:t>
            </w:r>
            <w:r>
              <w:t xml:space="preserve">Operational</w:t>
            </w:r>
            <w:r>
              <w:t xml:space="preserve"> </w:t>
            </w:r>
            <w:r>
              <w:t xml:space="preserve">Resilience</w:t>
            </w:r>
          </w:p>
        </w:tc>
        <w:tc>
          <w:p>
            <w:pPr>
              <w:pStyle w:val="Compact"/>
              <w:jc w:val="left"/>
            </w:pPr>
            <w:r>
              <w:t xml:space="preserve">Uptime percentage</w:t>
            </w:r>
            <w:r>
              <w:t xml:space="preserve"> </w:t>
            </w:r>
            <w:r>
              <w:t xml:space="preserve">for critical systems</w:t>
            </w:r>
            <w:r>
              <w:t xml:space="preserve"> </w:t>
            </w:r>
            <w:r>
              <w:t xml:space="preserve">(e.g., manufacturing</w:t>
            </w:r>
            <w:r>
              <w:t xml:space="preserve"> </w:t>
            </w:r>
            <w:r>
              <w:t xml:space="preserve">control systems,</w:t>
            </w:r>
            <w:r>
              <w:t xml:space="preserve"> </w:t>
            </w:r>
            <w:r>
              <w:t xml:space="preserve">ERP,</w:t>
            </w:r>
            <w:r>
              <w:t xml:space="preserve"> </w:t>
            </w:r>
            <w:r>
              <w:rPr>
                <w:b/>
              </w:rPr>
              <w:t xml:space="preserve">Omnify,</w:t>
            </w:r>
            <w:r>
              <w:rPr>
                <w:b/>
              </w:rPr>
              <w:t xml:space="preserve"> </w:t>
            </w:r>
            <w:r>
              <w:rPr>
                <w:b/>
              </w:rPr>
              <w:t xml:space="preserve">Cadence, GitLab</w:t>
            </w:r>
            <w:r>
              <w:t xml:space="preserve">).</w:t>
            </w:r>
            <w:r>
              <w:t xml:space="preserve"> </w:t>
            </w:r>
            <w:r>
              <w:t xml:space="preserve">Data backup success</w:t>
            </w:r>
            <w:r>
              <w:t xml:space="preserve"> </w:t>
            </w:r>
            <w:r>
              <w:t xml:space="preserve">rate.</w:t>
            </w:r>
          </w:p>
        </w:tc>
        <w:tc>
          <w:p>
            <w:pPr>
              <w:pStyle w:val="Compact"/>
              <w:jc w:val="left"/>
            </w:pPr>
            <w:r>
              <w:t xml:space="preserve">&gt;99.9% uptime</w:t>
            </w:r>
            <w:r>
              <w:t xml:space="preserve"> </w:t>
            </w:r>
            <w:r>
              <w:t xml:space="preserve">for critical</w:t>
            </w:r>
            <w:r>
              <w:t xml:space="preserve"> </w:t>
            </w:r>
            <w:r>
              <w:t xml:space="preserve">systems. &gt;98%</w:t>
            </w:r>
            <w:r>
              <w:t xml:space="preserve"> </w:t>
            </w:r>
            <w:r>
              <w:t xml:space="preserve">backup success</w:t>
            </w:r>
            <w:r>
              <w:t xml:space="preserve"> </w:t>
            </w:r>
            <w:r>
              <w:t xml:space="preserve">rate.</w:t>
            </w:r>
          </w:p>
        </w:tc>
        <w:tc>
          <w:p>
            <w:pPr>
              <w:pStyle w:val="Compact"/>
              <w:jc w:val="left"/>
            </w:pPr>
            <w:r>
              <w:t xml:space="preserve">IT Manager</w:t>
            </w:r>
          </w:p>
        </w:tc>
        <w:tc>
          <w:p>
            <w:pPr>
              <w:pStyle w:val="Compact"/>
              <w:jc w:val="left"/>
            </w:pPr>
            <w:r>
              <w:t xml:space="preserve">Monthly</w:t>
            </w:r>
          </w:p>
        </w:tc>
      </w:tr>
      <w:tr>
        <w:tc>
          <w:p>
            <w:pPr>
              <w:pStyle w:val="Compact"/>
              <w:jc w:val="left"/>
            </w:pPr>
            <w:r>
              <w:t xml:space="preserve">ISO-003</w:t>
            </w:r>
          </w:p>
        </w:tc>
        <w:tc>
          <w:p>
            <w:pPr>
              <w:pStyle w:val="Compact"/>
              <w:jc w:val="left"/>
            </w:pPr>
            <w:r>
              <w:rPr>
                <w:b/>
              </w:rPr>
              <w:t xml:space="preserve">Enhance</w:t>
            </w:r>
            <w:r>
              <w:rPr>
                <w:b/>
              </w:rPr>
              <w:t xml:space="preserve"> </w:t>
            </w:r>
            <w:r>
              <w:rPr>
                <w:b/>
              </w:rPr>
              <w:t xml:space="preserve">employee</w:t>
            </w:r>
            <w:r>
              <w:rPr>
                <w:b/>
              </w:rPr>
              <w:t xml:space="preserve"> </w:t>
            </w:r>
            <w:r>
              <w:rPr>
                <w:b/>
              </w:rPr>
              <w:t xml:space="preserve">information</w:t>
            </w:r>
            <w:r>
              <w:rPr>
                <w:b/>
              </w:rPr>
              <w:t xml:space="preserve"> </w:t>
            </w:r>
            <w:r>
              <w:rPr>
                <w:b/>
              </w:rPr>
              <w:t xml:space="preserve">security</w:t>
            </w:r>
            <w:r>
              <w:rPr>
                <w:b/>
              </w:rPr>
              <w:t xml:space="preserve"> </w:t>
            </w:r>
            <w:r>
              <w:rPr>
                <w:b/>
              </w:rPr>
              <w:t xml:space="preserve">awareness and</w:t>
            </w:r>
            <w:r>
              <w:rPr>
                <w:b/>
              </w:rPr>
              <w:t xml:space="preserve"> </w:t>
            </w:r>
            <w:r>
              <w:rPr>
                <w:b/>
              </w:rPr>
              <w:t xml:space="preserve">compliance.</w:t>
            </w:r>
          </w:p>
        </w:tc>
        <w:tc>
          <w:p>
            <w:pPr>
              <w:pStyle w:val="Compact"/>
              <w:jc w:val="left"/>
            </w:pPr>
            <w:r>
              <w:t xml:space="preserve">People Controls,</w:t>
            </w:r>
            <w:r>
              <w:t xml:space="preserve"> </w:t>
            </w:r>
            <w:r>
              <w:t xml:space="preserve">Risk Reduction</w:t>
            </w:r>
          </w:p>
        </w:tc>
        <w:tc>
          <w:p>
            <w:pPr>
              <w:pStyle w:val="Compact"/>
              <w:jc w:val="left"/>
            </w:pPr>
            <w:r>
              <w:t xml:space="preserve">Average score on</w:t>
            </w:r>
            <w:r>
              <w:t xml:space="preserve"> </w:t>
            </w:r>
            <w:r>
              <w:t xml:space="preserve">annual security</w:t>
            </w:r>
            <w:r>
              <w:t xml:space="preserve"> </w:t>
            </w:r>
            <w:r>
              <w:t xml:space="preserve">awareness training</w:t>
            </w:r>
            <w:r>
              <w:t xml:space="preserve"> </w:t>
            </w:r>
            <w:r>
              <w:t xml:space="preserve">assessments.</w:t>
            </w:r>
            <w:r>
              <w:t xml:space="preserve"> </w:t>
            </w:r>
            <w:r>
              <w:t xml:space="preserve">Phishing simulation</w:t>
            </w:r>
            <w:r>
              <w:t xml:space="preserve"> </w:t>
            </w:r>
            <w:r>
              <w:t xml:space="preserve">click-through rate.</w:t>
            </w:r>
            <w:r>
              <w:t xml:space="preserve"> </w:t>
            </w:r>
            <w:r>
              <w:t xml:space="preserve">Percentage of</w:t>
            </w:r>
            <w:r>
              <w:t xml:space="preserve"> </w:t>
            </w:r>
            <w:r>
              <w:t xml:space="preserve">employees completing</w:t>
            </w:r>
            <w:r>
              <w:t xml:space="preserve"> </w:t>
            </w:r>
            <w:r>
              <w:t xml:space="preserve">annual training.</w:t>
            </w:r>
          </w:p>
        </w:tc>
        <w:tc>
          <w:p>
            <w:pPr>
              <w:pStyle w:val="Compact"/>
              <w:jc w:val="left"/>
            </w:pPr>
            <w:r>
              <w:t xml:space="preserve">&gt;85% average</w:t>
            </w:r>
            <w:r>
              <w:t xml:space="preserve"> </w:t>
            </w:r>
            <w:r>
              <w:t xml:space="preserve">score. &lt;5%</w:t>
            </w:r>
            <w:r>
              <w:t xml:space="preserve"> </w:t>
            </w:r>
            <w:r>
              <w:t xml:space="preserve">click-through</w:t>
            </w:r>
            <w:r>
              <w:t xml:space="preserve"> </w:t>
            </w:r>
            <w:r>
              <w:t xml:space="preserve">rate. 100%</w:t>
            </w:r>
            <w:r>
              <w:t xml:space="preserve"> </w:t>
            </w:r>
            <w:r>
              <w:t xml:space="preserve">completion rate.</w:t>
            </w:r>
          </w:p>
        </w:tc>
        <w:tc>
          <w:p>
            <w:pPr>
              <w:pStyle w:val="Compact"/>
              <w:jc w:val="left"/>
            </w:pPr>
            <w:r>
              <w:t xml:space="preserve">IT Manager / HR</w:t>
            </w:r>
          </w:p>
        </w:tc>
        <w:tc>
          <w:p>
            <w:pPr>
              <w:pStyle w:val="Compact"/>
              <w:jc w:val="left"/>
            </w:pPr>
            <w:r>
              <w:t xml:space="preserve">Quarterly /</w:t>
            </w:r>
            <w:r>
              <w:t xml:space="preserve"> </w:t>
            </w:r>
            <w:r>
              <w:t xml:space="preserve">Annually</w:t>
            </w:r>
          </w:p>
        </w:tc>
      </w:tr>
      <w:tr>
        <w:tc>
          <w:p>
            <w:pPr>
              <w:pStyle w:val="Compact"/>
              <w:jc w:val="left"/>
            </w:pPr>
            <w:r>
              <w:t xml:space="preserve">ISO-004</w:t>
            </w:r>
          </w:p>
        </w:tc>
        <w:tc>
          <w:p>
            <w:pPr>
              <w:pStyle w:val="Compact"/>
              <w:jc w:val="left"/>
            </w:pPr>
            <w:r>
              <w:rPr>
                <w:b/>
              </w:rPr>
              <w:t xml:space="preserve">Ensure timely</w:t>
            </w:r>
            <w:r>
              <w:rPr>
                <w:b/>
              </w:rPr>
              <w:t xml:space="preserve"> </w:t>
            </w:r>
            <w:r>
              <w:rPr>
                <w:b/>
              </w:rPr>
              <w:t xml:space="preserve">patching and</w:t>
            </w:r>
            <w:r>
              <w:rPr>
                <w:b/>
              </w:rPr>
              <w:t xml:space="preserve"> </w:t>
            </w:r>
            <w:r>
              <w:rPr>
                <w:b/>
              </w:rPr>
              <w:t xml:space="preserve">vulnerability</w:t>
            </w:r>
            <w:r>
              <w:rPr>
                <w:b/>
              </w:rPr>
              <w:t xml:space="preserve"> </w:t>
            </w:r>
            <w:r>
              <w:rPr>
                <w:b/>
              </w:rPr>
              <w:t xml:space="preserve">management for</w:t>
            </w:r>
            <w:r>
              <w:rPr>
                <w:b/>
              </w:rPr>
              <w:t xml:space="preserve"> </w:t>
            </w:r>
            <w:r>
              <w:rPr>
                <w:b/>
              </w:rPr>
              <w:t xml:space="preserve">all endpoints and</w:t>
            </w:r>
            <w:r>
              <w:rPr>
                <w:b/>
              </w:rPr>
              <w:t xml:space="preserve"> </w:t>
            </w:r>
            <w:r>
              <w:rPr>
                <w:b/>
              </w:rPr>
              <w:t xml:space="preserve">servers.</w:t>
            </w:r>
          </w:p>
        </w:tc>
        <w:tc>
          <w:p>
            <w:pPr>
              <w:pStyle w:val="Compact"/>
              <w:jc w:val="left"/>
            </w:pPr>
            <w:r>
              <w:t xml:space="preserve">Technological</w:t>
            </w:r>
            <w:r>
              <w:t xml:space="preserve"> </w:t>
            </w:r>
            <w:r>
              <w:t xml:space="preserve">Controls,</w:t>
            </w:r>
            <w:r>
              <w:t xml:space="preserve"> </w:t>
            </w:r>
            <w:r>
              <w:t xml:space="preserve">Proactive Security</w:t>
            </w:r>
          </w:p>
        </w:tc>
        <w:tc>
          <w:p>
            <w:pPr>
              <w:pStyle w:val="Compact"/>
              <w:jc w:val="left"/>
            </w:pPr>
            <w:r>
              <w:t xml:space="preserve">Percentage of</w:t>
            </w:r>
            <w:r>
              <w:t xml:space="preserve"> </w:t>
            </w:r>
            <w:r>
              <w:t xml:space="preserve">critical/high</w:t>
            </w:r>
            <w:r>
              <w:t xml:space="preserve"> </w:t>
            </w:r>
            <w:r>
              <w:t xml:space="preserve">vulnerabilities</w:t>
            </w:r>
            <w:r>
              <w:t xml:space="preserve"> </w:t>
            </w:r>
            <w:r>
              <w:t xml:space="preserve">patched within</w:t>
            </w:r>
            <w:r>
              <w:t xml:space="preserve"> </w:t>
            </w:r>
            <w:r>
              <w:t xml:space="preserve">defined SLAs (e.g.,</w:t>
            </w:r>
            <w:r>
              <w:t xml:space="preserve"> </w:t>
            </w:r>
            <w:r>
              <w:t xml:space="preserve">7 days for critical,</w:t>
            </w:r>
            <w:r>
              <w:t xml:space="preserve"> </w:t>
            </w:r>
            <w:r>
              <w:t xml:space="preserve">30 days for high) as</w:t>
            </w:r>
            <w:r>
              <w:t xml:space="preserve"> </w:t>
            </w:r>
            <w:r>
              <w:t xml:space="preserve">identified by tools</w:t>
            </w:r>
            <w:r>
              <w:t xml:space="preserve"> </w:t>
            </w:r>
            <w:r>
              <w:t xml:space="preserve">like Windows</w:t>
            </w:r>
            <w:r>
              <w:t xml:space="preserve"> </w:t>
            </w:r>
            <w:r>
              <w:t xml:space="preserve">Defender for</w:t>
            </w:r>
            <w:r>
              <w:t xml:space="preserve"> </w:t>
            </w:r>
            <w:r>
              <w:t xml:space="preserve">Business.</w:t>
            </w:r>
          </w:p>
        </w:tc>
        <w:tc>
          <w:p>
            <w:pPr>
              <w:pStyle w:val="Compact"/>
              <w:jc w:val="left"/>
            </w:pPr>
            <w:r>
              <w:t xml:space="preserve">&gt;95% adherence</w:t>
            </w:r>
            <w:r>
              <w:t xml:space="preserve"> </w:t>
            </w:r>
            <w:r>
              <w:t xml:space="preserve">to patching</w:t>
            </w:r>
            <w:r>
              <w:t xml:space="preserve"> </w:t>
            </w:r>
            <w:r>
              <w:t xml:space="preserve">SLAs.</w:t>
            </w:r>
          </w:p>
        </w:tc>
        <w:tc>
          <w:p>
            <w:pPr>
              <w:pStyle w:val="Compact"/>
              <w:jc w:val="left"/>
            </w:pPr>
            <w:r>
              <w:t xml:space="preserve">IT Manager</w:t>
            </w:r>
          </w:p>
        </w:tc>
        <w:tc>
          <w:p>
            <w:pPr>
              <w:pStyle w:val="Compact"/>
              <w:jc w:val="left"/>
            </w:pPr>
            <w:r>
              <w:t xml:space="preserve">Monthly</w:t>
            </w:r>
          </w:p>
        </w:tc>
      </w:tr>
      <w:tr>
        <w:tc>
          <w:p>
            <w:pPr>
              <w:pStyle w:val="Compact"/>
              <w:jc w:val="left"/>
            </w:pPr>
            <w:r>
              <w:t xml:space="preserve">ISO-005</w:t>
            </w:r>
          </w:p>
        </w:tc>
        <w:tc>
          <w:p>
            <w:pPr>
              <w:pStyle w:val="Compact"/>
              <w:jc w:val="left"/>
            </w:pPr>
            <w:r>
              <w:rPr>
                <w:b/>
              </w:rPr>
              <w:t xml:space="preserve">Ensure</w:t>
            </w:r>
            <w:r>
              <w:rPr>
                <w:b/>
              </w:rPr>
              <w:t xml:space="preserve"> </w:t>
            </w:r>
            <w:r>
              <w:rPr>
                <w:b/>
              </w:rPr>
              <w:t xml:space="preserve">compliance with</w:t>
            </w:r>
            <w:r>
              <w:rPr>
                <w:b/>
              </w:rPr>
              <w:t xml:space="preserve"> </w:t>
            </w:r>
            <w:r>
              <w:rPr>
                <w:b/>
              </w:rPr>
              <w:t xml:space="preserve">applicable legal,</w:t>
            </w:r>
            <w:r>
              <w:rPr>
                <w:b/>
              </w:rPr>
              <w:t xml:space="preserve"> </w:t>
            </w:r>
            <w:r>
              <w:rPr>
                <w:b/>
              </w:rPr>
              <w:t xml:space="preserve">regulatory, and</w:t>
            </w:r>
            <w:r>
              <w:rPr>
                <w:b/>
              </w:rPr>
              <w:t xml:space="preserve"> </w:t>
            </w:r>
            <w:r>
              <w:rPr>
                <w:b/>
              </w:rPr>
              <w:t xml:space="preserve">contractual</w:t>
            </w:r>
            <w:r>
              <w:rPr>
                <w:b/>
              </w:rPr>
              <w:t xml:space="preserve"> </w:t>
            </w:r>
            <w:r>
              <w:rPr>
                <w:b/>
              </w:rPr>
              <w:t xml:space="preserve">requirements.</w:t>
            </w:r>
          </w:p>
        </w:tc>
        <w:tc>
          <w:p>
            <w:pPr>
              <w:pStyle w:val="Compact"/>
              <w:jc w:val="left"/>
            </w:pPr>
            <w:r>
              <w:t xml:space="preserve">Compliance</w:t>
            </w:r>
          </w:p>
        </w:tc>
        <w:tc>
          <w:p>
            <w:pPr>
              <w:pStyle w:val="Compact"/>
              <w:jc w:val="left"/>
            </w:pPr>
            <w:r>
              <w:t xml:space="preserve">Number of</w:t>
            </w:r>
            <w:r>
              <w:t xml:space="preserve"> </w:t>
            </w:r>
            <w:r>
              <w:t xml:space="preserve">non-compliance</w:t>
            </w:r>
            <w:r>
              <w:t xml:space="preserve"> </w:t>
            </w:r>
            <w:r>
              <w:t xml:space="preserve">findings from</w:t>
            </w:r>
            <w:r>
              <w:t xml:space="preserve"> </w:t>
            </w:r>
            <w:r>
              <w:t xml:space="preserve">internal/external</w:t>
            </w:r>
            <w:r>
              <w:t xml:space="preserve"> </w:t>
            </w:r>
            <w:r>
              <w:t xml:space="preserve">audits or legal</w:t>
            </w:r>
            <w:r>
              <w:t xml:space="preserve"> </w:t>
            </w:r>
            <w:r>
              <w:t xml:space="preserve">reviews.</w:t>
            </w:r>
          </w:p>
        </w:tc>
        <w:tc>
          <w:p>
            <w:pPr>
              <w:pStyle w:val="Compact"/>
              <w:jc w:val="left"/>
            </w:pPr>
            <w:r>
              <w:t xml:space="preserve">0 critical</w:t>
            </w:r>
            <w:r>
              <w:t xml:space="preserve"> </w:t>
            </w:r>
            <w:r>
              <w:t xml:space="preserve">non-compliance</w:t>
            </w:r>
            <w:r>
              <w:t xml:space="preserve"> </w:t>
            </w:r>
            <w:r>
              <w:t xml:space="preserve">findings.</w:t>
            </w:r>
          </w:p>
        </w:tc>
        <w:tc>
          <w:p>
            <w:pPr>
              <w:pStyle w:val="Compact"/>
              <w:jc w:val="left"/>
            </w:pPr>
            <w:r>
              <w:t xml:space="preserve">IT Manager</w:t>
            </w:r>
          </w:p>
        </w:tc>
        <w:tc>
          <w:p>
            <w:pPr>
              <w:pStyle w:val="Compact"/>
              <w:jc w:val="left"/>
            </w:pPr>
            <w:r>
              <w:t xml:space="preserve">Annually</w:t>
            </w:r>
          </w:p>
        </w:tc>
      </w:tr>
      <w:tr>
        <w:tc>
          <w:p>
            <w:pPr>
              <w:pStyle w:val="Compact"/>
              <w:jc w:val="left"/>
            </w:pPr>
            <w:r>
              <w:t xml:space="preserve">ISO-006</w:t>
            </w:r>
          </w:p>
        </w:tc>
        <w:tc>
          <w:p>
            <w:pPr>
              <w:pStyle w:val="Compact"/>
              <w:jc w:val="left"/>
            </w:pPr>
            <w:r>
              <w:rPr>
                <w:b/>
              </w:rPr>
              <w:t xml:space="preserve">Improve</w:t>
            </w:r>
            <w:r>
              <w:rPr>
                <w:b/>
              </w:rPr>
              <w:t xml:space="preserve"> </w:t>
            </w:r>
            <w:r>
              <w:rPr>
                <w:b/>
              </w:rPr>
              <w:t xml:space="preserve">incident response</w:t>
            </w:r>
            <w:r>
              <w:rPr>
                <w:b/>
              </w:rPr>
              <w:t xml:space="preserve"> </w:t>
            </w:r>
            <w:r>
              <w:rPr>
                <w:b/>
              </w:rPr>
              <w:t xml:space="preserve">capability and</w:t>
            </w:r>
            <w:r>
              <w:rPr>
                <w:b/>
              </w:rPr>
              <w:t xml:space="preserve"> </w:t>
            </w:r>
            <w:r>
              <w:rPr>
                <w:b/>
              </w:rPr>
              <w:t xml:space="preserve">recovery time.</w:t>
            </w:r>
          </w:p>
        </w:tc>
        <w:tc>
          <w:p>
            <w:pPr>
              <w:pStyle w:val="Compact"/>
              <w:jc w:val="left"/>
            </w:pPr>
            <w:r>
              <w:t xml:space="preserve">Incident</w:t>
            </w:r>
            <w:r>
              <w:t xml:space="preserve"> </w:t>
            </w:r>
            <w:r>
              <w:t xml:space="preserve">Management</w:t>
            </w:r>
          </w:p>
        </w:tc>
        <w:tc>
          <w:p>
            <w:pPr>
              <w:pStyle w:val="Compact"/>
              <w:jc w:val="left"/>
            </w:pPr>
            <w:r>
              <w:t xml:space="preserve">Mean Time To Detect</w:t>
            </w:r>
            <w:r>
              <w:t xml:space="preserve"> </w:t>
            </w:r>
            <w:r>
              <w:t xml:space="preserve">(MTTD) and Mean Time</w:t>
            </w:r>
            <w:r>
              <w:t xml:space="preserve"> </w:t>
            </w:r>
            <w:r>
              <w:t xml:space="preserve">To Respond (MTTR)</w:t>
            </w:r>
            <w:r>
              <w:t xml:space="preserve"> </w:t>
            </w:r>
            <w:r>
              <w:t xml:space="preserve">for critical</w:t>
            </w:r>
            <w:r>
              <w:t xml:space="preserve"> </w:t>
            </w:r>
            <w:r>
              <w:t xml:space="preserve">security incidents.</w:t>
            </w:r>
          </w:p>
        </w:tc>
        <w:tc>
          <w:p>
            <w:pPr>
              <w:pStyle w:val="Compact"/>
              <w:jc w:val="left"/>
            </w:pPr>
            <w:r>
              <w:t xml:space="preserve">MTTD &lt; 4 hours.</w:t>
            </w:r>
            <w:r>
              <w:t xml:space="preserve"> </w:t>
            </w:r>
            <w:r>
              <w:t xml:space="preserve">MTTR &lt; 24</w:t>
            </w:r>
            <w:r>
              <w:t xml:space="preserve"> </w:t>
            </w:r>
            <w:r>
              <w:t xml:space="preserve">hours.</w:t>
            </w:r>
          </w:p>
        </w:tc>
        <w:tc>
          <w:p>
            <w:pPr>
              <w:pStyle w:val="Compact"/>
              <w:jc w:val="left"/>
            </w:pPr>
            <w:r>
              <w:t xml:space="preserve">IT Manager</w:t>
            </w:r>
          </w:p>
        </w:tc>
        <w:tc>
          <w:p>
            <w:pPr>
              <w:pStyle w:val="Compact"/>
              <w:jc w:val="left"/>
            </w:pPr>
            <w:r>
              <w:t xml:space="preserve">Quarterly</w:t>
            </w:r>
          </w:p>
        </w:tc>
      </w:tr>
      <w:tr>
        <w:tc>
          <w:p>
            <w:pPr>
              <w:pStyle w:val="Compact"/>
              <w:jc w:val="left"/>
            </w:pPr>
            <w:r>
              <w:t xml:space="preserve">ISO-007</w:t>
            </w:r>
          </w:p>
        </w:tc>
        <w:tc>
          <w:p>
            <w:pPr>
              <w:pStyle w:val="Compact"/>
              <w:jc w:val="left"/>
            </w:pPr>
            <w:r>
              <w:rPr>
                <w:b/>
              </w:rPr>
              <w:t xml:space="preserve">Protect</w:t>
            </w:r>
            <w:r>
              <w:rPr>
                <w:b/>
              </w:rPr>
              <w:t xml:space="preserve"> </w:t>
            </w:r>
            <w:r>
              <w:rPr>
                <w:b/>
              </w:rPr>
              <w:t xml:space="preserve">intellectual</w:t>
            </w:r>
            <w:r>
              <w:rPr>
                <w:b/>
              </w:rPr>
              <w:t xml:space="preserve"> </w:t>
            </w:r>
            <w:r>
              <w:rPr>
                <w:b/>
              </w:rPr>
              <w:t xml:space="preserve">property related</w:t>
            </w:r>
            <w:r>
              <w:rPr>
                <w:b/>
              </w:rPr>
              <w:t xml:space="preserve"> </w:t>
            </w:r>
            <w:r>
              <w:rPr>
                <w:b/>
              </w:rPr>
              <w:t xml:space="preserve">to hardware,</w:t>
            </w:r>
            <w:r>
              <w:rPr>
                <w:b/>
              </w:rPr>
              <w:t xml:space="preserve"> </w:t>
            </w:r>
            <w:r>
              <w:rPr>
                <w:b/>
              </w:rPr>
              <w:t xml:space="preserve">firmware,</w:t>
            </w:r>
            <w:r>
              <w:rPr>
                <w:b/>
              </w:rPr>
              <w:t xml:space="preserve"> </w:t>
            </w:r>
            <w:r>
              <w:rPr>
                <w:b/>
              </w:rPr>
              <w:t xml:space="preserve">software, and</w:t>
            </w:r>
            <w:r>
              <w:rPr>
                <w:b/>
              </w:rPr>
              <w:t xml:space="preserve"> </w:t>
            </w:r>
            <w:r>
              <w:rPr>
                <w:b/>
              </w:rPr>
              <w:t xml:space="preserve">ASIC designs.</w:t>
            </w:r>
          </w:p>
        </w:tc>
        <w:tc>
          <w:p>
            <w:pPr>
              <w:pStyle w:val="Compact"/>
              <w:jc w:val="left"/>
            </w:pPr>
            <w:r>
              <w:t xml:space="preserve">Confidentiality,</w:t>
            </w:r>
            <w:r>
              <w:t xml:space="preserve"> </w:t>
            </w:r>
            <w:r>
              <w:t xml:space="preserve">IP Protection</w:t>
            </w:r>
          </w:p>
        </w:tc>
        <w:tc>
          <w:p>
            <w:pPr>
              <w:pStyle w:val="Compact"/>
              <w:jc w:val="left"/>
            </w:pPr>
            <w:r>
              <w:t xml:space="preserve">Number of</w:t>
            </w:r>
            <w:r>
              <w:t xml:space="preserve"> </w:t>
            </w:r>
            <w:r>
              <w:t xml:space="preserve">unauthorized</w:t>
            </w:r>
            <w:r>
              <w:t xml:space="preserve"> </w:t>
            </w:r>
            <w:r>
              <w:t xml:space="preserve">disclosures or</w:t>
            </w:r>
            <w:r>
              <w:t xml:space="preserve"> </w:t>
            </w:r>
            <w:r>
              <w:t xml:space="preserve">breaches of IP.</w:t>
            </w:r>
            <w:r>
              <w:t xml:space="preserve"> </w:t>
            </w:r>
            <w:r>
              <w:t xml:space="preserve">Success rate of</w:t>
            </w:r>
            <w:r>
              <w:t xml:space="preserve"> </w:t>
            </w:r>
            <w:r>
              <w:t xml:space="preserve">secure development</w:t>
            </w:r>
            <w:r>
              <w:t xml:space="preserve"> </w:t>
            </w:r>
            <w:r>
              <w:t xml:space="preserve">lifecycle (SDL)</w:t>
            </w:r>
            <w:r>
              <w:t xml:space="preserve"> </w:t>
            </w:r>
            <w:r>
              <w:t xml:space="preserve">reviews for projects</w:t>
            </w:r>
            <w:r>
              <w:t xml:space="preserve"> </w:t>
            </w:r>
            <w:r>
              <w:t xml:space="preserve">involving</w:t>
            </w:r>
            <w:r>
              <w:t xml:space="preserve"> </w:t>
            </w:r>
            <w:r>
              <w:rPr>
                <w:b/>
              </w:rPr>
              <w:t xml:space="preserve">Cadence,</w:t>
            </w:r>
            <w:r>
              <w:rPr>
                <w:b/>
              </w:rPr>
              <w:t xml:space="preserve"> </w:t>
            </w:r>
            <w:r>
              <w:rPr>
                <w:b/>
              </w:rPr>
              <w:t xml:space="preserve">GitLab</w:t>
            </w:r>
            <w:r>
              <w:t xml:space="preserve">.</w:t>
            </w:r>
          </w:p>
        </w:tc>
        <w:tc>
          <w:p>
            <w:pPr>
              <w:pStyle w:val="Compact"/>
              <w:jc w:val="left"/>
            </w:pPr>
            <w:r>
              <w:t xml:space="preserve">0 unauthorized</w:t>
            </w:r>
            <w:r>
              <w:t xml:space="preserve"> </w:t>
            </w:r>
            <w:r>
              <w:t xml:space="preserve">IP disclosures.</w:t>
            </w:r>
            <w:r>
              <w:t xml:space="preserve"> </w:t>
            </w:r>
            <w:r>
              <w:t xml:space="preserve">100% SDL review</w:t>
            </w:r>
            <w:r>
              <w:t xml:space="preserve"> </w:t>
            </w:r>
            <w:r>
              <w:t xml:space="preserve">completion.</w:t>
            </w:r>
          </w:p>
        </w:tc>
        <w:tc>
          <w:p>
            <w:pPr>
              <w:pStyle w:val="Compact"/>
              <w:jc w:val="left"/>
            </w:pPr>
            <w:r>
              <w:t xml:space="preserve">IT Manager /</w:t>
            </w:r>
            <w:r>
              <w:t xml:space="preserve"> </w:t>
            </w:r>
            <w:r>
              <w:t xml:space="preserve">Engineering</w:t>
            </w:r>
            <w:r>
              <w:t xml:space="preserve"> </w:t>
            </w:r>
            <w:r>
              <w:t xml:space="preserve">Managers</w:t>
            </w:r>
          </w:p>
        </w:tc>
        <w:tc>
          <w:p>
            <w:pPr>
              <w:pStyle w:val="Compact"/>
              <w:jc w:val="left"/>
            </w:pPr>
            <w:r>
              <w:t xml:space="preserve">Quarterly</w:t>
            </w:r>
          </w:p>
        </w:tc>
      </w:tr>
    </w:tbl>
    <w:p>
      <w:pPr>
        <w:pStyle w:val="BodyText"/>
      </w:pPr>
      <w:r>
        <w:rPr>
          <w:b/>
        </w:rPr>
        <w:t xml:space="preserve">5. Planning to Achieve Objectives</w:t>
      </w:r>
    </w:p>
    <w:p>
      <w:pPr>
        <w:pStyle w:val="BodyText"/>
      </w:pPr>
      <w:r>
        <w:t xml:space="preserve">The achievement of these objectives will be driven through the ongoing</w:t>
      </w:r>
      <w:r>
        <w:t xml:space="preserve"> </w:t>
      </w:r>
      <w:r>
        <w:t xml:space="preserve">implementation and maintenance of Cirque's ISMS, including:</w:t>
      </w:r>
    </w:p>
    <w:p>
      <w:pPr>
        <w:numPr>
          <w:ilvl w:val="0"/>
          <w:numId w:val="1073"/>
        </w:numPr>
      </w:pPr>
      <w:r>
        <w:t xml:space="preserve">Regular information security risk assessments and treatment plans</w:t>
      </w:r>
      <w:r>
        <w:t xml:space="preserve"> </w:t>
      </w:r>
      <w:r>
        <w:t xml:space="preserve">(IS-LMR-CIRQ01-F01A, IS-LMR-CIRQ01-F01A).</w:t>
      </w:r>
    </w:p>
    <w:p>
      <w:pPr>
        <w:numPr>
          <w:ilvl w:val="0"/>
          <w:numId w:val="1073"/>
        </w:numPr>
      </w:pPr>
      <w:r>
        <w:t xml:space="preserve">Implementation of controls from the Statement of Applicability</w:t>
      </w:r>
      <w:r>
        <w:t xml:space="preserve"> </w:t>
      </w:r>
      <w:r>
        <w:t xml:space="preserve">(IS-APM02-CIRQ01-A02A).</w:t>
      </w:r>
    </w:p>
    <w:p>
      <w:pPr>
        <w:numPr>
          <w:ilvl w:val="0"/>
          <w:numId w:val="1073"/>
        </w:numPr>
      </w:pPr>
      <w:r>
        <w:t xml:space="preserve">Development and delivery of competence, awareness, and training</w:t>
      </w:r>
      <w:r>
        <w:t xml:space="preserve"> </w:t>
      </w:r>
      <w:r>
        <w:t xml:space="preserve">programs (IS-AHR02-CIRQ02-A00).</w:t>
      </w:r>
    </w:p>
    <w:p>
      <w:pPr>
        <w:numPr>
          <w:ilvl w:val="0"/>
          <w:numId w:val="1073"/>
        </w:numPr>
      </w:pPr>
      <w:r>
        <w:t xml:space="preserve">Performance monitoring and measurement.</w:t>
      </w:r>
    </w:p>
    <w:p>
      <w:pPr>
        <w:numPr>
          <w:ilvl w:val="0"/>
          <w:numId w:val="1073"/>
        </w:numPr>
      </w:pPr>
      <w:r>
        <w:t xml:space="preserve">Management reviews.</w:t>
      </w:r>
    </w:p>
    <w:p>
      <w:pPr>
        <w:pStyle w:val="FirstParagraph"/>
      </w:pPr>
      <w:r>
        <w:rPr>
          <w:b/>
        </w:rPr>
        <w:t xml:space="preserve">6. Review and Update</w:t>
      </w:r>
    </w:p>
    <w:p>
      <w:pPr>
        <w:pStyle w:val="BodyText"/>
      </w:pPr>
      <w:r>
        <w:t xml:space="preserve">These Information Security Objectives will be reviewed at least annually</w:t>
      </w:r>
      <w:r>
        <w:t xml:space="preserve"> </w:t>
      </w:r>
      <w:r>
        <w:t xml:space="preserve">as part of the Management Review process, or sooner if significant</w:t>
      </w:r>
      <w:r>
        <w:t xml:space="preserve"> </w:t>
      </w:r>
      <w:r>
        <w:t xml:space="preserve">changes occur to Cirque's strategic direction, risk landscape, or ISMS</w:t>
      </w:r>
      <w:r>
        <w:t xml:space="preserve"> </w:t>
      </w:r>
      <w:r>
        <w:t xml:space="preserve">performance. The Executive Committee will approve any updates to these</w:t>
      </w:r>
      <w:r>
        <w:t xml:space="preserve"> </w:t>
      </w:r>
      <w:r>
        <w:t xml:space="preserve">objectives.</w:t>
      </w:r>
    </w:p>
    <w:p>
      <w:pPr>
        <w:pStyle w:val="Heading2"/>
      </w:pPr>
      <w:bookmarkStart w:id="70" w:name="X3adcf8c05ff6493861e292855afa37f546c4649"/>
      <w:r>
        <w:t xml:space="preserve">IS-APM02-CIRQ01-A02A: Statement of Applicability (SoA)</w:t>
      </w:r>
      <w:bookmarkEnd w:id="70"/>
    </w:p>
    <w:p>
      <w:pPr>
        <w:pStyle w:val="Heading1"/>
      </w:pPr>
      <w:bookmarkStart w:id="71" w:name="X95e29f3fdfc828e955f1e750fd9bfe0d05de37f"/>
      <w:r>
        <w:t xml:space="preserve">IS-APM02-CIRQ01-A02A: Statement of Applicability (SoA)</w:t>
      </w:r>
      <w:bookmarkEnd w:id="71"/>
    </w:p>
    <w:p>
      <w:pPr>
        <w:pStyle w:val="FirstParagraph"/>
      </w:pPr>
      <w:r>
        <w:rPr>
          <w:b/>
        </w:rPr>
        <w:t xml:space="preserve">Document ID:</w:t>
      </w:r>
      <w:r>
        <w:t xml:space="preserve"> </w:t>
      </w:r>
      <w:r>
        <w:t xml:space="preserve">IS-APM02-CIRQ01-A02A</w:t>
      </w:r>
      <w:r>
        <w:t xml:space="preserve"> </w:t>
      </w:r>
      <w:r>
        <w:rPr>
          <w:b/>
        </w:rPr>
        <w:t xml:space="preserve">Document Title:</w:t>
      </w:r>
      <w:r>
        <w:t xml:space="preserve"> </w:t>
      </w:r>
      <w:r>
        <w:t xml:space="preserve">Statement of Applicability (SoA)</w:t>
      </w:r>
      <w:r>
        <w:t xml:space="preserve"> </w:t>
      </w:r>
      <w:r>
        <w:rPr>
          <w:b/>
        </w:rPr>
        <w:t xml:space="preserve">Category:</w:t>
      </w:r>
      <w:r>
        <w:t xml:space="preserve"> </w:t>
      </w:r>
      <w:r>
        <w:t xml:space="preserve">Information Management Documents</w:t>
      </w:r>
      <w:r>
        <w:t xml:space="preserve"> </w:t>
      </w:r>
      <w:r>
        <w:rPr>
          <w:b/>
        </w:rPr>
        <w:t xml:space="preserve">Division:</w:t>
      </w:r>
      <w:r>
        <w:t xml:space="preserve"> </w:t>
      </w:r>
      <w:r>
        <w:t xml:space="preserve">Document</w:t>
      </w:r>
      <w:r>
        <w:t xml:space="preserve"> </w:t>
      </w:r>
      <w:r>
        <w:rPr>
          <w:b/>
        </w:rPr>
        <w:t xml:space="preserve">Document Type:</w:t>
      </w:r>
      <w:r>
        <w:t xml:space="preserve"> </w:t>
      </w:r>
      <w:r>
        <w:t xml:space="preserve">Global</w:t>
      </w:r>
      <w:r>
        <w:t xml:space="preserve"> </w:t>
      </w:r>
      <w:r>
        <w:rPr>
          <w:b/>
        </w:rPr>
        <w:t xml:space="preserve">Version:</w:t>
      </w:r>
      <w:r>
        <w:t xml:space="preserve"> </w:t>
      </w:r>
      <w:r>
        <w:t xml:space="preserve">2.0</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Owner:</w:t>
      </w:r>
      <w:r>
        <w:t xml:space="preserve"> </w:t>
      </w:r>
      <w:r>
        <w:t xml:space="preserve">IT Manager (Chris Wren)</w:t>
      </w:r>
      <w:r>
        <w:t xml:space="preserve"> </w:t>
      </w:r>
      <w:r>
        <w:rPr>
          <w:b/>
        </w:rPr>
        <w:t xml:space="preserve">Approved By:</w:t>
      </w:r>
      <w:r>
        <w:t xml:space="preserve"> </w:t>
      </w:r>
      <w:r>
        <w:t xml:space="preserve">Executive Committee</w:t>
      </w:r>
    </w:p>
    <w:p>
      <w:pPr>
        <w:pStyle w:val="BodyText"/>
      </w:pPr>
      <w:r>
        <w:rPr>
          <w:b/>
        </w:rPr>
        <w:t xml:space="preserve">Change history (v1.0 → v2.0):</w:t>
      </w:r>
      <w:r>
        <w:t xml:space="preserve"> </w:t>
      </w:r>
      <w:r>
        <w:t xml:space="preserve">Replaced template with fully populated SoA covering all 93 ISO/IEC 27001:2022 Annex A controls, with Cirque-specific applicability, justification, document references, and parallel SOC 2 Trust Services Criteria mapping. Aligns with the SOC 2:2017 Type 1 audit covering Security and Confidentiality categories.</w:t>
      </w:r>
    </w:p>
    <w:p>
      <w:r>
        <w:pict>
          <v:rect style="width:0;height:1.5pt" o:hralign="center" o:hrstd="t" o:hr="t"/>
        </w:pict>
      </w:r>
    </w:p>
    <w:p>
      <w:pPr>
        <w:pStyle w:val="Heading2"/>
      </w:pPr>
      <w:bookmarkStart w:id="72" w:name="purpose-1"/>
      <w:r>
        <w:t xml:space="preserve">1. Purpose</w:t>
      </w:r>
      <w:bookmarkEnd w:id="72"/>
    </w:p>
    <w:p>
      <w:pPr>
        <w:pStyle w:val="FirstParagraph"/>
      </w:pPr>
      <w:r>
        <w:t xml:space="preserve">The Statement of Applicability (SoA) documents the information security controls selected by Cirque Corporation for implementation within its Information Security Management System (ISMS) based on the results of the risk assessment and treatment process. It justifies the inclusion or exclusion of controls from ISO/IEC 27001:2022 Annex A in accordance with Clauses 6.1.3(d) and 6.1.3(e), and maps each control to the AICPA Trust Services Criteria for SOC 2:2017 (Security and Confidentiality categories).</w:t>
      </w:r>
    </w:p>
    <w:p>
      <w:pPr>
        <w:pStyle w:val="Heading2"/>
      </w:pPr>
      <w:bookmarkStart w:id="73" w:name="scope-1"/>
      <w:r>
        <w:t xml:space="preserve">2. Scope</w:t>
      </w:r>
      <w:bookmarkEnd w:id="73"/>
    </w:p>
    <w:p>
      <w:pPr>
        <w:pStyle w:val="FirstParagraph"/>
      </w:pPr>
      <w:r>
        <w:t xml:space="preserve">This SoA covers all controls within the Cirque ISMS scope as defined in IS-APM02-CIRQ01-A01A: ISMS Scope Document.</w:t>
      </w:r>
    </w:p>
    <w:p>
      <w:pPr>
        <w:pStyle w:val="Heading2"/>
      </w:pPr>
      <w:bookmarkStart w:id="74" w:name="applicability-decision-rationale"/>
      <w:r>
        <w:t xml:space="preserve">3. Applicability Decision Rationale</w:t>
      </w:r>
      <w:bookmarkEnd w:id="74"/>
    </w:p>
    <w:p>
      <w:pPr>
        <w:pStyle w:val="FirstParagraph"/>
      </w:pPr>
      <w:r>
        <w:t xml:space="preserve">Cirque’s posture is to apply the full ISO/IEC 27001:2022 Annex A control set unless there is a documented business reason for exclusion. As a manufacturer that handles customer IP (touchpads, ASIC, firmware) and operates regulated cloud services on behalf of internal users, Cirque does not currently exclude any Annex A controls. Where a control is not yet fully operational, that is tracked as an open SOC 2 readiness item rather than an exclusion.</w:t>
      </w:r>
    </w:p>
    <w:p>
      <w:pPr>
        <w:pStyle w:val="Heading2"/>
      </w:pPr>
      <w:bookmarkStart w:id="75" w:name="maintenance"/>
      <w:r>
        <w:t xml:space="preserve">4. Maintenance</w:t>
      </w:r>
      <w:bookmarkEnd w:id="75"/>
    </w:p>
    <w:p>
      <w:pPr>
        <w:numPr>
          <w:ilvl w:val="0"/>
          <w:numId w:val="1074"/>
        </w:numPr>
        <w:pStyle w:val="Compact"/>
      </w:pPr>
      <w:r>
        <w:rPr>
          <w:b/>
        </w:rPr>
        <w:t xml:space="preserve">Owner:</w:t>
      </w:r>
      <w:r>
        <w:t xml:space="preserve"> </w:t>
      </w:r>
      <w:r>
        <w:t xml:space="preserve">IT Manager (Chris Wren)</w:t>
      </w:r>
    </w:p>
    <w:p>
      <w:pPr>
        <w:numPr>
          <w:ilvl w:val="0"/>
          <w:numId w:val="1074"/>
        </w:numPr>
        <w:pStyle w:val="Compact"/>
      </w:pPr>
      <w:r>
        <w:rPr>
          <w:b/>
        </w:rPr>
        <w:t xml:space="preserve">Review cadence:</w:t>
      </w:r>
      <w:r>
        <w:t xml:space="preserve"> </w:t>
      </w:r>
      <w:r>
        <w:t xml:space="preserve">At least annually, and whenever significant changes occur to the ISMS scope, risk assessment results, or business context.</w:t>
      </w:r>
    </w:p>
    <w:p>
      <w:pPr>
        <w:numPr>
          <w:ilvl w:val="0"/>
          <w:numId w:val="1074"/>
        </w:numPr>
        <w:pStyle w:val="Compact"/>
      </w:pPr>
      <w:r>
        <w:rPr>
          <w:b/>
        </w:rPr>
        <w:t xml:space="preserve">Approval:</w:t>
      </w:r>
      <w:r>
        <w:t xml:space="preserve"> </w:t>
      </w:r>
      <w:r>
        <w:t xml:space="preserve">Executive Committee approves new versions.</w:t>
      </w:r>
    </w:p>
    <w:p>
      <w:pPr>
        <w:numPr>
          <w:ilvl w:val="0"/>
          <w:numId w:val="1074"/>
        </w:numPr>
        <w:pStyle w:val="Compact"/>
      </w:pPr>
      <w:r>
        <w:rPr>
          <w:b/>
        </w:rPr>
        <w:t xml:space="preserve">Linkage:</w:t>
      </w:r>
      <w:r>
        <w:t xml:space="preserve"> </w:t>
      </w:r>
      <w:r>
        <w:t xml:space="preserve">Each row references the controlling Cirque policy/procedure and the SOC 2 TSC criteria. Strike Graph control IDs (CC-001 through CC-058) are maintained in a parallel matrix at IS-APM02-CIRQ01-A02A-SOC2-Mapping (forthcoming) and reconcile with this SoA.</w:t>
      </w:r>
    </w:p>
    <w:p>
      <w:pPr>
        <w:pStyle w:val="Heading2"/>
      </w:pPr>
      <w:bookmarkStart w:id="76" w:name="Xecb6a9ef65ed886cdb4fb476f9c62cd71a28781"/>
      <w:r>
        <w:t xml:space="preserve">5. Statement of Applicability — All ISO/IEC 27001:2022 Annex A Controls</w:t>
      </w:r>
      <w:bookmarkEnd w:id="76"/>
    </w:p>
    <w:p>
      <w:pPr>
        <w:pStyle w:val="FirstParagraph"/>
      </w:pPr>
      <w:r>
        <w:rPr>
          <w:b/>
        </w:rPr>
        <w:t xml:space="preserve">Total controls:</w:t>
      </w:r>
      <w:r>
        <w:t xml:space="preserve"> </w:t>
      </w:r>
      <w:r>
        <w:t xml:space="preserve">93.</w:t>
      </w:r>
      <w:r>
        <w:t xml:space="preserve"> </w:t>
      </w:r>
      <w:r>
        <w:rPr>
          <w:b/>
        </w:rPr>
        <w:t xml:space="preserve">Applicable:</w:t>
      </w:r>
      <w:r>
        <w:t xml:space="preserve"> </w:t>
      </w:r>
      <w:r>
        <w:t xml:space="preserve">93.</w:t>
      </w:r>
      <w:r>
        <w:t xml:space="preserve"> </w:t>
      </w:r>
      <w:r>
        <w:rPr>
          <w:b/>
        </w:rPr>
        <w:t xml:space="preserve">Excluded:</w:t>
      </w:r>
      <w:r>
        <w:t xml:space="preserve"> </w:t>
      </w:r>
      <w:r>
        <w:t xml:space="preserve">0.</w:t>
      </w:r>
    </w:p>
    <w:p>
      <w:pPr>
        <w:pStyle w:val="BodyText"/>
      </w:pPr>
      <w:r>
        <w:t xml:space="preserve">Legend:</w:t>
      </w:r>
      <w:r>
        <w:t xml:space="preserve"> </w:t>
      </w:r>
      <w:r>
        <w:rPr>
          <w:b/>
        </w:rPr>
        <w:t xml:space="preserve">Y</w:t>
      </w:r>
      <w:r>
        <w:t xml:space="preserve"> </w:t>
      </w:r>
      <w:r>
        <w:t xml:space="preserve">= Applicable;</w:t>
      </w:r>
      <w:r>
        <w:t xml:space="preserve"> </w:t>
      </w:r>
      <w:r>
        <w:rPr>
          <w:b/>
        </w:rPr>
        <w:t xml:space="preserve">X</w:t>
      </w:r>
      <w:r>
        <w:t xml:space="preserve"> </w:t>
      </w:r>
      <w:r>
        <w:t xml:space="preserve">= Excluded with documented justification.</w:t>
      </w:r>
    </w:p>
    <w:p>
      <w:pPr>
        <w:pStyle w:val="Heading3"/>
      </w:pPr>
      <w:bookmarkStart w:id="77" w:name="a.5-organizational-controls"/>
      <w:r>
        <w:t xml:space="preserve">A.5 Organizational Controls</w:t>
      </w:r>
      <w:bookmarkEnd w:id="77"/>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Applicable</w:t>
            </w:r>
          </w:p>
        </w:tc>
        <w:tc>
          <w:tcPr>
            <w:tcBorders>
              <w:bottom w:val="single"/>
            </w:tcBorders>
            <w:vAlign w:val="bottom"/>
          </w:tcPr>
          <w:p>
            <w:pPr>
              <w:pStyle w:val="Compact"/>
              <w:jc w:val="left"/>
            </w:pPr>
            <w:r>
              <w:t xml:space="preserve">Justification</w:t>
            </w:r>
          </w:p>
        </w:tc>
        <w:tc>
          <w:tcPr>
            <w:tcBorders>
              <w:bottom w:val="single"/>
            </w:tcBorders>
            <w:vAlign w:val="bottom"/>
          </w:tcPr>
          <w:p>
            <w:pPr>
              <w:pStyle w:val="Compact"/>
              <w:jc w:val="left"/>
            </w:pPr>
            <w:r>
              <w:t xml:space="preserve">Cirque Reference</w:t>
            </w:r>
          </w:p>
        </w:tc>
        <w:tc>
          <w:tcPr>
            <w:tcBorders>
              <w:bottom w:val="single"/>
            </w:tcBorders>
            <w:vAlign w:val="bottom"/>
          </w:tcPr>
          <w:p>
            <w:pPr>
              <w:pStyle w:val="Compact"/>
              <w:jc w:val="left"/>
            </w:pPr>
            <w:r>
              <w:t xml:space="preserve">SOC 2 TSC</w:t>
            </w:r>
          </w:p>
        </w:tc>
      </w:tr>
      <w:tr>
        <w:tc>
          <w:p>
            <w:pPr>
              <w:pStyle w:val="Compact"/>
              <w:jc w:val="left"/>
            </w:pPr>
            <w:r>
              <w:rPr>
                <w:b/>
              </w:rPr>
              <w:t xml:space="preserve">A.5.1</w:t>
            </w:r>
          </w:p>
        </w:tc>
        <w:tc>
          <w:p>
            <w:pPr>
              <w:pStyle w:val="Compact"/>
              <w:jc w:val="left"/>
            </w:pPr>
            <w:r>
              <w:t xml:space="preserve">Policies for information security</w:t>
            </w:r>
          </w:p>
        </w:tc>
        <w:tc>
          <w:p>
            <w:pPr>
              <w:pStyle w:val="Compact"/>
              <w:jc w:val="left"/>
            </w:pPr>
            <w:r>
              <w:rPr>
                <w:b/>
              </w:rPr>
              <w:t xml:space="preserve">Y</w:t>
            </w:r>
          </w:p>
        </w:tc>
        <w:tc>
          <w:p>
            <w:pPr>
              <w:pStyle w:val="Compact"/>
              <w:jc w:val="left"/>
            </w:pPr>
            <w:r>
              <w:t xml:space="preserve">Foundational requirement of the ISMS; establishes the entire policy framework.</w:t>
            </w:r>
          </w:p>
        </w:tc>
        <w:tc>
          <w:p>
            <w:pPr>
              <w:pStyle w:val="Compact"/>
              <w:jc w:val="left"/>
            </w:pPr>
            <w:r>
              <w:t xml:space="preserve">IS-APM01-CIRQ01-A00 (Master); all P-series policies</w:t>
            </w:r>
          </w:p>
        </w:tc>
        <w:tc>
          <w:p>
            <w:pPr>
              <w:pStyle w:val="Compact"/>
              <w:jc w:val="left"/>
            </w:pPr>
            <w:r>
              <w:t xml:space="preserve">CC1.1, CC1.2, CC2.2, CC5.3</w:t>
            </w:r>
          </w:p>
        </w:tc>
      </w:tr>
      <w:tr>
        <w:tc>
          <w:p>
            <w:pPr>
              <w:pStyle w:val="Compact"/>
              <w:jc w:val="left"/>
            </w:pPr>
            <w:r>
              <w:rPr>
                <w:b/>
              </w:rPr>
              <w:t xml:space="preserve">A.5.2</w:t>
            </w:r>
          </w:p>
        </w:tc>
        <w:tc>
          <w:p>
            <w:pPr>
              <w:pStyle w:val="Compact"/>
              <w:jc w:val="left"/>
            </w:pPr>
            <w:r>
              <w:t xml:space="preserve">Information security roles and responsibilities</w:t>
            </w:r>
          </w:p>
        </w:tc>
        <w:tc>
          <w:p>
            <w:pPr>
              <w:pStyle w:val="Compact"/>
              <w:jc w:val="left"/>
            </w:pPr>
            <w:r>
              <w:rPr>
                <w:b/>
              </w:rPr>
              <w:t xml:space="preserve">Y</w:t>
            </w:r>
          </w:p>
        </w:tc>
        <w:tc>
          <w:p>
            <w:pPr>
              <w:pStyle w:val="Compact"/>
              <w:jc w:val="left"/>
            </w:pPr>
            <w:r>
              <w:t xml:space="preserve">Required to define ISMS governance and accountability.</w:t>
            </w:r>
          </w:p>
        </w:tc>
        <w:tc>
          <w:p>
            <w:pPr>
              <w:pStyle w:val="Compact"/>
              <w:jc w:val="left"/>
            </w:pPr>
            <w:r>
              <w:t xml:space="preserve">IS-AHR01-CIRQ01-A00; IS-AHR01-CIRQ01-F01A</w:t>
            </w:r>
          </w:p>
        </w:tc>
        <w:tc>
          <w:p>
            <w:pPr>
              <w:pStyle w:val="Compact"/>
              <w:jc w:val="left"/>
            </w:pPr>
            <w:r>
              <w:t xml:space="preserve">CC1.2, CC1.3, CC1.4, CC1.5</w:t>
            </w:r>
          </w:p>
        </w:tc>
      </w:tr>
      <w:tr>
        <w:tc>
          <w:p>
            <w:pPr>
              <w:pStyle w:val="Compact"/>
              <w:jc w:val="left"/>
            </w:pPr>
            <w:r>
              <w:rPr>
                <w:b/>
              </w:rPr>
              <w:t xml:space="preserve">A.5.3</w:t>
            </w:r>
          </w:p>
        </w:tc>
        <w:tc>
          <w:p>
            <w:pPr>
              <w:pStyle w:val="Compact"/>
              <w:jc w:val="left"/>
            </w:pPr>
            <w:r>
              <w:t xml:space="preserve">Segregation of duties</w:t>
            </w:r>
          </w:p>
        </w:tc>
        <w:tc>
          <w:p>
            <w:pPr>
              <w:pStyle w:val="Compact"/>
              <w:jc w:val="left"/>
            </w:pPr>
            <w:r>
              <w:rPr>
                <w:b/>
              </w:rPr>
              <w:t xml:space="preserve">Y</w:t>
            </w:r>
          </w:p>
        </w:tc>
        <w:tc>
          <w:p>
            <w:pPr>
              <w:pStyle w:val="Compact"/>
              <w:jc w:val="left"/>
            </w:pPr>
            <w:r>
              <w:t xml:space="preserve">Reduces fraud and error risk; explicitly required for SOC 2 (e.g., change management, access reviews).</w:t>
            </w:r>
          </w:p>
        </w:tc>
        <w:tc>
          <w:p>
            <w:pPr>
              <w:pStyle w:val="Compact"/>
              <w:jc w:val="left"/>
            </w:pPr>
            <w:r>
              <w:t xml:space="preserve">IS-AHR01-CIRQ01-A00; IS-AIR01-CIRQ07-A00; IS-AIR01-CIRQ04-A00</w:t>
            </w:r>
          </w:p>
        </w:tc>
        <w:tc>
          <w:p>
            <w:pPr>
              <w:pStyle w:val="Compact"/>
              <w:jc w:val="left"/>
            </w:pPr>
            <w:r>
              <w:t xml:space="preserve">CC1.3, CC5.1, CC6.1, CC8.1</w:t>
            </w:r>
          </w:p>
        </w:tc>
      </w:tr>
      <w:tr>
        <w:tc>
          <w:p>
            <w:pPr>
              <w:pStyle w:val="Compact"/>
              <w:jc w:val="left"/>
            </w:pPr>
            <w:r>
              <w:rPr>
                <w:b/>
              </w:rPr>
              <w:t xml:space="preserve">A.5.4</w:t>
            </w:r>
          </w:p>
        </w:tc>
        <w:tc>
          <w:p>
            <w:pPr>
              <w:pStyle w:val="Compact"/>
              <w:jc w:val="left"/>
            </w:pPr>
            <w:r>
              <w:t xml:space="preserve">Management responsibilities</w:t>
            </w:r>
          </w:p>
        </w:tc>
        <w:tc>
          <w:p>
            <w:pPr>
              <w:pStyle w:val="Compact"/>
              <w:jc w:val="left"/>
            </w:pPr>
            <w:r>
              <w:rPr>
                <w:b/>
              </w:rPr>
              <w:t xml:space="preserve">Y</w:t>
            </w:r>
          </w:p>
        </w:tc>
        <w:tc>
          <w:p>
            <w:pPr>
              <w:pStyle w:val="Compact"/>
              <w:jc w:val="left"/>
            </w:pPr>
            <w:r>
              <w:t xml:space="preserve">Top-management commitment is mandatory under ISO 27001 Clause 5 and SOC 2 CC1.2.</w:t>
            </w:r>
          </w:p>
        </w:tc>
        <w:tc>
          <w:p>
            <w:pPr>
              <w:pStyle w:val="Compact"/>
              <w:jc w:val="left"/>
            </w:pPr>
            <w:r>
              <w:t xml:space="preserve">IS-APM01-CIRQ01-A00 Section 5; IS-LMG-CIRQ04-A00</w:t>
            </w:r>
          </w:p>
        </w:tc>
        <w:tc>
          <w:p>
            <w:pPr>
              <w:pStyle w:val="Compact"/>
              <w:jc w:val="left"/>
            </w:pPr>
            <w:r>
              <w:t xml:space="preserve">CC1.1, CC1.2</w:t>
            </w:r>
          </w:p>
        </w:tc>
      </w:tr>
      <w:tr>
        <w:tc>
          <w:p>
            <w:pPr>
              <w:pStyle w:val="Compact"/>
              <w:jc w:val="left"/>
            </w:pPr>
            <w:r>
              <w:rPr>
                <w:b/>
              </w:rPr>
              <w:t xml:space="preserve">A.5.5</w:t>
            </w:r>
          </w:p>
        </w:tc>
        <w:tc>
          <w:p>
            <w:pPr>
              <w:pStyle w:val="Compact"/>
              <w:jc w:val="left"/>
            </w:pPr>
            <w:r>
              <w:t xml:space="preserve">Contact with authorities</w:t>
            </w:r>
          </w:p>
        </w:tc>
        <w:tc>
          <w:p>
            <w:pPr>
              <w:pStyle w:val="Compact"/>
              <w:jc w:val="left"/>
            </w:pPr>
            <w:r>
              <w:rPr>
                <w:b/>
              </w:rPr>
              <w:t xml:space="preserve">Y</w:t>
            </w:r>
          </w:p>
        </w:tc>
        <w:tc>
          <w:p>
            <w:pPr>
              <w:pStyle w:val="Compact"/>
              <w:jc w:val="left"/>
            </w:pPr>
            <w:r>
              <w:t xml:space="preserve">Required for incident notification (state AGs, FTC, China CAC, Taiwan authorities).</w:t>
            </w:r>
          </w:p>
        </w:tc>
        <w:tc>
          <w:p>
            <w:pPr>
              <w:pStyle w:val="Compact"/>
              <w:jc w:val="left"/>
            </w:pPr>
            <w:r>
              <w:t xml:space="preserve">IS-AMG01-CIRQ01-A00; IS-AMG01-CIRQ02-A00/US/ASIA</w:t>
            </w:r>
          </w:p>
        </w:tc>
        <w:tc>
          <w:p>
            <w:pPr>
              <w:pStyle w:val="Compact"/>
              <w:jc w:val="left"/>
            </w:pPr>
            <w:r>
              <w:t xml:space="preserve">CC2.3, CC7.4</w:t>
            </w:r>
          </w:p>
        </w:tc>
      </w:tr>
      <w:tr>
        <w:tc>
          <w:p>
            <w:pPr>
              <w:pStyle w:val="Compact"/>
              <w:jc w:val="left"/>
            </w:pPr>
            <w:r>
              <w:rPr>
                <w:b/>
              </w:rPr>
              <w:t xml:space="preserve">A.5.6</w:t>
            </w:r>
          </w:p>
        </w:tc>
        <w:tc>
          <w:p>
            <w:pPr>
              <w:pStyle w:val="Compact"/>
              <w:jc w:val="left"/>
            </w:pPr>
            <w:r>
              <w:t xml:space="preserve">Contact with special interest groups</w:t>
            </w:r>
          </w:p>
        </w:tc>
        <w:tc>
          <w:p>
            <w:pPr>
              <w:pStyle w:val="Compact"/>
              <w:jc w:val="left"/>
            </w:pPr>
            <w:r>
              <w:rPr>
                <w:b/>
              </w:rPr>
              <w:t xml:space="preserve">Y</w:t>
            </w:r>
          </w:p>
        </w:tc>
        <w:tc>
          <w:p>
            <w:pPr>
              <w:pStyle w:val="Compact"/>
              <w:jc w:val="left"/>
            </w:pPr>
            <w:r>
              <w:t xml:space="preserve">Cirque maintains contacts with industry security groups (e.g., MS-ISAC, vendor advisories) for threat intelligence.</w:t>
            </w:r>
          </w:p>
        </w:tc>
        <w:tc>
          <w:p>
            <w:pPr>
              <w:pStyle w:val="Compact"/>
              <w:jc w:val="left"/>
            </w:pPr>
            <w:r>
              <w:t xml:space="preserve">IS-LMG-CIRQ01-A00; IS-AIR01-CIRQ09-A00</w:t>
            </w:r>
          </w:p>
        </w:tc>
        <w:tc>
          <w:p>
            <w:pPr>
              <w:pStyle w:val="Compact"/>
              <w:jc w:val="left"/>
            </w:pPr>
            <w:r>
              <w:t xml:space="preserve">CC4.1, CC7.1</w:t>
            </w:r>
          </w:p>
        </w:tc>
      </w:tr>
      <w:tr>
        <w:tc>
          <w:p>
            <w:pPr>
              <w:pStyle w:val="Compact"/>
              <w:jc w:val="left"/>
            </w:pPr>
            <w:r>
              <w:rPr>
                <w:b/>
              </w:rPr>
              <w:t xml:space="preserve">A.5.7</w:t>
            </w:r>
          </w:p>
        </w:tc>
        <w:tc>
          <w:p>
            <w:pPr>
              <w:pStyle w:val="Compact"/>
              <w:jc w:val="left"/>
            </w:pPr>
            <w:r>
              <w:t xml:space="preserve">Threat intelligence</w:t>
            </w:r>
          </w:p>
        </w:tc>
        <w:tc>
          <w:p>
            <w:pPr>
              <w:pStyle w:val="Compact"/>
              <w:jc w:val="left"/>
            </w:pPr>
            <w:r>
              <w:rPr>
                <w:b/>
              </w:rPr>
              <w:t xml:space="preserve">Y</w:t>
            </w:r>
          </w:p>
        </w:tc>
        <w:tc>
          <w:p>
            <w:pPr>
              <w:pStyle w:val="Compact"/>
              <w:jc w:val="left"/>
            </w:pPr>
            <w:r>
              <w:t xml:space="preserve">Continuous threat awareness is required to maintain risk-based control selection.</w:t>
            </w:r>
          </w:p>
        </w:tc>
        <w:tc>
          <w:p>
            <w:pPr>
              <w:pStyle w:val="Compact"/>
              <w:jc w:val="left"/>
            </w:pPr>
            <w:r>
              <w:t xml:space="preserve">IS-LMG-CIRQ01-A00; IS-AIR01-CIRQ09-A00; IS-AAR05-CIRQ02-A00 Section 4.2.c</w:t>
            </w:r>
          </w:p>
        </w:tc>
        <w:tc>
          <w:p>
            <w:pPr>
              <w:pStyle w:val="Compact"/>
              <w:jc w:val="left"/>
            </w:pPr>
            <w:r>
              <w:t xml:space="preserve">CC3.2, CC3.4, CC4.1, CC7.1</w:t>
            </w:r>
          </w:p>
        </w:tc>
      </w:tr>
      <w:tr>
        <w:tc>
          <w:p>
            <w:pPr>
              <w:pStyle w:val="Compact"/>
              <w:jc w:val="left"/>
            </w:pPr>
            <w:r>
              <w:rPr>
                <w:b/>
              </w:rPr>
              <w:t xml:space="preserve">A.5.8</w:t>
            </w:r>
          </w:p>
        </w:tc>
        <w:tc>
          <w:p>
            <w:pPr>
              <w:pStyle w:val="Compact"/>
              <w:jc w:val="left"/>
            </w:pPr>
            <w:r>
              <w:t xml:space="preserve">Information security in project management</w:t>
            </w:r>
          </w:p>
        </w:tc>
        <w:tc>
          <w:p>
            <w:pPr>
              <w:pStyle w:val="Compact"/>
              <w:jc w:val="left"/>
            </w:pPr>
            <w:r>
              <w:rPr>
                <w:b/>
              </w:rPr>
              <w:t xml:space="preserve">Y</w:t>
            </w:r>
          </w:p>
        </w:tc>
        <w:tc>
          <w:p>
            <w:pPr>
              <w:pStyle w:val="Compact"/>
              <w:jc w:val="left"/>
            </w:pPr>
            <w:r>
              <w:t xml:space="preserve">Security requirements integrated into all engineering projects (firmware, ASIC, software, touchpads).</w:t>
            </w:r>
          </w:p>
        </w:tc>
        <w:tc>
          <w:p>
            <w:pPr>
              <w:pStyle w:val="Compact"/>
              <w:jc w:val="left"/>
            </w:pPr>
            <w:r>
              <w:t xml:space="preserve">IS-AAR05-CIRQ01-A00; IS-AAR05-CIRQ02-A00</w:t>
            </w:r>
          </w:p>
        </w:tc>
        <w:tc>
          <w:p>
            <w:pPr>
              <w:pStyle w:val="Compact"/>
              <w:jc w:val="left"/>
            </w:pPr>
            <w:r>
              <w:t xml:space="preserve">CC3.4, CC8.1</w:t>
            </w:r>
          </w:p>
        </w:tc>
      </w:tr>
      <w:tr>
        <w:tc>
          <w:p>
            <w:pPr>
              <w:pStyle w:val="Compact"/>
              <w:jc w:val="left"/>
            </w:pPr>
            <w:r>
              <w:rPr>
                <w:b/>
              </w:rPr>
              <w:t xml:space="preserve">A.5.9</w:t>
            </w:r>
          </w:p>
        </w:tc>
        <w:tc>
          <w:p>
            <w:pPr>
              <w:pStyle w:val="Compact"/>
              <w:jc w:val="left"/>
            </w:pPr>
            <w:r>
              <w:t xml:space="preserve">Inventory of information and other associated assets</w:t>
            </w:r>
          </w:p>
        </w:tc>
        <w:tc>
          <w:p>
            <w:pPr>
              <w:pStyle w:val="Compact"/>
              <w:jc w:val="left"/>
            </w:pPr>
            <w:r>
              <w:rPr>
                <w:b/>
              </w:rPr>
              <w:t xml:space="preserve">Y</w:t>
            </w:r>
          </w:p>
        </w:tc>
        <w:tc>
          <w:p>
            <w:pPr>
              <w:pStyle w:val="Compact"/>
              <w:jc w:val="left"/>
            </w:pPr>
            <w:r>
              <w:t xml:space="preserve">Asset inventory is the foundation for protective control selection.</w:t>
            </w:r>
          </w:p>
        </w:tc>
        <w:tc>
          <w:p>
            <w:pPr>
              <w:pStyle w:val="Compact"/>
              <w:jc w:val="left"/>
            </w:pPr>
            <w:r>
              <w:t xml:space="preserve">IS-AAR01-CIRQ01-A00; IS-AAR01-CIRQ01-F01A; IS-AAR01-CIRQ03-A00</w:t>
            </w:r>
          </w:p>
        </w:tc>
        <w:tc>
          <w:p>
            <w:pPr>
              <w:pStyle w:val="Compact"/>
              <w:jc w:val="left"/>
            </w:pPr>
            <w:r>
              <w:t xml:space="preserve">CC2.1, CC6.1</w:t>
            </w:r>
          </w:p>
        </w:tc>
      </w:tr>
      <w:tr>
        <w:tc>
          <w:p>
            <w:pPr>
              <w:pStyle w:val="Compact"/>
              <w:jc w:val="left"/>
            </w:pPr>
            <w:r>
              <w:rPr>
                <w:b/>
              </w:rPr>
              <w:t xml:space="preserve">A.5.10</w:t>
            </w:r>
          </w:p>
        </w:tc>
        <w:tc>
          <w:p>
            <w:pPr>
              <w:pStyle w:val="Compact"/>
              <w:jc w:val="left"/>
            </w:pPr>
            <w:r>
              <w:t xml:space="preserve">Acceptable use of information and other associated assets</w:t>
            </w:r>
          </w:p>
        </w:tc>
        <w:tc>
          <w:p>
            <w:pPr>
              <w:pStyle w:val="Compact"/>
              <w:jc w:val="left"/>
            </w:pPr>
            <w:r>
              <w:rPr>
                <w:b/>
              </w:rPr>
              <w:t xml:space="preserve">Y</w:t>
            </w:r>
          </w:p>
        </w:tc>
        <w:tc>
          <w:p>
            <w:pPr>
              <w:pStyle w:val="Compact"/>
              <w:jc w:val="left"/>
            </w:pPr>
            <w:r>
              <w:t xml:space="preserve">All employees must be governed by an Acceptable Use Policy.</w:t>
            </w:r>
          </w:p>
        </w:tc>
        <w:tc>
          <w:p>
            <w:pPr>
              <w:pStyle w:val="Compact"/>
              <w:jc w:val="left"/>
            </w:pPr>
            <w:r>
              <w:t xml:space="preserve">IS-AHR01-CIRQ02-A00</w:t>
            </w:r>
          </w:p>
        </w:tc>
        <w:tc>
          <w:p>
            <w:pPr>
              <w:pStyle w:val="Compact"/>
              <w:jc w:val="left"/>
            </w:pPr>
            <w:r>
              <w:t xml:space="preserve">CC1.4, CC2.2, CC6.1, CC6.7</w:t>
            </w:r>
          </w:p>
        </w:tc>
      </w:tr>
      <w:tr>
        <w:tc>
          <w:p>
            <w:pPr>
              <w:pStyle w:val="Compact"/>
              <w:jc w:val="left"/>
            </w:pPr>
            <w:r>
              <w:rPr>
                <w:b/>
              </w:rPr>
              <w:t xml:space="preserve">A.5.11</w:t>
            </w:r>
          </w:p>
        </w:tc>
        <w:tc>
          <w:p>
            <w:pPr>
              <w:pStyle w:val="Compact"/>
              <w:jc w:val="left"/>
            </w:pPr>
            <w:r>
              <w:t xml:space="preserve">Return of assets</w:t>
            </w:r>
          </w:p>
        </w:tc>
        <w:tc>
          <w:p>
            <w:pPr>
              <w:pStyle w:val="Compact"/>
              <w:jc w:val="left"/>
            </w:pPr>
            <w:r>
              <w:rPr>
                <w:b/>
              </w:rPr>
              <w:t xml:space="preserve">Y</w:t>
            </w:r>
          </w:p>
        </w:tc>
        <w:tc>
          <w:p>
            <w:pPr>
              <w:pStyle w:val="Compact"/>
              <w:jc w:val="left"/>
            </w:pPr>
            <w:r>
              <w:t xml:space="preserve">Required as part of the leaver workflow.</w:t>
            </w:r>
          </w:p>
        </w:tc>
        <w:tc>
          <w:p>
            <w:pPr>
              <w:pStyle w:val="Compact"/>
              <w:jc w:val="left"/>
            </w:pPr>
            <w:r>
              <w:t xml:space="preserve">IS-AIR01-CIRQ04-A00; IS-AFR01-CIRQ04-A00; IS-AAR01-CIRQ01-A00</w:t>
            </w:r>
          </w:p>
        </w:tc>
        <w:tc>
          <w:p>
            <w:pPr>
              <w:pStyle w:val="Compact"/>
              <w:jc w:val="left"/>
            </w:pPr>
            <w:r>
              <w:t xml:space="preserve">CC6.3, CC6.5</w:t>
            </w:r>
          </w:p>
        </w:tc>
      </w:tr>
      <w:tr>
        <w:tc>
          <w:p>
            <w:pPr>
              <w:pStyle w:val="Compact"/>
              <w:jc w:val="left"/>
            </w:pPr>
            <w:r>
              <w:rPr>
                <w:b/>
              </w:rPr>
              <w:t xml:space="preserve">A.5.12</w:t>
            </w:r>
          </w:p>
        </w:tc>
        <w:tc>
          <w:p>
            <w:pPr>
              <w:pStyle w:val="Compact"/>
              <w:jc w:val="left"/>
            </w:pPr>
            <w:r>
              <w:t xml:space="preserve">Classification of information</w:t>
            </w:r>
          </w:p>
        </w:tc>
        <w:tc>
          <w:p>
            <w:pPr>
              <w:pStyle w:val="Compact"/>
              <w:jc w:val="left"/>
            </w:pPr>
            <w:r>
              <w:rPr>
                <w:b/>
              </w:rPr>
              <w:t xml:space="preserve">Y</w:t>
            </w:r>
          </w:p>
        </w:tc>
        <w:tc>
          <w:p>
            <w:pPr>
              <w:pStyle w:val="Compact"/>
              <w:jc w:val="left"/>
            </w:pPr>
            <w:r>
              <w:t xml:space="preserve">Four-tier classification (Confidential / Restricted / Internal / Public) drives encryption, access, and disposal rules.</w:t>
            </w:r>
          </w:p>
        </w:tc>
        <w:tc>
          <w:p>
            <w:pPr>
              <w:pStyle w:val="Compact"/>
              <w:jc w:val="left"/>
            </w:pPr>
            <w:r>
              <w:t xml:space="preserve">IS-AAR01-CIRQ02-A00; IS-AAR01-CIRQ03-A00</w:t>
            </w:r>
          </w:p>
        </w:tc>
        <w:tc>
          <w:p>
            <w:pPr>
              <w:pStyle w:val="Compact"/>
              <w:jc w:val="left"/>
            </w:pPr>
            <w:r>
              <w:t xml:space="preserve">CC6.1, CC6.5, C1.1</w:t>
            </w:r>
          </w:p>
        </w:tc>
      </w:tr>
      <w:tr>
        <w:tc>
          <w:p>
            <w:pPr>
              <w:pStyle w:val="Compact"/>
              <w:jc w:val="left"/>
            </w:pPr>
            <w:r>
              <w:rPr>
                <w:b/>
              </w:rPr>
              <w:t xml:space="preserve">A.5.13</w:t>
            </w:r>
          </w:p>
        </w:tc>
        <w:tc>
          <w:p>
            <w:pPr>
              <w:pStyle w:val="Compact"/>
              <w:jc w:val="left"/>
            </w:pPr>
            <w:r>
              <w:t xml:space="preserve">Labelling of information</w:t>
            </w:r>
          </w:p>
        </w:tc>
        <w:tc>
          <w:p>
            <w:pPr>
              <w:pStyle w:val="Compact"/>
              <w:jc w:val="left"/>
            </w:pPr>
            <w:r>
              <w:rPr>
                <w:b/>
              </w:rPr>
              <w:t xml:space="preserve">Y</w:t>
            </w:r>
          </w:p>
        </w:tc>
        <w:tc>
          <w:p>
            <w:pPr>
              <w:pStyle w:val="Compact"/>
              <w:jc w:val="left"/>
            </w:pPr>
            <w:r>
              <w:t xml:space="preserve">Document headers and file naming convention used to indicate classification.</w:t>
            </w:r>
          </w:p>
        </w:tc>
        <w:tc>
          <w:p>
            <w:pPr>
              <w:pStyle w:val="Compact"/>
              <w:jc w:val="left"/>
            </w:pPr>
            <w:r>
              <w:t xml:space="preserve">IS-AAR01-CIRQ02-A00; IS-AAR01-CIRQ03-A00</w:t>
            </w:r>
          </w:p>
        </w:tc>
        <w:tc>
          <w:p>
            <w:pPr>
              <w:pStyle w:val="Compact"/>
              <w:jc w:val="left"/>
            </w:pPr>
            <w:r>
              <w:t xml:space="preserve">CC6.1, C1.1</w:t>
            </w:r>
          </w:p>
        </w:tc>
      </w:tr>
      <w:tr>
        <w:tc>
          <w:p>
            <w:pPr>
              <w:pStyle w:val="Compact"/>
              <w:jc w:val="left"/>
            </w:pPr>
            <w:r>
              <w:rPr>
                <w:b/>
              </w:rPr>
              <w:t xml:space="preserve">A.5.14</w:t>
            </w:r>
          </w:p>
        </w:tc>
        <w:tc>
          <w:p>
            <w:pPr>
              <w:pStyle w:val="Compact"/>
              <w:jc w:val="left"/>
            </w:pPr>
            <w:r>
              <w:t xml:space="preserve">Information transfer</w:t>
            </w:r>
          </w:p>
        </w:tc>
        <w:tc>
          <w:p>
            <w:pPr>
              <w:pStyle w:val="Compact"/>
              <w:jc w:val="left"/>
            </w:pPr>
            <w:r>
              <w:rPr>
                <w:b/>
              </w:rPr>
              <w:t xml:space="preserve">Y</w:t>
            </w:r>
          </w:p>
        </w:tc>
        <w:tc>
          <w:p>
            <w:pPr>
              <w:pStyle w:val="Compact"/>
              <w:jc w:val="left"/>
            </w:pPr>
            <w:r>
              <w:t xml:space="preserve">Cirque transfers IP (CAD, schematics, firmware) to/from customers and contract manufacturers; rules required.</w:t>
            </w:r>
          </w:p>
        </w:tc>
        <w:tc>
          <w:p>
            <w:pPr>
              <w:pStyle w:val="Compact"/>
              <w:jc w:val="left"/>
            </w:pPr>
            <w:r>
              <w:t xml:space="preserve">IS-AAR01-CIRQ01-A00; IS-ASR01-CIRQ01-A00; IS-AHR01-CIRQ02-A00; IS-AAR01-CIRQ02-A00</w:t>
            </w:r>
          </w:p>
        </w:tc>
        <w:tc>
          <w:p>
            <w:pPr>
              <w:pStyle w:val="Compact"/>
              <w:jc w:val="left"/>
            </w:pPr>
            <w:r>
              <w:t xml:space="preserve">CC6.7, C1.1, C1.2</w:t>
            </w:r>
          </w:p>
        </w:tc>
      </w:tr>
      <w:tr>
        <w:tc>
          <w:p>
            <w:pPr>
              <w:pStyle w:val="Compact"/>
              <w:jc w:val="left"/>
            </w:pPr>
            <w:r>
              <w:rPr>
                <w:b/>
              </w:rPr>
              <w:t xml:space="preserve">A.5.15</w:t>
            </w:r>
          </w:p>
        </w:tc>
        <w:tc>
          <w:p>
            <w:pPr>
              <w:pStyle w:val="Compact"/>
              <w:jc w:val="left"/>
            </w:pPr>
            <w:r>
              <w:t xml:space="preserve">Access control</w:t>
            </w:r>
          </w:p>
        </w:tc>
        <w:tc>
          <w:p>
            <w:pPr>
              <w:pStyle w:val="Compact"/>
              <w:jc w:val="left"/>
            </w:pPr>
            <w:r>
              <w:rPr>
                <w:b/>
              </w:rPr>
              <w:t xml:space="preserve">Y</w:t>
            </w:r>
          </w:p>
        </w:tc>
        <w:tc>
          <w:p>
            <w:pPr>
              <w:pStyle w:val="Compact"/>
              <w:jc w:val="left"/>
            </w:pPr>
            <w:r>
              <w:t xml:space="preserve">Logical access control is the central security control set for SOC 2.</w:t>
            </w:r>
          </w:p>
        </w:tc>
        <w:tc>
          <w:p>
            <w:pPr>
              <w:pStyle w:val="Compact"/>
              <w:jc w:val="left"/>
            </w:pPr>
            <w:r>
              <w:t xml:space="preserve">IS-AIR01-CIRQ01-A00; IS-AIR01-CIRQ04-A00</w:t>
            </w:r>
          </w:p>
        </w:tc>
        <w:tc>
          <w:p>
            <w:pPr>
              <w:pStyle w:val="Compact"/>
              <w:jc w:val="left"/>
            </w:pPr>
            <w:r>
              <w:t xml:space="preserve">CC6.1, CC6.2, CC6.3</w:t>
            </w:r>
          </w:p>
        </w:tc>
      </w:tr>
      <w:tr>
        <w:tc>
          <w:p>
            <w:pPr>
              <w:pStyle w:val="Compact"/>
              <w:jc w:val="left"/>
            </w:pPr>
            <w:r>
              <w:rPr>
                <w:b/>
              </w:rPr>
              <w:t xml:space="preserve">A.5.16</w:t>
            </w:r>
          </w:p>
        </w:tc>
        <w:tc>
          <w:p>
            <w:pPr>
              <w:pStyle w:val="Compact"/>
              <w:jc w:val="left"/>
            </w:pPr>
            <w:r>
              <w:t xml:space="preserve">Identity management</w:t>
            </w:r>
          </w:p>
        </w:tc>
        <w:tc>
          <w:p>
            <w:pPr>
              <w:pStyle w:val="Compact"/>
              <w:jc w:val="left"/>
            </w:pPr>
            <w:r>
              <w:rPr>
                <w:b/>
              </w:rPr>
              <w:t xml:space="preserve">Y</w:t>
            </w:r>
          </w:p>
        </w:tc>
        <w:tc>
          <w:p>
            <w:pPr>
              <w:pStyle w:val="Compact"/>
              <w:jc w:val="left"/>
            </w:pPr>
            <w:r>
              <w:t xml:space="preserve">Unique identification of users required; managed via Microsoft 365 / Entra ID.</w:t>
            </w:r>
          </w:p>
        </w:tc>
        <w:tc>
          <w:p>
            <w:pPr>
              <w:pStyle w:val="Compact"/>
              <w:jc w:val="left"/>
            </w:pPr>
            <w:r>
              <w:t xml:space="preserve">IS-AIR01-CIRQ01-A00; IS-AIR01-CIRQ04-A00</w:t>
            </w:r>
          </w:p>
        </w:tc>
        <w:tc>
          <w:p>
            <w:pPr>
              <w:pStyle w:val="Compact"/>
              <w:jc w:val="left"/>
            </w:pPr>
            <w:r>
              <w:t xml:space="preserve">CC6.1, CC6.2</w:t>
            </w:r>
          </w:p>
        </w:tc>
      </w:tr>
      <w:tr>
        <w:tc>
          <w:p>
            <w:pPr>
              <w:pStyle w:val="Compact"/>
              <w:jc w:val="left"/>
            </w:pPr>
            <w:r>
              <w:rPr>
                <w:b/>
              </w:rPr>
              <w:t xml:space="preserve">A.5.17</w:t>
            </w:r>
          </w:p>
        </w:tc>
        <w:tc>
          <w:p>
            <w:pPr>
              <w:pStyle w:val="Compact"/>
              <w:jc w:val="left"/>
            </w:pPr>
            <w:r>
              <w:t xml:space="preserve">Authentication information</w:t>
            </w:r>
          </w:p>
        </w:tc>
        <w:tc>
          <w:p>
            <w:pPr>
              <w:pStyle w:val="Compact"/>
              <w:jc w:val="left"/>
            </w:pPr>
            <w:r>
              <w:rPr>
                <w:b/>
              </w:rPr>
              <w:t xml:space="preserve">Y</w:t>
            </w:r>
          </w:p>
        </w:tc>
        <w:tc>
          <w:p>
            <w:pPr>
              <w:pStyle w:val="Compact"/>
              <w:jc w:val="left"/>
            </w:pPr>
            <w:r>
              <w:t xml:space="preserve">Password and MFA standards required.</w:t>
            </w:r>
          </w:p>
        </w:tc>
        <w:tc>
          <w:p>
            <w:pPr>
              <w:pStyle w:val="Compact"/>
              <w:jc w:val="left"/>
            </w:pPr>
            <w:r>
              <w:t xml:space="preserve">IS-AIR01-CIRQ01-A00; IS-AIR01-CIRQ04-A00; IS-AIR01-CIRQ02-A00</w:t>
            </w:r>
          </w:p>
        </w:tc>
        <w:tc>
          <w:p>
            <w:pPr>
              <w:pStyle w:val="Compact"/>
              <w:jc w:val="left"/>
            </w:pPr>
            <w:r>
              <w:t xml:space="preserve">CC6.1, CC6.6</w:t>
            </w:r>
          </w:p>
        </w:tc>
      </w:tr>
      <w:tr>
        <w:tc>
          <w:p>
            <w:pPr>
              <w:pStyle w:val="Compact"/>
              <w:jc w:val="left"/>
            </w:pPr>
            <w:r>
              <w:rPr>
                <w:b/>
              </w:rPr>
              <w:t xml:space="preserve">A.5.18</w:t>
            </w:r>
          </w:p>
        </w:tc>
        <w:tc>
          <w:p>
            <w:pPr>
              <w:pStyle w:val="Compact"/>
              <w:jc w:val="left"/>
            </w:pPr>
            <w:r>
              <w:t xml:space="preserve">Access rights</w:t>
            </w:r>
          </w:p>
        </w:tc>
        <w:tc>
          <w:p>
            <w:pPr>
              <w:pStyle w:val="Compact"/>
              <w:jc w:val="left"/>
            </w:pPr>
            <w:r>
              <w:rPr>
                <w:b/>
              </w:rPr>
              <w:t xml:space="preserve">Y</w:t>
            </w:r>
          </w:p>
        </w:tc>
        <w:tc>
          <w:p>
            <w:pPr>
              <w:pStyle w:val="Compact"/>
              <w:jc w:val="left"/>
            </w:pPr>
            <w:r>
              <w:t xml:space="preserve">Provisioning, modification, revocation, and periodic review of access rights.</w:t>
            </w:r>
          </w:p>
        </w:tc>
        <w:tc>
          <w:p>
            <w:pPr>
              <w:pStyle w:val="Compact"/>
              <w:jc w:val="left"/>
            </w:pPr>
            <w:r>
              <w:t xml:space="preserve">IS-AIR01-CIRQ01-A00; IS-AIR01-CIRQ04-A00; IS-AIR01-CIRQ05-A00</w:t>
            </w:r>
          </w:p>
        </w:tc>
        <w:tc>
          <w:p>
            <w:pPr>
              <w:pStyle w:val="Compact"/>
              <w:jc w:val="left"/>
            </w:pPr>
            <w:r>
              <w:t xml:space="preserve">CC6.1, CC6.2, CC6.3</w:t>
            </w:r>
          </w:p>
        </w:tc>
      </w:tr>
      <w:tr>
        <w:tc>
          <w:p>
            <w:pPr>
              <w:pStyle w:val="Compact"/>
              <w:jc w:val="left"/>
            </w:pPr>
            <w:r>
              <w:rPr>
                <w:b/>
              </w:rPr>
              <w:t xml:space="preserve">A.5.19</w:t>
            </w:r>
          </w:p>
        </w:tc>
        <w:tc>
          <w:p>
            <w:pPr>
              <w:pStyle w:val="Compact"/>
              <w:jc w:val="left"/>
            </w:pPr>
            <w:r>
              <w:t xml:space="preserve">Information security in supplier relationships</w:t>
            </w:r>
          </w:p>
        </w:tc>
        <w:tc>
          <w:p>
            <w:pPr>
              <w:pStyle w:val="Compact"/>
              <w:jc w:val="left"/>
            </w:pPr>
            <w:r>
              <w:rPr>
                <w:b/>
              </w:rPr>
              <w:t xml:space="preserve">Y</w:t>
            </w:r>
          </w:p>
        </w:tc>
        <w:tc>
          <w:p>
            <w:pPr>
              <w:pStyle w:val="Compact"/>
              <w:jc w:val="left"/>
            </w:pPr>
            <w:r>
              <w:t xml:space="preserve">Supplier security requirements are critical given Cirque’s IP-sharing relationships.</w:t>
            </w:r>
          </w:p>
        </w:tc>
        <w:tc>
          <w:p>
            <w:pPr>
              <w:pStyle w:val="Compact"/>
              <w:jc w:val="left"/>
            </w:pPr>
            <w:r>
              <w:t xml:space="preserve">IS-ASR01-CIRQ01-A00; IS-ASR01-CIRQ02-A00</w:t>
            </w:r>
          </w:p>
        </w:tc>
        <w:tc>
          <w:p>
            <w:pPr>
              <w:pStyle w:val="Compact"/>
              <w:jc w:val="left"/>
            </w:pPr>
            <w:r>
              <w:t xml:space="preserve">CC9.2, C1.1</w:t>
            </w:r>
          </w:p>
        </w:tc>
      </w:tr>
      <w:tr>
        <w:tc>
          <w:p>
            <w:pPr>
              <w:pStyle w:val="Compact"/>
              <w:jc w:val="left"/>
            </w:pPr>
            <w:r>
              <w:rPr>
                <w:b/>
              </w:rPr>
              <w:t xml:space="preserve">A.5.20</w:t>
            </w:r>
          </w:p>
        </w:tc>
        <w:tc>
          <w:p>
            <w:pPr>
              <w:pStyle w:val="Compact"/>
              <w:jc w:val="left"/>
            </w:pPr>
            <w:r>
              <w:t xml:space="preserve">Addressing information security within supplier agreements</w:t>
            </w:r>
          </w:p>
        </w:tc>
        <w:tc>
          <w:p>
            <w:pPr>
              <w:pStyle w:val="Compact"/>
              <w:jc w:val="left"/>
            </w:pPr>
            <w:r>
              <w:rPr>
                <w:b/>
              </w:rPr>
              <w:t xml:space="preserve">Y</w:t>
            </w:r>
          </w:p>
        </w:tc>
        <w:tc>
          <w:p>
            <w:pPr>
              <w:pStyle w:val="Compact"/>
              <w:jc w:val="left"/>
            </w:pPr>
            <w:r>
              <w:t xml:space="preserve">Contracts must include security clauses, NDA, DPA where applicable.</w:t>
            </w:r>
          </w:p>
        </w:tc>
        <w:tc>
          <w:p>
            <w:pPr>
              <w:pStyle w:val="Compact"/>
              <w:jc w:val="left"/>
            </w:pPr>
            <w:r>
              <w:t xml:space="preserve">IS-ASR01-CIRQ01-A00; IS-ASR01-CIRQ02-A00</w:t>
            </w:r>
          </w:p>
        </w:tc>
        <w:tc>
          <w:p>
            <w:pPr>
              <w:pStyle w:val="Compact"/>
              <w:jc w:val="left"/>
            </w:pPr>
            <w:r>
              <w:t xml:space="preserve">CC9.2</w:t>
            </w:r>
          </w:p>
        </w:tc>
      </w:tr>
      <w:tr>
        <w:tc>
          <w:p>
            <w:pPr>
              <w:pStyle w:val="Compact"/>
              <w:jc w:val="left"/>
            </w:pPr>
            <w:r>
              <w:rPr>
                <w:b/>
              </w:rPr>
              <w:t xml:space="preserve">A.5.21</w:t>
            </w:r>
          </w:p>
        </w:tc>
        <w:tc>
          <w:p>
            <w:pPr>
              <w:pStyle w:val="Compact"/>
              <w:jc w:val="left"/>
            </w:pPr>
            <w:r>
              <w:t xml:space="preserve">Managing information security in the ICT supply chain</w:t>
            </w:r>
          </w:p>
        </w:tc>
        <w:tc>
          <w:p>
            <w:pPr>
              <w:pStyle w:val="Compact"/>
              <w:jc w:val="left"/>
            </w:pPr>
            <w:r>
              <w:rPr>
                <w:b/>
              </w:rPr>
              <w:t xml:space="preserve">Y</w:t>
            </w:r>
          </w:p>
        </w:tc>
        <w:tc>
          <w:p>
            <w:pPr>
              <w:pStyle w:val="Compact"/>
              <w:jc w:val="left"/>
            </w:pPr>
            <w:r>
              <w:t xml:space="preserve">ICT supply chain controls especially relevant for ASIC tooling and firmware components.</w:t>
            </w:r>
          </w:p>
        </w:tc>
        <w:tc>
          <w:p>
            <w:pPr>
              <w:pStyle w:val="Compact"/>
              <w:jc w:val="left"/>
            </w:pPr>
            <w:r>
              <w:t xml:space="preserve">IS-ASR01-CIRQ01-A00; IS-ASR01-CIRQ02-A00; IS-AAR05-CIRQ02-A00</w:t>
            </w:r>
          </w:p>
        </w:tc>
        <w:tc>
          <w:p>
            <w:pPr>
              <w:pStyle w:val="Compact"/>
              <w:jc w:val="left"/>
            </w:pPr>
            <w:r>
              <w:t xml:space="preserve">CC9.2</w:t>
            </w:r>
          </w:p>
        </w:tc>
      </w:tr>
      <w:tr>
        <w:tc>
          <w:p>
            <w:pPr>
              <w:pStyle w:val="Compact"/>
              <w:jc w:val="left"/>
            </w:pPr>
            <w:r>
              <w:rPr>
                <w:b/>
              </w:rPr>
              <w:t xml:space="preserve">A.5.22</w:t>
            </w:r>
          </w:p>
        </w:tc>
        <w:tc>
          <w:p>
            <w:pPr>
              <w:pStyle w:val="Compact"/>
              <w:jc w:val="left"/>
            </w:pPr>
            <w:r>
              <w:t xml:space="preserve">Monitoring, review and change management of supplier services</w:t>
            </w:r>
          </w:p>
        </w:tc>
        <w:tc>
          <w:p>
            <w:pPr>
              <w:pStyle w:val="Compact"/>
              <w:jc w:val="left"/>
            </w:pPr>
            <w:r>
              <w:rPr>
                <w:b/>
              </w:rPr>
              <w:t xml:space="preserve">Y</w:t>
            </w:r>
          </w:p>
        </w:tc>
        <w:tc>
          <w:p>
            <w:pPr>
              <w:pStyle w:val="Compact"/>
              <w:jc w:val="left"/>
            </w:pPr>
            <w:r>
              <w:t xml:space="preserve">Annual vendor reassessment and change-impact review required.</w:t>
            </w:r>
          </w:p>
        </w:tc>
        <w:tc>
          <w:p>
            <w:pPr>
              <w:pStyle w:val="Compact"/>
              <w:jc w:val="left"/>
            </w:pPr>
            <w:r>
              <w:t xml:space="preserve">IS-ASR01-CIRQ02-A00; IS-AIR01-CIRQ07-A00</w:t>
            </w:r>
          </w:p>
        </w:tc>
        <w:tc>
          <w:p>
            <w:pPr>
              <w:pStyle w:val="Compact"/>
              <w:jc w:val="left"/>
            </w:pPr>
            <w:r>
              <w:t xml:space="preserve">CC9.2</w:t>
            </w:r>
          </w:p>
        </w:tc>
      </w:tr>
      <w:tr>
        <w:tc>
          <w:p>
            <w:pPr>
              <w:pStyle w:val="Compact"/>
              <w:jc w:val="left"/>
            </w:pPr>
            <w:r>
              <w:rPr>
                <w:b/>
              </w:rPr>
              <w:t xml:space="preserve">A.5.23</w:t>
            </w:r>
          </w:p>
        </w:tc>
        <w:tc>
          <w:p>
            <w:pPr>
              <w:pStyle w:val="Compact"/>
              <w:jc w:val="left"/>
            </w:pPr>
            <w:r>
              <w:t xml:space="preserve">Information security for use of cloud services</w:t>
            </w:r>
          </w:p>
        </w:tc>
        <w:tc>
          <w:p>
            <w:pPr>
              <w:pStyle w:val="Compact"/>
              <w:jc w:val="left"/>
            </w:pPr>
            <w:r>
              <w:rPr>
                <w:b/>
              </w:rPr>
              <w:t xml:space="preserve">Y</w:t>
            </w:r>
          </w:p>
        </w:tc>
        <w:tc>
          <w:p>
            <w:pPr>
              <w:pStyle w:val="Compact"/>
              <w:jc w:val="left"/>
            </w:pPr>
            <w:r>
              <w:t xml:space="preserve">Cirque uses Microsoft 365, Azure, GitLab cloud, NetSuite, Salesforce, Okta, ADP, QuickBooks Online.</w:t>
            </w:r>
          </w:p>
        </w:tc>
        <w:tc>
          <w:p>
            <w:pPr>
              <w:pStyle w:val="Compact"/>
              <w:jc w:val="left"/>
            </w:pPr>
            <w:r>
              <w:t xml:space="preserve">IS-ASR01-CIRQ01-A00; IS-ASR01-CIRQ02-A00; IS-AAR05-CIRQ01-A00</w:t>
            </w:r>
          </w:p>
        </w:tc>
        <w:tc>
          <w:p>
            <w:pPr>
              <w:pStyle w:val="Compact"/>
              <w:jc w:val="left"/>
            </w:pPr>
            <w:r>
              <w:t xml:space="preserve">CC6.6, CC9.2</w:t>
            </w:r>
          </w:p>
        </w:tc>
      </w:tr>
      <w:tr>
        <w:tc>
          <w:p>
            <w:pPr>
              <w:pStyle w:val="Compact"/>
              <w:jc w:val="left"/>
            </w:pPr>
            <w:r>
              <w:rPr>
                <w:b/>
              </w:rPr>
              <w:t xml:space="preserve">A.5.24</w:t>
            </w:r>
          </w:p>
        </w:tc>
        <w:tc>
          <w:p>
            <w:pPr>
              <w:pStyle w:val="Compact"/>
              <w:jc w:val="left"/>
            </w:pPr>
            <w:r>
              <w:t xml:space="preserve">Information security incident management planning and preparation</w:t>
            </w:r>
          </w:p>
        </w:tc>
        <w:tc>
          <w:p>
            <w:pPr>
              <w:pStyle w:val="Compact"/>
              <w:jc w:val="left"/>
            </w:pPr>
            <w:r>
              <w:rPr>
                <w:b/>
              </w:rPr>
              <w:t xml:space="preserve">Y</w:t>
            </w:r>
          </w:p>
        </w:tc>
        <w:tc>
          <w:p>
            <w:pPr>
              <w:pStyle w:val="Compact"/>
              <w:jc w:val="left"/>
            </w:pPr>
            <w:r>
              <w:t xml:space="preserve">Incident management policy and IR procedure required for SOC 2 CC7.3-CC7.5.</w:t>
            </w:r>
          </w:p>
        </w:tc>
        <w:tc>
          <w:p>
            <w:pPr>
              <w:pStyle w:val="Compact"/>
              <w:jc w:val="left"/>
            </w:pPr>
            <w:r>
              <w:t xml:space="preserve">IS-AMG01-CIRQ01-A00; IS-AMG01-CIRQ02-A00/US/ASIA</w:t>
            </w:r>
          </w:p>
        </w:tc>
        <w:tc>
          <w:p>
            <w:pPr>
              <w:pStyle w:val="Compact"/>
              <w:jc w:val="left"/>
            </w:pPr>
            <w:r>
              <w:t xml:space="preserve">CC7.3, CC7.4, CC7.5</w:t>
            </w:r>
          </w:p>
        </w:tc>
      </w:tr>
      <w:tr>
        <w:tc>
          <w:p>
            <w:pPr>
              <w:pStyle w:val="Compact"/>
              <w:jc w:val="left"/>
            </w:pPr>
            <w:r>
              <w:rPr>
                <w:b/>
              </w:rPr>
              <w:t xml:space="preserve">A.5.25</w:t>
            </w:r>
          </w:p>
        </w:tc>
        <w:tc>
          <w:p>
            <w:pPr>
              <w:pStyle w:val="Compact"/>
              <w:jc w:val="left"/>
            </w:pPr>
            <w:r>
              <w:t xml:space="preserve">Assessment and decision on information security events</w:t>
            </w:r>
          </w:p>
        </w:tc>
        <w:tc>
          <w:p>
            <w:pPr>
              <w:pStyle w:val="Compact"/>
              <w:jc w:val="left"/>
            </w:pPr>
            <w:r>
              <w:rPr>
                <w:b/>
              </w:rPr>
              <w:t xml:space="preserve">Y</w:t>
            </w:r>
          </w:p>
        </w:tc>
        <w:tc>
          <w:p>
            <w:pPr>
              <w:pStyle w:val="Compact"/>
              <w:jc w:val="left"/>
            </w:pPr>
            <w:r>
              <w:t xml:space="preserve">Severity matrix required to triage events vs. incidents.</w:t>
            </w:r>
          </w:p>
        </w:tc>
        <w:tc>
          <w:p>
            <w:pPr>
              <w:pStyle w:val="Compact"/>
              <w:jc w:val="left"/>
            </w:pPr>
            <w:r>
              <w:t xml:space="preserve">IS-AMG01-CIRQ01-A00; IS-AMG01-CIRQ02-A00</w:t>
            </w:r>
          </w:p>
        </w:tc>
        <w:tc>
          <w:p>
            <w:pPr>
              <w:pStyle w:val="Compact"/>
              <w:jc w:val="left"/>
            </w:pPr>
            <w:r>
              <w:t xml:space="preserve">CC7.3</w:t>
            </w:r>
          </w:p>
        </w:tc>
      </w:tr>
      <w:tr>
        <w:tc>
          <w:p>
            <w:pPr>
              <w:pStyle w:val="Compact"/>
              <w:jc w:val="left"/>
            </w:pPr>
            <w:r>
              <w:rPr>
                <w:b/>
              </w:rPr>
              <w:t xml:space="preserve">A.5.26</w:t>
            </w:r>
          </w:p>
        </w:tc>
        <w:tc>
          <w:p>
            <w:pPr>
              <w:pStyle w:val="Compact"/>
              <w:jc w:val="left"/>
            </w:pPr>
            <w:r>
              <w:t xml:space="preserve">Response to information security incidents</w:t>
            </w:r>
          </w:p>
        </w:tc>
        <w:tc>
          <w:p>
            <w:pPr>
              <w:pStyle w:val="Compact"/>
              <w:jc w:val="left"/>
            </w:pPr>
            <w:r>
              <w:rPr>
                <w:b/>
              </w:rPr>
              <w:t xml:space="preserve">Y</w:t>
            </w:r>
          </w:p>
        </w:tc>
        <w:tc>
          <w:p>
            <w:pPr>
              <w:pStyle w:val="Compact"/>
              <w:jc w:val="left"/>
            </w:pPr>
            <w:r>
              <w:t xml:space="preserve">Documented IR workflow with containment, eradication, recovery.</w:t>
            </w:r>
          </w:p>
        </w:tc>
        <w:tc>
          <w:p>
            <w:pPr>
              <w:pStyle w:val="Compact"/>
              <w:jc w:val="left"/>
            </w:pPr>
            <w:r>
              <w:t xml:space="preserve">IS-AMG01-CIRQ02-A00</w:t>
            </w:r>
          </w:p>
        </w:tc>
        <w:tc>
          <w:p>
            <w:pPr>
              <w:pStyle w:val="Compact"/>
              <w:jc w:val="left"/>
            </w:pPr>
            <w:r>
              <w:t xml:space="preserve">CC7.4</w:t>
            </w:r>
          </w:p>
        </w:tc>
      </w:tr>
      <w:tr>
        <w:tc>
          <w:p>
            <w:pPr>
              <w:pStyle w:val="Compact"/>
              <w:jc w:val="left"/>
            </w:pPr>
            <w:r>
              <w:rPr>
                <w:b/>
              </w:rPr>
              <w:t xml:space="preserve">A.5.27</w:t>
            </w:r>
          </w:p>
        </w:tc>
        <w:tc>
          <w:p>
            <w:pPr>
              <w:pStyle w:val="Compact"/>
              <w:jc w:val="left"/>
            </w:pPr>
            <w:r>
              <w:t xml:space="preserve">Learning from information security incidents</w:t>
            </w:r>
          </w:p>
        </w:tc>
        <w:tc>
          <w:p>
            <w:pPr>
              <w:pStyle w:val="Compact"/>
              <w:jc w:val="left"/>
            </w:pPr>
            <w:r>
              <w:rPr>
                <w:b/>
              </w:rPr>
              <w:t xml:space="preserve">Y</w:t>
            </w:r>
          </w:p>
        </w:tc>
        <w:tc>
          <w:p>
            <w:pPr>
              <w:pStyle w:val="Compact"/>
              <w:jc w:val="left"/>
            </w:pPr>
            <w:r>
              <w:t xml:space="preserve">Post-incident review and CAR linkage required.</w:t>
            </w:r>
          </w:p>
        </w:tc>
        <w:tc>
          <w:p>
            <w:pPr>
              <w:pStyle w:val="Compact"/>
              <w:jc w:val="left"/>
            </w:pPr>
            <w:r>
              <w:t xml:space="preserve">IS-AMG01-CIRQ02-A00; IS-AMR03-CIRQ02-A00; IS-LMR-CIRQ04-A00</w:t>
            </w:r>
          </w:p>
        </w:tc>
        <w:tc>
          <w:p>
            <w:pPr>
              <w:pStyle w:val="Compact"/>
              <w:jc w:val="left"/>
            </w:pPr>
            <w:r>
              <w:t xml:space="preserve">CC4.2, CC9.1</w:t>
            </w:r>
          </w:p>
        </w:tc>
      </w:tr>
      <w:tr>
        <w:tc>
          <w:p>
            <w:pPr>
              <w:pStyle w:val="Compact"/>
              <w:jc w:val="left"/>
            </w:pPr>
            <w:r>
              <w:rPr>
                <w:b/>
              </w:rPr>
              <w:t xml:space="preserve">A.5.28</w:t>
            </w:r>
          </w:p>
        </w:tc>
        <w:tc>
          <w:p>
            <w:pPr>
              <w:pStyle w:val="Compact"/>
              <w:jc w:val="left"/>
            </w:pPr>
            <w:r>
              <w:t xml:space="preserve">Collection of evidence</w:t>
            </w:r>
          </w:p>
        </w:tc>
        <w:tc>
          <w:p>
            <w:pPr>
              <w:pStyle w:val="Compact"/>
              <w:jc w:val="left"/>
            </w:pPr>
            <w:r>
              <w:rPr>
                <w:b/>
              </w:rPr>
              <w:t xml:space="preserve">Y</w:t>
            </w:r>
          </w:p>
        </w:tc>
        <w:tc>
          <w:p>
            <w:pPr>
              <w:pStyle w:val="Compact"/>
              <w:jc w:val="left"/>
            </w:pPr>
            <w:r>
              <w:t xml:space="preserve">Forensic chain of custody for incidents that may lead to legal action.</w:t>
            </w:r>
          </w:p>
        </w:tc>
        <w:tc>
          <w:p>
            <w:pPr>
              <w:pStyle w:val="Compact"/>
              <w:jc w:val="left"/>
            </w:pPr>
            <w:r>
              <w:t xml:space="preserve">IS-AMG01-CIRQ02-A00; IS-AIR01-CIRQ09-A00</w:t>
            </w:r>
          </w:p>
        </w:tc>
        <w:tc>
          <w:p>
            <w:pPr>
              <w:pStyle w:val="Compact"/>
              <w:jc w:val="left"/>
            </w:pPr>
            <w:r>
              <w:t xml:space="preserve">CC7.4</w:t>
            </w:r>
          </w:p>
        </w:tc>
      </w:tr>
      <w:tr>
        <w:tc>
          <w:p>
            <w:pPr>
              <w:pStyle w:val="Compact"/>
              <w:jc w:val="left"/>
            </w:pPr>
            <w:r>
              <w:rPr>
                <w:b/>
              </w:rPr>
              <w:t xml:space="preserve">A.5.29</w:t>
            </w:r>
          </w:p>
        </w:tc>
        <w:tc>
          <w:p>
            <w:pPr>
              <w:pStyle w:val="Compact"/>
              <w:jc w:val="left"/>
            </w:pPr>
            <w:r>
              <w:t xml:space="preserve">Information security during disruption</w:t>
            </w:r>
          </w:p>
        </w:tc>
        <w:tc>
          <w:p>
            <w:pPr>
              <w:pStyle w:val="Compact"/>
              <w:jc w:val="left"/>
            </w:pPr>
            <w:r>
              <w:rPr>
                <w:b/>
              </w:rPr>
              <w:t xml:space="preserve">Y</w:t>
            </w:r>
          </w:p>
        </w:tc>
        <w:tc>
          <w:p>
            <w:pPr>
              <w:pStyle w:val="Compact"/>
              <w:jc w:val="left"/>
            </w:pPr>
            <w:r>
              <w:t xml:space="preserve">Continuity of confidentiality controls during disruption.</w:t>
            </w:r>
          </w:p>
        </w:tc>
        <w:tc>
          <w:p>
            <w:pPr>
              <w:pStyle w:val="Compact"/>
              <w:jc w:val="left"/>
            </w:pPr>
            <w:r>
              <w:t xml:space="preserve">IS-LIR-CIRQ01-A00; IS-LIG-CIRQ01-A00</w:t>
            </w:r>
          </w:p>
        </w:tc>
        <w:tc>
          <w:p>
            <w:pPr>
              <w:pStyle w:val="Compact"/>
              <w:jc w:val="left"/>
            </w:pPr>
            <w:r>
              <w:t xml:space="preserve">CC7.5, C1.1</w:t>
            </w:r>
          </w:p>
        </w:tc>
      </w:tr>
      <w:tr>
        <w:tc>
          <w:p>
            <w:pPr>
              <w:pStyle w:val="Compact"/>
              <w:jc w:val="left"/>
            </w:pPr>
            <w:r>
              <w:rPr>
                <w:b/>
              </w:rPr>
              <w:t xml:space="preserve">A.5.30</w:t>
            </w:r>
          </w:p>
        </w:tc>
        <w:tc>
          <w:p>
            <w:pPr>
              <w:pStyle w:val="Compact"/>
              <w:jc w:val="left"/>
            </w:pPr>
            <w:r>
              <w:t xml:space="preserve">ICT readiness for business continuity</w:t>
            </w:r>
          </w:p>
        </w:tc>
        <w:tc>
          <w:p>
            <w:pPr>
              <w:pStyle w:val="Compact"/>
              <w:jc w:val="left"/>
            </w:pPr>
            <w:r>
              <w:rPr>
                <w:b/>
              </w:rPr>
              <w:t xml:space="preserve">Y</w:t>
            </w:r>
          </w:p>
        </w:tc>
        <w:tc>
          <w:p>
            <w:pPr>
              <w:pStyle w:val="Compact"/>
              <w:jc w:val="left"/>
            </w:pPr>
            <w:r>
              <w:t xml:space="preserve">Backup, failover, and DR test cadence required.</w:t>
            </w:r>
          </w:p>
        </w:tc>
        <w:tc>
          <w:p>
            <w:pPr>
              <w:pStyle w:val="Compact"/>
              <w:jc w:val="left"/>
            </w:pPr>
            <w:r>
              <w:t xml:space="preserve">IS-AIR01-CIRQ08-A00; IS-LIG-CIRQ01-A00; IS-LIR-CIRQ03-A00; IS-LIR-CIRQ04-A00</w:t>
            </w:r>
          </w:p>
        </w:tc>
        <w:tc>
          <w:p>
            <w:pPr>
              <w:pStyle w:val="Compact"/>
              <w:jc w:val="left"/>
            </w:pPr>
            <w:r>
              <w:t xml:space="preserve">CC7.5, CC9.1</w:t>
            </w:r>
          </w:p>
        </w:tc>
      </w:tr>
      <w:tr>
        <w:tc>
          <w:p>
            <w:pPr>
              <w:pStyle w:val="Compact"/>
              <w:jc w:val="left"/>
            </w:pPr>
            <w:r>
              <w:rPr>
                <w:b/>
              </w:rPr>
              <w:t xml:space="preserve">A.5.31</w:t>
            </w:r>
          </w:p>
        </w:tc>
        <w:tc>
          <w:p>
            <w:pPr>
              <w:pStyle w:val="Compact"/>
              <w:jc w:val="left"/>
            </w:pPr>
            <w:r>
              <w:t xml:space="preserve">Legal, statutory, regulatory and contractual requirements</w:t>
            </w:r>
          </w:p>
        </w:tc>
        <w:tc>
          <w:p>
            <w:pPr>
              <w:pStyle w:val="Compact"/>
              <w:jc w:val="left"/>
            </w:pPr>
            <w:r>
              <w:rPr>
                <w:b/>
              </w:rPr>
              <w:t xml:space="preserve">Y</w:t>
            </w:r>
          </w:p>
        </w:tc>
        <w:tc>
          <w:p>
            <w:pPr>
              <w:pStyle w:val="Compact"/>
              <w:jc w:val="left"/>
            </w:pPr>
            <w:r>
              <w:t xml:space="preserve">Tracked in legal/regulatory register.</w:t>
            </w:r>
          </w:p>
        </w:tc>
        <w:tc>
          <w:p>
            <w:pPr>
              <w:pStyle w:val="Compact"/>
              <w:jc w:val="left"/>
            </w:pPr>
            <w:r>
              <w:t xml:space="preserve">IS-AMR01-CIRQ01-F01A; IS-AMR01-CIRQ01-F02A; IS-AMR01-CIRQ01-F03A; IS-AMR01-CIRQ01-A00</w:t>
            </w:r>
          </w:p>
        </w:tc>
        <w:tc>
          <w:p>
            <w:pPr>
              <w:pStyle w:val="Compact"/>
              <w:jc w:val="left"/>
            </w:pPr>
            <w:r>
              <w:t xml:space="preserve">CC1.1</w:t>
            </w:r>
          </w:p>
        </w:tc>
      </w:tr>
      <w:tr>
        <w:tc>
          <w:p>
            <w:pPr>
              <w:pStyle w:val="Compact"/>
              <w:jc w:val="left"/>
            </w:pPr>
            <w:r>
              <w:rPr>
                <w:b/>
              </w:rPr>
              <w:t xml:space="preserve">A.5.32</w:t>
            </w:r>
          </w:p>
        </w:tc>
        <w:tc>
          <w:p>
            <w:pPr>
              <w:pStyle w:val="Compact"/>
              <w:jc w:val="left"/>
            </w:pPr>
            <w:r>
              <w:t xml:space="preserve">Intellectual property rights</w:t>
            </w:r>
          </w:p>
        </w:tc>
        <w:tc>
          <w:p>
            <w:pPr>
              <w:pStyle w:val="Compact"/>
              <w:jc w:val="left"/>
            </w:pPr>
            <w:r>
              <w:rPr>
                <w:b/>
              </w:rPr>
              <w:t xml:space="preserve">Y</w:t>
            </w:r>
          </w:p>
        </w:tc>
        <w:tc>
          <w:p>
            <w:pPr>
              <w:pStyle w:val="Compact"/>
              <w:jc w:val="left"/>
            </w:pPr>
            <w:r>
              <w:t xml:space="preserve">Cirque protects its own IP (ASIC designs, firmware) and respects third-party IP (Cadence licenses, etc.).</w:t>
            </w:r>
          </w:p>
        </w:tc>
        <w:tc>
          <w:p>
            <w:pPr>
              <w:pStyle w:val="Compact"/>
              <w:jc w:val="left"/>
            </w:pPr>
            <w:r>
              <w:t xml:space="preserve">IS-AHR01-CIRQ02-A00; IS-ASR01-CIRQ01-A00</w:t>
            </w:r>
          </w:p>
        </w:tc>
        <w:tc>
          <w:p>
            <w:pPr>
              <w:pStyle w:val="Compact"/>
              <w:jc w:val="left"/>
            </w:pPr>
            <w:r>
              <w:t xml:space="preserve">C1.1</w:t>
            </w:r>
          </w:p>
        </w:tc>
      </w:tr>
      <w:tr>
        <w:tc>
          <w:p>
            <w:pPr>
              <w:pStyle w:val="Compact"/>
              <w:jc w:val="left"/>
            </w:pPr>
            <w:r>
              <w:rPr>
                <w:b/>
              </w:rPr>
              <w:t xml:space="preserve">A.5.33</w:t>
            </w:r>
          </w:p>
        </w:tc>
        <w:tc>
          <w:p>
            <w:pPr>
              <w:pStyle w:val="Compact"/>
              <w:jc w:val="left"/>
            </w:pPr>
            <w:r>
              <w:t xml:space="preserve">Protection of records</w:t>
            </w:r>
          </w:p>
        </w:tc>
        <w:tc>
          <w:p>
            <w:pPr>
              <w:pStyle w:val="Compact"/>
              <w:jc w:val="left"/>
            </w:pPr>
            <w:r>
              <w:rPr>
                <w:b/>
              </w:rPr>
              <w:t xml:space="preserve">Y</w:t>
            </w:r>
          </w:p>
        </w:tc>
        <w:tc>
          <w:p>
            <w:pPr>
              <w:pStyle w:val="Compact"/>
              <w:jc w:val="left"/>
            </w:pPr>
            <w:r>
              <w:t xml:space="preserve">Required for retention of audit, compliance, and legal records.</w:t>
            </w:r>
          </w:p>
        </w:tc>
        <w:tc>
          <w:p>
            <w:pPr>
              <w:pStyle w:val="Compact"/>
              <w:jc w:val="left"/>
            </w:pPr>
            <w:r>
              <w:t xml:space="preserve">IS-AMR04-CIRQ01-A00; IS-AMR04-CIRQ02-A00</w:t>
            </w:r>
          </w:p>
        </w:tc>
        <w:tc>
          <w:p>
            <w:pPr>
              <w:pStyle w:val="Compact"/>
              <w:jc w:val="left"/>
            </w:pPr>
            <w:r>
              <w:t xml:space="preserve">C1.1</w:t>
            </w:r>
          </w:p>
        </w:tc>
      </w:tr>
      <w:tr>
        <w:tc>
          <w:p>
            <w:pPr>
              <w:pStyle w:val="Compact"/>
              <w:jc w:val="left"/>
            </w:pPr>
            <w:r>
              <w:rPr>
                <w:b/>
              </w:rPr>
              <w:t xml:space="preserve">A.5.34</w:t>
            </w:r>
          </w:p>
        </w:tc>
        <w:tc>
          <w:p>
            <w:pPr>
              <w:pStyle w:val="Compact"/>
              <w:jc w:val="left"/>
            </w:pPr>
            <w:r>
              <w:t xml:space="preserve">Privacy and protection of PII</w:t>
            </w:r>
          </w:p>
        </w:tc>
        <w:tc>
          <w:p>
            <w:pPr>
              <w:pStyle w:val="Compact"/>
              <w:jc w:val="left"/>
            </w:pPr>
            <w:r>
              <w:rPr>
                <w:b/>
              </w:rPr>
              <w:t xml:space="preserve">Y</w:t>
            </w:r>
          </w:p>
        </w:tc>
        <w:tc>
          <w:p>
            <w:pPr>
              <w:pStyle w:val="Compact"/>
              <w:jc w:val="left"/>
            </w:pPr>
            <w:r>
              <w:t xml:space="preserve">Privacy policies cover GDPR-style principles even though Privacy TSC is out of SOC 2 scope.</w:t>
            </w:r>
          </w:p>
        </w:tc>
        <w:tc>
          <w:p>
            <w:pPr>
              <w:pStyle w:val="Compact"/>
              <w:jc w:val="left"/>
            </w:pPr>
            <w:r>
              <w:t xml:space="preserve">IS-AAR02-CIRQ01-A00/US/ASIA</w:t>
            </w:r>
          </w:p>
        </w:tc>
        <w:tc>
          <w:p>
            <w:pPr>
              <w:pStyle w:val="Compact"/>
              <w:jc w:val="left"/>
            </w:pPr>
            <w:r>
              <w:t xml:space="preserve">C1.1, C1.2</w:t>
            </w:r>
          </w:p>
        </w:tc>
      </w:tr>
      <w:tr>
        <w:tc>
          <w:p>
            <w:pPr>
              <w:pStyle w:val="Compact"/>
              <w:jc w:val="left"/>
            </w:pPr>
            <w:r>
              <w:rPr>
                <w:b/>
              </w:rPr>
              <w:t xml:space="preserve">A.5.35</w:t>
            </w:r>
          </w:p>
        </w:tc>
        <w:tc>
          <w:p>
            <w:pPr>
              <w:pStyle w:val="Compact"/>
              <w:jc w:val="left"/>
            </w:pPr>
            <w:r>
              <w:t xml:space="preserve">Independent review of information security</w:t>
            </w:r>
          </w:p>
        </w:tc>
        <w:tc>
          <w:p>
            <w:pPr>
              <w:pStyle w:val="Compact"/>
              <w:jc w:val="left"/>
            </w:pPr>
            <w:r>
              <w:rPr>
                <w:b/>
              </w:rPr>
              <w:t xml:space="preserve">Y</w:t>
            </w:r>
          </w:p>
        </w:tc>
        <w:tc>
          <w:p>
            <w:pPr>
              <w:pStyle w:val="Compact"/>
              <w:jc w:val="left"/>
            </w:pPr>
            <w:r>
              <w:t xml:space="preserve">Independent reviewer (Exec Cmte member or external) audits IT-owned controls.</w:t>
            </w:r>
          </w:p>
        </w:tc>
        <w:tc>
          <w:p>
            <w:pPr>
              <w:pStyle w:val="Compact"/>
              <w:jc w:val="left"/>
            </w:pPr>
            <w:r>
              <w:t xml:space="preserve">IS-AMR02-CIRQ03-A00; IS-LMG-CIRQ04-A00; IS-APM01-CIRQ01-A00 Section 6</w:t>
            </w:r>
          </w:p>
        </w:tc>
        <w:tc>
          <w:p>
            <w:pPr>
              <w:pStyle w:val="Compact"/>
              <w:jc w:val="left"/>
            </w:pPr>
            <w:r>
              <w:t xml:space="preserve">CC4.1, CC4.2</w:t>
            </w:r>
          </w:p>
        </w:tc>
      </w:tr>
      <w:tr>
        <w:tc>
          <w:p>
            <w:pPr>
              <w:pStyle w:val="Compact"/>
              <w:jc w:val="left"/>
            </w:pPr>
            <w:r>
              <w:rPr>
                <w:b/>
              </w:rPr>
              <w:t xml:space="preserve">A.5.36</w:t>
            </w:r>
          </w:p>
        </w:tc>
        <w:tc>
          <w:p>
            <w:pPr>
              <w:pStyle w:val="Compact"/>
              <w:jc w:val="left"/>
            </w:pPr>
            <w:r>
              <w:t xml:space="preserve">Compliance with policies, rules and standards for information security</w:t>
            </w:r>
          </w:p>
        </w:tc>
        <w:tc>
          <w:p>
            <w:pPr>
              <w:pStyle w:val="Compact"/>
              <w:jc w:val="left"/>
            </w:pPr>
            <w:r>
              <w:rPr>
                <w:b/>
              </w:rPr>
              <w:t xml:space="preserve">Y</w:t>
            </w:r>
          </w:p>
        </w:tc>
        <w:tc>
          <w:p>
            <w:pPr>
              <w:pStyle w:val="Compact"/>
              <w:jc w:val="left"/>
            </w:pPr>
            <w:r>
              <w:t xml:space="preserve">Internal audit and management review verify compliance.</w:t>
            </w:r>
          </w:p>
        </w:tc>
        <w:tc>
          <w:p>
            <w:pPr>
              <w:pStyle w:val="Compact"/>
              <w:jc w:val="left"/>
            </w:pPr>
            <w:r>
              <w:t xml:space="preserve">IS-AMR01-CIRQ01-A00; IS-AMR02-CIRQ03-A00</w:t>
            </w:r>
          </w:p>
        </w:tc>
        <w:tc>
          <w:p>
            <w:pPr>
              <w:pStyle w:val="Compact"/>
              <w:jc w:val="left"/>
            </w:pPr>
            <w:r>
              <w:t xml:space="preserve">CC4.1, CC4.2</w:t>
            </w:r>
          </w:p>
        </w:tc>
      </w:tr>
      <w:tr>
        <w:tc>
          <w:p>
            <w:pPr>
              <w:pStyle w:val="Compact"/>
              <w:jc w:val="left"/>
            </w:pPr>
            <w:r>
              <w:rPr>
                <w:b/>
              </w:rPr>
              <w:t xml:space="preserve">A.5.37</w:t>
            </w:r>
          </w:p>
        </w:tc>
        <w:tc>
          <w:p>
            <w:pPr>
              <w:pStyle w:val="Compact"/>
              <w:jc w:val="left"/>
            </w:pPr>
            <w:r>
              <w:t xml:space="preserve">Documented operating procedures</w:t>
            </w:r>
          </w:p>
        </w:tc>
        <w:tc>
          <w:p>
            <w:pPr>
              <w:pStyle w:val="Compact"/>
              <w:jc w:val="left"/>
            </w:pPr>
            <w:r>
              <w:rPr>
                <w:b/>
              </w:rPr>
              <w:t xml:space="preserve">Y</w:t>
            </w:r>
          </w:p>
        </w:tc>
        <w:tc>
          <w:p>
            <w:pPr>
              <w:pStyle w:val="Compact"/>
              <w:jc w:val="left"/>
            </w:pPr>
            <w:r>
              <w:t xml:space="preserve">All security-relevant procedures documented (PR-001 through PR-025).</w:t>
            </w:r>
          </w:p>
        </w:tc>
        <w:tc>
          <w:p>
            <w:pPr>
              <w:pStyle w:val="Compact"/>
              <w:jc w:val="left"/>
            </w:pPr>
            <w:r>
              <w:t xml:space="preserve">All IS-CIRQ-PR-* procedures</w:t>
            </w:r>
          </w:p>
        </w:tc>
        <w:tc>
          <w:p>
            <w:pPr>
              <w:pStyle w:val="Compact"/>
              <w:jc w:val="left"/>
            </w:pPr>
            <w:r>
              <w:t xml:space="preserve">CC2.1, CC5.3</w:t>
            </w:r>
          </w:p>
        </w:tc>
      </w:tr>
    </w:tbl>
    <w:p>
      <w:pPr>
        <w:pStyle w:val="Heading3"/>
      </w:pPr>
      <w:bookmarkStart w:id="78" w:name="a.6-people-controls"/>
      <w:r>
        <w:t xml:space="preserve">A.6 People Controls</w:t>
      </w:r>
      <w:bookmarkEnd w:id="78"/>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Applicable</w:t>
            </w:r>
          </w:p>
        </w:tc>
        <w:tc>
          <w:tcPr>
            <w:tcBorders>
              <w:bottom w:val="single"/>
            </w:tcBorders>
            <w:vAlign w:val="bottom"/>
          </w:tcPr>
          <w:p>
            <w:pPr>
              <w:pStyle w:val="Compact"/>
              <w:jc w:val="left"/>
            </w:pPr>
            <w:r>
              <w:t xml:space="preserve">Justification</w:t>
            </w:r>
          </w:p>
        </w:tc>
        <w:tc>
          <w:tcPr>
            <w:tcBorders>
              <w:bottom w:val="single"/>
            </w:tcBorders>
            <w:vAlign w:val="bottom"/>
          </w:tcPr>
          <w:p>
            <w:pPr>
              <w:pStyle w:val="Compact"/>
              <w:jc w:val="left"/>
            </w:pPr>
            <w:r>
              <w:t xml:space="preserve">Cirque Reference</w:t>
            </w:r>
          </w:p>
        </w:tc>
        <w:tc>
          <w:tcPr>
            <w:tcBorders>
              <w:bottom w:val="single"/>
            </w:tcBorders>
            <w:vAlign w:val="bottom"/>
          </w:tcPr>
          <w:p>
            <w:pPr>
              <w:pStyle w:val="Compact"/>
              <w:jc w:val="left"/>
            </w:pPr>
            <w:r>
              <w:t xml:space="preserve">SOC 2 TSC</w:t>
            </w:r>
          </w:p>
        </w:tc>
      </w:tr>
      <w:tr>
        <w:tc>
          <w:p>
            <w:pPr>
              <w:pStyle w:val="Compact"/>
              <w:jc w:val="left"/>
            </w:pPr>
            <w:r>
              <w:rPr>
                <w:b/>
              </w:rPr>
              <w:t xml:space="preserve">A.6.1</w:t>
            </w:r>
          </w:p>
        </w:tc>
        <w:tc>
          <w:p>
            <w:pPr>
              <w:pStyle w:val="Compact"/>
              <w:jc w:val="left"/>
            </w:pPr>
            <w:r>
              <w:t xml:space="preserve">Screening</w:t>
            </w:r>
          </w:p>
        </w:tc>
        <w:tc>
          <w:p>
            <w:pPr>
              <w:pStyle w:val="Compact"/>
              <w:jc w:val="left"/>
            </w:pPr>
            <w:r>
              <w:rPr>
                <w:b/>
              </w:rPr>
              <w:t xml:space="preserve">Y</w:t>
            </w:r>
          </w:p>
        </w:tc>
        <w:tc>
          <w:p>
            <w:pPr>
              <w:pStyle w:val="Compact"/>
              <w:jc w:val="left"/>
            </w:pPr>
            <w:r>
              <w:t xml:space="preserve">Pre-employment screening required where legally permitted; HR-owned.</w:t>
            </w:r>
          </w:p>
        </w:tc>
        <w:tc>
          <w:p>
            <w:pPr>
              <w:pStyle w:val="Compact"/>
              <w:jc w:val="left"/>
            </w:pPr>
            <w:r>
              <w:t xml:space="preserve">IS-AHR01-CIRQ01-A00; IS-AHR02-CIRQ01-A00 (Note: HR Screening section to be added per Major Finding M-21)</w:t>
            </w:r>
          </w:p>
        </w:tc>
        <w:tc>
          <w:p>
            <w:pPr>
              <w:pStyle w:val="Compact"/>
              <w:jc w:val="left"/>
            </w:pPr>
            <w:r>
              <w:t xml:space="preserve">CC1.4</w:t>
            </w:r>
          </w:p>
        </w:tc>
      </w:tr>
      <w:tr>
        <w:tc>
          <w:p>
            <w:pPr>
              <w:pStyle w:val="Compact"/>
              <w:jc w:val="left"/>
            </w:pPr>
            <w:r>
              <w:rPr>
                <w:b/>
              </w:rPr>
              <w:t xml:space="preserve">A.6.2</w:t>
            </w:r>
          </w:p>
        </w:tc>
        <w:tc>
          <w:p>
            <w:pPr>
              <w:pStyle w:val="Compact"/>
              <w:jc w:val="left"/>
            </w:pPr>
            <w:r>
              <w:t xml:space="preserve">Terms and conditions of employment</w:t>
            </w:r>
          </w:p>
        </w:tc>
        <w:tc>
          <w:p>
            <w:pPr>
              <w:pStyle w:val="Compact"/>
              <w:jc w:val="left"/>
            </w:pPr>
            <w:r>
              <w:rPr>
                <w:b/>
              </w:rPr>
              <w:t xml:space="preserve">Y</w:t>
            </w:r>
          </w:p>
        </w:tc>
        <w:tc>
          <w:p>
            <w:pPr>
              <w:pStyle w:val="Compact"/>
              <w:jc w:val="left"/>
            </w:pPr>
            <w:r>
              <w:t xml:space="preserve">Employment contracts must include security and confidentiality clauses.</w:t>
            </w:r>
          </w:p>
        </w:tc>
        <w:tc>
          <w:p>
            <w:pPr>
              <w:pStyle w:val="Compact"/>
              <w:jc w:val="left"/>
            </w:pPr>
            <w:r>
              <w:t xml:space="preserve">HR Contracts; IS-AHR01-CIRQ02-A00; NDAs</w:t>
            </w:r>
          </w:p>
        </w:tc>
        <w:tc>
          <w:p>
            <w:pPr>
              <w:pStyle w:val="Compact"/>
              <w:jc w:val="left"/>
            </w:pPr>
            <w:r>
              <w:t xml:space="preserve">CC1.4, CC1.5</w:t>
            </w:r>
          </w:p>
        </w:tc>
      </w:tr>
      <w:tr>
        <w:tc>
          <w:p>
            <w:pPr>
              <w:pStyle w:val="Compact"/>
              <w:jc w:val="left"/>
            </w:pPr>
            <w:r>
              <w:rPr>
                <w:b/>
              </w:rPr>
              <w:t xml:space="preserve">A.6.3</w:t>
            </w:r>
          </w:p>
        </w:tc>
        <w:tc>
          <w:p>
            <w:pPr>
              <w:pStyle w:val="Compact"/>
              <w:jc w:val="left"/>
            </w:pPr>
            <w:r>
              <w:t xml:space="preserve">Information security awareness, education and training</w:t>
            </w:r>
          </w:p>
        </w:tc>
        <w:tc>
          <w:p>
            <w:pPr>
              <w:pStyle w:val="Compact"/>
              <w:jc w:val="left"/>
            </w:pPr>
            <w:r>
              <w:rPr>
                <w:b/>
              </w:rPr>
              <w:t xml:space="preserve">Y</w:t>
            </w:r>
          </w:p>
        </w:tc>
        <w:tc>
          <w:p>
            <w:pPr>
              <w:pStyle w:val="Compact"/>
              <w:jc w:val="left"/>
            </w:pPr>
            <w:r>
              <w:t xml:space="preserve">Annual training plus phishing simulation cadence required.</w:t>
            </w:r>
          </w:p>
        </w:tc>
        <w:tc>
          <w:p>
            <w:pPr>
              <w:pStyle w:val="Compact"/>
              <w:jc w:val="left"/>
            </w:pPr>
            <w:r>
              <w:t xml:space="preserve">IS-AHR02-CIRQ01-A00; IS-AHR02-CIRQ02-A00; IS-AHR02-CIRQ01-F01A</w:t>
            </w:r>
          </w:p>
        </w:tc>
        <w:tc>
          <w:p>
            <w:pPr>
              <w:pStyle w:val="Compact"/>
              <w:jc w:val="left"/>
            </w:pPr>
            <w:r>
              <w:t xml:space="preserve">CC1.4, CC2.2</w:t>
            </w:r>
          </w:p>
        </w:tc>
      </w:tr>
      <w:tr>
        <w:tc>
          <w:p>
            <w:pPr>
              <w:pStyle w:val="Compact"/>
              <w:jc w:val="left"/>
            </w:pPr>
            <w:r>
              <w:rPr>
                <w:b/>
              </w:rPr>
              <w:t xml:space="preserve">A.6.4</w:t>
            </w:r>
          </w:p>
        </w:tc>
        <w:tc>
          <w:p>
            <w:pPr>
              <w:pStyle w:val="Compact"/>
              <w:jc w:val="left"/>
            </w:pPr>
            <w:r>
              <w:t xml:space="preserve">Disciplinary process</w:t>
            </w:r>
          </w:p>
        </w:tc>
        <w:tc>
          <w:p>
            <w:pPr>
              <w:pStyle w:val="Compact"/>
              <w:jc w:val="left"/>
            </w:pPr>
            <w:r>
              <w:rPr>
                <w:b/>
              </w:rPr>
              <w:t xml:space="preserve">Y</w:t>
            </w:r>
          </w:p>
        </w:tc>
        <w:tc>
          <w:p>
            <w:pPr>
              <w:pStyle w:val="Compact"/>
              <w:jc w:val="left"/>
            </w:pPr>
            <w:r>
              <w:t xml:space="preserve">Documented sanctions process required for SOC 2 CC1.5.</w:t>
            </w:r>
          </w:p>
        </w:tc>
        <w:tc>
          <w:p>
            <w:pPr>
              <w:pStyle w:val="Compact"/>
              <w:jc w:val="left"/>
            </w:pPr>
            <w:r>
              <w:t xml:space="preserve">HR Disciplinary Policy (referenced from IS-AHR01-CIRQ02-A00); IS-AMR03-CIRQ01-A00</w:t>
            </w:r>
          </w:p>
        </w:tc>
        <w:tc>
          <w:p>
            <w:pPr>
              <w:pStyle w:val="Compact"/>
              <w:jc w:val="left"/>
            </w:pPr>
            <w:r>
              <w:t xml:space="preserve">CC1.5</w:t>
            </w:r>
          </w:p>
        </w:tc>
      </w:tr>
      <w:tr>
        <w:tc>
          <w:p>
            <w:pPr>
              <w:pStyle w:val="Compact"/>
              <w:jc w:val="left"/>
            </w:pPr>
            <w:r>
              <w:rPr>
                <w:b/>
              </w:rPr>
              <w:t xml:space="preserve">A.6.5</w:t>
            </w:r>
          </w:p>
        </w:tc>
        <w:tc>
          <w:p>
            <w:pPr>
              <w:pStyle w:val="Compact"/>
              <w:jc w:val="left"/>
            </w:pPr>
            <w:r>
              <w:t xml:space="preserve">Responsibilities after termination or change of employment</w:t>
            </w:r>
          </w:p>
        </w:tc>
        <w:tc>
          <w:p>
            <w:pPr>
              <w:pStyle w:val="Compact"/>
              <w:jc w:val="left"/>
            </w:pPr>
            <w:r>
              <w:rPr>
                <w:b/>
              </w:rPr>
              <w:t xml:space="preserve">Y</w:t>
            </w:r>
          </w:p>
        </w:tc>
        <w:tc>
          <w:p>
            <w:pPr>
              <w:pStyle w:val="Compact"/>
              <w:jc w:val="left"/>
            </w:pPr>
            <w:r>
              <w:t xml:space="preserve">Post-termination obligations (NDA, IP) and access removal required.</w:t>
            </w:r>
          </w:p>
        </w:tc>
        <w:tc>
          <w:p>
            <w:pPr>
              <w:pStyle w:val="Compact"/>
              <w:jc w:val="left"/>
            </w:pPr>
            <w:r>
              <w:t xml:space="preserve">IS-AIR01-CIRQ01-A00; IS-AIR01-CIRQ04-A00; HR Offboarding</w:t>
            </w:r>
          </w:p>
        </w:tc>
        <w:tc>
          <w:p>
            <w:pPr>
              <w:pStyle w:val="Compact"/>
              <w:jc w:val="left"/>
            </w:pPr>
            <w:r>
              <w:t xml:space="preserve">CC6.3, C1.1</w:t>
            </w:r>
          </w:p>
        </w:tc>
      </w:tr>
      <w:tr>
        <w:tc>
          <w:p>
            <w:pPr>
              <w:pStyle w:val="Compact"/>
              <w:jc w:val="left"/>
            </w:pPr>
            <w:r>
              <w:rPr>
                <w:b/>
              </w:rPr>
              <w:t xml:space="preserve">A.6.6</w:t>
            </w:r>
          </w:p>
        </w:tc>
        <w:tc>
          <w:p>
            <w:pPr>
              <w:pStyle w:val="Compact"/>
              <w:jc w:val="left"/>
            </w:pPr>
            <w:r>
              <w:t xml:space="preserve">Confidentiality or non-disclosure agreements</w:t>
            </w:r>
          </w:p>
        </w:tc>
        <w:tc>
          <w:p>
            <w:pPr>
              <w:pStyle w:val="Compact"/>
              <w:jc w:val="left"/>
            </w:pPr>
            <w:r>
              <w:rPr>
                <w:b/>
              </w:rPr>
              <w:t xml:space="preserve">Y</w:t>
            </w:r>
          </w:p>
        </w:tc>
        <w:tc>
          <w:p>
            <w:pPr>
              <w:pStyle w:val="Compact"/>
              <w:jc w:val="left"/>
            </w:pPr>
            <w:r>
              <w:t xml:space="preserve">NDAs required for employees, contractors, and vendors handling Confidential data.</w:t>
            </w:r>
          </w:p>
        </w:tc>
        <w:tc>
          <w:p>
            <w:pPr>
              <w:pStyle w:val="Compact"/>
              <w:jc w:val="left"/>
            </w:pPr>
            <w:r>
              <w:t xml:space="preserve">IS-ASR01-CIRQ01-A00; HR onboarding; vendor contracts</w:t>
            </w:r>
          </w:p>
        </w:tc>
        <w:tc>
          <w:p>
            <w:pPr>
              <w:pStyle w:val="Compact"/>
              <w:jc w:val="left"/>
            </w:pPr>
            <w:r>
              <w:t xml:space="preserve">C1.1</w:t>
            </w:r>
          </w:p>
        </w:tc>
      </w:tr>
      <w:tr>
        <w:tc>
          <w:p>
            <w:pPr>
              <w:pStyle w:val="Compact"/>
              <w:jc w:val="left"/>
            </w:pPr>
            <w:r>
              <w:rPr>
                <w:b/>
              </w:rPr>
              <w:t xml:space="preserve">A.6.7</w:t>
            </w:r>
          </w:p>
        </w:tc>
        <w:tc>
          <w:p>
            <w:pPr>
              <w:pStyle w:val="Compact"/>
              <w:jc w:val="left"/>
            </w:pPr>
            <w:r>
              <w:t xml:space="preserve">Remote working</w:t>
            </w:r>
          </w:p>
        </w:tc>
        <w:tc>
          <w:p>
            <w:pPr>
              <w:pStyle w:val="Compact"/>
              <w:jc w:val="left"/>
            </w:pPr>
            <w:r>
              <w:rPr>
                <w:b/>
              </w:rPr>
              <w:t xml:space="preserve">Y</w:t>
            </w:r>
          </w:p>
        </w:tc>
        <w:tc>
          <w:p>
            <w:pPr>
              <w:pStyle w:val="Compact"/>
              <w:jc w:val="left"/>
            </w:pPr>
            <w:r>
              <w:t xml:space="preserve">Cirque has authorized remote workers in the US, Taiwan, and China.</w:t>
            </w:r>
          </w:p>
        </w:tc>
        <w:tc>
          <w:p>
            <w:pPr>
              <w:pStyle w:val="Compact"/>
              <w:jc w:val="left"/>
            </w:pPr>
            <w:r>
              <w:t xml:space="preserve">IS-AHR01-CIRQ03-A00</w:t>
            </w:r>
          </w:p>
        </w:tc>
        <w:tc>
          <w:p>
            <w:pPr>
              <w:pStyle w:val="Compact"/>
              <w:jc w:val="left"/>
            </w:pPr>
            <w:r>
              <w:t xml:space="preserve">CC6.1, CC6.6, CC6.7, C1.2</w:t>
            </w:r>
          </w:p>
        </w:tc>
      </w:tr>
      <w:tr>
        <w:tc>
          <w:p>
            <w:pPr>
              <w:pStyle w:val="Compact"/>
              <w:jc w:val="left"/>
            </w:pPr>
            <w:r>
              <w:rPr>
                <w:b/>
              </w:rPr>
              <w:t xml:space="preserve">A.6.8</w:t>
            </w:r>
          </w:p>
        </w:tc>
        <w:tc>
          <w:p>
            <w:pPr>
              <w:pStyle w:val="Compact"/>
              <w:jc w:val="left"/>
            </w:pPr>
            <w:r>
              <w:t xml:space="preserve">Information security event reporting</w:t>
            </w:r>
          </w:p>
        </w:tc>
        <w:tc>
          <w:p>
            <w:pPr>
              <w:pStyle w:val="Compact"/>
              <w:jc w:val="left"/>
            </w:pPr>
            <w:r>
              <w:rPr>
                <w:b/>
              </w:rPr>
              <w:t xml:space="preserve">Y</w:t>
            </w:r>
          </w:p>
        </w:tc>
        <w:tc>
          <w:p>
            <w:pPr>
              <w:pStyle w:val="Compact"/>
              <w:jc w:val="left"/>
            </w:pPr>
            <w:r>
              <w:t xml:space="preserve">All employees can report security events; reporting channel documented.</w:t>
            </w:r>
          </w:p>
        </w:tc>
        <w:tc>
          <w:p>
            <w:pPr>
              <w:pStyle w:val="Compact"/>
              <w:jc w:val="left"/>
            </w:pPr>
            <w:r>
              <w:t xml:space="preserve">IS-LMR-CIRQ02-A00; IS-AMG01-CIRQ01-A00; IS-AMG01-CIRQ01-F01A</w:t>
            </w:r>
          </w:p>
        </w:tc>
        <w:tc>
          <w:p>
            <w:pPr>
              <w:pStyle w:val="Compact"/>
              <w:jc w:val="left"/>
            </w:pPr>
            <w:r>
              <w:t xml:space="preserve">CC2.2, CC7.3</w:t>
            </w:r>
          </w:p>
        </w:tc>
      </w:tr>
    </w:tbl>
    <w:p>
      <w:pPr>
        <w:pStyle w:val="Heading3"/>
      </w:pPr>
      <w:bookmarkStart w:id="79" w:name="a.7-physical-controls"/>
      <w:r>
        <w:t xml:space="preserve">A.7 Physical Controls</w:t>
      </w:r>
      <w:bookmarkEnd w:id="79"/>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Applicable</w:t>
            </w:r>
          </w:p>
        </w:tc>
        <w:tc>
          <w:tcPr>
            <w:tcBorders>
              <w:bottom w:val="single"/>
            </w:tcBorders>
            <w:vAlign w:val="bottom"/>
          </w:tcPr>
          <w:p>
            <w:pPr>
              <w:pStyle w:val="Compact"/>
              <w:jc w:val="left"/>
            </w:pPr>
            <w:r>
              <w:t xml:space="preserve">Justification</w:t>
            </w:r>
          </w:p>
        </w:tc>
        <w:tc>
          <w:tcPr>
            <w:tcBorders>
              <w:bottom w:val="single"/>
            </w:tcBorders>
            <w:vAlign w:val="bottom"/>
          </w:tcPr>
          <w:p>
            <w:pPr>
              <w:pStyle w:val="Compact"/>
              <w:jc w:val="left"/>
            </w:pPr>
            <w:r>
              <w:t xml:space="preserve">Cirque Reference</w:t>
            </w:r>
          </w:p>
        </w:tc>
        <w:tc>
          <w:tcPr>
            <w:tcBorders>
              <w:bottom w:val="single"/>
            </w:tcBorders>
            <w:vAlign w:val="bottom"/>
          </w:tcPr>
          <w:p>
            <w:pPr>
              <w:pStyle w:val="Compact"/>
              <w:jc w:val="left"/>
            </w:pPr>
            <w:r>
              <w:t xml:space="preserve">SOC 2 TSC</w:t>
            </w:r>
          </w:p>
        </w:tc>
      </w:tr>
      <w:tr>
        <w:tc>
          <w:p>
            <w:pPr>
              <w:pStyle w:val="Compact"/>
              <w:jc w:val="left"/>
            </w:pPr>
            <w:r>
              <w:rPr>
                <w:b/>
              </w:rPr>
              <w:t xml:space="preserve">A.7.1</w:t>
            </w:r>
          </w:p>
        </w:tc>
        <w:tc>
          <w:p>
            <w:pPr>
              <w:pStyle w:val="Compact"/>
              <w:jc w:val="left"/>
            </w:pPr>
            <w:r>
              <w:t xml:space="preserve">Physical security perimeters</w:t>
            </w:r>
          </w:p>
        </w:tc>
        <w:tc>
          <w:p>
            <w:pPr>
              <w:pStyle w:val="Compact"/>
              <w:jc w:val="left"/>
            </w:pPr>
            <w:r>
              <w:rPr>
                <w:b/>
              </w:rPr>
              <w:t xml:space="preserve">Y</w:t>
            </w:r>
          </w:p>
        </w:tc>
        <w:tc>
          <w:p>
            <w:pPr>
              <w:pStyle w:val="Compact"/>
              <w:jc w:val="left"/>
            </w:pPr>
            <w:r>
              <w:t xml:space="preserve">Sandy, UT HQ and Taipei, Taiwan office both have controlled perimeters.</w:t>
            </w:r>
          </w:p>
        </w:tc>
        <w:tc>
          <w:p>
            <w:pPr>
              <w:pStyle w:val="Compact"/>
              <w:jc w:val="left"/>
            </w:pPr>
            <w:r>
              <w:t xml:space="preserve">IS-AFR01-CIRQ01-A00; IS-AFR01-CIRQ03-A00</w:t>
            </w:r>
          </w:p>
        </w:tc>
        <w:tc>
          <w:p>
            <w:pPr>
              <w:pStyle w:val="Compact"/>
              <w:jc w:val="left"/>
            </w:pPr>
            <w:r>
              <w:t xml:space="preserve">CC6.4</w:t>
            </w:r>
          </w:p>
        </w:tc>
      </w:tr>
      <w:tr>
        <w:tc>
          <w:p>
            <w:pPr>
              <w:pStyle w:val="Compact"/>
              <w:jc w:val="left"/>
            </w:pPr>
            <w:r>
              <w:rPr>
                <w:b/>
              </w:rPr>
              <w:t xml:space="preserve">A.7.2</w:t>
            </w:r>
          </w:p>
        </w:tc>
        <w:tc>
          <w:p>
            <w:pPr>
              <w:pStyle w:val="Compact"/>
              <w:jc w:val="left"/>
            </w:pPr>
            <w:r>
              <w:t xml:space="preserve">Physical entry</w:t>
            </w:r>
          </w:p>
        </w:tc>
        <w:tc>
          <w:p>
            <w:pPr>
              <w:pStyle w:val="Compact"/>
              <w:jc w:val="left"/>
            </w:pPr>
            <w:r>
              <w:rPr>
                <w:b/>
              </w:rPr>
              <w:t xml:space="preserve">Y</w:t>
            </w:r>
          </w:p>
        </w:tc>
        <w:tc>
          <w:p>
            <w:pPr>
              <w:pStyle w:val="Compact"/>
              <w:jc w:val="left"/>
            </w:pPr>
            <w:r>
              <w:t xml:space="preserve">Badge-based access via Unifi Access system.</w:t>
            </w:r>
          </w:p>
        </w:tc>
        <w:tc>
          <w:p>
            <w:pPr>
              <w:pStyle w:val="Compact"/>
              <w:jc w:val="left"/>
            </w:pPr>
            <w:r>
              <w:t xml:space="preserve">IS-AFR01-CIRQ03-A00</w:t>
            </w:r>
          </w:p>
        </w:tc>
        <w:tc>
          <w:p>
            <w:pPr>
              <w:pStyle w:val="Compact"/>
              <w:jc w:val="left"/>
            </w:pPr>
            <w:r>
              <w:t xml:space="preserve">CC6.4</w:t>
            </w:r>
          </w:p>
        </w:tc>
      </w:tr>
      <w:tr>
        <w:tc>
          <w:p>
            <w:pPr>
              <w:pStyle w:val="Compact"/>
              <w:jc w:val="left"/>
            </w:pPr>
            <w:r>
              <w:rPr>
                <w:b/>
              </w:rPr>
              <w:t xml:space="preserve">A.7.3</w:t>
            </w:r>
          </w:p>
        </w:tc>
        <w:tc>
          <w:p>
            <w:pPr>
              <w:pStyle w:val="Compact"/>
              <w:jc w:val="left"/>
            </w:pPr>
            <w:r>
              <w:t xml:space="preserve">Securing offices, rooms and facilities</w:t>
            </w:r>
          </w:p>
        </w:tc>
        <w:tc>
          <w:p>
            <w:pPr>
              <w:pStyle w:val="Compact"/>
              <w:jc w:val="left"/>
            </w:pPr>
            <w:r>
              <w:rPr>
                <w:b/>
              </w:rPr>
              <w:t xml:space="preserve">Y</w:t>
            </w:r>
          </w:p>
        </w:tc>
        <w:tc>
          <w:p>
            <w:pPr>
              <w:pStyle w:val="Compact"/>
              <w:jc w:val="left"/>
            </w:pPr>
            <w:r>
              <w:t xml:space="preserve">Server rooms and ASIC labs require additional access controls.</w:t>
            </w:r>
          </w:p>
        </w:tc>
        <w:tc>
          <w:p>
            <w:pPr>
              <w:pStyle w:val="Compact"/>
              <w:jc w:val="left"/>
            </w:pPr>
            <w:r>
              <w:t xml:space="preserve">IS-AFR01-CIRQ01-A00; IS-AFR01-CIRQ03-A00</w:t>
            </w:r>
          </w:p>
        </w:tc>
        <w:tc>
          <w:p>
            <w:pPr>
              <w:pStyle w:val="Compact"/>
              <w:jc w:val="left"/>
            </w:pPr>
            <w:r>
              <w:t xml:space="preserve">CC6.4</w:t>
            </w:r>
          </w:p>
        </w:tc>
      </w:tr>
      <w:tr>
        <w:tc>
          <w:p>
            <w:pPr>
              <w:pStyle w:val="Compact"/>
              <w:jc w:val="left"/>
            </w:pPr>
            <w:r>
              <w:rPr>
                <w:b/>
              </w:rPr>
              <w:t xml:space="preserve">A.7.4</w:t>
            </w:r>
          </w:p>
        </w:tc>
        <w:tc>
          <w:p>
            <w:pPr>
              <w:pStyle w:val="Compact"/>
              <w:jc w:val="left"/>
            </w:pPr>
            <w:r>
              <w:t xml:space="preserve">Physical security monitoring</w:t>
            </w:r>
          </w:p>
        </w:tc>
        <w:tc>
          <w:p>
            <w:pPr>
              <w:pStyle w:val="Compact"/>
              <w:jc w:val="left"/>
            </w:pPr>
            <w:r>
              <w:rPr>
                <w:b/>
              </w:rPr>
              <w:t xml:space="preserve">Y</w:t>
            </w:r>
          </w:p>
        </w:tc>
        <w:tc>
          <w:p>
            <w:pPr>
              <w:pStyle w:val="Compact"/>
              <w:jc w:val="left"/>
            </w:pPr>
            <w:r>
              <w:t xml:space="preserve">CCTV and access logs reviewed; coverage to be confirmed in policy update.</w:t>
            </w:r>
          </w:p>
        </w:tc>
        <w:tc>
          <w:p>
            <w:pPr>
              <w:pStyle w:val="Compact"/>
              <w:jc w:val="left"/>
            </w:pPr>
            <w:r>
              <w:t xml:space="preserve">IS-AFR01-CIRQ01-A00; IS-AFR01-CIRQ03-A00</w:t>
            </w:r>
          </w:p>
        </w:tc>
        <w:tc>
          <w:p>
            <w:pPr>
              <w:pStyle w:val="Compact"/>
              <w:jc w:val="left"/>
            </w:pPr>
            <w:r>
              <w:t xml:space="preserve">CC6.4, CC7.2</w:t>
            </w:r>
          </w:p>
        </w:tc>
      </w:tr>
      <w:tr>
        <w:tc>
          <w:p>
            <w:pPr>
              <w:pStyle w:val="Compact"/>
              <w:jc w:val="left"/>
            </w:pPr>
            <w:r>
              <w:rPr>
                <w:b/>
              </w:rPr>
              <w:t xml:space="preserve">A.7.5</w:t>
            </w:r>
          </w:p>
        </w:tc>
        <w:tc>
          <w:p>
            <w:pPr>
              <w:pStyle w:val="Compact"/>
              <w:jc w:val="left"/>
            </w:pPr>
            <w:r>
              <w:t xml:space="preserve">Protecting against physical and environmental threats</w:t>
            </w:r>
          </w:p>
        </w:tc>
        <w:tc>
          <w:p>
            <w:pPr>
              <w:pStyle w:val="Compact"/>
              <w:jc w:val="left"/>
            </w:pPr>
            <w:r>
              <w:rPr>
                <w:b/>
              </w:rPr>
              <w:t xml:space="preserve">Y</w:t>
            </w:r>
          </w:p>
        </w:tc>
        <w:tc>
          <w:p>
            <w:pPr>
              <w:pStyle w:val="Compact"/>
              <w:jc w:val="left"/>
            </w:pPr>
            <w:r>
              <w:t xml:space="preserve">Environmental monitoring (temp, humidity, fire suppression) for server rooms.</w:t>
            </w:r>
          </w:p>
        </w:tc>
        <w:tc>
          <w:p>
            <w:pPr>
              <w:pStyle w:val="Compact"/>
              <w:jc w:val="left"/>
            </w:pPr>
            <w:r>
              <w:t xml:space="preserve">IS-AFR01-CIRQ01-A00; IS-AFR01-CIRQ04-A00</w:t>
            </w:r>
          </w:p>
        </w:tc>
        <w:tc>
          <w:p>
            <w:pPr>
              <w:pStyle w:val="Compact"/>
              <w:jc w:val="left"/>
            </w:pPr>
            <w:r>
              <w:t xml:space="preserve">CC6.4</w:t>
            </w:r>
          </w:p>
        </w:tc>
      </w:tr>
      <w:tr>
        <w:tc>
          <w:p>
            <w:pPr>
              <w:pStyle w:val="Compact"/>
              <w:jc w:val="left"/>
            </w:pPr>
            <w:r>
              <w:rPr>
                <w:b/>
              </w:rPr>
              <w:t xml:space="preserve">A.7.6</w:t>
            </w:r>
          </w:p>
        </w:tc>
        <w:tc>
          <w:p>
            <w:pPr>
              <w:pStyle w:val="Compact"/>
              <w:jc w:val="left"/>
            </w:pPr>
            <w:r>
              <w:t xml:space="preserve">Working in secure areas</w:t>
            </w:r>
          </w:p>
        </w:tc>
        <w:tc>
          <w:p>
            <w:pPr>
              <w:pStyle w:val="Compact"/>
              <w:jc w:val="left"/>
            </w:pPr>
            <w:r>
              <w:rPr>
                <w:b/>
              </w:rPr>
              <w:t xml:space="preserve">Y</w:t>
            </w:r>
          </w:p>
        </w:tc>
        <w:tc>
          <w:p>
            <w:pPr>
              <w:pStyle w:val="Compact"/>
              <w:jc w:val="left"/>
            </w:pPr>
            <w:r>
              <w:t xml:space="preserve">Rules for working in server rooms and ASIC labs.</w:t>
            </w:r>
          </w:p>
        </w:tc>
        <w:tc>
          <w:p>
            <w:pPr>
              <w:pStyle w:val="Compact"/>
              <w:jc w:val="left"/>
            </w:pPr>
            <w:r>
              <w:t xml:space="preserve">IS-AFR01-CIRQ01-A00; IS-AFR01-CIRQ02-A00</w:t>
            </w:r>
          </w:p>
        </w:tc>
        <w:tc>
          <w:p>
            <w:pPr>
              <w:pStyle w:val="Compact"/>
              <w:jc w:val="left"/>
            </w:pPr>
            <w:r>
              <w:t xml:space="preserve">CC6.4, C1.2</w:t>
            </w:r>
          </w:p>
        </w:tc>
      </w:tr>
      <w:tr>
        <w:tc>
          <w:p>
            <w:pPr>
              <w:pStyle w:val="Compact"/>
              <w:jc w:val="left"/>
            </w:pPr>
            <w:r>
              <w:rPr>
                <w:b/>
              </w:rPr>
              <w:t xml:space="preserve">A.7.7</w:t>
            </w:r>
          </w:p>
        </w:tc>
        <w:tc>
          <w:p>
            <w:pPr>
              <w:pStyle w:val="Compact"/>
              <w:jc w:val="left"/>
            </w:pPr>
            <w:r>
              <w:t xml:space="preserve">Clear desk and clear screen</w:t>
            </w:r>
          </w:p>
        </w:tc>
        <w:tc>
          <w:p>
            <w:pPr>
              <w:pStyle w:val="Compact"/>
              <w:jc w:val="left"/>
            </w:pPr>
            <w:r>
              <w:rPr>
                <w:b/>
              </w:rPr>
              <w:t xml:space="preserve">Y</w:t>
            </w:r>
          </w:p>
        </w:tc>
        <w:tc>
          <w:p>
            <w:pPr>
              <w:pStyle w:val="Compact"/>
              <w:jc w:val="left"/>
            </w:pPr>
            <w:r>
              <w:t xml:space="preserve">Mandatory across all locations including remote workers.</w:t>
            </w:r>
          </w:p>
        </w:tc>
        <w:tc>
          <w:p>
            <w:pPr>
              <w:pStyle w:val="Compact"/>
              <w:jc w:val="left"/>
            </w:pPr>
            <w:r>
              <w:t xml:space="preserve">IS-AFR01-CIRQ02-A00</w:t>
            </w:r>
          </w:p>
        </w:tc>
        <w:tc>
          <w:p>
            <w:pPr>
              <w:pStyle w:val="Compact"/>
              <w:jc w:val="left"/>
            </w:pPr>
            <w:r>
              <w:t xml:space="preserve">CC6.1, CC6.4, C1.2</w:t>
            </w:r>
          </w:p>
        </w:tc>
      </w:tr>
      <w:tr>
        <w:tc>
          <w:p>
            <w:pPr>
              <w:pStyle w:val="Compact"/>
              <w:jc w:val="left"/>
            </w:pPr>
            <w:r>
              <w:rPr>
                <w:b/>
              </w:rPr>
              <w:t xml:space="preserve">A.7.8</w:t>
            </w:r>
          </w:p>
        </w:tc>
        <w:tc>
          <w:p>
            <w:pPr>
              <w:pStyle w:val="Compact"/>
              <w:jc w:val="left"/>
            </w:pPr>
            <w:r>
              <w:t xml:space="preserve">Equipment siting and protection</w:t>
            </w:r>
          </w:p>
        </w:tc>
        <w:tc>
          <w:p>
            <w:pPr>
              <w:pStyle w:val="Compact"/>
              <w:jc w:val="left"/>
            </w:pPr>
            <w:r>
              <w:rPr>
                <w:b/>
              </w:rPr>
              <w:t xml:space="preserve">Y</w:t>
            </w:r>
          </w:p>
        </w:tc>
        <w:tc>
          <w:p>
            <w:pPr>
              <w:pStyle w:val="Compact"/>
              <w:jc w:val="left"/>
            </w:pPr>
            <w:r>
              <w:t xml:space="preserve">Server placement, UPS, environmental protection.</w:t>
            </w:r>
          </w:p>
        </w:tc>
        <w:tc>
          <w:p>
            <w:pPr>
              <w:pStyle w:val="Compact"/>
              <w:jc w:val="left"/>
            </w:pPr>
            <w:r>
              <w:t xml:space="preserve">IS-AFR01-CIRQ01-A00; IS-AFR01-CIRQ04-A00</w:t>
            </w:r>
          </w:p>
        </w:tc>
        <w:tc>
          <w:p>
            <w:pPr>
              <w:pStyle w:val="Compact"/>
              <w:jc w:val="left"/>
            </w:pPr>
            <w:r>
              <w:t xml:space="preserve">CC6.4</w:t>
            </w:r>
          </w:p>
        </w:tc>
      </w:tr>
      <w:tr>
        <w:tc>
          <w:p>
            <w:pPr>
              <w:pStyle w:val="Compact"/>
              <w:jc w:val="left"/>
            </w:pPr>
            <w:r>
              <w:rPr>
                <w:b/>
              </w:rPr>
              <w:t xml:space="preserve">A.7.9</w:t>
            </w:r>
          </w:p>
        </w:tc>
        <w:tc>
          <w:p>
            <w:pPr>
              <w:pStyle w:val="Compact"/>
              <w:jc w:val="left"/>
            </w:pPr>
            <w:r>
              <w:t xml:space="preserve">Security of assets off-premises</w:t>
            </w:r>
          </w:p>
        </w:tc>
        <w:tc>
          <w:p>
            <w:pPr>
              <w:pStyle w:val="Compact"/>
              <w:jc w:val="left"/>
            </w:pPr>
            <w:r>
              <w:rPr>
                <w:b/>
              </w:rPr>
              <w:t xml:space="preserve">Y</w:t>
            </w:r>
          </w:p>
        </w:tc>
        <w:tc>
          <w:p>
            <w:pPr>
              <w:pStyle w:val="Compact"/>
              <w:jc w:val="left"/>
            </w:pPr>
            <w:r>
              <w:t xml:space="preserve">Laptops and mobile devices used by remote workers and travelers.</w:t>
            </w:r>
          </w:p>
        </w:tc>
        <w:tc>
          <w:p>
            <w:pPr>
              <w:pStyle w:val="Compact"/>
              <w:jc w:val="left"/>
            </w:pPr>
            <w:r>
              <w:t xml:space="preserve">IS-AHR01-CIRQ03-A00; IS-AFR01-CIRQ04-A00; IS-AAR01-CIRQ01-A00</w:t>
            </w:r>
          </w:p>
        </w:tc>
        <w:tc>
          <w:p>
            <w:pPr>
              <w:pStyle w:val="Compact"/>
              <w:jc w:val="left"/>
            </w:pPr>
            <w:r>
              <w:t xml:space="preserve">CC6.1, CC6.7</w:t>
            </w:r>
          </w:p>
        </w:tc>
      </w:tr>
      <w:tr>
        <w:tc>
          <w:p>
            <w:pPr>
              <w:pStyle w:val="Compact"/>
              <w:jc w:val="left"/>
            </w:pPr>
            <w:r>
              <w:rPr>
                <w:b/>
              </w:rPr>
              <w:t xml:space="preserve">A.7.10</w:t>
            </w:r>
          </w:p>
        </w:tc>
        <w:tc>
          <w:p>
            <w:pPr>
              <w:pStyle w:val="Compact"/>
              <w:jc w:val="left"/>
            </w:pPr>
            <w:r>
              <w:t xml:space="preserve">Storage media</w:t>
            </w:r>
          </w:p>
        </w:tc>
        <w:tc>
          <w:p>
            <w:pPr>
              <w:pStyle w:val="Compact"/>
              <w:jc w:val="left"/>
            </w:pPr>
            <w:r>
              <w:rPr>
                <w:b/>
              </w:rPr>
              <w:t xml:space="preserve">Y</w:t>
            </w:r>
          </w:p>
        </w:tc>
        <w:tc>
          <w:p>
            <w:pPr>
              <w:pStyle w:val="Compact"/>
              <w:jc w:val="left"/>
            </w:pPr>
            <w:r>
              <w:t xml:space="preserve">Removable media handling rules; removable media generally restricted.</w:t>
            </w:r>
          </w:p>
        </w:tc>
        <w:tc>
          <w:p>
            <w:pPr>
              <w:pStyle w:val="Compact"/>
              <w:jc w:val="left"/>
            </w:pPr>
            <w:r>
              <w:t xml:space="preserve">IS-AAR01-CIRQ01-A00; IS-AAR01-CIRQ03-A00; IS-AFR01-CIRQ02-A00</w:t>
            </w:r>
          </w:p>
        </w:tc>
        <w:tc>
          <w:p>
            <w:pPr>
              <w:pStyle w:val="Compact"/>
              <w:jc w:val="left"/>
            </w:pPr>
            <w:r>
              <w:t xml:space="preserve">CC6.1, CC6.7, C1.2</w:t>
            </w:r>
          </w:p>
        </w:tc>
      </w:tr>
      <w:tr>
        <w:tc>
          <w:p>
            <w:pPr>
              <w:pStyle w:val="Compact"/>
              <w:jc w:val="left"/>
            </w:pPr>
            <w:r>
              <w:rPr>
                <w:b/>
              </w:rPr>
              <w:t xml:space="preserve">A.7.11</w:t>
            </w:r>
          </w:p>
        </w:tc>
        <w:tc>
          <w:p>
            <w:pPr>
              <w:pStyle w:val="Compact"/>
              <w:jc w:val="left"/>
            </w:pPr>
            <w:r>
              <w:t xml:space="preserve">Supporting utilities</w:t>
            </w:r>
          </w:p>
        </w:tc>
        <w:tc>
          <w:p>
            <w:pPr>
              <w:pStyle w:val="Compact"/>
              <w:jc w:val="left"/>
            </w:pPr>
            <w:r>
              <w:rPr>
                <w:b/>
              </w:rPr>
              <w:t xml:space="preserve">Y</w:t>
            </w:r>
          </w:p>
        </w:tc>
        <w:tc>
          <w:p>
            <w:pPr>
              <w:pStyle w:val="Compact"/>
              <w:jc w:val="left"/>
            </w:pPr>
            <w:r>
              <w:t xml:space="preserve">UPS for critical systems; HVAC for server rooms.</w:t>
            </w:r>
          </w:p>
        </w:tc>
        <w:tc>
          <w:p>
            <w:pPr>
              <w:pStyle w:val="Compact"/>
              <w:jc w:val="left"/>
            </w:pPr>
            <w:r>
              <w:t xml:space="preserve">IS-AFR01-CIRQ04-A00</w:t>
            </w:r>
          </w:p>
        </w:tc>
        <w:tc>
          <w:p>
            <w:pPr>
              <w:pStyle w:val="Compact"/>
              <w:jc w:val="left"/>
            </w:pPr>
            <w:r>
              <w:t xml:space="preserve">CC6.4</w:t>
            </w:r>
          </w:p>
        </w:tc>
      </w:tr>
      <w:tr>
        <w:tc>
          <w:p>
            <w:pPr>
              <w:pStyle w:val="Compact"/>
              <w:jc w:val="left"/>
            </w:pPr>
            <w:r>
              <w:rPr>
                <w:b/>
              </w:rPr>
              <w:t xml:space="preserve">A.7.12</w:t>
            </w:r>
          </w:p>
        </w:tc>
        <w:tc>
          <w:p>
            <w:pPr>
              <w:pStyle w:val="Compact"/>
              <w:jc w:val="left"/>
            </w:pPr>
            <w:r>
              <w:t xml:space="preserve">Cabling security</w:t>
            </w:r>
          </w:p>
        </w:tc>
        <w:tc>
          <w:p>
            <w:pPr>
              <w:pStyle w:val="Compact"/>
              <w:jc w:val="left"/>
            </w:pPr>
            <w:r>
              <w:rPr>
                <w:b/>
              </w:rPr>
              <w:t xml:space="preserve">Y</w:t>
            </w:r>
          </w:p>
        </w:tc>
        <w:tc>
          <w:p>
            <w:pPr>
              <w:pStyle w:val="Compact"/>
              <w:jc w:val="left"/>
            </w:pPr>
            <w:r>
              <w:t xml:space="preserve">Network cabling protected from interception and damage.</w:t>
            </w:r>
          </w:p>
        </w:tc>
        <w:tc>
          <w:p>
            <w:pPr>
              <w:pStyle w:val="Compact"/>
              <w:jc w:val="left"/>
            </w:pPr>
            <w:r>
              <w:t xml:space="preserve">IS-AFR01-CIRQ04-A00; IS-AIR01-CIRQ10-A00</w:t>
            </w:r>
          </w:p>
        </w:tc>
        <w:tc>
          <w:p>
            <w:pPr>
              <w:pStyle w:val="Compact"/>
              <w:jc w:val="left"/>
            </w:pPr>
            <w:r>
              <w:t xml:space="preserve">CC6.4, CC6.6</w:t>
            </w:r>
          </w:p>
        </w:tc>
      </w:tr>
      <w:tr>
        <w:tc>
          <w:p>
            <w:pPr>
              <w:pStyle w:val="Compact"/>
              <w:jc w:val="left"/>
            </w:pPr>
            <w:r>
              <w:rPr>
                <w:b/>
              </w:rPr>
              <w:t xml:space="preserve">A.7.13</w:t>
            </w:r>
          </w:p>
        </w:tc>
        <w:tc>
          <w:p>
            <w:pPr>
              <w:pStyle w:val="Compact"/>
              <w:jc w:val="left"/>
            </w:pPr>
            <w:r>
              <w:t xml:space="preserve">Equipment maintenance</w:t>
            </w:r>
          </w:p>
        </w:tc>
        <w:tc>
          <w:p>
            <w:pPr>
              <w:pStyle w:val="Compact"/>
              <w:jc w:val="left"/>
            </w:pPr>
            <w:r>
              <w:rPr>
                <w:b/>
              </w:rPr>
              <w:t xml:space="preserve">Y</w:t>
            </w:r>
          </w:p>
        </w:tc>
        <w:tc>
          <w:p>
            <w:pPr>
              <w:pStyle w:val="Compact"/>
              <w:jc w:val="left"/>
            </w:pPr>
            <w:r>
              <w:t xml:space="preserve">Documented maintenance procedures.</w:t>
            </w:r>
          </w:p>
        </w:tc>
        <w:tc>
          <w:p>
            <w:pPr>
              <w:pStyle w:val="Compact"/>
              <w:jc w:val="left"/>
            </w:pPr>
            <w:r>
              <w:t xml:space="preserve">IS-AFR01-CIRQ04-A00</w:t>
            </w:r>
          </w:p>
        </w:tc>
        <w:tc>
          <w:p>
            <w:pPr>
              <w:pStyle w:val="Compact"/>
              <w:jc w:val="left"/>
            </w:pPr>
            <w:r>
              <w:t xml:space="preserve">CC6.4</w:t>
            </w:r>
          </w:p>
        </w:tc>
      </w:tr>
      <w:tr>
        <w:tc>
          <w:p>
            <w:pPr>
              <w:pStyle w:val="Compact"/>
              <w:jc w:val="left"/>
            </w:pPr>
            <w:r>
              <w:rPr>
                <w:b/>
              </w:rPr>
              <w:t xml:space="preserve">A.7.14</w:t>
            </w:r>
          </w:p>
        </w:tc>
        <w:tc>
          <w:p>
            <w:pPr>
              <w:pStyle w:val="Compact"/>
              <w:jc w:val="left"/>
            </w:pPr>
            <w:r>
              <w:t xml:space="preserve">Secure disposal or re-use of equipment</w:t>
            </w:r>
          </w:p>
        </w:tc>
        <w:tc>
          <w:p>
            <w:pPr>
              <w:pStyle w:val="Compact"/>
              <w:jc w:val="left"/>
            </w:pPr>
            <w:r>
              <w:rPr>
                <w:b/>
              </w:rPr>
              <w:t xml:space="preserve">Y</w:t>
            </w:r>
          </w:p>
        </w:tc>
        <w:tc>
          <w:p>
            <w:pPr>
              <w:pStyle w:val="Compact"/>
              <w:jc w:val="left"/>
            </w:pPr>
            <w:r>
              <w:t xml:space="preserve">Hardware destruction follows NIST 800-88 with certificate of destruction.</w:t>
            </w:r>
          </w:p>
        </w:tc>
        <w:tc>
          <w:p>
            <w:pPr>
              <w:pStyle w:val="Compact"/>
              <w:jc w:val="left"/>
            </w:pPr>
            <w:r>
              <w:t xml:space="preserve">IS-AFR01-CIRQ04-A00; IS-AAR01-CIRQ01-A00</w:t>
            </w:r>
          </w:p>
        </w:tc>
        <w:tc>
          <w:p>
            <w:pPr>
              <w:pStyle w:val="Compact"/>
              <w:jc w:val="left"/>
            </w:pPr>
            <w:r>
              <w:t xml:space="preserve">C1.2</w:t>
            </w:r>
          </w:p>
        </w:tc>
      </w:tr>
    </w:tbl>
    <w:p>
      <w:pPr>
        <w:pStyle w:val="Heading3"/>
      </w:pPr>
      <w:bookmarkStart w:id="80" w:name="a.8-technological-controls"/>
      <w:r>
        <w:t xml:space="preserve">A.8 Technological Controls</w:t>
      </w:r>
      <w:bookmarkEnd w:id="80"/>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Applicable</w:t>
            </w:r>
          </w:p>
        </w:tc>
        <w:tc>
          <w:tcPr>
            <w:tcBorders>
              <w:bottom w:val="single"/>
            </w:tcBorders>
            <w:vAlign w:val="bottom"/>
          </w:tcPr>
          <w:p>
            <w:pPr>
              <w:pStyle w:val="Compact"/>
              <w:jc w:val="left"/>
            </w:pPr>
            <w:r>
              <w:t xml:space="preserve">Justification</w:t>
            </w:r>
          </w:p>
        </w:tc>
        <w:tc>
          <w:tcPr>
            <w:tcBorders>
              <w:bottom w:val="single"/>
            </w:tcBorders>
            <w:vAlign w:val="bottom"/>
          </w:tcPr>
          <w:p>
            <w:pPr>
              <w:pStyle w:val="Compact"/>
              <w:jc w:val="left"/>
            </w:pPr>
            <w:r>
              <w:t xml:space="preserve">Cirque Reference</w:t>
            </w:r>
          </w:p>
        </w:tc>
        <w:tc>
          <w:tcPr>
            <w:tcBorders>
              <w:bottom w:val="single"/>
            </w:tcBorders>
            <w:vAlign w:val="bottom"/>
          </w:tcPr>
          <w:p>
            <w:pPr>
              <w:pStyle w:val="Compact"/>
              <w:jc w:val="left"/>
            </w:pPr>
            <w:r>
              <w:t xml:space="preserve">SOC 2 TSC</w:t>
            </w:r>
          </w:p>
        </w:tc>
      </w:tr>
      <w:tr>
        <w:tc>
          <w:p>
            <w:pPr>
              <w:pStyle w:val="Compact"/>
              <w:jc w:val="left"/>
            </w:pPr>
            <w:r>
              <w:rPr>
                <w:b/>
              </w:rPr>
              <w:t xml:space="preserve">A.8.1</w:t>
            </w:r>
          </w:p>
        </w:tc>
        <w:tc>
          <w:p>
            <w:pPr>
              <w:pStyle w:val="Compact"/>
              <w:jc w:val="left"/>
            </w:pPr>
            <w:r>
              <w:t xml:space="preserve">User endpoint devices</w:t>
            </w:r>
          </w:p>
        </w:tc>
        <w:tc>
          <w:p>
            <w:pPr>
              <w:pStyle w:val="Compact"/>
              <w:jc w:val="left"/>
            </w:pPr>
            <w:r>
              <w:rPr>
                <w:b/>
              </w:rPr>
              <w:t xml:space="preserve">Y</w:t>
            </w:r>
          </w:p>
        </w:tc>
        <w:tc>
          <w:p>
            <w:pPr>
              <w:pStyle w:val="Compact"/>
              <w:jc w:val="left"/>
            </w:pPr>
            <w:r>
              <w:t xml:space="preserve">Endpoints managed via Intune; Defender for Endpoint installed.</w:t>
            </w:r>
          </w:p>
        </w:tc>
        <w:tc>
          <w:p>
            <w:pPr>
              <w:pStyle w:val="Compact"/>
              <w:jc w:val="left"/>
            </w:pPr>
            <w:r>
              <w:t xml:space="preserve">IS-AIR01-CIRQ01-A00; IS-AHR01-CIRQ03-A00; IS-AFR01-CIRQ04-A00</w:t>
            </w:r>
          </w:p>
        </w:tc>
        <w:tc>
          <w:p>
            <w:pPr>
              <w:pStyle w:val="Compact"/>
              <w:jc w:val="left"/>
            </w:pPr>
            <w:r>
              <w:t xml:space="preserve">CC6.1, CC6.8</w:t>
            </w:r>
          </w:p>
        </w:tc>
      </w:tr>
      <w:tr>
        <w:tc>
          <w:p>
            <w:pPr>
              <w:pStyle w:val="Compact"/>
              <w:jc w:val="left"/>
            </w:pPr>
            <w:r>
              <w:rPr>
                <w:b/>
              </w:rPr>
              <w:t xml:space="preserve">A.8.2</w:t>
            </w:r>
          </w:p>
        </w:tc>
        <w:tc>
          <w:p>
            <w:pPr>
              <w:pStyle w:val="Compact"/>
              <w:jc w:val="left"/>
            </w:pPr>
            <w:r>
              <w:t xml:space="preserve">Privileged access rights</w:t>
            </w:r>
          </w:p>
        </w:tc>
        <w:tc>
          <w:p>
            <w:pPr>
              <w:pStyle w:val="Compact"/>
              <w:jc w:val="left"/>
            </w:pPr>
            <w:r>
              <w:rPr>
                <w:b/>
              </w:rPr>
              <w:t xml:space="preserve">Y</w:t>
            </w:r>
          </w:p>
        </w:tc>
        <w:tc>
          <w:p>
            <w:pPr>
              <w:pStyle w:val="Compact"/>
              <w:jc w:val="left"/>
            </w:pPr>
            <w:r>
              <w:t xml:space="preserve">Separate privileged accounts; quarterly review required.</w:t>
            </w:r>
          </w:p>
        </w:tc>
        <w:tc>
          <w:p>
            <w:pPr>
              <w:pStyle w:val="Compact"/>
              <w:jc w:val="left"/>
            </w:pPr>
            <w:r>
              <w:t xml:space="preserve">IS-AIR01-CIRQ05-A00</w:t>
            </w:r>
          </w:p>
        </w:tc>
        <w:tc>
          <w:p>
            <w:pPr>
              <w:pStyle w:val="Compact"/>
              <w:jc w:val="left"/>
            </w:pPr>
            <w:r>
              <w:t xml:space="preserve">CC6.1, CC6.2, CC6.3</w:t>
            </w:r>
          </w:p>
        </w:tc>
      </w:tr>
      <w:tr>
        <w:tc>
          <w:p>
            <w:pPr>
              <w:pStyle w:val="Compact"/>
              <w:jc w:val="left"/>
            </w:pPr>
            <w:r>
              <w:rPr>
                <w:b/>
              </w:rPr>
              <w:t xml:space="preserve">A.8.3</w:t>
            </w:r>
          </w:p>
        </w:tc>
        <w:tc>
          <w:p>
            <w:pPr>
              <w:pStyle w:val="Compact"/>
              <w:jc w:val="left"/>
            </w:pPr>
            <w:r>
              <w:t xml:space="preserve">Information access restriction</w:t>
            </w:r>
          </w:p>
        </w:tc>
        <w:tc>
          <w:p>
            <w:pPr>
              <w:pStyle w:val="Compact"/>
              <w:jc w:val="left"/>
            </w:pPr>
            <w:r>
              <w:rPr>
                <w:b/>
              </w:rPr>
              <w:t xml:space="preserve">Y</w:t>
            </w:r>
          </w:p>
        </w:tc>
        <w:tc>
          <w:p>
            <w:pPr>
              <w:pStyle w:val="Compact"/>
              <w:jc w:val="left"/>
            </w:pPr>
            <w:r>
              <w:t xml:space="preserve">Need-to-know enforced via RBAC across all systems.</w:t>
            </w:r>
          </w:p>
        </w:tc>
        <w:tc>
          <w:p>
            <w:pPr>
              <w:pStyle w:val="Compact"/>
              <w:jc w:val="left"/>
            </w:pPr>
            <w:r>
              <w:t xml:space="preserve">IS-AIR01-CIRQ01-A00; IS-AIR01-CIRQ04-A00; IS-AAR01-CIRQ02-A00</w:t>
            </w:r>
          </w:p>
        </w:tc>
        <w:tc>
          <w:p>
            <w:pPr>
              <w:pStyle w:val="Compact"/>
              <w:jc w:val="left"/>
            </w:pPr>
            <w:r>
              <w:t xml:space="preserve">CC6.1, CC6.3</w:t>
            </w:r>
          </w:p>
        </w:tc>
      </w:tr>
      <w:tr>
        <w:tc>
          <w:p>
            <w:pPr>
              <w:pStyle w:val="Compact"/>
              <w:jc w:val="left"/>
            </w:pPr>
            <w:r>
              <w:rPr>
                <w:b/>
              </w:rPr>
              <w:t xml:space="preserve">A.8.4</w:t>
            </w:r>
          </w:p>
        </w:tc>
        <w:tc>
          <w:p>
            <w:pPr>
              <w:pStyle w:val="Compact"/>
              <w:jc w:val="left"/>
            </w:pPr>
            <w:r>
              <w:t xml:space="preserve">Access to source code</w:t>
            </w:r>
          </w:p>
        </w:tc>
        <w:tc>
          <w:p>
            <w:pPr>
              <w:pStyle w:val="Compact"/>
              <w:jc w:val="left"/>
            </w:pPr>
            <w:r>
              <w:rPr>
                <w:b/>
              </w:rPr>
              <w:t xml:space="preserve">Y</w:t>
            </w:r>
          </w:p>
        </w:tc>
        <w:tc>
          <w:p>
            <w:pPr>
              <w:pStyle w:val="Compact"/>
              <w:jc w:val="left"/>
            </w:pPr>
            <w:r>
              <w:t xml:space="preserve">Source code in GitLab; access restricted by repository.</w:t>
            </w:r>
          </w:p>
        </w:tc>
        <w:tc>
          <w:p>
            <w:pPr>
              <w:pStyle w:val="Compact"/>
              <w:jc w:val="left"/>
            </w:pPr>
            <w:r>
              <w:t xml:space="preserve">IS-AIR01-CIRQ01-A00; IS-AIR01-CIRQ04-A00; IS-AAR05-CIRQ02-A00</w:t>
            </w:r>
          </w:p>
        </w:tc>
        <w:tc>
          <w:p>
            <w:pPr>
              <w:pStyle w:val="Compact"/>
              <w:jc w:val="left"/>
            </w:pPr>
            <w:r>
              <w:t xml:space="preserve">CC6.1, CC6.3</w:t>
            </w:r>
          </w:p>
        </w:tc>
      </w:tr>
      <w:tr>
        <w:tc>
          <w:p>
            <w:pPr>
              <w:pStyle w:val="Compact"/>
              <w:jc w:val="left"/>
            </w:pPr>
            <w:r>
              <w:rPr>
                <w:b/>
              </w:rPr>
              <w:t xml:space="preserve">A.8.5</w:t>
            </w:r>
          </w:p>
        </w:tc>
        <w:tc>
          <w:p>
            <w:pPr>
              <w:pStyle w:val="Compact"/>
              <w:jc w:val="left"/>
            </w:pPr>
            <w:r>
              <w:t xml:space="preserve">Secure authentication</w:t>
            </w:r>
          </w:p>
        </w:tc>
        <w:tc>
          <w:p>
            <w:pPr>
              <w:pStyle w:val="Compact"/>
              <w:jc w:val="left"/>
            </w:pPr>
            <w:r>
              <w:rPr>
                <w:b/>
              </w:rPr>
              <w:t xml:space="preserve">Y</w:t>
            </w:r>
          </w:p>
        </w:tc>
        <w:tc>
          <w:p>
            <w:pPr>
              <w:pStyle w:val="Compact"/>
              <w:jc w:val="left"/>
            </w:pPr>
            <w:r>
              <w:t xml:space="preserve">MFA mandated for all M365 accounts and internet-facing systems.</w:t>
            </w:r>
          </w:p>
        </w:tc>
        <w:tc>
          <w:p>
            <w:pPr>
              <w:pStyle w:val="Compact"/>
              <w:jc w:val="left"/>
            </w:pPr>
            <w:r>
              <w:t xml:space="preserve">IS-AIR01-CIRQ01-A00; IS-AIR01-CIRQ04-A00</w:t>
            </w:r>
          </w:p>
        </w:tc>
        <w:tc>
          <w:p>
            <w:pPr>
              <w:pStyle w:val="Compact"/>
              <w:jc w:val="left"/>
            </w:pPr>
            <w:r>
              <w:t xml:space="preserve">CC6.1, CC6.6</w:t>
            </w:r>
          </w:p>
        </w:tc>
      </w:tr>
      <w:tr>
        <w:tc>
          <w:p>
            <w:pPr>
              <w:pStyle w:val="Compact"/>
              <w:jc w:val="left"/>
            </w:pPr>
            <w:r>
              <w:rPr>
                <w:b/>
              </w:rPr>
              <w:t xml:space="preserve">A.8.6</w:t>
            </w:r>
          </w:p>
        </w:tc>
        <w:tc>
          <w:p>
            <w:pPr>
              <w:pStyle w:val="Compact"/>
              <w:jc w:val="left"/>
            </w:pPr>
            <w:r>
              <w:t xml:space="preserve">Capacity management</w:t>
            </w:r>
          </w:p>
        </w:tc>
        <w:tc>
          <w:p>
            <w:pPr>
              <w:pStyle w:val="Compact"/>
              <w:jc w:val="left"/>
            </w:pPr>
            <w:r>
              <w:rPr>
                <w:b/>
              </w:rPr>
              <w:t xml:space="preserve">Y</w:t>
            </w:r>
          </w:p>
        </w:tc>
        <w:tc>
          <w:p>
            <w:pPr>
              <w:pStyle w:val="Compact"/>
              <w:jc w:val="left"/>
            </w:pPr>
            <w:r>
              <w:t xml:space="preserve">Capacity is monitored even though Availability TSC is out of scope; relevant to confidentiality continuity.</w:t>
            </w:r>
          </w:p>
        </w:tc>
        <w:tc>
          <w:p>
            <w:pPr>
              <w:pStyle w:val="Compact"/>
              <w:jc w:val="left"/>
            </w:pPr>
            <w:r>
              <w:t xml:space="preserve">IS-AIR01-CIRQ03-A00; IS-AIR01-CIRQ09-A00</w:t>
            </w:r>
          </w:p>
        </w:tc>
        <w:tc>
          <w:p>
            <w:pPr>
              <w:pStyle w:val="Compact"/>
              <w:jc w:val="left"/>
            </w:pPr>
            <w:r>
              <w:t xml:space="preserve">CC7.1, CC7.5</w:t>
            </w:r>
          </w:p>
        </w:tc>
      </w:tr>
      <w:tr>
        <w:tc>
          <w:p>
            <w:pPr>
              <w:pStyle w:val="Compact"/>
              <w:jc w:val="left"/>
            </w:pPr>
            <w:r>
              <w:rPr>
                <w:b/>
              </w:rPr>
              <w:t xml:space="preserve">A.8.7</w:t>
            </w:r>
          </w:p>
        </w:tc>
        <w:tc>
          <w:p>
            <w:pPr>
              <w:pStyle w:val="Compact"/>
              <w:jc w:val="left"/>
            </w:pPr>
            <w:r>
              <w:t xml:space="preserve">Protection against malware</w:t>
            </w:r>
          </w:p>
        </w:tc>
        <w:tc>
          <w:p>
            <w:pPr>
              <w:pStyle w:val="Compact"/>
              <w:jc w:val="left"/>
            </w:pPr>
            <w:r>
              <w:rPr>
                <w:b/>
              </w:rPr>
              <w:t xml:space="preserve">Y</w:t>
            </w:r>
          </w:p>
        </w:tc>
        <w:tc>
          <w:p>
            <w:pPr>
              <w:pStyle w:val="Compact"/>
              <w:jc w:val="left"/>
            </w:pPr>
            <w:r>
              <w:t xml:space="preserve">Defender for Endpoint deployed; daily monitoring (currently In Place per Strike Graph).</w:t>
            </w:r>
          </w:p>
        </w:tc>
        <w:tc>
          <w:p>
            <w:pPr>
              <w:pStyle w:val="Compact"/>
              <w:jc w:val="left"/>
            </w:pPr>
            <w:r>
              <w:t xml:space="preserve">IS-AIR01-CIRQ03-A00; IS-AIR01-CIRQ10-A00</w:t>
            </w:r>
          </w:p>
        </w:tc>
        <w:tc>
          <w:p>
            <w:pPr>
              <w:pStyle w:val="Compact"/>
              <w:jc w:val="left"/>
            </w:pPr>
            <w:r>
              <w:t xml:space="preserve">CC6.8</w:t>
            </w:r>
          </w:p>
        </w:tc>
      </w:tr>
      <w:tr>
        <w:tc>
          <w:p>
            <w:pPr>
              <w:pStyle w:val="Compact"/>
              <w:jc w:val="left"/>
            </w:pPr>
            <w:r>
              <w:rPr>
                <w:b/>
              </w:rPr>
              <w:t xml:space="preserve">A.8.8</w:t>
            </w:r>
          </w:p>
        </w:tc>
        <w:tc>
          <w:p>
            <w:pPr>
              <w:pStyle w:val="Compact"/>
              <w:jc w:val="left"/>
            </w:pPr>
            <w:r>
              <w:t xml:space="preserve">Management of technical vulnerabilities</w:t>
            </w:r>
          </w:p>
        </w:tc>
        <w:tc>
          <w:p>
            <w:pPr>
              <w:pStyle w:val="Compact"/>
              <w:jc w:val="left"/>
            </w:pPr>
            <w:r>
              <w:rPr>
                <w:b/>
              </w:rPr>
              <w:t xml:space="preserve">Y</w:t>
            </w:r>
          </w:p>
        </w:tc>
        <w:tc>
          <w:p>
            <w:pPr>
              <w:pStyle w:val="Compact"/>
              <w:jc w:val="left"/>
            </w:pPr>
            <w:r>
              <w:t xml:space="preserve">Vulnerability scanning and patching required; auto-patching In Place per Strike Graph.</w:t>
            </w:r>
          </w:p>
        </w:tc>
        <w:tc>
          <w:p>
            <w:pPr>
              <w:pStyle w:val="Compact"/>
              <w:jc w:val="left"/>
            </w:pPr>
            <w:r>
              <w:t xml:space="preserve">IS-AIR01-CIRQ03-A00; IS-AIR01-CIRQ10-A00; IS-AAR05-CIRQ03-A00</w:t>
            </w:r>
          </w:p>
        </w:tc>
        <w:tc>
          <w:p>
            <w:pPr>
              <w:pStyle w:val="Compact"/>
              <w:jc w:val="left"/>
            </w:pPr>
            <w:r>
              <w:t xml:space="preserve">CC7.1, CC7.2</w:t>
            </w:r>
          </w:p>
        </w:tc>
      </w:tr>
      <w:tr>
        <w:tc>
          <w:p>
            <w:pPr>
              <w:pStyle w:val="Compact"/>
              <w:jc w:val="left"/>
            </w:pPr>
            <w:r>
              <w:rPr>
                <w:b/>
              </w:rPr>
              <w:t xml:space="preserve">A.8.9</w:t>
            </w:r>
          </w:p>
        </w:tc>
        <w:tc>
          <w:p>
            <w:pPr>
              <w:pStyle w:val="Compact"/>
              <w:jc w:val="left"/>
            </w:pPr>
            <w:r>
              <w:t xml:space="preserve">Configuration management</w:t>
            </w:r>
          </w:p>
        </w:tc>
        <w:tc>
          <w:p>
            <w:pPr>
              <w:pStyle w:val="Compact"/>
              <w:jc w:val="left"/>
            </w:pPr>
            <w:r>
              <w:rPr>
                <w:b/>
              </w:rPr>
              <w:t xml:space="preserve">Y</w:t>
            </w:r>
          </w:p>
        </w:tc>
        <w:tc>
          <w:p>
            <w:pPr>
              <w:pStyle w:val="Compact"/>
              <w:jc w:val="left"/>
            </w:pPr>
            <w:r>
              <w:t xml:space="preserve">Hardening baselines for servers, endpoints, network devices.</w:t>
            </w:r>
          </w:p>
        </w:tc>
        <w:tc>
          <w:p>
            <w:pPr>
              <w:pStyle w:val="Compact"/>
              <w:jc w:val="left"/>
            </w:pPr>
            <w:r>
              <w:t xml:space="preserve">IS-AIR01-CIRQ03-A00; IS-AIR01-CIRQ07-A00; IS-AIR01-CIRQ10-A00</w:t>
            </w:r>
          </w:p>
        </w:tc>
        <w:tc>
          <w:p>
            <w:pPr>
              <w:pStyle w:val="Compact"/>
              <w:jc w:val="left"/>
            </w:pPr>
            <w:r>
              <w:t xml:space="preserve">CC7.1, CC8.1</w:t>
            </w:r>
          </w:p>
        </w:tc>
      </w:tr>
      <w:tr>
        <w:tc>
          <w:p>
            <w:pPr>
              <w:pStyle w:val="Compact"/>
              <w:jc w:val="left"/>
            </w:pPr>
            <w:r>
              <w:rPr>
                <w:b/>
              </w:rPr>
              <w:t xml:space="preserve">A.8.10</w:t>
            </w:r>
          </w:p>
        </w:tc>
        <w:tc>
          <w:p>
            <w:pPr>
              <w:pStyle w:val="Compact"/>
              <w:jc w:val="left"/>
            </w:pPr>
            <w:r>
              <w:t xml:space="preserve">Information deletion</w:t>
            </w:r>
          </w:p>
        </w:tc>
        <w:tc>
          <w:p>
            <w:pPr>
              <w:pStyle w:val="Compact"/>
              <w:jc w:val="left"/>
            </w:pPr>
            <w:r>
              <w:rPr>
                <w:b/>
              </w:rPr>
              <w:t xml:space="preserve">Y</w:t>
            </w:r>
          </w:p>
        </w:tc>
        <w:tc>
          <w:p>
            <w:pPr>
              <w:pStyle w:val="Compact"/>
              <w:jc w:val="left"/>
            </w:pPr>
            <w:r>
              <w:t xml:space="preserve">Retention/deletion per classification; disposal per NIST 800-88.</w:t>
            </w:r>
          </w:p>
        </w:tc>
        <w:tc>
          <w:p>
            <w:pPr>
              <w:pStyle w:val="Compact"/>
              <w:jc w:val="left"/>
            </w:pPr>
            <w:r>
              <w:t xml:space="preserve">IS-AAR01-CIRQ02-A00; IS-AAR01-CIRQ01-A00; IS-AFR01-CIRQ04-A00</w:t>
            </w:r>
          </w:p>
        </w:tc>
        <w:tc>
          <w:p>
            <w:pPr>
              <w:pStyle w:val="Compact"/>
              <w:jc w:val="left"/>
            </w:pPr>
            <w:r>
              <w:t xml:space="preserve">C1.2</w:t>
            </w:r>
          </w:p>
        </w:tc>
      </w:tr>
      <w:tr>
        <w:tc>
          <w:p>
            <w:pPr>
              <w:pStyle w:val="Compact"/>
              <w:jc w:val="left"/>
            </w:pPr>
            <w:r>
              <w:rPr>
                <w:b/>
              </w:rPr>
              <w:t xml:space="preserve">A.8.11</w:t>
            </w:r>
          </w:p>
        </w:tc>
        <w:tc>
          <w:p>
            <w:pPr>
              <w:pStyle w:val="Compact"/>
              <w:jc w:val="left"/>
            </w:pPr>
            <w:r>
              <w:t xml:space="preserve">Data masking</w:t>
            </w:r>
          </w:p>
        </w:tc>
        <w:tc>
          <w:p>
            <w:pPr>
              <w:pStyle w:val="Compact"/>
              <w:jc w:val="left"/>
            </w:pPr>
            <w:r>
              <w:rPr>
                <w:b/>
              </w:rPr>
              <w:t xml:space="preserve">Y</w:t>
            </w:r>
          </w:p>
        </w:tc>
        <w:tc>
          <w:p>
            <w:pPr>
              <w:pStyle w:val="Compact"/>
              <w:jc w:val="left"/>
            </w:pPr>
            <w:r>
              <w:t xml:space="preserve">Production data must not be used in dev/test without masking.</w:t>
            </w:r>
          </w:p>
        </w:tc>
        <w:tc>
          <w:p>
            <w:pPr>
              <w:pStyle w:val="Compact"/>
              <w:jc w:val="left"/>
            </w:pPr>
            <w:r>
              <w:t xml:space="preserve">IS-AAR05-CIRQ01-A00 Section 4.2; IS-AAR05-CIRQ02-A00 Section 4.1</w:t>
            </w:r>
          </w:p>
        </w:tc>
        <w:tc>
          <w:p>
            <w:pPr>
              <w:pStyle w:val="Compact"/>
              <w:jc w:val="left"/>
            </w:pPr>
            <w:r>
              <w:t xml:space="preserve">CC6.1, C1.1</w:t>
            </w:r>
          </w:p>
        </w:tc>
      </w:tr>
      <w:tr>
        <w:tc>
          <w:p>
            <w:pPr>
              <w:pStyle w:val="Compact"/>
              <w:jc w:val="left"/>
            </w:pPr>
            <w:r>
              <w:rPr>
                <w:b/>
              </w:rPr>
              <w:t xml:space="preserve">A.8.12</w:t>
            </w:r>
          </w:p>
        </w:tc>
        <w:tc>
          <w:p>
            <w:pPr>
              <w:pStyle w:val="Compact"/>
              <w:jc w:val="left"/>
            </w:pPr>
            <w:r>
              <w:t xml:space="preserve">Data leakage prevention</w:t>
            </w:r>
          </w:p>
        </w:tc>
        <w:tc>
          <w:p>
            <w:pPr>
              <w:pStyle w:val="Compact"/>
              <w:jc w:val="left"/>
            </w:pPr>
            <w:r>
              <w:rPr>
                <w:b/>
              </w:rPr>
              <w:t xml:space="preserve">Y</w:t>
            </w:r>
          </w:p>
        </w:tc>
        <w:tc>
          <w:p>
            <w:pPr>
              <w:pStyle w:val="Compact"/>
              <w:jc w:val="left"/>
            </w:pPr>
            <w:r>
              <w:t xml:space="preserve">Microsoft Purview DLP and policy controls in M365.</w:t>
            </w:r>
          </w:p>
        </w:tc>
        <w:tc>
          <w:p>
            <w:pPr>
              <w:pStyle w:val="Compact"/>
              <w:jc w:val="left"/>
            </w:pPr>
            <w:r>
              <w:t xml:space="preserve">IS-AHR01-CIRQ02-A00; IS-AAR01-CIRQ02-A00; IS-AHR01-CIRQ03-A00</w:t>
            </w:r>
          </w:p>
        </w:tc>
        <w:tc>
          <w:p>
            <w:pPr>
              <w:pStyle w:val="Compact"/>
              <w:jc w:val="left"/>
            </w:pPr>
            <w:r>
              <w:t xml:space="preserve">CC6.7, C1.2</w:t>
            </w:r>
          </w:p>
        </w:tc>
      </w:tr>
      <w:tr>
        <w:tc>
          <w:p>
            <w:pPr>
              <w:pStyle w:val="Compact"/>
              <w:jc w:val="left"/>
            </w:pPr>
            <w:r>
              <w:rPr>
                <w:b/>
              </w:rPr>
              <w:t xml:space="preserve">A.8.13</w:t>
            </w:r>
          </w:p>
        </w:tc>
        <w:tc>
          <w:p>
            <w:pPr>
              <w:pStyle w:val="Compact"/>
              <w:jc w:val="left"/>
            </w:pPr>
            <w:r>
              <w:t xml:space="preserve">Information backup</w:t>
            </w:r>
          </w:p>
        </w:tc>
        <w:tc>
          <w:p>
            <w:pPr>
              <w:pStyle w:val="Compact"/>
              <w:jc w:val="left"/>
            </w:pPr>
            <w:r>
              <w:rPr>
                <w:b/>
              </w:rPr>
              <w:t xml:space="preserve">Y</w:t>
            </w:r>
          </w:p>
        </w:tc>
        <w:tc>
          <w:p>
            <w:pPr>
              <w:pStyle w:val="Compact"/>
              <w:jc w:val="left"/>
            </w:pPr>
            <w:r>
              <w:t xml:space="preserve">Veeam-based backup with on-site and off-site retention.</w:t>
            </w:r>
          </w:p>
        </w:tc>
        <w:tc>
          <w:p>
            <w:pPr>
              <w:pStyle w:val="Compact"/>
              <w:jc w:val="left"/>
            </w:pPr>
            <w:r>
              <w:t xml:space="preserve">IS-AIR01-CIRQ08-A00</w:t>
            </w:r>
          </w:p>
        </w:tc>
        <w:tc>
          <w:p>
            <w:pPr>
              <w:pStyle w:val="Compact"/>
              <w:jc w:val="left"/>
            </w:pPr>
            <w:r>
              <w:t xml:space="preserve">CC7.5, C1.1</w:t>
            </w:r>
          </w:p>
        </w:tc>
      </w:tr>
      <w:tr>
        <w:tc>
          <w:p>
            <w:pPr>
              <w:pStyle w:val="Compact"/>
              <w:jc w:val="left"/>
            </w:pPr>
            <w:r>
              <w:rPr>
                <w:b/>
              </w:rPr>
              <w:t xml:space="preserve">A.8.14</w:t>
            </w:r>
          </w:p>
        </w:tc>
        <w:tc>
          <w:p>
            <w:pPr>
              <w:pStyle w:val="Compact"/>
              <w:jc w:val="left"/>
            </w:pPr>
            <w:r>
              <w:t xml:space="preserve">Redundancy of information processing facilities</w:t>
            </w:r>
          </w:p>
        </w:tc>
        <w:tc>
          <w:p>
            <w:pPr>
              <w:pStyle w:val="Compact"/>
              <w:jc w:val="left"/>
            </w:pPr>
            <w:r>
              <w:rPr>
                <w:b/>
              </w:rPr>
              <w:t xml:space="preserve">Y</w:t>
            </w:r>
          </w:p>
        </w:tc>
        <w:tc>
          <w:p>
            <w:pPr>
              <w:pStyle w:val="Compact"/>
              <w:jc w:val="left"/>
            </w:pPr>
            <w:r>
              <w:t xml:space="preserve">DR site and backup infrastructure for critical systems.</w:t>
            </w:r>
          </w:p>
        </w:tc>
        <w:tc>
          <w:p>
            <w:pPr>
              <w:pStyle w:val="Compact"/>
              <w:jc w:val="left"/>
            </w:pPr>
            <w:r>
              <w:t xml:space="preserve">IS-LIG-CIRQ01-A00; IS-LIR-CIRQ04-A00</w:t>
            </w:r>
          </w:p>
        </w:tc>
        <w:tc>
          <w:p>
            <w:pPr>
              <w:pStyle w:val="Compact"/>
              <w:jc w:val="left"/>
            </w:pPr>
            <w:r>
              <w:t xml:space="preserve">CC7.5</w:t>
            </w:r>
          </w:p>
        </w:tc>
      </w:tr>
      <w:tr>
        <w:tc>
          <w:p>
            <w:pPr>
              <w:pStyle w:val="Compact"/>
              <w:jc w:val="left"/>
            </w:pPr>
            <w:r>
              <w:rPr>
                <w:b/>
              </w:rPr>
              <w:t xml:space="preserve">A.8.15</w:t>
            </w:r>
          </w:p>
        </w:tc>
        <w:tc>
          <w:p>
            <w:pPr>
              <w:pStyle w:val="Compact"/>
              <w:jc w:val="left"/>
            </w:pPr>
            <w:r>
              <w:t xml:space="preserve">Logging</w:t>
            </w:r>
          </w:p>
        </w:tc>
        <w:tc>
          <w:p>
            <w:pPr>
              <w:pStyle w:val="Compact"/>
              <w:jc w:val="left"/>
            </w:pPr>
            <w:r>
              <w:rPr>
                <w:b/>
              </w:rPr>
              <w:t xml:space="preserve">Y</w:t>
            </w:r>
          </w:p>
        </w:tc>
        <w:tc>
          <w:p>
            <w:pPr>
              <w:pStyle w:val="Compact"/>
              <w:jc w:val="left"/>
            </w:pPr>
            <w:r>
              <w:t xml:space="preserve">Logging procedure with defined retention (1 year minimum for security/auth).</w:t>
            </w:r>
          </w:p>
        </w:tc>
        <w:tc>
          <w:p>
            <w:pPr>
              <w:pStyle w:val="Compact"/>
              <w:jc w:val="left"/>
            </w:pPr>
            <w:r>
              <w:t xml:space="preserve">IS-AIR01-CIRQ09-A00</w:t>
            </w:r>
          </w:p>
        </w:tc>
        <w:tc>
          <w:p>
            <w:pPr>
              <w:pStyle w:val="Compact"/>
              <w:jc w:val="left"/>
            </w:pPr>
            <w:r>
              <w:t xml:space="preserve">CC4.1, CC7.2</w:t>
            </w:r>
          </w:p>
        </w:tc>
      </w:tr>
      <w:tr>
        <w:tc>
          <w:p>
            <w:pPr>
              <w:pStyle w:val="Compact"/>
              <w:jc w:val="left"/>
            </w:pPr>
            <w:r>
              <w:rPr>
                <w:b/>
              </w:rPr>
              <w:t xml:space="preserve">A.8.16</w:t>
            </w:r>
          </w:p>
        </w:tc>
        <w:tc>
          <w:p>
            <w:pPr>
              <w:pStyle w:val="Compact"/>
              <w:jc w:val="left"/>
            </w:pPr>
            <w:r>
              <w:t xml:space="preserve">Monitoring activities</w:t>
            </w:r>
          </w:p>
        </w:tc>
        <w:tc>
          <w:p>
            <w:pPr>
              <w:pStyle w:val="Compact"/>
              <w:jc w:val="left"/>
            </w:pPr>
            <w:r>
              <w:rPr>
                <w:b/>
              </w:rPr>
              <w:t xml:space="preserve">Y</w:t>
            </w:r>
          </w:p>
        </w:tc>
        <w:tc>
          <w:p>
            <w:pPr>
              <w:pStyle w:val="Compact"/>
              <w:jc w:val="left"/>
            </w:pPr>
            <w:r>
              <w:t xml:space="preserve">Continuous monitoring via Defender, Azure Monitor, Unifi Access.</w:t>
            </w:r>
          </w:p>
        </w:tc>
        <w:tc>
          <w:p>
            <w:pPr>
              <w:pStyle w:val="Compact"/>
              <w:jc w:val="left"/>
            </w:pPr>
            <w:r>
              <w:t xml:space="preserve">IS-AIR01-CIRQ09-A00; IS-AMR02-CIRQ01-A00</w:t>
            </w:r>
          </w:p>
        </w:tc>
        <w:tc>
          <w:p>
            <w:pPr>
              <w:pStyle w:val="Compact"/>
              <w:jc w:val="left"/>
            </w:pPr>
            <w:r>
              <w:t xml:space="preserve">CC4.1, CC7.2</w:t>
            </w:r>
          </w:p>
        </w:tc>
      </w:tr>
      <w:tr>
        <w:tc>
          <w:p>
            <w:pPr>
              <w:pStyle w:val="Compact"/>
              <w:jc w:val="left"/>
            </w:pPr>
            <w:r>
              <w:rPr>
                <w:b/>
              </w:rPr>
              <w:t xml:space="preserve">A.8.17</w:t>
            </w:r>
          </w:p>
        </w:tc>
        <w:tc>
          <w:p>
            <w:pPr>
              <w:pStyle w:val="Compact"/>
              <w:jc w:val="left"/>
            </w:pPr>
            <w:r>
              <w:t xml:space="preserve">Clock synchronization</w:t>
            </w:r>
          </w:p>
        </w:tc>
        <w:tc>
          <w:p>
            <w:pPr>
              <w:pStyle w:val="Compact"/>
              <w:jc w:val="left"/>
            </w:pPr>
            <w:r>
              <w:rPr>
                <w:b/>
              </w:rPr>
              <w:t xml:space="preserve">Y</w:t>
            </w:r>
          </w:p>
        </w:tc>
        <w:tc>
          <w:p>
            <w:pPr>
              <w:pStyle w:val="Compact"/>
              <w:jc w:val="left"/>
            </w:pPr>
            <w:r>
              <w:t xml:space="preserve">NTP-based time synchronization for all systems.</w:t>
            </w:r>
          </w:p>
        </w:tc>
        <w:tc>
          <w:p>
            <w:pPr>
              <w:pStyle w:val="Compact"/>
              <w:jc w:val="left"/>
            </w:pPr>
            <w:r>
              <w:t xml:space="preserve">IS-AIR01-CIRQ09-A00 Section 4.3</w:t>
            </w:r>
          </w:p>
        </w:tc>
        <w:tc>
          <w:p>
            <w:pPr>
              <w:pStyle w:val="Compact"/>
              <w:jc w:val="left"/>
            </w:pPr>
            <w:r>
              <w:t xml:space="preserve">CC7.2</w:t>
            </w:r>
          </w:p>
        </w:tc>
      </w:tr>
      <w:tr>
        <w:tc>
          <w:p>
            <w:pPr>
              <w:pStyle w:val="Compact"/>
              <w:jc w:val="left"/>
            </w:pPr>
            <w:r>
              <w:rPr>
                <w:b/>
              </w:rPr>
              <w:t xml:space="preserve">A.8.18</w:t>
            </w:r>
          </w:p>
        </w:tc>
        <w:tc>
          <w:p>
            <w:pPr>
              <w:pStyle w:val="Compact"/>
              <w:jc w:val="left"/>
            </w:pPr>
            <w:r>
              <w:t xml:space="preserve">Use of privileged utility programs</w:t>
            </w:r>
          </w:p>
        </w:tc>
        <w:tc>
          <w:p>
            <w:pPr>
              <w:pStyle w:val="Compact"/>
              <w:jc w:val="left"/>
            </w:pPr>
            <w:r>
              <w:rPr>
                <w:b/>
              </w:rPr>
              <w:t xml:space="preserve">Y</w:t>
            </w:r>
          </w:p>
        </w:tc>
        <w:tc>
          <w:p>
            <w:pPr>
              <w:pStyle w:val="Compact"/>
              <w:jc w:val="left"/>
            </w:pPr>
            <w:r>
              <w:t xml:space="preserve">Privileged utility usage logged and restricted.</w:t>
            </w:r>
          </w:p>
        </w:tc>
        <w:tc>
          <w:p>
            <w:pPr>
              <w:pStyle w:val="Compact"/>
              <w:jc w:val="left"/>
            </w:pPr>
            <w:r>
              <w:t xml:space="preserve">IS-AIR01-CIRQ05-A00; IS-AIR01-CIRQ09-A00</w:t>
            </w:r>
          </w:p>
        </w:tc>
        <w:tc>
          <w:p>
            <w:pPr>
              <w:pStyle w:val="Compact"/>
              <w:jc w:val="left"/>
            </w:pPr>
            <w:r>
              <w:t xml:space="preserve">CC6.1</w:t>
            </w:r>
          </w:p>
        </w:tc>
      </w:tr>
      <w:tr>
        <w:tc>
          <w:p>
            <w:pPr>
              <w:pStyle w:val="Compact"/>
              <w:jc w:val="left"/>
            </w:pPr>
            <w:r>
              <w:rPr>
                <w:b/>
              </w:rPr>
              <w:t xml:space="preserve">A.8.19</w:t>
            </w:r>
          </w:p>
        </w:tc>
        <w:tc>
          <w:p>
            <w:pPr>
              <w:pStyle w:val="Compact"/>
              <w:jc w:val="left"/>
            </w:pPr>
            <w:r>
              <w:t xml:space="preserve">Installation of software on operational systems</w:t>
            </w:r>
          </w:p>
        </w:tc>
        <w:tc>
          <w:p>
            <w:pPr>
              <w:pStyle w:val="Compact"/>
              <w:jc w:val="left"/>
            </w:pPr>
            <w:r>
              <w:rPr>
                <w:b/>
              </w:rPr>
              <w:t xml:space="preserve">Y</w:t>
            </w:r>
          </w:p>
        </w:tc>
        <w:tc>
          <w:p>
            <w:pPr>
              <w:pStyle w:val="Compact"/>
              <w:jc w:val="left"/>
            </w:pPr>
            <w:r>
              <w:t xml:space="preserve">Software installation controlled via Intune; allowlisting where applicable.</w:t>
            </w:r>
          </w:p>
        </w:tc>
        <w:tc>
          <w:p>
            <w:pPr>
              <w:pStyle w:val="Compact"/>
              <w:jc w:val="left"/>
            </w:pPr>
            <w:r>
              <w:t xml:space="preserve">IS-AHR01-CIRQ02-A00; IS-AIR01-CIRQ07-A00</w:t>
            </w:r>
          </w:p>
        </w:tc>
        <w:tc>
          <w:p>
            <w:pPr>
              <w:pStyle w:val="Compact"/>
              <w:jc w:val="left"/>
            </w:pPr>
            <w:r>
              <w:t xml:space="preserve">CC6.8, CC8.1</w:t>
            </w:r>
          </w:p>
        </w:tc>
      </w:tr>
      <w:tr>
        <w:tc>
          <w:p>
            <w:pPr>
              <w:pStyle w:val="Compact"/>
              <w:jc w:val="left"/>
            </w:pPr>
            <w:r>
              <w:rPr>
                <w:b/>
              </w:rPr>
              <w:t xml:space="preserve">A.8.20</w:t>
            </w:r>
          </w:p>
        </w:tc>
        <w:tc>
          <w:p>
            <w:pPr>
              <w:pStyle w:val="Compact"/>
              <w:jc w:val="left"/>
            </w:pPr>
            <w:r>
              <w:t xml:space="preserve">Networks security</w:t>
            </w:r>
          </w:p>
        </w:tc>
        <w:tc>
          <w:p>
            <w:pPr>
              <w:pStyle w:val="Compact"/>
              <w:jc w:val="left"/>
            </w:pPr>
            <w:r>
              <w:rPr>
                <w:b/>
              </w:rPr>
              <w:t xml:space="preserve">Y</w:t>
            </w:r>
          </w:p>
        </w:tc>
        <w:tc>
          <w:p>
            <w:pPr>
              <w:pStyle w:val="Compact"/>
              <w:jc w:val="left"/>
            </w:pPr>
            <w:r>
              <w:t xml:space="preserve">Firewall, segmentation, perimeter controls.</w:t>
            </w:r>
          </w:p>
        </w:tc>
        <w:tc>
          <w:p>
            <w:pPr>
              <w:pStyle w:val="Compact"/>
              <w:jc w:val="left"/>
            </w:pPr>
            <w:r>
              <w:t xml:space="preserve">IS-AIR01-CIRQ10-A00</w:t>
            </w:r>
          </w:p>
        </w:tc>
        <w:tc>
          <w:p>
            <w:pPr>
              <w:pStyle w:val="Compact"/>
              <w:jc w:val="left"/>
            </w:pPr>
            <w:r>
              <w:t xml:space="preserve">CC6.6</w:t>
            </w:r>
          </w:p>
        </w:tc>
      </w:tr>
      <w:tr>
        <w:tc>
          <w:p>
            <w:pPr>
              <w:pStyle w:val="Compact"/>
              <w:jc w:val="left"/>
            </w:pPr>
            <w:r>
              <w:rPr>
                <w:b/>
              </w:rPr>
              <w:t xml:space="preserve">A.8.21</w:t>
            </w:r>
          </w:p>
        </w:tc>
        <w:tc>
          <w:p>
            <w:pPr>
              <w:pStyle w:val="Compact"/>
              <w:jc w:val="left"/>
            </w:pPr>
            <w:r>
              <w:t xml:space="preserve">Security of network services</w:t>
            </w:r>
          </w:p>
        </w:tc>
        <w:tc>
          <w:p>
            <w:pPr>
              <w:pStyle w:val="Compact"/>
              <w:jc w:val="left"/>
            </w:pPr>
            <w:r>
              <w:rPr>
                <w:b/>
              </w:rPr>
              <w:t xml:space="preserve">Y</w:t>
            </w:r>
          </w:p>
        </w:tc>
        <w:tc>
          <w:p>
            <w:pPr>
              <w:pStyle w:val="Compact"/>
              <w:jc w:val="left"/>
            </w:pPr>
            <w:r>
              <w:t xml:space="preserve">VPN, DNS, network service hardening.</w:t>
            </w:r>
          </w:p>
        </w:tc>
        <w:tc>
          <w:p>
            <w:pPr>
              <w:pStyle w:val="Compact"/>
              <w:jc w:val="left"/>
            </w:pPr>
            <w:r>
              <w:t xml:space="preserve">IS-AIR01-CIRQ10-A00; IS-AHR01-CIRQ03-A00</w:t>
            </w:r>
          </w:p>
        </w:tc>
        <w:tc>
          <w:p>
            <w:pPr>
              <w:pStyle w:val="Compact"/>
              <w:jc w:val="left"/>
            </w:pPr>
            <w:r>
              <w:t xml:space="preserve">CC6.6</w:t>
            </w:r>
          </w:p>
        </w:tc>
      </w:tr>
      <w:tr>
        <w:tc>
          <w:p>
            <w:pPr>
              <w:pStyle w:val="Compact"/>
              <w:jc w:val="left"/>
            </w:pPr>
            <w:r>
              <w:rPr>
                <w:b/>
              </w:rPr>
              <w:t xml:space="preserve">A.8.22</w:t>
            </w:r>
          </w:p>
        </w:tc>
        <w:tc>
          <w:p>
            <w:pPr>
              <w:pStyle w:val="Compact"/>
              <w:jc w:val="left"/>
            </w:pPr>
            <w:r>
              <w:t xml:space="preserve">Segregation of networks</w:t>
            </w:r>
          </w:p>
        </w:tc>
        <w:tc>
          <w:p>
            <w:pPr>
              <w:pStyle w:val="Compact"/>
              <w:jc w:val="left"/>
            </w:pPr>
            <w:r>
              <w:rPr>
                <w:b/>
              </w:rPr>
              <w:t xml:space="preserve">Y</w:t>
            </w:r>
          </w:p>
        </w:tc>
        <w:tc>
          <w:p>
            <w:pPr>
              <w:pStyle w:val="Compact"/>
              <w:jc w:val="left"/>
            </w:pPr>
            <w:r>
              <w:t xml:space="preserve">Production / development / management network segregation.</w:t>
            </w:r>
          </w:p>
        </w:tc>
        <w:tc>
          <w:p>
            <w:pPr>
              <w:pStyle w:val="Compact"/>
              <w:jc w:val="left"/>
            </w:pPr>
            <w:r>
              <w:t xml:space="preserve">IS-AIR01-CIRQ10-A00; IS-AAR05-CIRQ01-A00 Section 4.2</w:t>
            </w:r>
          </w:p>
        </w:tc>
        <w:tc>
          <w:p>
            <w:pPr>
              <w:pStyle w:val="Compact"/>
              <w:jc w:val="left"/>
            </w:pPr>
            <w:r>
              <w:t xml:space="preserve">CC6.6</w:t>
            </w:r>
          </w:p>
        </w:tc>
      </w:tr>
      <w:tr>
        <w:tc>
          <w:p>
            <w:pPr>
              <w:pStyle w:val="Compact"/>
              <w:jc w:val="left"/>
            </w:pPr>
            <w:r>
              <w:rPr>
                <w:b/>
              </w:rPr>
              <w:t xml:space="preserve">A.8.23</w:t>
            </w:r>
          </w:p>
        </w:tc>
        <w:tc>
          <w:p>
            <w:pPr>
              <w:pStyle w:val="Compact"/>
              <w:jc w:val="left"/>
            </w:pPr>
            <w:r>
              <w:t xml:space="preserve">Web filtering</w:t>
            </w:r>
          </w:p>
        </w:tc>
        <w:tc>
          <w:p>
            <w:pPr>
              <w:pStyle w:val="Compact"/>
              <w:jc w:val="left"/>
            </w:pPr>
            <w:r>
              <w:rPr>
                <w:b/>
              </w:rPr>
              <w:t xml:space="preserve">Y</w:t>
            </w:r>
          </w:p>
        </w:tc>
        <w:tc>
          <w:p>
            <w:pPr>
              <w:pStyle w:val="Compact"/>
              <w:jc w:val="left"/>
            </w:pPr>
            <w:r>
              <w:t xml:space="preserve">Web content filtering at perimeter and endpoint.</w:t>
            </w:r>
          </w:p>
        </w:tc>
        <w:tc>
          <w:p>
            <w:pPr>
              <w:pStyle w:val="Compact"/>
              <w:jc w:val="left"/>
            </w:pPr>
            <w:r>
              <w:t xml:space="preserve">IS-AIR01-CIRQ10-A00; IS-AHR01-CIRQ02-A00</w:t>
            </w:r>
          </w:p>
        </w:tc>
        <w:tc>
          <w:p>
            <w:pPr>
              <w:pStyle w:val="Compact"/>
              <w:jc w:val="left"/>
            </w:pPr>
            <w:r>
              <w:t xml:space="preserve">CC6.6, CC6.8</w:t>
            </w:r>
          </w:p>
        </w:tc>
      </w:tr>
      <w:tr>
        <w:tc>
          <w:p>
            <w:pPr>
              <w:pStyle w:val="Compact"/>
              <w:jc w:val="left"/>
            </w:pPr>
            <w:r>
              <w:rPr>
                <w:b/>
              </w:rPr>
              <w:t xml:space="preserve">A.8.24</w:t>
            </w:r>
          </w:p>
        </w:tc>
        <w:tc>
          <w:p>
            <w:pPr>
              <w:pStyle w:val="Compact"/>
              <w:jc w:val="left"/>
            </w:pPr>
            <w:r>
              <w:t xml:space="preserve">Use of cryptography</w:t>
            </w:r>
          </w:p>
        </w:tc>
        <w:tc>
          <w:p>
            <w:pPr>
              <w:pStyle w:val="Compact"/>
              <w:jc w:val="left"/>
            </w:pPr>
            <w:r>
              <w:rPr>
                <w:b/>
              </w:rPr>
              <w:t xml:space="preserve">Y (partial — known gap)</w:t>
            </w:r>
          </w:p>
        </w:tc>
        <w:tc>
          <w:p>
            <w:pPr>
              <w:pStyle w:val="Compact"/>
              <w:jc w:val="left"/>
            </w:pPr>
            <w:r>
              <w:t xml:space="preserve">TLS 1.2+ in transit fully deployed; cloud-provider encryption at rest via M365/Azure;</w:t>
            </w:r>
            <w:r>
              <w:t xml:space="preserve"> </w:t>
            </w:r>
            <w:r>
              <w:rPr>
                <w:b/>
              </w:rPr>
              <w:t xml:space="preserve">endpoint full-disk encryption and on-premise file-server at-rest encryption are not yet deployed</w:t>
            </w:r>
            <w:r>
              <w:t xml:space="preserve"> </w:t>
            </w:r>
            <w:r>
              <w:t xml:space="preserve">(documented gap with compensating controls per IS-AIR01-CIRQ02-A00 Section 4.6).</w:t>
            </w:r>
          </w:p>
        </w:tc>
        <w:tc>
          <w:p>
            <w:pPr>
              <w:pStyle w:val="Compact"/>
              <w:jc w:val="left"/>
            </w:pPr>
            <w:r>
              <w:t xml:space="preserve">IS-AIR01-CIRQ02-A00; IS-AIR01-CIRQ06-A00</w:t>
            </w:r>
          </w:p>
        </w:tc>
        <w:tc>
          <w:p>
            <w:pPr>
              <w:pStyle w:val="Compact"/>
              <w:jc w:val="left"/>
            </w:pPr>
            <w:r>
              <w:t xml:space="preserve">CC6.1, CC6.7, C1.1</w:t>
            </w:r>
          </w:p>
        </w:tc>
      </w:tr>
      <w:tr>
        <w:tc>
          <w:p>
            <w:pPr>
              <w:pStyle w:val="Compact"/>
              <w:jc w:val="left"/>
            </w:pPr>
            <w:r>
              <w:rPr>
                <w:b/>
              </w:rPr>
              <w:t xml:space="preserve">A.8.25</w:t>
            </w:r>
          </w:p>
        </w:tc>
        <w:tc>
          <w:p>
            <w:pPr>
              <w:pStyle w:val="Compact"/>
              <w:jc w:val="left"/>
            </w:pPr>
            <w:r>
              <w:t xml:space="preserve">Secure development life cycle</w:t>
            </w:r>
          </w:p>
        </w:tc>
        <w:tc>
          <w:p>
            <w:pPr>
              <w:pStyle w:val="Compact"/>
              <w:jc w:val="left"/>
            </w:pPr>
            <w:r>
              <w:rPr>
                <w:b/>
              </w:rPr>
              <w:t xml:space="preserve">Y</w:t>
            </w:r>
          </w:p>
        </w:tc>
        <w:tc>
          <w:p>
            <w:pPr>
              <w:pStyle w:val="Compact"/>
              <w:jc w:val="left"/>
            </w:pPr>
            <w:r>
              <w:t xml:space="preserve">SDLC including mandatory threat modeling per CAR-2026-001.</w:t>
            </w:r>
          </w:p>
        </w:tc>
        <w:tc>
          <w:p>
            <w:pPr>
              <w:pStyle w:val="Compact"/>
              <w:jc w:val="left"/>
            </w:pPr>
            <w:r>
              <w:t xml:space="preserve">IS-AAR05-CIRQ01-A00; IS-AAR05-CIRQ02-A00 v1.1; IS-AAR05-CIRQ03-A00</w:t>
            </w:r>
          </w:p>
        </w:tc>
        <w:tc>
          <w:p>
            <w:pPr>
              <w:pStyle w:val="Compact"/>
              <w:jc w:val="left"/>
            </w:pPr>
            <w:r>
              <w:t xml:space="preserve">CC8.1, CC9.2</w:t>
            </w:r>
          </w:p>
        </w:tc>
      </w:tr>
      <w:tr>
        <w:tc>
          <w:p>
            <w:pPr>
              <w:pStyle w:val="Compact"/>
              <w:jc w:val="left"/>
            </w:pPr>
            <w:r>
              <w:rPr>
                <w:b/>
              </w:rPr>
              <w:t xml:space="preserve">A.8.26</w:t>
            </w:r>
          </w:p>
        </w:tc>
        <w:tc>
          <w:p>
            <w:pPr>
              <w:pStyle w:val="Compact"/>
              <w:jc w:val="left"/>
            </w:pPr>
            <w:r>
              <w:t xml:space="preserve">Application security requirements</w:t>
            </w:r>
          </w:p>
        </w:tc>
        <w:tc>
          <w:p>
            <w:pPr>
              <w:pStyle w:val="Compact"/>
              <w:jc w:val="left"/>
            </w:pPr>
            <w:r>
              <w:rPr>
                <w:b/>
              </w:rPr>
              <w:t xml:space="preserve">Y</w:t>
            </w:r>
          </w:p>
        </w:tc>
        <w:tc>
          <w:p>
            <w:pPr>
              <w:pStyle w:val="Compact"/>
              <w:jc w:val="left"/>
            </w:pPr>
            <w:r>
              <w:t xml:space="preserve">Security requirements gathered at design phase; OWASP and MISRA standards referenced.</w:t>
            </w:r>
          </w:p>
        </w:tc>
        <w:tc>
          <w:p>
            <w:pPr>
              <w:pStyle w:val="Compact"/>
              <w:jc w:val="left"/>
            </w:pPr>
            <w:r>
              <w:t xml:space="preserve">IS-AAR05-CIRQ02-A00 Section 4.2; IS-AAR05-CIRQ01-A00 Section 4.1</w:t>
            </w:r>
          </w:p>
        </w:tc>
        <w:tc>
          <w:p>
            <w:pPr>
              <w:pStyle w:val="Compact"/>
              <w:jc w:val="left"/>
            </w:pPr>
            <w:r>
              <w:t xml:space="preserve">CC8.1</w:t>
            </w:r>
          </w:p>
        </w:tc>
      </w:tr>
      <w:tr>
        <w:tc>
          <w:p>
            <w:pPr>
              <w:pStyle w:val="Compact"/>
              <w:jc w:val="left"/>
            </w:pPr>
            <w:r>
              <w:rPr>
                <w:b/>
              </w:rPr>
              <w:t xml:space="preserve">A.8.27</w:t>
            </w:r>
          </w:p>
        </w:tc>
        <w:tc>
          <w:p>
            <w:pPr>
              <w:pStyle w:val="Compact"/>
              <w:jc w:val="left"/>
            </w:pPr>
            <w:r>
              <w:t xml:space="preserve">Secure system architecture and engineering principles</w:t>
            </w:r>
          </w:p>
        </w:tc>
        <w:tc>
          <w:p>
            <w:pPr>
              <w:pStyle w:val="Compact"/>
              <w:jc w:val="left"/>
            </w:pPr>
            <w:r>
              <w:rPr>
                <w:b/>
              </w:rPr>
              <w:t xml:space="preserve">Y</w:t>
            </w:r>
          </w:p>
        </w:tc>
        <w:tc>
          <w:p>
            <w:pPr>
              <w:pStyle w:val="Compact"/>
              <w:jc w:val="left"/>
            </w:pPr>
            <w:r>
              <w:t xml:space="preserve">Security-by-design and threat modeling in PR-017 v1.1.</w:t>
            </w:r>
          </w:p>
        </w:tc>
        <w:tc>
          <w:p>
            <w:pPr>
              <w:pStyle w:val="Compact"/>
              <w:jc w:val="left"/>
            </w:pPr>
            <w:r>
              <w:t xml:space="preserve">IS-AAR05-CIRQ01-A00; IS-AAR05-CIRQ02-A00</w:t>
            </w:r>
          </w:p>
        </w:tc>
        <w:tc>
          <w:p>
            <w:pPr>
              <w:pStyle w:val="Compact"/>
              <w:jc w:val="left"/>
            </w:pPr>
            <w:r>
              <w:t xml:space="preserve">CC8.1</w:t>
            </w:r>
          </w:p>
        </w:tc>
      </w:tr>
      <w:tr>
        <w:tc>
          <w:p>
            <w:pPr>
              <w:pStyle w:val="Compact"/>
              <w:jc w:val="left"/>
            </w:pPr>
            <w:r>
              <w:rPr>
                <w:b/>
              </w:rPr>
              <w:t xml:space="preserve">A.8.28</w:t>
            </w:r>
          </w:p>
        </w:tc>
        <w:tc>
          <w:p>
            <w:pPr>
              <w:pStyle w:val="Compact"/>
              <w:jc w:val="left"/>
            </w:pPr>
            <w:r>
              <w:t xml:space="preserve">Secure coding</w:t>
            </w:r>
          </w:p>
        </w:tc>
        <w:tc>
          <w:p>
            <w:pPr>
              <w:pStyle w:val="Compact"/>
              <w:jc w:val="left"/>
            </w:pPr>
            <w:r>
              <w:rPr>
                <w:b/>
              </w:rPr>
              <w:t xml:space="preserve">Y</w:t>
            </w:r>
          </w:p>
        </w:tc>
        <w:tc>
          <w:p>
            <w:pPr>
              <w:pStyle w:val="Compact"/>
              <w:jc w:val="left"/>
            </w:pPr>
            <w:r>
              <w:t xml:space="preserve">Secure coding standards (OWASP for web, MISRA for firmware) applied; SAST in GitLab CI/CD.</w:t>
            </w:r>
          </w:p>
        </w:tc>
        <w:tc>
          <w:p>
            <w:pPr>
              <w:pStyle w:val="Compact"/>
              <w:jc w:val="left"/>
            </w:pPr>
            <w:r>
              <w:t xml:space="preserve">IS-AAR05-CIRQ02-A00 Section 4.3, Section 4.8</w:t>
            </w:r>
          </w:p>
        </w:tc>
        <w:tc>
          <w:p>
            <w:pPr>
              <w:pStyle w:val="Compact"/>
              <w:jc w:val="left"/>
            </w:pPr>
            <w:r>
              <w:t xml:space="preserve">CC8.1</w:t>
            </w:r>
          </w:p>
        </w:tc>
      </w:tr>
      <w:tr>
        <w:tc>
          <w:p>
            <w:pPr>
              <w:pStyle w:val="Compact"/>
              <w:jc w:val="left"/>
            </w:pPr>
            <w:r>
              <w:rPr>
                <w:b/>
              </w:rPr>
              <w:t xml:space="preserve">A.8.29</w:t>
            </w:r>
          </w:p>
        </w:tc>
        <w:tc>
          <w:p>
            <w:pPr>
              <w:pStyle w:val="Compact"/>
              <w:jc w:val="left"/>
            </w:pPr>
            <w:r>
              <w:t xml:space="preserve">Security testing in development and acceptance</w:t>
            </w:r>
          </w:p>
        </w:tc>
        <w:tc>
          <w:p>
            <w:pPr>
              <w:pStyle w:val="Compact"/>
              <w:jc w:val="left"/>
            </w:pPr>
            <w:r>
              <w:rPr>
                <w:b/>
              </w:rPr>
              <w:t xml:space="preserve">Y</w:t>
            </w:r>
          </w:p>
        </w:tc>
        <w:tc>
          <w:p>
            <w:pPr>
              <w:pStyle w:val="Compact"/>
              <w:jc w:val="left"/>
            </w:pPr>
            <w:r>
              <w:t xml:space="preserve">SAST plus pre-production security testing.</w:t>
            </w:r>
          </w:p>
        </w:tc>
        <w:tc>
          <w:p>
            <w:pPr>
              <w:pStyle w:val="Compact"/>
              <w:jc w:val="left"/>
            </w:pPr>
            <w:r>
              <w:t xml:space="preserve">IS-AAR05-CIRQ02-A00; IS-AAR05-CIRQ03-A00</w:t>
            </w:r>
          </w:p>
        </w:tc>
        <w:tc>
          <w:p>
            <w:pPr>
              <w:pStyle w:val="Compact"/>
              <w:jc w:val="left"/>
            </w:pPr>
            <w:r>
              <w:t xml:space="preserve">CC7.1, CC8.1</w:t>
            </w:r>
          </w:p>
        </w:tc>
      </w:tr>
      <w:tr>
        <w:tc>
          <w:p>
            <w:pPr>
              <w:pStyle w:val="Compact"/>
              <w:jc w:val="left"/>
            </w:pPr>
            <w:r>
              <w:rPr>
                <w:b/>
              </w:rPr>
              <w:t xml:space="preserve">A.8.30</w:t>
            </w:r>
          </w:p>
        </w:tc>
        <w:tc>
          <w:p>
            <w:pPr>
              <w:pStyle w:val="Compact"/>
              <w:jc w:val="left"/>
            </w:pPr>
            <w:r>
              <w:t xml:space="preserve">Outsourced development</w:t>
            </w:r>
          </w:p>
        </w:tc>
        <w:tc>
          <w:p>
            <w:pPr>
              <w:pStyle w:val="Compact"/>
              <w:jc w:val="left"/>
            </w:pPr>
            <w:r>
              <w:rPr>
                <w:b/>
              </w:rPr>
              <w:t xml:space="preserve">Y</w:t>
            </w:r>
          </w:p>
        </w:tc>
        <w:tc>
          <w:p>
            <w:pPr>
              <w:pStyle w:val="Compact"/>
              <w:jc w:val="left"/>
            </w:pPr>
            <w:r>
              <w:t xml:space="preserve">Cirque uses contract engineering relationships for some firmware/ASIC work; supplier security controls apply.</w:t>
            </w:r>
          </w:p>
        </w:tc>
        <w:tc>
          <w:p>
            <w:pPr>
              <w:pStyle w:val="Compact"/>
              <w:jc w:val="left"/>
            </w:pPr>
            <w:r>
              <w:t xml:space="preserve">IS-ASR01-CIRQ01-A00; IS-ASR01-CIRQ02-A00; IS-AAR05-CIRQ01-A00</w:t>
            </w:r>
          </w:p>
        </w:tc>
        <w:tc>
          <w:p>
            <w:pPr>
              <w:pStyle w:val="Compact"/>
              <w:jc w:val="left"/>
            </w:pPr>
            <w:r>
              <w:t xml:space="preserve">CC8.1, CC9.2</w:t>
            </w:r>
          </w:p>
        </w:tc>
      </w:tr>
      <w:tr>
        <w:tc>
          <w:p>
            <w:pPr>
              <w:pStyle w:val="Compact"/>
              <w:jc w:val="left"/>
            </w:pPr>
            <w:r>
              <w:rPr>
                <w:b/>
              </w:rPr>
              <w:t xml:space="preserve">A.8.31</w:t>
            </w:r>
          </w:p>
        </w:tc>
        <w:tc>
          <w:p>
            <w:pPr>
              <w:pStyle w:val="Compact"/>
              <w:jc w:val="left"/>
            </w:pPr>
            <w:r>
              <w:t xml:space="preserve">Separation of development, test and production environments</w:t>
            </w:r>
          </w:p>
        </w:tc>
        <w:tc>
          <w:p>
            <w:pPr>
              <w:pStyle w:val="Compact"/>
              <w:jc w:val="left"/>
            </w:pPr>
            <w:r>
              <w:rPr>
                <w:b/>
              </w:rPr>
              <w:t xml:space="preserve">Y</w:t>
            </w:r>
          </w:p>
        </w:tc>
        <w:tc>
          <w:p>
            <w:pPr>
              <w:pStyle w:val="Compact"/>
              <w:jc w:val="left"/>
            </w:pPr>
            <w:r>
              <w:t xml:space="preserve">Dev/test/prod logically and physically separated.</w:t>
            </w:r>
          </w:p>
        </w:tc>
        <w:tc>
          <w:p>
            <w:pPr>
              <w:pStyle w:val="Compact"/>
              <w:jc w:val="left"/>
            </w:pPr>
            <w:r>
              <w:t xml:space="preserve">IS-AAR05-CIRQ01-A00 Section 4.2; IS-AAR05-CIRQ02-A00 Section 4.1</w:t>
            </w:r>
          </w:p>
        </w:tc>
        <w:tc>
          <w:p>
            <w:pPr>
              <w:pStyle w:val="Compact"/>
              <w:jc w:val="left"/>
            </w:pPr>
            <w:r>
              <w:t xml:space="preserve">CC8.1</w:t>
            </w:r>
          </w:p>
        </w:tc>
      </w:tr>
      <w:tr>
        <w:tc>
          <w:p>
            <w:pPr>
              <w:pStyle w:val="Compact"/>
              <w:jc w:val="left"/>
            </w:pPr>
            <w:r>
              <w:rPr>
                <w:b/>
              </w:rPr>
              <w:t xml:space="preserve">A.8.32</w:t>
            </w:r>
          </w:p>
        </w:tc>
        <w:tc>
          <w:p>
            <w:pPr>
              <w:pStyle w:val="Compact"/>
              <w:jc w:val="left"/>
            </w:pPr>
            <w:r>
              <w:t xml:space="preserve">Change management</w:t>
            </w:r>
          </w:p>
        </w:tc>
        <w:tc>
          <w:p>
            <w:pPr>
              <w:pStyle w:val="Compact"/>
              <w:jc w:val="left"/>
            </w:pPr>
            <w:r>
              <w:rPr>
                <w:b/>
              </w:rPr>
              <w:t xml:space="preserve">Y</w:t>
            </w:r>
          </w:p>
        </w:tc>
        <w:tc>
          <w:p>
            <w:pPr>
              <w:pStyle w:val="Compact"/>
              <w:jc w:val="left"/>
            </w:pPr>
            <w:r>
              <w:t xml:space="preserve">CAB-approved changes with peer review and segregation of duties.</w:t>
            </w:r>
          </w:p>
        </w:tc>
        <w:tc>
          <w:p>
            <w:pPr>
              <w:pStyle w:val="Compact"/>
              <w:jc w:val="left"/>
            </w:pPr>
            <w:r>
              <w:t xml:space="preserve">IS-AIR01-CIRQ07-A00; IS-AIR01-CIRQ03-A00; IS-AAR05-CIRQ01-A00</w:t>
            </w:r>
          </w:p>
        </w:tc>
        <w:tc>
          <w:p>
            <w:pPr>
              <w:pStyle w:val="Compact"/>
              <w:jc w:val="left"/>
            </w:pPr>
            <w:r>
              <w:t xml:space="preserve">CC8.1</w:t>
            </w:r>
          </w:p>
        </w:tc>
      </w:tr>
      <w:tr>
        <w:tc>
          <w:p>
            <w:pPr>
              <w:pStyle w:val="Compact"/>
              <w:jc w:val="left"/>
            </w:pPr>
            <w:r>
              <w:rPr>
                <w:b/>
              </w:rPr>
              <w:t xml:space="preserve">A.8.33</w:t>
            </w:r>
          </w:p>
        </w:tc>
        <w:tc>
          <w:p>
            <w:pPr>
              <w:pStyle w:val="Compact"/>
              <w:jc w:val="left"/>
            </w:pPr>
            <w:r>
              <w:t xml:space="preserve">Test information</w:t>
            </w:r>
          </w:p>
        </w:tc>
        <w:tc>
          <w:p>
            <w:pPr>
              <w:pStyle w:val="Compact"/>
              <w:jc w:val="left"/>
            </w:pPr>
            <w:r>
              <w:rPr>
                <w:b/>
              </w:rPr>
              <w:t xml:space="preserve">Y</w:t>
            </w:r>
          </w:p>
        </w:tc>
        <w:tc>
          <w:p>
            <w:pPr>
              <w:pStyle w:val="Compact"/>
              <w:jc w:val="left"/>
            </w:pPr>
            <w:r>
              <w:t xml:space="preserve">Test data must not include unmasked production data.</w:t>
            </w:r>
          </w:p>
        </w:tc>
        <w:tc>
          <w:p>
            <w:pPr>
              <w:pStyle w:val="Compact"/>
              <w:jc w:val="left"/>
            </w:pPr>
            <w:r>
              <w:t xml:space="preserve">IS-AAR05-CIRQ02-A00 Section 4.1; IS-AAR01-CIRQ02-A00</w:t>
            </w:r>
          </w:p>
        </w:tc>
        <w:tc>
          <w:p>
            <w:pPr>
              <w:pStyle w:val="Compact"/>
              <w:jc w:val="left"/>
            </w:pPr>
            <w:r>
              <w:t xml:space="preserve">CC6.1, C1.1</w:t>
            </w:r>
          </w:p>
        </w:tc>
      </w:tr>
      <w:tr>
        <w:tc>
          <w:p>
            <w:pPr>
              <w:pStyle w:val="Compact"/>
              <w:jc w:val="left"/>
            </w:pPr>
            <w:r>
              <w:rPr>
                <w:b/>
              </w:rPr>
              <w:t xml:space="preserve">A.8.34</w:t>
            </w:r>
          </w:p>
        </w:tc>
        <w:tc>
          <w:p>
            <w:pPr>
              <w:pStyle w:val="Compact"/>
              <w:jc w:val="left"/>
            </w:pPr>
            <w:r>
              <w:t xml:space="preserve">Protection of information systems during audit testing</w:t>
            </w:r>
          </w:p>
        </w:tc>
        <w:tc>
          <w:p>
            <w:pPr>
              <w:pStyle w:val="Compact"/>
              <w:jc w:val="left"/>
            </w:pPr>
            <w:r>
              <w:rPr>
                <w:b/>
              </w:rPr>
              <w:t xml:space="preserve">Y</w:t>
            </w:r>
          </w:p>
        </w:tc>
        <w:tc>
          <w:p>
            <w:pPr>
              <w:pStyle w:val="Compact"/>
              <w:jc w:val="left"/>
            </w:pPr>
            <w:r>
              <w:t xml:space="preserve">Audit testing scheduled to avoid disruption; access requests through ticketing.</w:t>
            </w:r>
          </w:p>
        </w:tc>
        <w:tc>
          <w:p>
            <w:pPr>
              <w:pStyle w:val="Compact"/>
              <w:jc w:val="left"/>
            </w:pPr>
            <w:r>
              <w:t xml:space="preserve">IS-AMR02-CIRQ03-A00; IS-AIR01-CIRQ07-A00</w:t>
            </w:r>
          </w:p>
        </w:tc>
        <w:tc>
          <w:p>
            <w:pPr>
              <w:pStyle w:val="Compact"/>
              <w:jc w:val="left"/>
            </w:pPr>
            <w:r>
              <w:t xml:space="preserve">CC4.1</w:t>
            </w:r>
          </w:p>
        </w:tc>
      </w:tr>
    </w:tbl>
    <w:p>
      <w:pPr>
        <w:pStyle w:val="Heading2"/>
      </w:pPr>
      <w:bookmarkStart w:id="81" w:name="excluded-controls"/>
      <w:r>
        <w:t xml:space="preserve">6. Excluded Controls</w:t>
      </w:r>
      <w:bookmarkEnd w:id="81"/>
    </w:p>
    <w:p>
      <w:pPr>
        <w:pStyle w:val="FirstParagraph"/>
      </w:pPr>
      <w:r>
        <w:t xml:space="preserve">None at this time. All 93 Annex A controls are applicable. If exclusions are determined in a future review, each exclusion will be documented in this section with: control ID, control title, justification for exclusion, business unit affected, date of decision, approver, and re-evaluation date.</w:t>
      </w:r>
    </w:p>
    <w:p>
      <w:pPr>
        <w:pStyle w:val="Heading2"/>
      </w:pPr>
      <w:bookmarkStart w:id="82" w:name="approval"/>
      <w:r>
        <w:t xml:space="preserve">7. Approval</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Signature</w:t>
            </w:r>
          </w:p>
        </w:tc>
        <w:tc>
          <w:tcPr>
            <w:tcBorders>
              <w:bottom w:val="single"/>
            </w:tcBorders>
            <w:vAlign w:val="bottom"/>
          </w:tcPr>
          <w:p>
            <w:pPr>
              <w:pStyle w:val="Compact"/>
              <w:jc w:val="left"/>
            </w:pPr>
            <w:r>
              <w:t xml:space="preserve">Date</w:t>
            </w:r>
          </w:p>
        </w:tc>
      </w:tr>
      <w:tr>
        <w:tc>
          <w:p>
            <w:pPr>
              <w:pStyle w:val="Compact"/>
              <w:jc w:val="left"/>
            </w:pPr>
            <w:r>
              <w:t xml:space="preserve">IT Manager (ISMS Owner)</w:t>
            </w:r>
          </w:p>
        </w:tc>
        <w:tc>
          <w:p>
            <w:pPr>
              <w:pStyle w:val="Compact"/>
              <w:jc w:val="left"/>
            </w:pPr>
            <w:r>
              <w:t xml:space="preserve">Chris Wren</w:t>
            </w:r>
          </w:p>
        </w:tc>
        <w:tc>
          <w:p>
            <w:pPr>
              <w:pStyle w:val="Compact"/>
              <w:jc w:val="left"/>
            </w:pPr>
            <w:r>
              <w:t xml:space="preserve">_____________</w:t>
            </w:r>
          </w:p>
        </w:tc>
        <w:tc>
          <w:p>
            <w:pPr>
              <w:pStyle w:val="Compact"/>
              <w:jc w:val="left"/>
            </w:pPr>
            <w:r>
              <w:t xml:space="preserve">__________</w:t>
            </w:r>
          </w:p>
        </w:tc>
      </w:tr>
      <w:tr>
        <w:tc>
          <w:p>
            <w:pPr>
              <w:pStyle w:val="Compact"/>
              <w:jc w:val="left"/>
            </w:pPr>
            <w:r>
              <w:t xml:space="preserve">Executive Committee Chair</w:t>
            </w:r>
          </w:p>
        </w:tc>
        <w:tc>
          <w:p>
            <w:pPr>
              <w:pStyle w:val="Compact"/>
              <w:jc w:val="left"/>
            </w:pPr>
            <w:r>
              <w:t xml:space="preserve">_____________</w:t>
            </w:r>
          </w:p>
        </w:tc>
        <w:tc>
          <w:p>
            <w:pPr>
              <w:pStyle w:val="Compact"/>
              <w:jc w:val="left"/>
            </w:pPr>
            <w:r>
              <w:t xml:space="preserve">_____________</w:t>
            </w:r>
          </w:p>
        </w:tc>
        <w:tc>
          <w:p>
            <w:pPr>
              <w:pStyle w:val="Compact"/>
              <w:jc w:val="left"/>
            </w:pPr>
            <w:r>
              <w:t xml:space="preserve">__________</w:t>
            </w:r>
          </w:p>
        </w:tc>
      </w:tr>
      <w:tr>
        <w:tc>
          <w:p>
            <w:pPr>
              <w:pStyle w:val="Compact"/>
              <w:jc w:val="left"/>
            </w:pPr>
            <w:r>
              <w:t xml:space="preserve">CEO</w:t>
            </w:r>
          </w:p>
        </w:tc>
        <w:tc>
          <w:p>
            <w:pPr>
              <w:pStyle w:val="Compact"/>
              <w:jc w:val="left"/>
            </w:pPr>
            <w:r>
              <w:t xml:space="preserve">_____________</w:t>
            </w:r>
          </w:p>
        </w:tc>
        <w:tc>
          <w:p>
            <w:pPr>
              <w:pStyle w:val="Compact"/>
              <w:jc w:val="left"/>
            </w:pPr>
            <w:r>
              <w:t xml:space="preserve">_____________</w:t>
            </w:r>
          </w:p>
        </w:tc>
        <w:tc>
          <w:p>
            <w:pPr>
              <w:pStyle w:val="Compact"/>
              <w:jc w:val="left"/>
            </w:pPr>
            <w:r>
              <w:t xml:space="preserve">__________</w:t>
            </w:r>
          </w:p>
        </w:tc>
      </w:tr>
    </w:tbl>
    <w:p>
      <w:pPr>
        <w:pStyle w:val="Heading2"/>
      </w:pPr>
      <w:bookmarkStart w:id="83" w:name="document-history"/>
      <w:r>
        <w:t xml:space="preserve">8. Document History</w:t>
      </w:r>
      <w:bookmarkEnd w:id="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w:t>
            </w:r>
          </w:p>
        </w:tc>
      </w:tr>
      <w:tr>
        <w:tc>
          <w:p>
            <w:pPr>
              <w:pStyle w:val="Compact"/>
              <w:jc w:val="left"/>
            </w:pPr>
            <w:r>
              <w:t xml:space="preserve">1.0</w:t>
            </w:r>
          </w:p>
        </w:tc>
        <w:tc>
          <w:p>
            <w:pPr>
              <w:pStyle w:val="Compact"/>
              <w:jc w:val="left"/>
            </w:pPr>
            <w:r>
              <w:t xml:space="preserve">2025-07-01</w:t>
            </w:r>
          </w:p>
        </w:tc>
        <w:tc>
          <w:p>
            <w:pPr>
              <w:pStyle w:val="Compact"/>
              <w:jc w:val="left"/>
            </w:pPr>
            <w:r>
              <w:t xml:space="preserve">Initial template release.</w:t>
            </w:r>
          </w:p>
        </w:tc>
      </w:tr>
      <w:tr>
        <w:tc>
          <w:p>
            <w:pPr>
              <w:pStyle w:val="Compact"/>
              <w:jc w:val="left"/>
            </w:pPr>
            <w:r>
              <w:t xml:space="preserve">2.0</w:t>
            </w:r>
          </w:p>
        </w:tc>
        <w:tc>
          <w:p>
            <w:pPr>
              <w:pStyle w:val="Compact"/>
              <w:jc w:val="left"/>
            </w:pPr>
            <w:r>
              <w:t xml:space="preserve">2026-05-08</w:t>
            </w:r>
          </w:p>
        </w:tc>
        <w:tc>
          <w:p>
            <w:pPr>
              <w:pStyle w:val="Compact"/>
              <w:jc w:val="left"/>
            </w:pPr>
            <w:r>
              <w:t xml:space="preserve">Full population of all 93 ISO/IEC 27001:2022 Annex A controls with Cirque-specific applicability, justification, document reference, and SOC 2 TSC mapping. Closes Critical Finding C-01 of the SOC 2 Readiness Findings (May 2026).</w:t>
            </w:r>
          </w:p>
        </w:tc>
      </w:tr>
    </w:tbl>
    <w:p>
      <w:pPr>
        <w:pStyle w:val="Heading1"/>
      </w:pPr>
      <w:bookmarkStart w:id="84" w:name="part-iv-communication"/>
      <w:r>
        <w:t xml:space="preserve">Part IV — Communication</w:t>
      </w:r>
      <w:bookmarkEnd w:id="84"/>
    </w:p>
    <w:p>
      <w:pPr>
        <w:pStyle w:val="Heading2"/>
      </w:pPr>
      <w:bookmarkStart w:id="85" w:name="is-lmr-cirq02-a00-communication-policy"/>
      <w:r>
        <w:t xml:space="preserve">IS-LMR-CIRQ02-A00: Communication Policy</w:t>
      </w:r>
      <w:bookmarkEnd w:id="85"/>
    </w:p>
    <w:p>
      <w:pPr>
        <w:pStyle w:val="FirstParagraph"/>
      </w:pPr>
      <w:r>
        <w:rPr>
          <w:b/>
        </w:rPr>
        <w:t xml:space="preserve">IS-LMR-CIRQ02-A00: Communication Policy</w:t>
      </w:r>
    </w:p>
    <w:p>
      <w:pPr>
        <w:pStyle w:val="BodyText"/>
      </w:pPr>
      <w:r>
        <w:rPr>
          <w:b/>
        </w:rPr>
        <w:t xml:space="preserve">Document: IS-LMR-CIRQ02-A00</w:t>
      </w:r>
    </w:p>
    <w:p>
      <w:pPr>
        <w:pStyle w:val="BodyText"/>
      </w:pPr>
      <w:r>
        <w:rPr>
          <w:b/>
        </w:rPr>
        <w:t xml:space="preserve">Standards Name: Communication Policy</w:t>
      </w:r>
    </w:p>
    <w:p>
      <w:pPr>
        <w:pStyle w:val="BodyText"/>
      </w:pPr>
      <w:r>
        <w:rPr>
          <w:b/>
        </w:rPr>
        <w:t xml:space="preserve">Category: ISMS Support Process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86" w:name="soc-2-trust-services-criteria-mapping-9"/>
      <w:r>
        <w:t xml:space="preserve">SOC 2 Trust Services Criteria Mapping</w:t>
      </w:r>
      <w:bookmarkEnd w:id="86"/>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CC2.1</w:t>
            </w:r>
          </w:p>
        </w:tc>
        <w:tc>
          <w:p>
            <w:pPr>
              <w:pStyle w:val="Compact"/>
              <w:jc w:val="left"/>
            </w:pPr>
            <w:r>
              <w:t xml:space="preserve">Obtains or generates relevant, quality information</w:t>
            </w:r>
          </w:p>
        </w:tc>
      </w:tr>
      <w:tr>
        <w:tc>
          <w:p>
            <w:pPr>
              <w:pStyle w:val="Compact"/>
              <w:jc w:val="left"/>
            </w:pPr>
            <w:r>
              <w:rPr>
                <w:b/>
              </w:rPr>
              <w:t xml:space="preserve">CC2.2</w:t>
            </w:r>
          </w:p>
        </w:tc>
        <w:tc>
          <w:p>
            <w:pPr>
              <w:pStyle w:val="Compact"/>
              <w:jc w:val="left"/>
            </w:pPr>
            <w:r>
              <w:t xml:space="preserve">Internally communicates information</w:t>
            </w:r>
          </w:p>
        </w:tc>
      </w:tr>
      <w:tr>
        <w:tc>
          <w:p>
            <w:pPr>
              <w:pStyle w:val="Compact"/>
              <w:jc w:val="left"/>
            </w:pPr>
            <w:r>
              <w:rPr>
                <w:b/>
              </w:rPr>
              <w:t xml:space="preserve">CC2.3</w:t>
            </w:r>
          </w:p>
        </w:tc>
        <w:tc>
          <w:p>
            <w:pPr>
              <w:pStyle w:val="Compact"/>
              <w:jc w:val="left"/>
            </w:pPr>
            <w:r>
              <w:t xml:space="preserve">Communicates with external parties regarding matters affecting internal control</w:t>
            </w:r>
          </w:p>
        </w:tc>
      </w:tr>
    </w:tbl>
    <w:p>
      <w:pPr>
        <w:pStyle w:val="BodyText"/>
      </w:pPr>
      <w:r>
        <w:t xml:space="preserve">The purpose of this policy is to define Cirque's framework for</w:t>
      </w:r>
      <w:r>
        <w:t xml:space="preserve"> </w:t>
      </w:r>
      <w:r>
        <w:t xml:space="preserve">effective internal and external communication regarding its Information</w:t>
      </w:r>
      <w:r>
        <w:t xml:space="preserve"> </w:t>
      </w:r>
      <w:r>
        <w:t xml:space="preserve">Security Management System (ISMS). This policy addresses ISO/IEC</w:t>
      </w:r>
      <w:r>
        <w:t xml:space="preserve"> </w:t>
      </w:r>
      <w:r>
        <w:t xml:space="preserve">27001:2022 Clause 7.4, ensuring that relevant information security</w:t>
      </w:r>
      <w:r>
        <w:t xml:space="preserve"> </w:t>
      </w:r>
      <w:r>
        <w:t xml:space="preserve">matters are communicated appropriately, consistently, and in a timely</w:t>
      </w:r>
      <w:r>
        <w:t xml:space="preserve"> </w:t>
      </w:r>
      <w:r>
        <w:t xml:space="preserve">manner to interested parties.</w:t>
      </w:r>
    </w:p>
    <w:p>
      <w:pPr>
        <w:pStyle w:val="BodyText"/>
      </w:pPr>
      <w:r>
        <w:rPr>
          <w:b/>
        </w:rPr>
        <w:t xml:space="preserve">2. Scope</w:t>
      </w:r>
    </w:p>
    <w:p>
      <w:pPr>
        <w:pStyle w:val="BodyText"/>
      </w:pPr>
      <w:r>
        <w:t xml:space="preserve">This policy applies to all information security-related communications</w:t>
      </w:r>
      <w:r>
        <w:t xml:space="preserve"> </w:t>
      </w:r>
      <w:r>
        <w:t xml:space="preserve">within Cirque, including communications with employees, contractors,</w:t>
      </w:r>
      <w:r>
        <w:t xml:space="preserve"> </w:t>
      </w:r>
      <w:r>
        <w:t xml:space="preserve">management, external parties (e.g., customers, suppliers, regulators,</w:t>
      </w:r>
      <w:r>
        <w:t xml:space="preserve"> </w:t>
      </w:r>
      <w:r>
        <w:t xml:space="preserve">public), and across all Cirque locations (US HQ, Taipei office, and authorized remote work locations).</w:t>
      </w:r>
    </w:p>
    <w:p>
      <w:pPr>
        <w:pStyle w:val="BodyText"/>
      </w:pPr>
      <w:r>
        <w:rPr>
          <w:b/>
        </w:rPr>
        <w:t xml:space="preserve">3. Principles of Communication</w:t>
      </w:r>
    </w:p>
    <w:p>
      <w:pPr>
        <w:pStyle w:val="BodyText"/>
      </w:pPr>
      <w:r>
        <w:t xml:space="preserve">Cirque's information security communication is guided by the following</w:t>
      </w:r>
      <w:r>
        <w:t xml:space="preserve"> </w:t>
      </w:r>
      <w:r>
        <w:t xml:space="preserve">principles:</w:t>
      </w:r>
    </w:p>
    <w:p>
      <w:pPr>
        <w:numPr>
          <w:ilvl w:val="0"/>
          <w:numId w:val="1075"/>
        </w:numPr>
      </w:pPr>
      <w:r>
        <w:rPr>
          <w:b/>
        </w:rPr>
        <w:t xml:space="preserve">Timeliness:</w:t>
      </w:r>
      <w:r>
        <w:t xml:space="preserve"> </w:t>
      </w:r>
      <w:r>
        <w:t xml:space="preserve">Communications will be issued promptly, especially</w:t>
      </w:r>
      <w:r>
        <w:t xml:space="preserve"> </w:t>
      </w:r>
      <w:r>
        <w:t xml:space="preserve">concerning incidents or significant changes.</w:t>
      </w:r>
    </w:p>
    <w:p>
      <w:pPr>
        <w:numPr>
          <w:ilvl w:val="0"/>
          <w:numId w:val="1075"/>
        </w:numPr>
      </w:pPr>
      <w:r>
        <w:rPr>
          <w:b/>
        </w:rPr>
        <w:t xml:space="preserve">Clarity and Accuracy:</w:t>
      </w:r>
      <w:r>
        <w:t xml:space="preserve"> </w:t>
      </w:r>
      <w:r>
        <w:t xml:space="preserve">Information conveyed will be clear,</w:t>
      </w:r>
      <w:r>
        <w:t xml:space="preserve"> </w:t>
      </w:r>
      <w:r>
        <w:t xml:space="preserve">concise, accurate, and understandable to the intended audience.</w:t>
      </w:r>
    </w:p>
    <w:p>
      <w:pPr>
        <w:numPr>
          <w:ilvl w:val="0"/>
          <w:numId w:val="1075"/>
        </w:numPr>
      </w:pPr>
      <w:r>
        <w:rPr>
          <w:b/>
        </w:rPr>
        <w:t xml:space="preserve">Relevance:</w:t>
      </w:r>
      <w:r>
        <w:t xml:space="preserve"> </w:t>
      </w:r>
      <w:r>
        <w:t xml:space="preserve">Only necessary and relevant information will be</w:t>
      </w:r>
      <w:r>
        <w:t xml:space="preserve"> </w:t>
      </w:r>
      <w:r>
        <w:t xml:space="preserve">communicated to specific audiences based on their need-to-know.</w:t>
      </w:r>
    </w:p>
    <w:p>
      <w:pPr>
        <w:numPr>
          <w:ilvl w:val="0"/>
          <w:numId w:val="1075"/>
        </w:numPr>
      </w:pPr>
      <w:r>
        <w:rPr>
          <w:b/>
        </w:rPr>
        <w:t xml:space="preserve">Consistency:</w:t>
      </w:r>
      <w:r>
        <w:t xml:space="preserve"> </w:t>
      </w:r>
      <w:r>
        <w:t xml:space="preserve">Information security messages will be consistent</w:t>
      </w:r>
      <w:r>
        <w:t xml:space="preserve"> </w:t>
      </w:r>
      <w:r>
        <w:t xml:space="preserve">across different channels and over time.</w:t>
      </w:r>
    </w:p>
    <w:p>
      <w:pPr>
        <w:numPr>
          <w:ilvl w:val="0"/>
          <w:numId w:val="1075"/>
        </w:numPr>
      </w:pPr>
      <w:r>
        <w:rPr>
          <w:b/>
        </w:rPr>
        <w:t xml:space="preserve">Confidentiality:</w:t>
      </w:r>
      <w:r>
        <w:t xml:space="preserve"> </w:t>
      </w:r>
      <w:r>
        <w:t xml:space="preserve">Communications containing sensitive information</w:t>
      </w:r>
      <w:r>
        <w:t xml:space="preserve"> </w:t>
      </w:r>
      <w:r>
        <w:t xml:space="preserve">will be handled with appropriate confidentiality.</w:t>
      </w:r>
    </w:p>
    <w:p>
      <w:pPr>
        <w:numPr>
          <w:ilvl w:val="0"/>
          <w:numId w:val="1075"/>
        </w:numPr>
      </w:pPr>
      <w:r>
        <w:rPr>
          <w:b/>
        </w:rPr>
        <w:t xml:space="preserve">Accountability:</w:t>
      </w:r>
      <w:r>
        <w:t xml:space="preserve"> </w:t>
      </w:r>
      <w:r>
        <w:t xml:space="preserve">Responsibilities for communication activities</w:t>
      </w:r>
      <w:r>
        <w:t xml:space="preserve"> </w:t>
      </w:r>
      <w:r>
        <w:t xml:space="preserve">will be clearly defined.</w:t>
      </w:r>
    </w:p>
    <w:p>
      <w:pPr>
        <w:pStyle w:val="FirstParagraph"/>
      </w:pPr>
      <w:r>
        <w:rPr>
          <w:b/>
        </w:rPr>
        <w:t xml:space="preserve">4. Communication Requirements</w:t>
      </w:r>
    </w:p>
    <w:p>
      <w:pPr>
        <w:pStyle w:val="BodyText"/>
      </w:pPr>
      <w:r>
        <w:t xml:space="preserve">Cirque shall establish what to communicate, when to communicate, with</w:t>
      </w:r>
      <w:r>
        <w:t xml:space="preserve"> </w:t>
      </w:r>
      <w:r>
        <w:t xml:space="preserve">whom to communicate, how to communicate, and who communicates regarding</w:t>
      </w:r>
      <w:r>
        <w:t xml:space="preserve"> </w:t>
      </w:r>
      <w:r>
        <w:t xml:space="preserve">information security.</w:t>
      </w:r>
    </w:p>
    <w:p>
      <w:pPr>
        <w:pStyle w:val="BodyText"/>
      </w:pPr>
      <w:r>
        <w:rPr>
          <w:b/>
        </w:rPr>
        <w:t xml:space="preserve">4.1. What to Communicate:</w:t>
      </w:r>
      <w:r>
        <w:t xml:space="preserve"> </w:t>
      </w:r>
      <w:r>
        <w:t xml:space="preserve">a. The scope of the ISMS and the</w:t>
      </w:r>
      <w:r>
        <w:t xml:space="preserve"> </w:t>
      </w:r>
      <w:r>
        <w:t xml:space="preserve">Information Security Policy. b. Information security objectives. c.</w:t>
      </w:r>
      <w:r>
        <w:t xml:space="preserve"> </w:t>
      </w:r>
      <w:r>
        <w:t xml:space="preserve">Roles, responsibilities, and authorities for information security. d.</w:t>
      </w:r>
      <w:r>
        <w:t xml:space="preserve"> </w:t>
      </w:r>
      <w:r>
        <w:t xml:space="preserve">Results of risk assessments and treatment plans. e. Information security</w:t>
      </w:r>
      <w:r>
        <w:t xml:space="preserve"> </w:t>
      </w:r>
      <w:r>
        <w:t xml:space="preserve">incidents (actual or potential) and their handling. f. Changes to the</w:t>
      </w:r>
      <w:r>
        <w:t xml:space="preserve"> </w:t>
      </w:r>
      <w:r>
        <w:t xml:space="preserve">ISMS, policies, and procedures. g. Performance of the ISMS. h. Relevant</w:t>
      </w:r>
      <w:r>
        <w:t xml:space="preserve"> </w:t>
      </w:r>
      <w:r>
        <w:t xml:space="preserve">legal, regulatory, and contractual requirements. i. Security awareness</w:t>
      </w:r>
      <w:r>
        <w:t xml:space="preserve"> </w:t>
      </w:r>
      <w:r>
        <w:t xml:space="preserve">and training information. j. Opportunities for improvement within the</w:t>
      </w:r>
      <w:r>
        <w:t xml:space="preserve"> </w:t>
      </w:r>
      <w:r>
        <w:t xml:space="preserve">ISMS.</w:t>
      </w:r>
    </w:p>
    <w:p>
      <w:pPr>
        <w:pStyle w:val="BodyText"/>
      </w:pPr>
      <w:r>
        <w:rPr>
          <w:b/>
        </w:rPr>
        <w:t xml:space="preserve">4.2. When to Communicate:</w:t>
      </w:r>
      <w:r>
        <w:t xml:space="preserve"> </w:t>
      </w:r>
      <w:r>
        <w:t xml:space="preserve">a. Upon hiring (initial awareness). b.</w:t>
      </w:r>
      <w:r>
        <w:t xml:space="preserve"> </w:t>
      </w:r>
      <w:r>
        <w:t xml:space="preserve">Annually (refresher awareness, policy updates, objectives review). c.</w:t>
      </w:r>
      <w:r>
        <w:t xml:space="preserve"> </w:t>
      </w:r>
      <w:r>
        <w:t xml:space="preserve">Immediately for incident notifications or critical vulnerabilities. d.</w:t>
      </w:r>
      <w:r>
        <w:t xml:space="preserve"> </w:t>
      </w:r>
      <w:r>
        <w:t xml:space="preserve">Periodically as part of ongoing ISMS operation (e.g., risk reviews,</w:t>
      </w:r>
      <w:r>
        <w:t xml:space="preserve"> </w:t>
      </w:r>
      <w:r>
        <w:t xml:space="preserve">audit findings). e. When significant changes affecting information</w:t>
      </w:r>
      <w:r>
        <w:t xml:space="preserve"> </w:t>
      </w:r>
      <w:r>
        <w:t xml:space="preserve">security occur (e.g., new systems, major process changes).</w:t>
      </w:r>
    </w:p>
    <w:p>
      <w:pPr>
        <w:pStyle w:val="BodyText"/>
      </w:pPr>
      <w:r>
        <w:rPr>
          <w:b/>
        </w:rPr>
        <w:t xml:space="preserve">4.3. With Whom to Communicate (Interested Parties):</w:t>
      </w:r>
    </w:p>
    <w:p>
      <w:pPr>
        <w:numPr>
          <w:ilvl w:val="0"/>
          <w:numId w:val="1076"/>
        </w:numPr>
      </w:pPr>
      <w:r>
        <w:rPr>
          <w:b/>
        </w:rPr>
        <w:t xml:space="preserve">Internal:</w:t>
      </w:r>
    </w:p>
    <w:p>
      <w:pPr>
        <w:numPr>
          <w:ilvl w:val="1"/>
          <w:numId w:val="1077"/>
        </w:numPr>
      </w:pPr>
      <w:r>
        <w:t xml:space="preserve">Executive Committee / Top Management</w:t>
      </w:r>
    </w:p>
    <w:p>
      <w:pPr>
        <w:numPr>
          <w:ilvl w:val="1"/>
          <w:numId w:val="1077"/>
        </w:numPr>
      </w:pPr>
      <w:r>
        <w:t xml:space="preserve">IT Manager</w:t>
      </w:r>
    </w:p>
    <w:p>
      <w:pPr>
        <w:numPr>
          <w:ilvl w:val="1"/>
          <w:numId w:val="1077"/>
        </w:numPr>
      </w:pPr>
      <w:r>
        <w:t xml:space="preserve">Department Managers / Process Owners</w:t>
      </w:r>
    </w:p>
    <w:p>
      <w:pPr>
        <w:numPr>
          <w:ilvl w:val="1"/>
          <w:numId w:val="1077"/>
        </w:numPr>
      </w:pPr>
      <w:r>
        <w:t xml:space="preserve">IT Department Personnel</w:t>
      </w:r>
    </w:p>
    <w:p>
      <w:pPr>
        <w:numPr>
          <w:ilvl w:val="1"/>
          <w:numId w:val="1077"/>
        </w:numPr>
      </w:pPr>
      <w:r>
        <w:t xml:space="preserve">All Employees</w:t>
      </w:r>
    </w:p>
    <w:p>
      <w:pPr>
        <w:numPr>
          <w:ilvl w:val="1"/>
          <w:numId w:val="1077"/>
        </w:numPr>
      </w:pPr>
      <w:r>
        <w:t xml:space="preserve">Contractors</w:t>
      </w:r>
    </w:p>
    <w:p>
      <w:pPr>
        <w:numPr>
          <w:ilvl w:val="0"/>
          <w:numId w:val="1076"/>
        </w:numPr>
      </w:pPr>
      <w:r>
        <w:rPr>
          <w:b/>
        </w:rPr>
        <w:t xml:space="preserve">External (as required):</w:t>
      </w:r>
    </w:p>
    <w:p>
      <w:pPr>
        <w:numPr>
          <w:ilvl w:val="1"/>
          <w:numId w:val="1078"/>
        </w:numPr>
      </w:pPr>
      <w:r>
        <w:t xml:space="preserve">Customers (e.g., regarding data breaches, security posture)</w:t>
      </w:r>
    </w:p>
    <w:p>
      <w:pPr>
        <w:numPr>
          <w:ilvl w:val="1"/>
          <w:numId w:val="1078"/>
        </w:numPr>
      </w:pPr>
      <w:r>
        <w:t xml:space="preserve">Suppliers/Vendors (e.g., security requirements, supply chain</w:t>
      </w:r>
      <w:r>
        <w:t xml:space="preserve"> </w:t>
      </w:r>
      <w:r>
        <w:t xml:space="preserve">risks)</w:t>
      </w:r>
    </w:p>
    <w:p>
      <w:pPr>
        <w:numPr>
          <w:ilvl w:val="1"/>
          <w:numId w:val="1078"/>
        </w:numPr>
      </w:pPr>
      <w:r>
        <w:t xml:space="preserve">Regulatory and legal authorities (e.g., data protection</w:t>
      </w:r>
      <w:r>
        <w:t xml:space="preserve"> </w:t>
      </w:r>
      <w:r>
        <w:t xml:space="preserve">agencies, industry bodies)</w:t>
      </w:r>
    </w:p>
    <w:p>
      <w:pPr>
        <w:numPr>
          <w:ilvl w:val="1"/>
          <w:numId w:val="1078"/>
        </w:numPr>
      </w:pPr>
      <w:r>
        <w:t xml:space="preserve">Shareholders/Investors</w:t>
      </w:r>
    </w:p>
    <w:p>
      <w:pPr>
        <w:numPr>
          <w:ilvl w:val="1"/>
          <w:numId w:val="1078"/>
        </w:numPr>
      </w:pPr>
      <w:r>
        <w:t xml:space="preserve">Public/Media</w:t>
      </w:r>
    </w:p>
    <w:p>
      <w:pPr>
        <w:pStyle w:val="FirstParagraph"/>
      </w:pPr>
      <w:r>
        <w:rPr>
          <w:b/>
        </w:rPr>
        <w:t xml:space="preserve">4.4. How to Communicate (Communication Channels):</w:t>
      </w:r>
    </w:p>
    <w:p>
      <w:pPr>
        <w:numPr>
          <w:ilvl w:val="0"/>
          <w:numId w:val="1079"/>
        </w:numPr>
      </w:pPr>
      <w:r>
        <w:rPr>
          <w:b/>
        </w:rPr>
        <w:t xml:space="preserve">Internal:</w:t>
      </w:r>
    </w:p>
    <w:p>
      <w:pPr>
        <w:numPr>
          <w:ilvl w:val="1"/>
          <w:numId w:val="1080"/>
        </w:numPr>
      </w:pPr>
      <w:r>
        <w:t xml:space="preserve">Company Intranet</w:t>
      </w:r>
    </w:p>
    <w:p>
      <w:pPr>
        <w:numPr>
          <w:ilvl w:val="1"/>
          <w:numId w:val="1080"/>
        </w:numPr>
      </w:pPr>
      <w:r>
        <w:rPr>
          <w:b/>
        </w:rPr>
        <w:t xml:space="preserve">Teams channels</w:t>
      </w:r>
    </w:p>
    <w:p>
      <w:pPr>
        <w:numPr>
          <w:ilvl w:val="1"/>
          <w:numId w:val="1080"/>
        </w:numPr>
      </w:pPr>
      <w:r>
        <w:rPr>
          <w:b/>
        </w:rPr>
        <w:t xml:space="preserve">Emails</w:t>
      </w:r>
      <w:r>
        <w:t xml:space="preserve"> </w:t>
      </w:r>
      <w:r>
        <w:t xml:space="preserve">(general announcements, targeted updates)</w:t>
      </w:r>
    </w:p>
    <w:p>
      <w:pPr>
        <w:numPr>
          <w:ilvl w:val="1"/>
          <w:numId w:val="1080"/>
        </w:numPr>
      </w:pPr>
      <w:r>
        <w:rPr>
          <w:b/>
        </w:rPr>
        <w:t xml:space="preserve">Company meetings</w:t>
      </w:r>
      <w:r>
        <w:t xml:space="preserve"> </w:t>
      </w:r>
      <w:r>
        <w:t xml:space="preserve">(All-Hands, Departmental, Management</w:t>
      </w:r>
      <w:r>
        <w:t xml:space="preserve"> </w:t>
      </w:r>
      <w:r>
        <w:t xml:space="preserve">Review)</w:t>
      </w:r>
    </w:p>
    <w:p>
      <w:pPr>
        <w:numPr>
          <w:ilvl w:val="1"/>
          <w:numId w:val="1080"/>
        </w:numPr>
      </w:pPr>
      <w:r>
        <w:t xml:space="preserve">Formal documentation (policies, procedures, records)</w:t>
      </w:r>
    </w:p>
    <w:p>
      <w:pPr>
        <w:numPr>
          <w:ilvl w:val="1"/>
          <w:numId w:val="1080"/>
        </w:numPr>
      </w:pPr>
      <w:r>
        <w:t xml:space="preserve">Direct communication by managers</w:t>
      </w:r>
    </w:p>
    <w:p>
      <w:pPr>
        <w:numPr>
          <w:ilvl w:val="1"/>
          <w:numId w:val="1080"/>
        </w:numPr>
      </w:pPr>
      <w:r>
        <w:t xml:space="preserve">Training sessions</w:t>
      </w:r>
    </w:p>
    <w:p>
      <w:pPr>
        <w:numPr>
          <w:ilvl w:val="0"/>
          <w:numId w:val="1079"/>
        </w:numPr>
      </w:pPr>
      <w:r>
        <w:rPr>
          <w:b/>
        </w:rPr>
        <w:t xml:space="preserve">External:</w:t>
      </w:r>
    </w:p>
    <w:p>
      <w:pPr>
        <w:numPr>
          <w:ilvl w:val="1"/>
          <w:numId w:val="1081"/>
        </w:numPr>
      </w:pPr>
      <w:r>
        <w:t xml:space="preserve">Official correspondence (letters, email)</w:t>
      </w:r>
    </w:p>
    <w:p>
      <w:pPr>
        <w:numPr>
          <w:ilvl w:val="1"/>
          <w:numId w:val="1081"/>
        </w:numPr>
      </w:pPr>
      <w:r>
        <w:t xml:space="preserve">Website (for public statements)</w:t>
      </w:r>
    </w:p>
    <w:p>
      <w:pPr>
        <w:numPr>
          <w:ilvl w:val="1"/>
          <w:numId w:val="1081"/>
        </w:numPr>
      </w:pPr>
      <w:r>
        <w:t xml:space="preserve">Secured portals for customer/supplier information exchange</w:t>
      </w:r>
    </w:p>
    <w:p>
      <w:pPr>
        <w:numPr>
          <w:ilvl w:val="1"/>
          <w:numId w:val="1081"/>
        </w:numPr>
      </w:pPr>
      <w:r>
        <w:t xml:space="preserve">Direct contact through designated points of contact (e.g.,</w:t>
      </w:r>
      <w:r>
        <w:t xml:space="preserve"> </w:t>
      </w:r>
      <w:r>
        <w:t xml:space="preserve">Legal, IT Manager)</w:t>
      </w:r>
    </w:p>
    <w:p>
      <w:pPr>
        <w:numPr>
          <w:ilvl w:val="1"/>
          <w:numId w:val="1081"/>
        </w:numPr>
      </w:pPr>
      <w:r>
        <w:rPr>
          <w:b/>
        </w:rPr>
        <w:t xml:space="preserve">For suppliers, communication of security requirements is</w:t>
      </w:r>
      <w:r>
        <w:rPr>
          <w:b/>
        </w:rPr>
        <w:t xml:space="preserve"> </w:t>
      </w:r>
      <w:r>
        <w:rPr>
          <w:b/>
        </w:rPr>
        <w:t xml:space="preserve">primarily managed through contractual agreements and</w:t>
      </w:r>
      <w:r>
        <w:rPr>
          <w:b/>
        </w:rPr>
        <w:t xml:space="preserve"> </w:t>
      </w:r>
      <w:r>
        <w:rPr>
          <w:b/>
        </w:rPr>
        <w:t xml:space="preserve">verification of security and SOC 2 compliance.</w:t>
      </w:r>
    </w:p>
    <w:p>
      <w:pPr>
        <w:pStyle w:val="FirstParagraph"/>
      </w:pPr>
      <w:r>
        <w:rPr>
          <w:b/>
        </w:rPr>
        <w:t xml:space="preserve">4.5. Who Communicates (Responsibilities):</w:t>
      </w:r>
    </w:p>
    <w:p>
      <w:pPr>
        <w:numPr>
          <w:ilvl w:val="0"/>
          <w:numId w:val="1082"/>
        </w:numPr>
      </w:pPr>
      <w:r>
        <w:rPr>
          <w:b/>
        </w:rPr>
        <w:t xml:space="preserve">Executive Committee:</w:t>
      </w:r>
      <w:r>
        <w:t xml:space="preserve"> </w:t>
      </w:r>
      <w:r>
        <w:t xml:space="preserve">Approves overall communication strategy,</w:t>
      </w:r>
      <w:r>
        <w:t xml:space="preserve"> </w:t>
      </w:r>
      <w:r>
        <w:t xml:space="preserve">communicates high-level commitment, and provides final approval for</w:t>
      </w:r>
      <w:r>
        <w:t xml:space="preserve"> </w:t>
      </w:r>
      <w:r>
        <w:t xml:space="preserve">highly sensitive external communications.</w:t>
      </w:r>
    </w:p>
    <w:p>
      <w:pPr>
        <w:numPr>
          <w:ilvl w:val="0"/>
          <w:numId w:val="1082"/>
        </w:numPr>
      </w:pPr>
      <w:r>
        <w:rPr>
          <w:b/>
        </w:rPr>
        <w:t xml:space="preserve">IT Manager:</w:t>
      </w:r>
      <w:r>
        <w:t xml:space="preserve"> </w:t>
      </w:r>
      <w:r>
        <w:t xml:space="preserve">Responsible for managing and coordinating internal</w:t>
      </w:r>
      <w:r>
        <w:t xml:space="preserve"> </w:t>
      </w:r>
      <w:r>
        <w:t xml:space="preserve">ISMS-related communications, particularly technical security alerts,</w:t>
      </w:r>
      <w:r>
        <w:t xml:space="preserve"> </w:t>
      </w:r>
      <w:r>
        <w:t xml:space="preserve">policy/procedure updates, risk assessment results, and initial</w:t>
      </w:r>
      <w:r>
        <w:t xml:space="preserve"> </w:t>
      </w:r>
      <w:r>
        <w:t xml:space="preserve">incident notifications to internal stakeholders. Serves as primary</w:t>
      </w:r>
      <w:r>
        <w:t xml:space="preserve"> </w:t>
      </w:r>
      <w:r>
        <w:t xml:space="preserve">contact for internal ISMS audits/assessments.</w:t>
      </w:r>
    </w:p>
    <w:p>
      <w:pPr>
        <w:numPr>
          <w:ilvl w:val="0"/>
          <w:numId w:val="1082"/>
        </w:numPr>
      </w:pPr>
      <w:r>
        <w:rPr>
          <w:b/>
        </w:rPr>
        <w:t xml:space="preserve">Department Managers:</w:t>
      </w:r>
      <w:r>
        <w:t xml:space="preserve"> </w:t>
      </w:r>
      <w:r>
        <w:t xml:space="preserve">Communicate information security</w:t>
      </w:r>
      <w:r>
        <w:t xml:space="preserve"> </w:t>
      </w:r>
      <w:r>
        <w:t xml:space="preserve">requirements and updates relevant to their teams and processes.</w:t>
      </w:r>
    </w:p>
    <w:p>
      <w:pPr>
        <w:numPr>
          <w:ilvl w:val="0"/>
          <w:numId w:val="1082"/>
        </w:numPr>
      </w:pPr>
      <w:r>
        <w:rPr>
          <w:b/>
        </w:rPr>
        <w:t xml:space="preserve">HR Department:</w:t>
      </w:r>
      <w:r>
        <w:t xml:space="preserve"> </w:t>
      </w:r>
      <w:r>
        <w:t xml:space="preserve">Communicates information security requirements</w:t>
      </w:r>
      <w:r>
        <w:t xml:space="preserve"> </w:t>
      </w:r>
      <w:r>
        <w:t xml:space="preserve">during onboarding, manages disciplinary communications related to</w:t>
      </w:r>
      <w:r>
        <w:t xml:space="preserve"> </w:t>
      </w:r>
      <w:r>
        <w:t xml:space="preserve">security, and supports general awareness campaigns.</w:t>
      </w:r>
    </w:p>
    <w:p>
      <w:pPr>
        <w:numPr>
          <w:ilvl w:val="0"/>
          <w:numId w:val="1082"/>
        </w:numPr>
      </w:pPr>
      <w:r>
        <w:rPr>
          <w:b/>
        </w:rPr>
        <w:t xml:space="preserve">Legal Counsel:</w:t>
      </w:r>
      <w:r>
        <w:t xml:space="preserve"> </w:t>
      </w:r>
      <w:r>
        <w:rPr>
          <w:b/>
        </w:rPr>
        <w:t xml:space="preserve">Solely responsible for communications related</w:t>
      </w:r>
      <w:r>
        <w:rPr>
          <w:b/>
        </w:rPr>
        <w:t xml:space="preserve"> </w:t>
      </w:r>
      <w:r>
        <w:rPr>
          <w:b/>
        </w:rPr>
        <w:t xml:space="preserve">to external breaches impacting legal or regulatory obligations, and</w:t>
      </w:r>
      <w:r>
        <w:rPr>
          <w:b/>
        </w:rPr>
        <w:t xml:space="preserve"> </w:t>
      </w:r>
      <w:r>
        <w:rPr>
          <w:b/>
        </w:rPr>
        <w:t xml:space="preserve">for advising on all legal aspects of information security</w:t>
      </w:r>
      <w:r>
        <w:rPr>
          <w:b/>
        </w:rPr>
        <w:t xml:space="preserve"> </w:t>
      </w:r>
      <w:r>
        <w:rPr>
          <w:b/>
        </w:rPr>
        <w:t xml:space="preserve">communications.</w:t>
      </w:r>
    </w:p>
    <w:p>
      <w:pPr>
        <w:numPr>
          <w:ilvl w:val="0"/>
          <w:numId w:val="1082"/>
        </w:numPr>
      </w:pPr>
      <w:r>
        <w:rPr>
          <w:b/>
        </w:rPr>
        <w:t xml:space="preserve">Designated Public Relations/Communications Lead:</w:t>
      </w:r>
      <w:r>
        <w:t xml:space="preserve"> </w:t>
      </w:r>
      <w:r>
        <w:t xml:space="preserve">Manages</w:t>
      </w:r>
      <w:r>
        <w:t xml:space="preserve"> </w:t>
      </w:r>
      <w:r>
        <w:t xml:space="preserve">official public/media statements, particularly during crisis</w:t>
      </w:r>
      <w:r>
        <w:t xml:space="preserve"> </w:t>
      </w:r>
      <w:r>
        <w:t xml:space="preserve">situations, in coordination with Legal Counsel and the Executive</w:t>
      </w:r>
      <w:r>
        <w:t xml:space="preserve"> </w:t>
      </w:r>
      <w:r>
        <w:t xml:space="preserve">Committee.</w:t>
      </w:r>
    </w:p>
    <w:p>
      <w:pPr>
        <w:pStyle w:val="FirstParagraph"/>
      </w:pPr>
      <w:r>
        <w:rPr>
          <w:b/>
        </w:rPr>
        <w:t xml:space="preserve">5. Related Document</w:t>
      </w:r>
    </w:p>
    <w:p>
      <w:pPr>
        <w:numPr>
          <w:ilvl w:val="0"/>
          <w:numId w:val="1083"/>
        </w:numPr>
        <w:pStyle w:val="Compact"/>
      </w:pPr>
      <w:r>
        <w:t xml:space="preserve">IS-LMG-CIRQ03-A00: ISMS Communication Procedure</w:t>
      </w:r>
    </w:p>
    <w:p>
      <w:pPr>
        <w:pStyle w:val="FirstParagraph"/>
      </w:pPr>
      <w:r>
        <w:rPr>
          <w:b/>
        </w:rPr>
        <w:t xml:space="preserve">6. Policy Review</w:t>
      </w:r>
    </w:p>
    <w:p>
      <w:pPr>
        <w:pStyle w:val="BodyText"/>
      </w:pPr>
      <w:r>
        <w:t xml:space="preserve">This policy will be reviewed at least annually, or sooner if significant</w:t>
      </w:r>
      <w:r>
        <w:t xml:space="preserve"> </w:t>
      </w:r>
      <w:r>
        <w:t xml:space="preserve">changes occur to Cirque's organizational structure, communication</w:t>
      </w:r>
      <w:r>
        <w:t xml:space="preserve"> </w:t>
      </w:r>
      <w:r>
        <w:t xml:space="preserve">channels, or regulatory requirements.</w:t>
      </w:r>
    </w:p>
    <w:p>
      <w:pPr>
        <w:pStyle w:val="Heading2"/>
      </w:pPr>
      <w:bookmarkStart w:id="87" w:name="Xab7864197a5ce80e1bf08bc3abc181cbc6fbfe9"/>
      <w:r>
        <w:t xml:space="preserve">IS-LMG-CIRQ03-A00: ISMS Communication Procedure</w:t>
      </w:r>
      <w:bookmarkEnd w:id="87"/>
    </w:p>
    <w:p>
      <w:pPr>
        <w:pStyle w:val="FirstParagraph"/>
      </w:pPr>
      <w:r>
        <w:rPr>
          <w:b/>
        </w:rPr>
        <w:t xml:space="preserve">IS-LMG-CIRQ03-A00: ISMS Communication Procedure</w:t>
      </w:r>
    </w:p>
    <w:p>
      <w:pPr>
        <w:pStyle w:val="BodyText"/>
      </w:pPr>
      <w:r>
        <w:rPr>
          <w:b/>
        </w:rPr>
        <w:t xml:space="preserve">Document: IS-LMG-CIRQ03-A00</w:t>
      </w:r>
    </w:p>
    <w:p>
      <w:pPr>
        <w:pStyle w:val="BodyText"/>
      </w:pPr>
      <w:r>
        <w:rPr>
          <w:b/>
        </w:rPr>
        <w:t xml:space="preserve">Standards Name: ISMS Communication Procedure</w:t>
      </w:r>
    </w:p>
    <w:p>
      <w:pPr>
        <w:pStyle w:val="BodyText"/>
      </w:pPr>
      <w:r>
        <w:rPr>
          <w:b/>
        </w:rPr>
        <w:t xml:space="preserve">Category: ISMS Support Process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88" w:name="soc-2-trust-services-criteria-mapping-10"/>
      <w:r>
        <w:t xml:space="preserve">SOC 2 Trust Services Criteria Mapping</w:t>
      </w:r>
      <w:bookmarkEnd w:id="88"/>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CC2.1</w:t>
            </w:r>
          </w:p>
        </w:tc>
        <w:tc>
          <w:p>
            <w:pPr>
              <w:pStyle w:val="Compact"/>
              <w:jc w:val="left"/>
            </w:pPr>
            <w:r>
              <w:t xml:space="preserve">Generation and use of quality information</w:t>
            </w:r>
          </w:p>
        </w:tc>
      </w:tr>
      <w:tr>
        <w:tc>
          <w:p>
            <w:pPr>
              <w:pStyle w:val="Compact"/>
              <w:jc w:val="left"/>
            </w:pPr>
            <w:r>
              <w:rPr>
                <w:b/>
              </w:rPr>
              <w:t xml:space="preserve">CC2.2</w:t>
            </w:r>
          </w:p>
        </w:tc>
        <w:tc>
          <w:p>
            <w:pPr>
              <w:pStyle w:val="Compact"/>
              <w:jc w:val="left"/>
            </w:pPr>
            <w:r>
              <w:t xml:space="preserve">Internal communication</w:t>
            </w:r>
          </w:p>
        </w:tc>
      </w:tr>
      <w:tr>
        <w:tc>
          <w:p>
            <w:pPr>
              <w:pStyle w:val="Compact"/>
              <w:jc w:val="left"/>
            </w:pPr>
            <w:r>
              <w:rPr>
                <w:b/>
              </w:rPr>
              <w:t xml:space="preserve">CC2.3</w:t>
            </w:r>
          </w:p>
        </w:tc>
        <w:tc>
          <w:p>
            <w:pPr>
              <w:pStyle w:val="Compact"/>
              <w:jc w:val="left"/>
            </w:pPr>
            <w:r>
              <w:t xml:space="preserve">External communication</w:t>
            </w:r>
          </w:p>
        </w:tc>
      </w:tr>
    </w:tbl>
    <w:p>
      <w:pPr>
        <w:pStyle w:val="BodyText"/>
      </w:pPr>
      <w:r>
        <w:t xml:space="preserve">The purpose of this procedure is to establish the methods and</w:t>
      </w:r>
      <w:r>
        <w:t xml:space="preserve"> </w:t>
      </w:r>
      <w:r>
        <w:t xml:space="preserve">responsibilities for effective internal and external communication</w:t>
      </w:r>
      <w:r>
        <w:t xml:space="preserve"> </w:t>
      </w:r>
      <w:r>
        <w:t xml:space="preserve">related to Cirque's Information Security Management System (ISMS), in</w:t>
      </w:r>
      <w:r>
        <w:t xml:space="preserve"> </w:t>
      </w:r>
      <w:r>
        <w:t xml:space="preserve">accordance with IS-LMR-CIRQ02-A00: Communication Policy. This procedure</w:t>
      </w:r>
      <w:r>
        <w:t xml:space="preserve"> </w:t>
      </w:r>
      <w:r>
        <w:t xml:space="preserve">ensures that relevant information is delivered to the right audience, at</w:t>
      </w:r>
      <w:r>
        <w:t xml:space="preserve"> </w:t>
      </w:r>
      <w:r>
        <w:t xml:space="preserve">the right time, and through appropriate channels.</w:t>
      </w:r>
    </w:p>
    <w:p>
      <w:pPr>
        <w:pStyle w:val="BodyText"/>
      </w:pPr>
      <w:r>
        <w:rPr>
          <w:b/>
        </w:rPr>
        <w:t xml:space="preserve">2. Scope</w:t>
      </w:r>
    </w:p>
    <w:p>
      <w:pPr>
        <w:pStyle w:val="BodyText"/>
      </w:pPr>
      <w:r>
        <w:t xml:space="preserve">This procedure applies to all communications concerning information</w:t>
      </w:r>
      <w:r>
        <w:t xml:space="preserve"> </w:t>
      </w:r>
      <w:r>
        <w:t xml:space="preserve">security within Cirque's ISMS scope, involving all internal personnel</w:t>
      </w:r>
      <w:r>
        <w:t xml:space="preserve"> </w:t>
      </w:r>
      <w:r>
        <w:t xml:space="preserve">and relevant external parties.</w:t>
      </w:r>
    </w:p>
    <w:p>
      <w:pPr>
        <w:pStyle w:val="BodyText"/>
      </w:pPr>
      <w:r>
        <w:rPr>
          <w:b/>
        </w:rPr>
        <w:t xml:space="preserve">3. Responsibilities</w:t>
      </w:r>
    </w:p>
    <w:p>
      <w:pPr>
        <w:numPr>
          <w:ilvl w:val="0"/>
          <w:numId w:val="1084"/>
        </w:numPr>
      </w:pPr>
      <w:r>
        <w:rPr>
          <w:b/>
        </w:rPr>
        <w:t xml:space="preserve">IT Manager:</w:t>
      </w:r>
      <w:r>
        <w:t xml:space="preserve"> </w:t>
      </w:r>
      <w:r>
        <w:t xml:space="preserve">Overall owner of this procedure. Manages and</w:t>
      </w:r>
      <w:r>
        <w:t xml:space="preserve"> </w:t>
      </w:r>
      <w:r>
        <w:t xml:space="preserve">coordinates internal ISMS communications. Initiates incident-related</w:t>
      </w:r>
      <w:r>
        <w:t xml:space="preserve"> </w:t>
      </w:r>
      <w:r>
        <w:t xml:space="preserve">internal communications.</w:t>
      </w:r>
    </w:p>
    <w:p>
      <w:pPr>
        <w:numPr>
          <w:ilvl w:val="0"/>
          <w:numId w:val="1084"/>
        </w:numPr>
      </w:pPr>
      <w:r>
        <w:rPr>
          <w:b/>
        </w:rPr>
        <w:t xml:space="preserve">Department Managers:</w:t>
      </w:r>
      <w:r>
        <w:t xml:space="preserve"> </w:t>
      </w:r>
      <w:r>
        <w:t xml:space="preserve">Responsible for cascading ISMS-related</w:t>
      </w:r>
      <w:r>
        <w:t xml:space="preserve"> </w:t>
      </w:r>
      <w:r>
        <w:t xml:space="preserve">communications to their teams and providing feedback upwards.</w:t>
      </w:r>
    </w:p>
    <w:p>
      <w:pPr>
        <w:numPr>
          <w:ilvl w:val="0"/>
          <w:numId w:val="1084"/>
        </w:numPr>
      </w:pPr>
      <w:r>
        <w:rPr>
          <w:b/>
        </w:rPr>
        <w:t xml:space="preserve">HR Department:</w:t>
      </w:r>
      <w:r>
        <w:t xml:space="preserve"> </w:t>
      </w:r>
      <w:r>
        <w:t xml:space="preserve">Communicates foundational security policies</w:t>
      </w:r>
      <w:r>
        <w:t xml:space="preserve"> </w:t>
      </w:r>
      <w:r>
        <w:t xml:space="preserve">during onboarding and supports general awareness campaigns.</w:t>
      </w:r>
    </w:p>
    <w:p>
      <w:pPr>
        <w:numPr>
          <w:ilvl w:val="0"/>
          <w:numId w:val="1084"/>
        </w:numPr>
      </w:pPr>
      <w:r>
        <w:rPr>
          <w:b/>
        </w:rPr>
        <w:t xml:space="preserve">Legal Counsel:</w:t>
      </w:r>
      <w:r>
        <w:t xml:space="preserve"> </w:t>
      </w:r>
      <w:r>
        <w:t xml:space="preserve">Manages all legally required external</w:t>
      </w:r>
      <w:r>
        <w:t xml:space="preserve"> </w:t>
      </w:r>
      <w:r>
        <w:t xml:space="preserve">communications, especially related to data breaches.</w:t>
      </w:r>
    </w:p>
    <w:p>
      <w:pPr>
        <w:numPr>
          <w:ilvl w:val="0"/>
          <w:numId w:val="1084"/>
        </w:numPr>
      </w:pPr>
      <w:r>
        <w:rPr>
          <w:b/>
        </w:rPr>
        <w:t xml:space="preserve">All Employees/Contractors:</w:t>
      </w:r>
      <w:r>
        <w:t xml:space="preserve"> </w:t>
      </w:r>
      <w:r>
        <w:t xml:space="preserve">Responsible for actively seeking and</w:t>
      </w:r>
      <w:r>
        <w:t xml:space="preserve"> </w:t>
      </w:r>
      <w:r>
        <w:t xml:space="preserve">understanding ISMS communications, and for reporting security</w:t>
      </w:r>
      <w:r>
        <w:t xml:space="preserve"> </w:t>
      </w:r>
      <w:r>
        <w:t xml:space="preserve">incidents or concerns.</w:t>
      </w:r>
    </w:p>
    <w:p>
      <w:pPr>
        <w:pStyle w:val="FirstParagraph"/>
      </w:pPr>
      <w:r>
        <w:rPr>
          <w:b/>
        </w:rPr>
        <w:t xml:space="preserve">4. Procedure</w:t>
      </w:r>
    </w:p>
    <w:p>
      <w:pPr>
        <w:pStyle w:val="BodyText"/>
      </w:pPr>
      <w:r>
        <w:rPr>
          <w:b/>
        </w:rPr>
        <w:t xml:space="preserve">4.1. Internal ISMS Communication</w:t>
      </w:r>
    </w:p>
    <w:p>
      <w:pPr>
        <w:pStyle w:val="BodyText"/>
      </w:pPr>
      <w:r>
        <w:rPr>
          <w:b/>
        </w:rPr>
        <w:t xml:space="preserve">4.1.1. General Awareness &amp; Policy Updates (Ongoing)</w:t>
      </w:r>
      <w:r>
        <w:t xml:space="preserve"> </w:t>
      </w:r>
      <w:r>
        <w:t xml:space="preserve">a.</w:t>
      </w:r>
      <w:r>
        <w:t xml:space="preserve"> </w:t>
      </w:r>
      <w:r>
        <w:rPr>
          <w:b/>
        </w:rPr>
        <w:t xml:space="preserve">What:</w:t>
      </w:r>
      <w:r>
        <w:t xml:space="preserve"> </w:t>
      </w:r>
      <w:r>
        <w:t xml:space="preserve">Information Security Policy (IS-APM01-CIRQ01-A00), ISMS Objectives</w:t>
      </w:r>
      <w:r>
        <w:t xml:space="preserve"> </w:t>
      </w:r>
      <w:r>
        <w:t xml:space="preserve">(IS-LMR-CIRQ05-A00), general security awareness topics (e.g., phishing</w:t>
      </w:r>
      <w:r>
        <w:t xml:space="preserve"> </w:t>
      </w:r>
      <w:r>
        <w:t xml:space="preserve">prevention, password hygiene, clean desk). b.</w:t>
      </w:r>
      <w:r>
        <w:t xml:space="preserve"> </w:t>
      </w:r>
      <w:r>
        <w:rPr>
          <w:b/>
        </w:rPr>
        <w:t xml:space="preserve">When:</w:t>
      </w:r>
      <w:r>
        <w:t xml:space="preserve"> </w:t>
      </w:r>
      <w:r>
        <w:t xml:space="preserve">* New hires:</w:t>
      </w:r>
      <w:r>
        <w:t xml:space="preserve"> </w:t>
      </w:r>
      <w:r>
        <w:t xml:space="preserve">During onboarding. * All personnel: Annually (refresher training,</w:t>
      </w:r>
      <w:r>
        <w:t xml:space="preserve"> </w:t>
      </w:r>
      <w:r>
        <w:t xml:space="preserve">policy reviews, objectives communication). * Ad-hoc: As new threats</w:t>
      </w:r>
      <w:r>
        <w:t xml:space="preserve"> </w:t>
      </w:r>
      <w:r>
        <w:t xml:space="preserve">emerge or policies are updated. c. </w:t>
      </w:r>
      <w:r>
        <w:rPr>
          <w:b/>
        </w:rPr>
        <w:t xml:space="preserve">How:</w:t>
      </w:r>
      <w:r>
        <w:t xml:space="preserve"> </w:t>
      </w:r>
      <w:r>
        <w:t xml:space="preserve">* New Hire Training</w:t>
      </w:r>
      <w:r>
        <w:t xml:space="preserve"> </w:t>
      </w:r>
      <w:r>
        <w:t xml:space="preserve">(managed by HR and IT Manager). * Annual mandatory security awareness</w:t>
      </w:r>
      <w:r>
        <w:t xml:space="preserve"> </w:t>
      </w:r>
      <w:r>
        <w:t xml:space="preserve">training (online modules, workshops). *</w:t>
      </w:r>
      <w:r>
        <w:t xml:space="preserve"> </w:t>
      </w:r>
      <w:r>
        <w:rPr>
          <w:b/>
        </w:rPr>
        <w:t xml:space="preserve">Company meetings</w:t>
      </w:r>
      <w:r>
        <w:rPr>
          <w:b/>
        </w:rPr>
        <w:t xml:space="preserve"> </w:t>
      </w:r>
      <w:r>
        <w:rPr>
          <w:b/>
        </w:rPr>
        <w:t xml:space="preserve">(All-Hands):</w:t>
      </w:r>
      <w:r>
        <w:t xml:space="preserve"> </w:t>
      </w:r>
      <w:r>
        <w:t xml:space="preserve">IT Manager or Executive Committee presents high-level</w:t>
      </w:r>
      <w:r>
        <w:t xml:space="preserve"> </w:t>
      </w:r>
      <w:r>
        <w:t xml:space="preserve">ISMS updates, objectives, and policy highlights. *</w:t>
      </w:r>
      <w:r>
        <w:t xml:space="preserve"> </w:t>
      </w:r>
      <w:r>
        <w:rPr>
          <w:b/>
        </w:rPr>
        <w:t xml:space="preserve">Teams</w:t>
      </w:r>
      <w:r>
        <w:rPr>
          <w:b/>
        </w:rPr>
        <w:t xml:space="preserve"> </w:t>
      </w:r>
      <w:r>
        <w:rPr>
          <w:b/>
        </w:rPr>
        <w:t xml:space="preserve">channels/Email:</w:t>
      </w:r>
      <w:r>
        <w:t xml:space="preserve"> </w:t>
      </w:r>
      <w:r>
        <w:t xml:space="preserve">Used for general announcements, quick tips, security</w:t>
      </w:r>
      <w:r>
        <w:t xml:space="preserve"> </w:t>
      </w:r>
      <w:r>
        <w:t xml:space="preserve">alerts, and links to updated policies/procedures. * Company Intranet:</w:t>
      </w:r>
      <w:r>
        <w:t xml:space="preserve"> </w:t>
      </w:r>
      <w:r>
        <w:t xml:space="preserve">Repository for all ISMS documentation (policies, procedures, forms). d.</w:t>
      </w:r>
      <w:r>
        <w:t xml:space="preserve"> </w:t>
      </w:r>
      <w:r>
        <w:rPr>
          <w:b/>
        </w:rPr>
        <w:t xml:space="preserve">Who:</w:t>
      </w:r>
      <w:r>
        <w:t xml:space="preserve"> </w:t>
      </w:r>
      <w:r>
        <w:t xml:space="preserve">IT Manager, HR Department, Department Managers.</w:t>
      </w:r>
    </w:p>
    <w:p>
      <w:pPr>
        <w:pStyle w:val="BodyText"/>
      </w:pPr>
      <w:r>
        <w:rPr>
          <w:b/>
        </w:rPr>
        <w:t xml:space="preserve">4.1.2. ISMS Performance and Review Communications (Periodic)</w:t>
      </w:r>
      <w:r>
        <w:t xml:space="preserve"> </w:t>
      </w:r>
      <w:r>
        <w:t xml:space="preserve">a.</w:t>
      </w:r>
      <w:r>
        <w:t xml:space="preserve"> </w:t>
      </w:r>
      <w:r>
        <w:rPr>
          <w:b/>
        </w:rPr>
        <w:t xml:space="preserve">What:</w:t>
      </w:r>
      <w:r>
        <w:t xml:space="preserve"> </w:t>
      </w:r>
      <w:r>
        <w:t xml:space="preserve">Results of risk assessments, audit findings</w:t>
      </w:r>
      <w:r>
        <w:t xml:space="preserve"> </w:t>
      </w:r>
      <w:r>
        <w:t xml:space="preserve">(internal/external), ISMS performance metrics (KPIs from</w:t>
      </w:r>
      <w:r>
        <w:t xml:space="preserve"> </w:t>
      </w:r>
      <w:r>
        <w:t xml:space="preserve">IS-LMR-CIRQ05-A00), opportunities for improvement. b.</w:t>
      </w:r>
      <w:r>
        <w:t xml:space="preserve"> </w:t>
      </w:r>
      <w:r>
        <w:rPr>
          <w:b/>
        </w:rPr>
        <w:t xml:space="preserve">When:</w:t>
      </w:r>
      <w:r>
        <w:t xml:space="preserve"> </w:t>
      </w:r>
      <w:r>
        <w:t xml:space="preserve">*</w:t>
      </w:r>
      <w:r>
        <w:t xml:space="preserve"> </w:t>
      </w:r>
      <w:r>
        <w:rPr>
          <w:b/>
        </w:rPr>
        <w:t xml:space="preserve">Quarterly:</w:t>
      </w:r>
      <w:r>
        <w:t xml:space="preserve"> </w:t>
      </w:r>
      <w:r>
        <w:t xml:space="preserve">Review of high risks and incident summaries by IT Manager</w:t>
      </w:r>
      <w:r>
        <w:t xml:space="preserve"> </w:t>
      </w:r>
      <w:r>
        <w:t xml:space="preserve">with relevant Department Managers. *</w:t>
      </w:r>
      <w:r>
        <w:t xml:space="preserve"> </w:t>
      </w:r>
      <w:r>
        <w:rPr>
          <w:b/>
        </w:rPr>
        <w:t xml:space="preserve">Annually:</w:t>
      </w:r>
      <w:r>
        <w:t xml:space="preserve"> </w:t>
      </w:r>
      <w:r>
        <w:t xml:space="preserve">Formal Management</w:t>
      </w:r>
      <w:r>
        <w:t xml:space="preserve"> </w:t>
      </w:r>
      <w:r>
        <w:t xml:space="preserve">Review (Executive Committee, IT Manager, key Department Managers). *</w:t>
      </w:r>
      <w:r>
        <w:t xml:space="preserve"> </w:t>
      </w:r>
      <w:r>
        <w:t xml:space="preserve">Ad-hoc: As needed based on significant findings. c. </w:t>
      </w:r>
      <w:r>
        <w:rPr>
          <w:b/>
        </w:rPr>
        <w:t xml:space="preserve">How:</w:t>
      </w:r>
      <w:r>
        <w:t xml:space="preserve"> </w:t>
      </w:r>
      <w:r>
        <w:t xml:space="preserve">Formal</w:t>
      </w:r>
      <w:r>
        <w:t xml:space="preserve"> </w:t>
      </w:r>
      <w:r>
        <w:t xml:space="preserve">management review meetings, dedicated reports, team meetings, email</w:t>
      </w:r>
      <w:r>
        <w:t xml:space="preserve"> </w:t>
      </w:r>
      <w:r>
        <w:t xml:space="preserve">summaries. d. </w:t>
      </w:r>
      <w:r>
        <w:rPr>
          <w:b/>
        </w:rPr>
        <w:t xml:space="preserve">Who:</w:t>
      </w:r>
      <w:r>
        <w:t xml:space="preserve"> </w:t>
      </w:r>
      <w:r>
        <w:t xml:space="preserve">IT Manager, Executive Committee, Department</w:t>
      </w:r>
      <w:r>
        <w:t xml:space="preserve"> </w:t>
      </w:r>
      <w:r>
        <w:t xml:space="preserve">Managers.</w:t>
      </w:r>
    </w:p>
    <w:p>
      <w:pPr>
        <w:pStyle w:val="BodyText"/>
      </w:pPr>
      <w:r>
        <w:rPr>
          <w:b/>
        </w:rPr>
        <w:t xml:space="preserve">4.1.3. Incident Communication (As Needed - Internal Escalation)</w:t>
      </w:r>
      <w:r>
        <w:t xml:space="preserve"> </w:t>
      </w:r>
      <w:r>
        <w:t xml:space="preserve">a.</w:t>
      </w:r>
      <w:r>
        <w:t xml:space="preserve"> </w:t>
      </w:r>
      <w:r>
        <w:rPr>
          <w:b/>
        </w:rPr>
        <w:t xml:space="preserve">What:</w:t>
      </w:r>
      <w:r>
        <w:t xml:space="preserve"> </w:t>
      </w:r>
      <w:r>
        <w:t xml:space="preserve">Notification of actual or suspected information security</w:t>
      </w:r>
      <w:r>
        <w:t xml:space="preserve"> </w:t>
      </w:r>
      <w:r>
        <w:t xml:space="preserve">incidents. b.</w:t>
      </w:r>
      <w:r>
        <w:t xml:space="preserve"> </w:t>
      </w:r>
      <w:r>
        <w:rPr>
          <w:b/>
        </w:rPr>
        <w:t xml:space="preserve">When:</w:t>
      </w:r>
      <w:r>
        <w:t xml:space="preserve"> </w:t>
      </w:r>
      <w:r>
        <w:t xml:space="preserve">Immediately upon detection or suspicion of an</w:t>
      </w:r>
      <w:r>
        <w:t xml:space="preserve"> </w:t>
      </w:r>
      <w:r>
        <w:t xml:space="preserve">incident. c. </w:t>
      </w:r>
      <w:r>
        <w:rPr>
          <w:b/>
        </w:rPr>
        <w:t xml:space="preserve">How:</w:t>
      </w:r>
      <w:r>
        <w:t xml:space="preserve"> </w:t>
      </w:r>
      <w:r>
        <w:t xml:space="preserve">Defined escalation path: *</w:t>
      </w:r>
      <w:r>
        <w:t xml:space="preserve"> </w:t>
      </w:r>
      <w:r>
        <w:rPr>
          <w:b/>
        </w:rPr>
        <w:t xml:space="preserve">Employee/Contractor:</w:t>
      </w:r>
      <w:r>
        <w:t xml:space="preserve"> </w:t>
      </w:r>
      <w:r>
        <w:t xml:space="preserve">Reports incident to IT Manager (or designated</w:t>
      </w:r>
      <w:r>
        <w:t xml:space="preserve"> </w:t>
      </w:r>
      <w:r>
        <w:t xml:space="preserve">IT contact) via email, Teams message, or ticketing system. *</w:t>
      </w:r>
      <w:r>
        <w:t xml:space="preserve"> </w:t>
      </w:r>
      <w:r>
        <w:rPr>
          <w:b/>
        </w:rPr>
        <w:t xml:space="preserve">IT</w:t>
      </w:r>
      <w:r>
        <w:rPr>
          <w:b/>
        </w:rPr>
        <w:t xml:space="preserve"> </w:t>
      </w:r>
      <w:r>
        <w:rPr>
          <w:b/>
        </w:rPr>
        <w:t xml:space="preserve">Manager:</w:t>
      </w:r>
      <w:r>
        <w:t xml:space="preserve"> </w:t>
      </w:r>
      <w:r>
        <w:t xml:space="preserve">* Confirms incident. * Notifies Executive Committee. *</w:t>
      </w:r>
      <w:r>
        <w:t xml:space="preserve"> </w:t>
      </w:r>
      <w:r>
        <w:t xml:space="preserve">Notifies relevant Department Managers if their area is affected. *</w:t>
      </w:r>
      <w:r>
        <w:t xml:space="preserve"> </w:t>
      </w:r>
      <w:r>
        <w:t xml:space="preserve">Initiates incident response procedures (IS-AMR04-CIRQ02-A00). *</w:t>
      </w:r>
      <w:r>
        <w:t xml:space="preserve"> </w:t>
      </w:r>
      <w:r>
        <w:rPr>
          <w:b/>
        </w:rPr>
        <w:t xml:space="preserve">Executive Committee:</w:t>
      </w:r>
      <w:r>
        <w:t xml:space="preserve"> </w:t>
      </w:r>
      <w:r>
        <w:t xml:space="preserve">Notified by IT Manager. *</w:t>
      </w:r>
      <w:r>
        <w:t xml:space="preserve"> </w:t>
      </w:r>
      <w:r>
        <w:rPr>
          <w:b/>
        </w:rPr>
        <w:t xml:space="preserve">Legal Counsel:</w:t>
      </w:r>
      <w:r>
        <w:t xml:space="preserve"> </w:t>
      </w:r>
      <w:r>
        <w:t xml:space="preserve">Notified by Executive Committee/IT Manager if a breach or regulatory</w:t>
      </w:r>
      <w:r>
        <w:t xml:space="preserve"> </w:t>
      </w:r>
      <w:r>
        <w:t xml:space="preserve">impact is suspected. *</w:t>
      </w:r>
      <w:r>
        <w:t xml:space="preserve"> </w:t>
      </w:r>
      <w:r>
        <w:rPr>
          <w:b/>
        </w:rPr>
        <w:t xml:space="preserve">Affected Internal Parties:</w:t>
      </w:r>
      <w:r>
        <w:t xml:space="preserve"> </w:t>
      </w:r>
      <w:r>
        <w:t xml:space="preserve">Notified by IT</w:t>
      </w:r>
      <w:r>
        <w:t xml:space="preserve"> </w:t>
      </w:r>
      <w:r>
        <w:t xml:space="preserve">Manager as needed for awareness or action. d. </w:t>
      </w:r>
      <w:r>
        <w:rPr>
          <w:b/>
        </w:rPr>
        <w:t xml:space="preserve">Who:</w:t>
      </w:r>
      <w:r>
        <w:t xml:space="preserve"> </w:t>
      </w:r>
      <w:r>
        <w:t xml:space="preserve">All personnel</w:t>
      </w:r>
      <w:r>
        <w:t xml:space="preserve"> </w:t>
      </w:r>
      <w:r>
        <w:t xml:space="preserve">(reporting), IT Manager (coordination), Executive Committee, Legal</w:t>
      </w:r>
      <w:r>
        <w:t xml:space="preserve"> </w:t>
      </w:r>
      <w:r>
        <w:t xml:space="preserve">Counsel, Department Managers.</w:t>
      </w:r>
    </w:p>
    <w:p>
      <w:pPr>
        <w:pStyle w:val="BodyText"/>
      </w:pPr>
      <w:r>
        <w:rPr>
          <w:b/>
        </w:rPr>
        <w:t xml:space="preserve">4.2. External ISMS Communication</w:t>
      </w:r>
    </w:p>
    <w:p>
      <w:pPr>
        <w:pStyle w:val="BodyText"/>
      </w:pPr>
      <w:r>
        <w:rPr>
          <w:b/>
        </w:rPr>
        <w:t xml:space="preserve">4.2.1. Customer and Partner Communications (As Required)</w:t>
      </w:r>
      <w:r>
        <w:t xml:space="preserve"> </w:t>
      </w:r>
      <w:r>
        <w:t xml:space="preserve">a.</w:t>
      </w:r>
      <w:r>
        <w:t xml:space="preserve"> </w:t>
      </w:r>
      <w:r>
        <w:rPr>
          <w:b/>
        </w:rPr>
        <w:t xml:space="preserve">What:</w:t>
      </w:r>
      <w:r>
        <w:t xml:space="preserve"> </w:t>
      </w:r>
      <w:r>
        <w:t xml:space="preserve">Responses to security questionnaires, information on Cirque's</w:t>
      </w:r>
      <w:r>
        <w:t xml:space="preserve"> </w:t>
      </w:r>
      <w:r>
        <w:t xml:space="preserve">security posture, security requirements for partners. b.</w:t>
      </w:r>
      <w:r>
        <w:t xml:space="preserve"> </w:t>
      </w:r>
      <w:r>
        <w:rPr>
          <w:b/>
        </w:rPr>
        <w:t xml:space="preserve">When:</w:t>
      </w:r>
      <w:r>
        <w:t xml:space="preserve"> </w:t>
      </w:r>
      <w:r>
        <w:t xml:space="preserve">Upon</w:t>
      </w:r>
      <w:r>
        <w:t xml:space="preserve"> </w:t>
      </w:r>
      <w:r>
        <w:t xml:space="preserve">request, during contract negotiation, or as required by incidents. c.</w:t>
      </w:r>
      <w:r>
        <w:t xml:space="preserve"> </w:t>
      </w:r>
      <w:r>
        <w:rPr>
          <w:b/>
        </w:rPr>
        <w:t xml:space="preserve">How:</w:t>
      </w:r>
      <w:r>
        <w:t xml:space="preserve"> </w:t>
      </w:r>
      <w:r>
        <w:t xml:space="preserve">Formal documentation, dedicated security portals, direct</w:t>
      </w:r>
      <w:r>
        <w:t xml:space="preserve"> </w:t>
      </w:r>
      <w:r>
        <w:t xml:space="preserve">communication by designated IT or Sales personnel. d. </w:t>
      </w:r>
      <w:r>
        <w:rPr>
          <w:b/>
        </w:rPr>
        <w:t xml:space="preserve">Who:</w:t>
      </w:r>
      <w:r>
        <w:t xml:space="preserve"> </w:t>
      </w:r>
      <w:r>
        <w:t xml:space="preserve">IT</w:t>
      </w:r>
      <w:r>
        <w:t xml:space="preserve"> </w:t>
      </w:r>
      <w:r>
        <w:t xml:space="preserve">Manager, Sales, Legal Counsel (for contractual aspects).</w:t>
      </w:r>
    </w:p>
    <w:p>
      <w:pPr>
        <w:pStyle w:val="BodyText"/>
      </w:pPr>
      <w:r>
        <w:rPr>
          <w:b/>
        </w:rPr>
        <w:t xml:space="preserve">4.2.2. Supplier/Vendor Security Communications (Ongoing)</w:t>
      </w:r>
      <w:r>
        <w:t xml:space="preserve"> </w:t>
      </w:r>
      <w:r>
        <w:t xml:space="preserve">a.</w:t>
      </w:r>
      <w:r>
        <w:t xml:space="preserve"> </w:t>
      </w:r>
      <w:r>
        <w:rPr>
          <w:b/>
        </w:rPr>
        <w:t xml:space="preserve">What:</w:t>
      </w:r>
      <w:r>
        <w:t xml:space="preserve"> </w:t>
      </w:r>
      <w:r>
        <w:t xml:space="preserve">Communication of security requirements, verification of</w:t>
      </w:r>
      <w:r>
        <w:t xml:space="preserve"> </w:t>
      </w:r>
      <w:r>
        <w:t xml:space="preserve">compliance (e.g., SOC 2 reports). b.</w:t>
      </w:r>
      <w:r>
        <w:t xml:space="preserve"> </w:t>
      </w:r>
      <w:r>
        <w:rPr>
          <w:b/>
        </w:rPr>
        <w:t xml:space="preserve">When:</w:t>
      </w:r>
      <w:r>
        <w:t xml:space="preserve"> </w:t>
      </w:r>
      <w:r>
        <w:t xml:space="preserve">During vendor selection,</w:t>
      </w:r>
      <w:r>
        <w:t xml:space="preserve"> </w:t>
      </w:r>
      <w:r>
        <w:t xml:space="preserve">contract renewal, and periodic reviews. c. </w:t>
      </w:r>
      <w:r>
        <w:rPr>
          <w:b/>
        </w:rPr>
        <w:t xml:space="preserve">How:</w:t>
      </w:r>
      <w:r>
        <w:t xml:space="preserve"> </w:t>
      </w:r>
      <w:r>
        <w:t xml:space="preserve">Included in</w:t>
      </w:r>
      <w:r>
        <w:t xml:space="preserve"> </w:t>
      </w:r>
      <w:r>
        <w:rPr>
          <w:b/>
        </w:rPr>
        <w:t xml:space="preserve">contracts and agreements</w:t>
      </w:r>
      <w:r>
        <w:t xml:space="preserve">. Requests for</w:t>
      </w:r>
      <w:r>
        <w:t xml:space="preserve"> </w:t>
      </w:r>
      <w:r>
        <w:rPr>
          <w:b/>
        </w:rPr>
        <w:t xml:space="preserve">security and SOC 2</w:t>
      </w:r>
      <w:r>
        <w:rPr>
          <w:b/>
        </w:rPr>
        <w:t xml:space="preserve"> </w:t>
      </w:r>
      <w:r>
        <w:rPr>
          <w:b/>
        </w:rPr>
        <w:t xml:space="preserve">compliance</w:t>
      </w:r>
      <w:r>
        <w:t xml:space="preserve"> </w:t>
      </w:r>
      <w:r>
        <w:t xml:space="preserve">documentation. d. </w:t>
      </w:r>
      <w:r>
        <w:rPr>
          <w:b/>
        </w:rPr>
        <w:t xml:space="preserve">Who:</w:t>
      </w:r>
      <w:r>
        <w:t xml:space="preserve"> </w:t>
      </w:r>
      <w:r>
        <w:t xml:space="preserve">Procurement, IT Manager, Legal</w:t>
      </w:r>
      <w:r>
        <w:t xml:space="preserve"> </w:t>
      </w:r>
      <w:r>
        <w:t xml:space="preserve">Counsel.</w:t>
      </w:r>
    </w:p>
    <w:p>
      <w:pPr>
        <w:pStyle w:val="BodyText"/>
      </w:pPr>
      <w:r>
        <w:rPr>
          <w:b/>
        </w:rPr>
        <w:t xml:space="preserve">4.2.3. Regulatory and Legal Communications (As Required)</w:t>
      </w:r>
      <w:r>
        <w:t xml:space="preserve"> </w:t>
      </w:r>
      <w:r>
        <w:t xml:space="preserve">a.</w:t>
      </w:r>
      <w:r>
        <w:t xml:space="preserve"> </w:t>
      </w:r>
      <w:r>
        <w:rPr>
          <w:b/>
        </w:rPr>
        <w:t xml:space="preserve">What:</w:t>
      </w:r>
      <w:r>
        <w:t xml:space="preserve"> </w:t>
      </w:r>
      <w:r>
        <w:t xml:space="preserve">Data breach notifications, responses to regulatory inquiries,</w:t>
      </w:r>
      <w:r>
        <w:t xml:space="preserve"> </w:t>
      </w:r>
      <w:r>
        <w:t xml:space="preserve">compliance attestations. b.</w:t>
      </w:r>
      <w:r>
        <w:t xml:space="preserve"> </w:t>
      </w:r>
      <w:r>
        <w:rPr>
          <w:b/>
        </w:rPr>
        <w:t xml:space="preserve">When:</w:t>
      </w:r>
      <w:r>
        <w:t xml:space="preserve"> </w:t>
      </w:r>
      <w:r>
        <w:t xml:space="preserve">As mandated by law or regulation,</w:t>
      </w:r>
      <w:r>
        <w:t xml:space="preserve"> </w:t>
      </w:r>
      <w:r>
        <w:t xml:space="preserve">or upon direct request from authorities. c. </w:t>
      </w:r>
      <w:r>
        <w:rPr>
          <w:b/>
        </w:rPr>
        <w:t xml:space="preserve">How:</w:t>
      </w:r>
      <w:r>
        <w:t xml:space="preserve"> </w:t>
      </w:r>
      <w:r>
        <w:t xml:space="preserve">Formal legal</w:t>
      </w:r>
      <w:r>
        <w:t xml:space="preserve"> </w:t>
      </w:r>
      <w:r>
        <w:t xml:space="preserve">channels, official government portals. d. </w:t>
      </w:r>
      <w:r>
        <w:rPr>
          <w:b/>
        </w:rPr>
        <w:t xml:space="preserve">Who:</w:t>
      </w:r>
      <w:r>
        <w:t xml:space="preserve"> </w:t>
      </w:r>
      <w:r>
        <w:rPr>
          <w:b/>
        </w:rPr>
        <w:t xml:space="preserve">Legal Counsel</w:t>
      </w:r>
      <w:r>
        <w:rPr>
          <w:b/>
        </w:rPr>
        <w:t xml:space="preserve"> </w:t>
      </w:r>
      <w:r>
        <w:rPr>
          <w:b/>
        </w:rPr>
        <w:t xml:space="preserve">(primary)</w:t>
      </w:r>
      <w:r>
        <w:t xml:space="preserve">, Executive Committee (oversight), IT Manager (technical</w:t>
      </w:r>
      <w:r>
        <w:t xml:space="preserve"> </w:t>
      </w:r>
      <w:r>
        <w:t xml:space="preserve">input).</w:t>
      </w:r>
    </w:p>
    <w:p>
      <w:pPr>
        <w:pStyle w:val="BodyText"/>
      </w:pPr>
      <w:r>
        <w:rPr>
          <w:b/>
        </w:rPr>
        <w:t xml:space="preserve">4.2.4. Public and Media Communications (Crisis Only)</w:t>
      </w:r>
      <w:r>
        <w:t xml:space="preserve"> </w:t>
      </w:r>
      <w:r>
        <w:t xml:space="preserve">a.</w:t>
      </w:r>
      <w:r>
        <w:t xml:space="preserve"> </w:t>
      </w:r>
      <w:r>
        <w:rPr>
          <w:b/>
        </w:rPr>
        <w:t xml:space="preserve">What:</w:t>
      </w:r>
      <w:r>
        <w:t xml:space="preserve"> </w:t>
      </w:r>
      <w:r>
        <w:t xml:space="preserve">Official statements regarding major security incidents or significant</w:t>
      </w:r>
      <w:r>
        <w:t xml:space="preserve"> </w:t>
      </w:r>
      <w:r>
        <w:t xml:space="preserve">security posture changes. b.</w:t>
      </w:r>
      <w:r>
        <w:t xml:space="preserve"> </w:t>
      </w:r>
      <w:r>
        <w:rPr>
          <w:b/>
        </w:rPr>
        <w:t xml:space="preserve">When:</w:t>
      </w:r>
      <w:r>
        <w:t xml:space="preserve"> </w:t>
      </w:r>
      <w:r>
        <w:t xml:space="preserve">During crisis situations</w:t>
      </w:r>
      <w:r>
        <w:t xml:space="preserve"> </w:t>
      </w:r>
      <w:r>
        <w:t xml:space="preserve">requiring public disclosure. c. </w:t>
      </w:r>
      <w:r>
        <w:rPr>
          <w:b/>
        </w:rPr>
        <w:t xml:space="preserve">How:</w:t>
      </w:r>
      <w:r>
        <w:t xml:space="preserve"> </w:t>
      </w:r>
      <w:r>
        <w:t xml:space="preserve">Public statements, press</w:t>
      </w:r>
      <w:r>
        <w:t xml:space="preserve"> </w:t>
      </w:r>
      <w:r>
        <w:t xml:space="preserve">releases, company website updates. d. </w:t>
      </w:r>
      <w:r>
        <w:rPr>
          <w:b/>
        </w:rPr>
        <w:t xml:space="preserve">Who:</w:t>
      </w:r>
      <w:r>
        <w:t xml:space="preserve"> </w:t>
      </w:r>
      <w:r>
        <w:t xml:space="preserve">Designated Public</w:t>
      </w:r>
      <w:r>
        <w:t xml:space="preserve"> </w:t>
      </w:r>
      <w:r>
        <w:t xml:space="preserve">Relations/Communications Lead, in strict coordination with Legal Counsel</w:t>
      </w:r>
      <w:r>
        <w:t xml:space="preserve"> </w:t>
      </w:r>
      <w:r>
        <w:t xml:space="preserve">and Executive Committee.</w:t>
      </w:r>
    </w:p>
    <w:p>
      <w:pPr>
        <w:pStyle w:val="BodyText"/>
      </w:pPr>
      <w:r>
        <w:rPr>
          <w:b/>
        </w:rPr>
        <w:t xml:space="preserve">5. Documentation of Communication</w:t>
      </w:r>
    </w:p>
    <w:p>
      <w:pPr>
        <w:pStyle w:val="BodyText"/>
      </w:pPr>
      <w:r>
        <w:t xml:space="preserve">All significant communications, particularly those related to incidents,</w:t>
      </w:r>
      <w:r>
        <w:t xml:space="preserve"> </w:t>
      </w:r>
      <w:r>
        <w:t xml:space="preserve">audit findings, policy changes, and external interactions, will be</w:t>
      </w:r>
      <w:r>
        <w:t xml:space="preserve"> </w:t>
      </w:r>
      <w:r>
        <w:t xml:space="preserve">documented and retained as evidence of communication. This may include</w:t>
      </w:r>
      <w:r>
        <w:t xml:space="preserve"> </w:t>
      </w:r>
      <w:r>
        <w:t xml:space="preserve">email archives, meeting minutes, formal reports, and signed</w:t>
      </w:r>
      <w:r>
        <w:t xml:space="preserve"> </w:t>
      </w:r>
      <w:r>
        <w:t xml:space="preserve">acknowledgments.</w:t>
      </w:r>
    </w:p>
    <w:p>
      <w:pPr>
        <w:pStyle w:val="BodyText"/>
      </w:pPr>
      <w:r>
        <w:rPr>
          <w:b/>
        </w:rPr>
        <w:t xml:space="preserve">6. Review and Update</w:t>
      </w:r>
    </w:p>
    <w:p>
      <w:pPr>
        <w:pStyle w:val="BodyText"/>
      </w:pPr>
      <w:r>
        <w:t xml:space="preserve">This procedure will be reviewed at least annually, or sooner if there</w:t>
      </w:r>
      <w:r>
        <w:t xml:space="preserve"> </w:t>
      </w:r>
      <w:r>
        <w:t xml:space="preserve">are changes to the IS-LMR-CIRQ02-A00: Communication Policy, communication</w:t>
      </w:r>
      <w:r>
        <w:t xml:space="preserve"> </w:t>
      </w:r>
      <w:r>
        <w:t xml:space="preserve">channels, organizational structure, or significant findings from ISMS</w:t>
      </w:r>
      <w:r>
        <w:t xml:space="preserve"> </w:t>
      </w:r>
      <w:r>
        <w:t xml:space="preserve">audits.</w:t>
      </w:r>
    </w:p>
    <w:p>
      <w:pPr>
        <w:pStyle w:val="BodyText"/>
      </w:pPr>
      <w:r>
        <w:rPr>
          <w:b/>
        </w:rPr>
        <w:t xml:space="preserve">7. Related Documents</w:t>
      </w:r>
    </w:p>
    <w:p>
      <w:pPr>
        <w:numPr>
          <w:ilvl w:val="0"/>
          <w:numId w:val="1085"/>
        </w:numPr>
      </w:pPr>
      <w:r>
        <w:t xml:space="preserve">IS-LMR-CIRQ02-A00: Communication Policy</w:t>
      </w:r>
    </w:p>
    <w:p>
      <w:pPr>
        <w:numPr>
          <w:ilvl w:val="0"/>
          <w:numId w:val="1085"/>
        </w:numPr>
      </w:pPr>
      <w:r>
        <w:t xml:space="preserve">IS-APM01-CIRQ01-A00: Information Security Policy</w:t>
      </w:r>
    </w:p>
    <w:p>
      <w:pPr>
        <w:numPr>
          <w:ilvl w:val="0"/>
          <w:numId w:val="1085"/>
        </w:numPr>
      </w:pPr>
      <w:r>
        <w:t xml:space="preserve">IS-LMR-CIRQ05-A00: Information Security Objectives</w:t>
      </w:r>
    </w:p>
    <w:p>
      <w:pPr>
        <w:numPr>
          <w:ilvl w:val="0"/>
          <w:numId w:val="1085"/>
        </w:numPr>
      </w:pPr>
      <w:r>
        <w:t xml:space="preserve">IS-AMR04-CIRQ02-A00: Information Security Incident Management Procedure</w:t>
      </w:r>
      <w:r>
        <w:t xml:space="preserve"> </w:t>
      </w:r>
      <w:r>
        <w:t xml:space="preserve">(Next document to draft)</w:t>
      </w:r>
    </w:p>
    <w:p>
      <w:pPr>
        <w:numPr>
          <w:ilvl w:val="0"/>
          <w:numId w:val="1085"/>
        </w:numPr>
      </w:pPr>
      <w:r>
        <w:t xml:space="preserve">IS-AMR04-CIRQ01-F01A: Information Security Incident Report Form</w:t>
      </w:r>
    </w:p>
    <w:p>
      <w:pPr>
        <w:pStyle w:val="Heading1"/>
      </w:pPr>
      <w:bookmarkStart w:id="89" w:name="Xe2fb00d24ab0a0b3a6fc6973bd5c833806b407e"/>
      <w:r>
        <w:t xml:space="preserve">Part V — Asset Management and Data Classification</w:t>
      </w:r>
      <w:bookmarkEnd w:id="89"/>
    </w:p>
    <w:p>
      <w:pPr>
        <w:pStyle w:val="Heading2"/>
      </w:pPr>
      <w:bookmarkStart w:id="90" w:name="X3df14eb02e57cf557be5f9758490c76a73acfb8"/>
      <w:r>
        <w:t xml:space="preserve">IS-AAR01-CIRQ01-A00: Asset Management Policy</w:t>
      </w:r>
      <w:bookmarkEnd w:id="90"/>
    </w:p>
    <w:p>
      <w:pPr>
        <w:pStyle w:val="FirstParagraph"/>
      </w:pPr>
      <w:r>
        <w:rPr>
          <w:b/>
        </w:rPr>
        <w:t xml:space="preserve">IS-AAR01-CIRQ01-A00: Asset Management Policy</w:t>
      </w:r>
    </w:p>
    <w:p>
      <w:pPr>
        <w:pStyle w:val="BodyText"/>
      </w:pPr>
      <w:r>
        <w:rPr>
          <w:b/>
        </w:rPr>
        <w:t xml:space="preserve">Document: IS-AAR01-CIRQ01-A00</w:t>
      </w:r>
    </w:p>
    <w:p>
      <w:pPr>
        <w:pStyle w:val="BodyText"/>
      </w:pPr>
      <w:r>
        <w:rPr>
          <w:b/>
        </w:rPr>
        <w:t xml:space="preserve">Standards Name: Asset Management Policy</w:t>
      </w:r>
    </w:p>
    <w:p>
      <w:pPr>
        <w:pStyle w:val="BodyText"/>
      </w:pPr>
      <w:r>
        <w:rPr>
          <w:b/>
        </w:rPr>
        <w:t xml:space="preserve">Category: Information Management Regulations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91" w:name="soc-2-trust-services-criteria-mapping-11"/>
      <w:r>
        <w:t xml:space="preserve">SOC 2 Trust Services Criteria Mapping</w:t>
      </w:r>
      <w:bookmarkEnd w:id="91"/>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Implements logical and physical controls based on asset inventories</w:t>
            </w:r>
          </w:p>
        </w:tc>
      </w:tr>
      <w:tr>
        <w:tc>
          <w:p>
            <w:pPr>
              <w:pStyle w:val="Compact"/>
              <w:jc w:val="left"/>
            </w:pPr>
            <w:r>
              <w:rPr>
                <w:b/>
              </w:rPr>
              <w:t xml:space="preserve">CC6.5</w:t>
            </w:r>
          </w:p>
        </w:tc>
        <w:tc>
          <w:p>
            <w:pPr>
              <w:pStyle w:val="Compact"/>
              <w:jc w:val="left"/>
            </w:pPr>
            <w:r>
              <w:t xml:space="preserve">Discontinues logical and physical protections over assets when no longer needed</w:t>
            </w:r>
          </w:p>
        </w:tc>
      </w:tr>
      <w:tr>
        <w:tc>
          <w:p>
            <w:pPr>
              <w:pStyle w:val="Compact"/>
              <w:jc w:val="left"/>
            </w:pPr>
            <w:r>
              <w:rPr>
                <w:b/>
              </w:rPr>
              <w:t xml:space="preserve">CC6.7</w:t>
            </w:r>
          </w:p>
        </w:tc>
        <w:tc>
          <w:p>
            <w:pPr>
              <w:pStyle w:val="Compact"/>
              <w:jc w:val="left"/>
            </w:pPr>
            <w:r>
              <w:t xml:space="preserve">Restricts the transmission, movement, and removal of information</w:t>
            </w:r>
          </w:p>
        </w:tc>
      </w:tr>
      <w:tr>
        <w:tc>
          <w:p>
            <w:pPr>
              <w:pStyle w:val="Compact"/>
              <w:jc w:val="left"/>
            </w:pPr>
            <w:r>
              <w:rPr>
                <w:b/>
              </w:rPr>
              <w:t xml:space="preserve">C1.1</w:t>
            </w:r>
          </w:p>
        </w:tc>
        <w:tc>
          <w:p>
            <w:pPr>
              <w:pStyle w:val="Compact"/>
              <w:jc w:val="left"/>
            </w:pPr>
            <w:r>
              <w:t xml:space="preserve">Identifies and maintains confidential information</w:t>
            </w:r>
          </w:p>
        </w:tc>
      </w:tr>
      <w:tr>
        <w:tc>
          <w:p>
            <w:pPr>
              <w:pStyle w:val="Compact"/>
              <w:jc w:val="left"/>
            </w:pPr>
            <w:r>
              <w:rPr>
                <w:b/>
              </w:rPr>
              <w:t xml:space="preserve">C1.2</w:t>
            </w:r>
          </w:p>
        </w:tc>
        <w:tc>
          <w:p>
            <w:pPr>
              <w:pStyle w:val="Compact"/>
              <w:jc w:val="left"/>
            </w:pPr>
            <w:r>
              <w:t xml:space="preserve">Disposes of confidential information</w:t>
            </w:r>
          </w:p>
        </w:tc>
      </w:tr>
    </w:tbl>
    <w:p>
      <w:pPr>
        <w:pStyle w:val="BodyText"/>
      </w:pPr>
      <w:r>
        <w:t xml:space="preserve">The purpose of this policy is to establish a framework for the</w:t>
      </w:r>
      <w:r>
        <w:t xml:space="preserve"> </w:t>
      </w:r>
      <w:r>
        <w:t xml:space="preserve">systematic identification, classification, ownership, and protection of</w:t>
      </w:r>
      <w:r>
        <w:t xml:space="preserve"> </w:t>
      </w:r>
      <w:r>
        <w:t xml:space="preserve">all information assets at Cirque. This policy aligns with ISO/IEC</w:t>
      </w:r>
      <w:r>
        <w:t xml:space="preserve"> </w:t>
      </w:r>
      <w:r>
        <w:t xml:space="preserve">27001:2022 requirements, ensuring that information assets are managed</w:t>
      </w:r>
      <w:r>
        <w:t xml:space="preserve"> </w:t>
      </w:r>
      <w:r>
        <w:t xml:space="preserve">effectively to reduce risks, maintain their confidentiality, integrity,</w:t>
      </w:r>
      <w:r>
        <w:t xml:space="preserve"> </w:t>
      </w:r>
      <w:r>
        <w:t xml:space="preserve">and availability, and comply with legal, regulatory, and contractual</w:t>
      </w:r>
      <w:r>
        <w:t xml:space="preserve"> </w:t>
      </w:r>
      <w:r>
        <w:t xml:space="preserve">obligations.</w:t>
      </w:r>
    </w:p>
    <w:p>
      <w:pPr>
        <w:pStyle w:val="BodyText"/>
      </w:pPr>
      <w:r>
        <w:rPr>
          <w:b/>
        </w:rPr>
        <w:t xml:space="preserve">2. Scope</w:t>
      </w:r>
    </w:p>
    <w:p>
      <w:pPr>
        <w:pStyle w:val="BodyText"/>
      </w:pPr>
      <w:r>
        <w:t xml:space="preserve">This policy applies to all information assets owned by Cirque, leased by</w:t>
      </w:r>
      <w:r>
        <w:t xml:space="preserve"> </w:t>
      </w:r>
      <w:r>
        <w:t xml:space="preserve">Cirque, or under the custody of Cirque, regardless of their format</w:t>
      </w:r>
      <w:r>
        <w:t xml:space="preserve"> </w:t>
      </w:r>
      <w:r>
        <w:t xml:space="preserve">(electronic, physical, intangible) or location (on-premises, cloud,</w:t>
      </w:r>
      <w:r>
        <w:t xml:space="preserve"> </w:t>
      </w:r>
      <w:r>
        <w:t xml:space="preserve">employee devices). This includes, but is not limited to, hardware,</w:t>
      </w:r>
      <w:r>
        <w:t xml:space="preserve"> </w:t>
      </w:r>
      <w:r>
        <w:t xml:space="preserve">software, data, services, networks, and personnel.</w:t>
      </w:r>
      <w:r>
        <w:t xml:space="preserve"> </w:t>
      </w:r>
      <w:r>
        <w:rPr>
          <w:b/>
        </w:rPr>
        <w:t xml:space="preserve">Specifically, this</w:t>
      </w:r>
      <w:r>
        <w:rPr>
          <w:b/>
        </w:rPr>
        <w:t xml:space="preserve"> </w:t>
      </w:r>
      <w:r>
        <w:rPr>
          <w:b/>
        </w:rPr>
        <w:t xml:space="preserve">policy also covers the physical security aspects of Cirque offices in</w:t>
      </w:r>
      <w:r>
        <w:rPr>
          <w:b/>
        </w:rPr>
        <w:t xml:space="preserve"> </w:t>
      </w:r>
      <w:r>
        <w:rPr>
          <w:b/>
        </w:rPr>
        <w:t xml:space="preserve">the US and Taipei, recognizing them as critical physical information</w:t>
      </w:r>
      <w:r>
        <w:rPr>
          <w:b/>
        </w:rPr>
        <w:t xml:space="preserve"> </w:t>
      </w:r>
      <w:r>
        <w:rPr>
          <w:b/>
        </w:rPr>
        <w:t xml:space="preserve">assets.</w:t>
      </w:r>
    </w:p>
    <w:p>
      <w:pPr>
        <w:pStyle w:val="BodyText"/>
      </w:pPr>
      <w:r>
        <w:rPr>
          <w:b/>
        </w:rPr>
        <w:t xml:space="preserve">3. Principles of Asset Management</w:t>
      </w:r>
    </w:p>
    <w:p>
      <w:pPr>
        <w:pStyle w:val="BodyText"/>
      </w:pPr>
      <w:r>
        <w:t xml:space="preserve">Cirque is committed to managing its information assets based on the</w:t>
      </w:r>
      <w:r>
        <w:t xml:space="preserve"> </w:t>
      </w:r>
      <w:r>
        <w:t xml:space="preserve">following principles:</w:t>
      </w:r>
    </w:p>
    <w:p>
      <w:pPr>
        <w:numPr>
          <w:ilvl w:val="0"/>
          <w:numId w:val="1086"/>
        </w:numPr>
      </w:pPr>
      <w:r>
        <w:rPr>
          <w:b/>
        </w:rPr>
        <w:t xml:space="preserve">Identification:</w:t>
      </w:r>
      <w:r>
        <w:t xml:space="preserve"> </w:t>
      </w:r>
      <w:r>
        <w:t xml:space="preserve">All information assets within the ISMS scope</w:t>
      </w:r>
      <w:r>
        <w:t xml:space="preserve"> </w:t>
      </w:r>
      <w:r>
        <w:t xml:space="preserve">shall be identified.</w:t>
      </w:r>
    </w:p>
    <w:p>
      <w:pPr>
        <w:numPr>
          <w:ilvl w:val="0"/>
          <w:numId w:val="1086"/>
        </w:numPr>
      </w:pPr>
      <w:r>
        <w:rPr>
          <w:b/>
        </w:rPr>
        <w:t xml:space="preserve">Ownership:</w:t>
      </w:r>
      <w:r>
        <w:t xml:space="preserve"> </w:t>
      </w:r>
      <w:r>
        <w:t xml:space="preserve">Clear ownership shall be assigned for each</w:t>
      </w:r>
      <w:r>
        <w:t xml:space="preserve"> </w:t>
      </w:r>
      <w:r>
        <w:t xml:space="preserve">information asset.</w:t>
      </w:r>
    </w:p>
    <w:p>
      <w:pPr>
        <w:numPr>
          <w:ilvl w:val="0"/>
          <w:numId w:val="1086"/>
        </w:numPr>
      </w:pPr>
      <w:r>
        <w:rPr>
          <w:b/>
        </w:rPr>
        <w:t xml:space="preserve">Classification:</w:t>
      </w:r>
      <w:r>
        <w:t xml:space="preserve"> </w:t>
      </w:r>
      <w:r>
        <w:t xml:space="preserve">Information assets shall be classified according</w:t>
      </w:r>
      <w:r>
        <w:t xml:space="preserve"> </w:t>
      </w:r>
      <w:r>
        <w:t xml:space="preserve">to their value, criticality, and sensitivity.</w:t>
      </w:r>
    </w:p>
    <w:p>
      <w:pPr>
        <w:numPr>
          <w:ilvl w:val="0"/>
          <w:numId w:val="1086"/>
        </w:numPr>
      </w:pPr>
      <w:r>
        <w:rPr>
          <w:b/>
        </w:rPr>
        <w:t xml:space="preserve">Protection:</w:t>
      </w:r>
      <w:r>
        <w:t xml:space="preserve"> </w:t>
      </w:r>
      <w:r>
        <w:t xml:space="preserve">Appropriate controls shall be implemented based on</w:t>
      </w:r>
      <w:r>
        <w:t xml:space="preserve"> </w:t>
      </w:r>
      <w:r>
        <w:t xml:space="preserve">the asset's classification, value, and the results of risk</w:t>
      </w:r>
      <w:r>
        <w:t xml:space="preserve"> </w:t>
      </w:r>
      <w:r>
        <w:t xml:space="preserve">assessments.</w:t>
      </w:r>
    </w:p>
    <w:p>
      <w:pPr>
        <w:numPr>
          <w:ilvl w:val="0"/>
          <w:numId w:val="1086"/>
        </w:numPr>
      </w:pPr>
      <w:r>
        <w:rPr>
          <w:b/>
        </w:rPr>
        <w:t xml:space="preserve">Lifecycle Management:</w:t>
      </w:r>
      <w:r>
        <w:t xml:space="preserve"> </w:t>
      </w:r>
      <w:r>
        <w:t xml:space="preserve">Assets shall be managed throughout their</w:t>
      </w:r>
      <w:r>
        <w:t xml:space="preserve"> </w:t>
      </w:r>
      <w:r>
        <w:t xml:space="preserve">entire lifecycle, from acquisition to secure disposal.</w:t>
      </w:r>
    </w:p>
    <w:p>
      <w:pPr>
        <w:pStyle w:val="FirstParagraph"/>
      </w:pPr>
      <w:r>
        <w:rPr>
          <w:b/>
        </w:rPr>
        <w:t xml:space="preserve">4. Asset Identification</w:t>
      </w:r>
    </w:p>
    <w:p>
      <w:pPr>
        <w:pStyle w:val="BodyText"/>
      </w:pPr>
      <w:r>
        <w:rPr>
          <w:b/>
        </w:rPr>
        <w:t xml:space="preserve">4.1. Asset Register:</w:t>
      </w:r>
      <w:r>
        <w:t xml:space="preserve"> </w:t>
      </w:r>
      <w:r>
        <w:t xml:space="preserve">Cirque shall maintain an up-to-date</w:t>
      </w:r>
      <w:r>
        <w:t xml:space="preserve"> </w:t>
      </w:r>
      <w:r>
        <w:rPr>
          <w:b/>
        </w:rPr>
        <w:t xml:space="preserve">Information Asset Inventory</w:t>
      </w:r>
      <w:r>
        <w:t xml:space="preserve">.</w:t>
      </w:r>
      <w:r>
        <w:t xml:space="preserve"> </w:t>
      </w:r>
      <w:r>
        <w:rPr>
          <w:b/>
        </w:rPr>
        <w:t xml:space="preserve">The RMM (Remote Monitoring and</w:t>
      </w:r>
      <w:r>
        <w:rPr>
          <w:b/>
        </w:rPr>
        <w:t xml:space="preserve"> </w:t>
      </w:r>
      <w:r>
        <w:rPr>
          <w:b/>
        </w:rPr>
        <w:t xml:space="preserve">Management) system and Intune are considered the authoritative sources</w:t>
      </w:r>
      <w:r>
        <w:rPr>
          <w:b/>
        </w:rPr>
        <w:t xml:space="preserve"> </w:t>
      </w:r>
      <w:r>
        <w:rPr>
          <w:b/>
        </w:rPr>
        <w:t xml:space="preserve">for the asset inventory, with assets being automatically added as agents</w:t>
      </w:r>
      <w:r>
        <w:rPr>
          <w:b/>
        </w:rPr>
        <w:t xml:space="preserve"> </w:t>
      </w:r>
      <w:r>
        <w:rPr>
          <w:b/>
        </w:rPr>
        <w:t xml:space="preserve">tag them.</w:t>
      </w:r>
      <w:r>
        <w:t xml:space="preserve"> </w:t>
      </w:r>
      <w:r>
        <w:t xml:space="preserve">A supplementary spreadsheet may be used for planning or</w:t>
      </w:r>
      <w:r>
        <w:t xml:space="preserve"> </w:t>
      </w:r>
      <w:r>
        <w:t xml:space="preserve">summary purposes, but the RMM/Intune data remains primary. The inventory</w:t>
      </w:r>
      <w:r>
        <w:t xml:space="preserve"> </w:t>
      </w:r>
      <w:r>
        <w:t xml:space="preserve">shall include, at a minimum: * Unique asset identifier * Asset type</w:t>
      </w:r>
      <w:r>
        <w:t xml:space="preserve"> </w:t>
      </w:r>
      <w:r>
        <w:t xml:space="preserve">(e.g., hardware, software, data, service) * Asset description *</w:t>
      </w:r>
      <w:r>
        <w:t xml:space="preserve"> </w:t>
      </w:r>
      <w:r>
        <w:t xml:space="preserve">Location * Assigned owner * Classification level * Responsible</w:t>
      </w:r>
      <w:r>
        <w:t xml:space="preserve"> </w:t>
      </w:r>
      <w:r>
        <w:t xml:space="preserve">department</w:t>
      </w:r>
    </w:p>
    <w:p>
      <w:pPr>
        <w:pStyle w:val="BodyText"/>
      </w:pPr>
      <w:r>
        <w:rPr>
          <w:b/>
        </w:rPr>
        <w:t xml:space="preserve">4.2. Asset Types:</w:t>
      </w:r>
      <w:r>
        <w:t xml:space="preserve"> </w:t>
      </w:r>
      <w:r>
        <w:t xml:space="preserve">Assets to be identified include, but are not</w:t>
      </w:r>
      <w:r>
        <w:t xml:space="preserve"> </w:t>
      </w:r>
      <w:r>
        <w:t xml:space="preserve">limited to: *</w:t>
      </w:r>
      <w:r>
        <w:t xml:space="preserve"> </w:t>
      </w:r>
      <w:r>
        <w:rPr>
          <w:b/>
        </w:rPr>
        <w:t xml:space="preserve">Data:</w:t>
      </w:r>
      <w:r>
        <w:t xml:space="preserve"> </w:t>
      </w:r>
      <w:r>
        <w:t xml:space="preserve">Customer data, intellectual property (e.g., CAD</w:t>
      </w:r>
      <w:r>
        <w:t xml:space="preserve"> </w:t>
      </w:r>
      <w:r>
        <w:t xml:space="preserve">drawings, firmware, software code, ASIC designs), financial records, HR</w:t>
      </w:r>
      <w:r>
        <w:t xml:space="preserve"> </w:t>
      </w:r>
      <w:r>
        <w:t xml:space="preserve">data, project data (e.g., in Asana, GitLab), sales information, and</w:t>
      </w:r>
      <w:r>
        <w:t xml:space="preserve"> </w:t>
      </w:r>
      <w:r>
        <w:t xml:space="preserve">email. *</w:t>
      </w:r>
      <w:r>
        <w:t xml:space="preserve"> </w:t>
      </w:r>
      <w:r>
        <w:rPr>
          <w:b/>
        </w:rPr>
        <w:t xml:space="preserve">Software:</w:t>
      </w:r>
      <w:r>
        <w:t xml:space="preserve"> </w:t>
      </w:r>
      <w:r>
        <w:t xml:space="preserve">Operating systems, applications (e.g., Omnify,</w:t>
      </w:r>
      <w:r>
        <w:t xml:space="preserve"> </w:t>
      </w:r>
      <w:r>
        <w:t xml:space="preserve">Cadence, GitLab, Asana, QuickBooks, Microsoft 365 applications),</w:t>
      </w:r>
      <w:r>
        <w:t xml:space="preserve"> </w:t>
      </w:r>
      <w:r>
        <w:t xml:space="preserve">databases, custom-developed software, firmware. *</w:t>
      </w:r>
      <w:r>
        <w:t xml:space="preserve"> </w:t>
      </w:r>
      <w:r>
        <w:rPr>
          <w:b/>
        </w:rPr>
        <w:t xml:space="preserve">Hardware:</w:t>
      </w:r>
      <w:r>
        <w:t xml:space="preserve"> </w:t>
      </w:r>
      <w:r>
        <w:t xml:space="preserve">Servers, workstations, laptops, mobile devices, networking equipment,</w:t>
      </w:r>
      <w:r>
        <w:t xml:space="preserve"> </w:t>
      </w:r>
      <w:r>
        <w:t xml:space="preserve">manufacturing equipment, storage devices. *</w:t>
      </w:r>
      <w:r>
        <w:t xml:space="preserve"> </w:t>
      </w:r>
      <w:r>
        <w:rPr>
          <w:b/>
        </w:rPr>
        <w:t xml:space="preserve">Services:</w:t>
      </w:r>
      <w:r>
        <w:t xml:space="preserve"> </w:t>
      </w:r>
      <w:r>
        <w:t xml:space="preserve">Cloud</w:t>
      </w:r>
      <w:r>
        <w:t xml:space="preserve"> </w:t>
      </w:r>
      <w:r>
        <w:t xml:space="preserve">services, network services, telecommunication services. *</w:t>
      </w:r>
      <w:r>
        <w:t xml:space="preserve"> </w:t>
      </w:r>
      <w:r>
        <w:rPr>
          <w:b/>
        </w:rPr>
        <w:t xml:space="preserve">Physical</w:t>
      </w:r>
      <w:r>
        <w:rPr>
          <w:b/>
        </w:rPr>
        <w:t xml:space="preserve"> </w:t>
      </w:r>
      <w:r>
        <w:rPr>
          <w:b/>
        </w:rPr>
        <w:t xml:space="preserve">Assets:</w:t>
      </w:r>
      <w:r>
        <w:t xml:space="preserve"> </w:t>
      </w:r>
      <w:r>
        <w:t xml:space="preserve">Buildings, offices, rooms, and facilities in the</w:t>
      </w:r>
      <w:r>
        <w:t xml:space="preserve"> </w:t>
      </w:r>
      <w:r>
        <w:rPr>
          <w:b/>
        </w:rPr>
        <w:t xml:space="preserve">US and</w:t>
      </w:r>
      <w:r>
        <w:rPr>
          <w:b/>
        </w:rPr>
        <w:t xml:space="preserve"> </w:t>
      </w:r>
      <w:r>
        <w:rPr>
          <w:b/>
        </w:rPr>
        <w:t xml:space="preserve">Taipei offices</w:t>
      </w:r>
      <w:r>
        <w:t xml:space="preserve">, and cabinets containing sensitive information. *</w:t>
      </w:r>
      <w:r>
        <w:t xml:space="preserve"> </w:t>
      </w:r>
      <w:r>
        <w:rPr>
          <w:b/>
        </w:rPr>
        <w:t xml:space="preserve">People:</w:t>
      </w:r>
      <w:r>
        <w:t xml:space="preserve"> </w:t>
      </w:r>
      <w:r>
        <w:t xml:space="preserve">Employees, contractors (in terms of their skills and</w:t>
      </w:r>
      <w:r>
        <w:t xml:space="preserve"> </w:t>
      </w:r>
      <w:r>
        <w:t xml:space="preserve">knowledge, and their access to information).</w:t>
      </w:r>
    </w:p>
    <w:p>
      <w:pPr>
        <w:pStyle w:val="BodyText"/>
      </w:pPr>
      <w:r>
        <w:rPr>
          <w:b/>
        </w:rPr>
        <w:t xml:space="preserve">5. Asset Ownership</w:t>
      </w:r>
    </w:p>
    <w:p>
      <w:pPr>
        <w:pStyle w:val="BodyText"/>
      </w:pPr>
      <w:r>
        <w:rPr>
          <w:b/>
        </w:rPr>
        <w:t xml:space="preserve">5.1. Asset Owner Assignment:</w:t>
      </w:r>
      <w:r>
        <w:t xml:space="preserve"> </w:t>
      </w:r>
      <w:r>
        <w:t xml:space="preserve">A clear owner shall be assigned for</w:t>
      </w:r>
      <w:r>
        <w:t xml:space="preserve"> </w:t>
      </w:r>
      <w:r>
        <w:t xml:space="preserve">each information asset or group of assets. The asset owner is an</w:t>
      </w:r>
      <w:r>
        <w:t xml:space="preserve"> </w:t>
      </w:r>
      <w:r>
        <w:t xml:space="preserve">individual (e.g., Department Manager, IT Manager) with authority and</w:t>
      </w:r>
      <w:r>
        <w:t xml:space="preserve"> </w:t>
      </w:r>
      <w:r>
        <w:t xml:space="preserve">responsibility for managing the asset throughout its lifecycle and</w:t>
      </w:r>
      <w:r>
        <w:t xml:space="preserve"> </w:t>
      </w:r>
      <w:r>
        <w:t xml:space="preserve">ensuring its appropriate protection.</w:t>
      </w:r>
      <w:r>
        <w:rPr>
          <w:b/>
        </w:rPr>
        <w:t xml:space="preserve">5.2. Responsibilities of Asset</w:t>
      </w:r>
      <w:r>
        <w:rPr>
          <w:b/>
        </w:rPr>
        <w:t xml:space="preserve"> </w:t>
      </w:r>
      <w:r>
        <w:rPr>
          <w:b/>
        </w:rPr>
        <w:t xml:space="preserve">Owners:</w:t>
      </w:r>
      <w:r>
        <w:t xml:space="preserve"> </w:t>
      </w:r>
      <w:r>
        <w:t xml:space="preserve">Asset owners are responsible for: * Determining the</w:t>
      </w:r>
      <w:r>
        <w:t xml:space="preserve"> </w:t>
      </w:r>
      <w:r>
        <w:t xml:space="preserve">classification of their assets. * Ensuring appropriate controls are</w:t>
      </w:r>
      <w:r>
        <w:t xml:space="preserve"> </w:t>
      </w:r>
      <w:r>
        <w:t xml:space="preserve">applied to their assets based on classification and risk assessment. *</w:t>
      </w:r>
      <w:r>
        <w:t xml:space="preserve"> </w:t>
      </w:r>
      <w:r>
        <w:t xml:space="preserve">Reviewing asset records periodically. * Approving access to their</w:t>
      </w:r>
      <w:r>
        <w:t xml:space="preserve"> </w:t>
      </w:r>
      <w:r>
        <w:t xml:space="preserve">assets. * Ensuring secure handling and disposal of their assets. *</w:t>
      </w:r>
      <w:r>
        <w:t xml:space="preserve"> </w:t>
      </w:r>
      <w:r>
        <w:rPr>
          <w:b/>
        </w:rPr>
        <w:t xml:space="preserve">For IT-managed assets (servers, endpoints, network devices), the IT</w:t>
      </w:r>
      <w:r>
        <w:rPr>
          <w:b/>
        </w:rPr>
        <w:t xml:space="preserve"> </w:t>
      </w:r>
      <w:r>
        <w:rPr>
          <w:b/>
        </w:rPr>
        <w:t xml:space="preserve">Manager acts as the operational custodian, responsible for implementing</w:t>
      </w:r>
      <w:r>
        <w:rPr>
          <w:b/>
        </w:rPr>
        <w:t xml:space="preserve"> </w:t>
      </w:r>
      <w:r>
        <w:rPr>
          <w:b/>
        </w:rPr>
        <w:t xml:space="preserve">and maintaining technical controls on behalf of the asset owner.</w:t>
      </w:r>
    </w:p>
    <w:p>
      <w:pPr>
        <w:pStyle w:val="BodyText"/>
      </w:pPr>
      <w:r>
        <w:rPr>
          <w:b/>
        </w:rPr>
        <w:t xml:space="preserve">6. Asset Classification</w:t>
      </w:r>
    </w:p>
    <w:p>
      <w:pPr>
        <w:pStyle w:val="BodyText"/>
      </w:pPr>
      <w:r>
        <w:rPr>
          <w:b/>
        </w:rPr>
        <w:t xml:space="preserve">6.1. Classification Scheme:</w:t>
      </w:r>
      <w:r>
        <w:t xml:space="preserve"> </w:t>
      </w:r>
      <w:r>
        <w:t xml:space="preserve">Information assets shall be classified</w:t>
      </w:r>
      <w:r>
        <w:t xml:space="preserve"> </w:t>
      </w:r>
      <w:r>
        <w:t xml:space="preserve">based on their sensitivity, value, and criticality to Cirque,</w:t>
      </w:r>
      <w:r>
        <w:t xml:space="preserve"> </w:t>
      </w:r>
      <w:r>
        <w:t xml:space="preserve">considering potential impact if their confidentiality, integrity, or</w:t>
      </w:r>
      <w:r>
        <w:t xml:space="preserve"> </w:t>
      </w:r>
      <w:r>
        <w:t xml:space="preserve">availability were compromised. The primary classification scheme will</w:t>
      </w:r>
      <w:r>
        <w:t xml:space="preserve"> </w:t>
      </w:r>
      <w:r>
        <w:t xml:space="preserve">be: *</w:t>
      </w:r>
      <w:r>
        <w:t xml:space="preserve"> </w:t>
      </w:r>
      <w:r>
        <w:rPr>
          <w:b/>
        </w:rPr>
        <w:t xml:space="preserve">Confidential:</w:t>
      </w:r>
      <w:r>
        <w:t xml:space="preserve"> </w:t>
      </w:r>
      <w:r>
        <w:t xml:space="preserve">Information whose unauthorized disclosure,</w:t>
      </w:r>
      <w:r>
        <w:t xml:space="preserve"> </w:t>
      </w:r>
      <w:r>
        <w:t xml:space="preserve">modification, or destruction would have a</w:t>
      </w:r>
      <w:r>
        <w:t xml:space="preserve"> </w:t>
      </w:r>
      <w:r>
        <w:rPr>
          <w:b/>
        </w:rPr>
        <w:t xml:space="preserve">severe adverse impact</w:t>
      </w:r>
      <w:r>
        <w:t xml:space="preserve"> </w:t>
      </w:r>
      <w:r>
        <w:t xml:space="preserve">on</w:t>
      </w:r>
      <w:r>
        <w:t xml:space="preserve"> </w:t>
      </w:r>
      <w:r>
        <w:t xml:space="preserve">Cirque. Access is strictly limited to authorized individuals on a</w:t>
      </w:r>
      <w:r>
        <w:t xml:space="preserve"> </w:t>
      </w:r>
      <w:r>
        <w:t xml:space="preserve">need-to-know basis. Examples: Proprietary ASIC designs, unreleased</w:t>
      </w:r>
      <w:r>
        <w:t xml:space="preserve"> </w:t>
      </w:r>
      <w:r>
        <w:t xml:space="preserve">product firmware, customer CAD files, sensitive financial data. *</w:t>
      </w:r>
      <w:r>
        <w:t xml:space="preserve"> </w:t>
      </w:r>
      <w:r>
        <w:rPr>
          <w:b/>
        </w:rPr>
        <w:t xml:space="preserve">Internal Use:</w:t>
      </w:r>
      <w:r>
        <w:t xml:space="preserve"> </w:t>
      </w:r>
      <w:r>
        <w:t xml:space="preserve">Information whose unauthorized disclosure,</w:t>
      </w:r>
      <w:r>
        <w:t xml:space="preserve"> </w:t>
      </w:r>
      <w:r>
        <w:t xml:space="preserve">modification, or destruction would have a</w:t>
      </w:r>
      <w:r>
        <w:t xml:space="preserve"> </w:t>
      </w:r>
      <w:r>
        <w:rPr>
          <w:b/>
        </w:rPr>
        <w:t xml:space="preserve">moderate adverse impact</w:t>
      </w:r>
      <w:r>
        <w:t xml:space="preserve"> </w:t>
      </w:r>
      <w:r>
        <w:t xml:space="preserve">on</w:t>
      </w:r>
      <w:r>
        <w:t xml:space="preserve"> </w:t>
      </w:r>
      <w:r>
        <w:t xml:space="preserve">Cirque. Access is limited to Cirque employees and authorized</w:t>
      </w:r>
      <w:r>
        <w:t xml:space="preserve"> </w:t>
      </w:r>
      <w:r>
        <w:t xml:space="preserve">contractors. Examples: Internal procedures, general business</w:t>
      </w:r>
      <w:r>
        <w:t xml:space="preserve"> </w:t>
      </w:r>
      <w:r>
        <w:t xml:space="preserve">communications, non-sensitive project plans. *</w:t>
      </w:r>
      <w:r>
        <w:t xml:space="preserve"> </w:t>
      </w:r>
      <w:r>
        <w:rPr>
          <w:b/>
        </w:rPr>
        <w:t xml:space="preserve">Public:</w:t>
      </w:r>
      <w:r>
        <w:t xml:space="preserve"> </w:t>
      </w:r>
      <w:r>
        <w:t xml:space="preserve">Information</w:t>
      </w:r>
      <w:r>
        <w:t xml:space="preserve"> </w:t>
      </w:r>
      <w:r>
        <w:t xml:space="preserve">that is intended for public consumption and whose disclosure would have</w:t>
      </w:r>
      <w:r>
        <w:t xml:space="preserve"> </w:t>
      </w:r>
      <w:r>
        <w:rPr>
          <w:b/>
        </w:rPr>
        <w:t xml:space="preserve">little or no adverse impact</w:t>
      </w:r>
      <w:r>
        <w:t xml:space="preserve"> </w:t>
      </w:r>
      <w:r>
        <w:t xml:space="preserve">on Cirque. Examples: Marketing</w:t>
      </w:r>
      <w:r>
        <w:t xml:space="preserve"> </w:t>
      </w:r>
      <w:r>
        <w:t xml:space="preserve">materials, public website content, press releases.</w:t>
      </w:r>
    </w:p>
    <w:p>
      <w:pPr>
        <w:pStyle w:val="BodyText"/>
      </w:pPr>
      <w:r>
        <w:rPr>
          <w:b/>
        </w:rPr>
        <w:t xml:space="preserve">6.2. Classification Application:</w:t>
      </w:r>
      <w:r>
        <w:t xml:space="preserve"> </w:t>
      </w:r>
      <w:r>
        <w:t xml:space="preserve">All information assets, including</w:t>
      </w:r>
      <w:r>
        <w:t xml:space="preserve"> </w:t>
      </w:r>
      <w:r>
        <w:t xml:space="preserve">data, systems, and devices, shall be assigned a classification level.</w:t>
      </w:r>
      <w:r>
        <w:t xml:space="preserve"> </w:t>
      </w:r>
      <w:r>
        <w:t xml:space="preserve">This classification will dictate the minimum security controls required</w:t>
      </w:r>
      <w:r>
        <w:t xml:space="preserve"> </w:t>
      </w:r>
      <w:r>
        <w:t xml:space="preserve">for handling, storage, transmission, and disposal of the asset.</w:t>
      </w:r>
    </w:p>
    <w:p>
      <w:pPr>
        <w:pStyle w:val="BodyText"/>
      </w:pPr>
      <w:r>
        <w:rPr>
          <w:b/>
        </w:rPr>
        <w:t xml:space="preserve">7. Asset Handling and Protection</w:t>
      </w:r>
    </w:p>
    <w:p>
      <w:pPr>
        <w:pStyle w:val="BodyText"/>
      </w:pPr>
      <w:r>
        <w:rPr>
          <w:b/>
        </w:rPr>
        <w:t xml:space="preserve">7.1. Protection Controls:</w:t>
      </w:r>
      <w:r>
        <w:t xml:space="preserve"> </w:t>
      </w:r>
      <w:r>
        <w:t xml:space="preserve">Appropriate information security controls</w:t>
      </w:r>
      <w:r>
        <w:t xml:space="preserve"> </w:t>
      </w:r>
      <w:r>
        <w:t xml:space="preserve">shall be implemented for assets based on their classification and the</w:t>
      </w:r>
      <w:r>
        <w:t xml:space="preserve"> </w:t>
      </w:r>
      <w:r>
        <w:t xml:space="preserve">results of risk assessments. This includes, but is not limited to: *</w:t>
      </w:r>
      <w:r>
        <w:t xml:space="preserve"> </w:t>
      </w:r>
      <w:r>
        <w:t xml:space="preserve">Access controls (physical, logical) * Encryption for sensitive data *</w:t>
      </w:r>
      <w:r>
        <w:t xml:space="preserve"> </w:t>
      </w:r>
      <w:r>
        <w:t xml:space="preserve">Backup and recovery procedures * Malware protection (e.g., Windows</w:t>
      </w:r>
      <w:r>
        <w:t xml:space="preserve"> </w:t>
      </w:r>
      <w:r>
        <w:t xml:space="preserve">Defender for Business) * Secure configuration management (e.g., via</w:t>
      </w:r>
      <w:r>
        <w:t xml:space="preserve"> </w:t>
      </w:r>
      <w:r>
        <w:t xml:space="preserve">Intune) * Secure disposal procedures *</w:t>
      </w:r>
      <w:r>
        <w:t xml:space="preserve"> </w:t>
      </w:r>
      <w:r>
        <w:rPr>
          <w:b/>
        </w:rPr>
        <w:t xml:space="preserve">Physical security measures</w:t>
      </w:r>
      <w:r>
        <w:rPr>
          <w:b/>
        </w:rPr>
        <w:t xml:space="preserve"> </w:t>
      </w:r>
      <w:r>
        <w:rPr>
          <w:b/>
        </w:rPr>
        <w:t xml:space="preserve">for the US and Taipei offices (e.g., entry controls, visitor management,</w:t>
      </w:r>
      <w:r>
        <w:rPr>
          <w:b/>
        </w:rPr>
        <w:t xml:space="preserve"> </w:t>
      </w:r>
      <w:r>
        <w:rPr>
          <w:b/>
        </w:rPr>
        <w:t xml:space="preserve">securing sensitive areas).</w:t>
      </w:r>
    </w:p>
    <w:p>
      <w:pPr>
        <w:pStyle w:val="BodyText"/>
      </w:pPr>
      <w:r>
        <w:rPr>
          <w:b/>
        </w:rPr>
        <w:t xml:space="preserve">7.2. Acceptable Use:</w:t>
      </w:r>
      <w:r>
        <w:t xml:space="preserve"> </w:t>
      </w:r>
      <w:r>
        <w:t xml:space="preserve">All users are responsible for handling</w:t>
      </w:r>
      <w:r>
        <w:t xml:space="preserve"> </w:t>
      </w:r>
      <w:r>
        <w:t xml:space="preserve">Cirque's information assets in accordance with their classification,</w:t>
      </w:r>
      <w:r>
        <w:t xml:space="preserve"> </w:t>
      </w:r>
      <w:r>
        <w:t xml:space="preserve">applicable policies (e.g., Acceptable Use Policy), and procedures.</w:t>
      </w:r>
    </w:p>
    <w:p>
      <w:pPr>
        <w:pStyle w:val="BodyText"/>
      </w:pPr>
      <w:r>
        <w:rPr>
          <w:b/>
        </w:rPr>
        <w:t xml:space="preserve">8. Secure Disposal</w:t>
      </w:r>
    </w:p>
    <w:p>
      <w:pPr>
        <w:pStyle w:val="BodyText"/>
      </w:pPr>
      <w:r>
        <w:rPr>
          <w:b/>
        </w:rPr>
        <w:t xml:space="preserve">8.1. Data and Media Sanitization:</w:t>
      </w:r>
      <w:r>
        <w:t xml:space="preserve"> </w:t>
      </w:r>
      <w:r>
        <w:t xml:space="preserve">Information on all media</w:t>
      </w:r>
      <w:r>
        <w:t xml:space="preserve"> </w:t>
      </w:r>
      <w:r>
        <w:t xml:space="preserve">(electronic and physical) shall be properly sanitized or destroyed when</w:t>
      </w:r>
      <w:r>
        <w:t xml:space="preserve"> </w:t>
      </w:r>
      <w:r>
        <w:t xml:space="preserve">it is no longer required or becomes obsolete, according to its</w:t>
      </w:r>
      <w:r>
        <w:t xml:space="preserve"> </w:t>
      </w:r>
      <w:r>
        <w:t xml:space="preserve">classification level, to prevent unauthorized disclosure.</w:t>
      </w:r>
      <w:r>
        <w:rPr>
          <w:b/>
        </w:rPr>
        <w:t xml:space="preserve">8.2.</w:t>
      </w:r>
      <w:r>
        <w:rPr>
          <w:b/>
        </w:rPr>
        <w:t xml:space="preserve"> </w:t>
      </w:r>
      <w:r>
        <w:rPr>
          <w:b/>
        </w:rPr>
        <w:t xml:space="preserve">Equipment Disposal:</w:t>
      </w:r>
      <w:r>
        <w:t xml:space="preserve"> </w:t>
      </w:r>
      <w:r>
        <w:t xml:space="preserve">Equipment containing information assets shall be</w:t>
      </w:r>
      <w:r>
        <w:t xml:space="preserve"> </w:t>
      </w:r>
      <w:r>
        <w:t xml:space="preserve">securely disposed of, ensuring that all data is permanently removed or</w:t>
      </w:r>
      <w:r>
        <w:t xml:space="preserve"> </w:t>
      </w:r>
      <w:r>
        <w:t xml:space="preserve">rendered unrecoverable before disposal or re-assignment.</w:t>
      </w:r>
    </w:p>
    <w:p>
      <w:pPr>
        <w:pStyle w:val="BodyText"/>
      </w:pPr>
      <w:r>
        <w:rPr>
          <w:b/>
        </w:rPr>
        <w:t xml:space="preserve">9. Related Documents</w:t>
      </w:r>
    </w:p>
    <w:p>
      <w:pPr>
        <w:numPr>
          <w:ilvl w:val="0"/>
          <w:numId w:val="1087"/>
        </w:numPr>
      </w:pPr>
      <w:r>
        <w:t xml:space="preserve">IS-AAR01-CIRQ03-A00: Asset Classification and Handling Procedure</w:t>
      </w:r>
    </w:p>
    <w:p>
      <w:pPr>
        <w:numPr>
          <w:ilvl w:val="0"/>
          <w:numId w:val="1087"/>
        </w:numPr>
      </w:pPr>
      <w:r>
        <w:t xml:space="preserve">IS-LMR-CIRQ01-F01A: Risk Assessment Register</w:t>
      </w:r>
    </w:p>
    <w:p>
      <w:pPr>
        <w:numPr>
          <w:ilvl w:val="0"/>
          <w:numId w:val="1087"/>
        </w:numPr>
      </w:pPr>
      <w:r>
        <w:t xml:space="preserve">Information Asset Inventory (managed via RMM and Intune)</w:t>
      </w:r>
    </w:p>
    <w:p>
      <w:pPr>
        <w:numPr>
          <w:ilvl w:val="0"/>
          <w:numId w:val="1087"/>
        </w:numPr>
      </w:pPr>
      <w:r>
        <w:t xml:space="preserve">IS-APM01-CIRQ01-A00: Information Security Policy</w:t>
      </w:r>
    </w:p>
    <w:p>
      <w:pPr>
        <w:pStyle w:val="FirstParagraph"/>
      </w:pPr>
      <w:r>
        <w:rPr>
          <w:b/>
        </w:rPr>
        <w:t xml:space="preserve">10. Policy Review</w:t>
      </w:r>
    </w:p>
    <w:p>
      <w:pPr>
        <w:pStyle w:val="BodyText"/>
      </w:pPr>
      <w:r>
        <w:t xml:space="preserve">This policy will be reviewed at least annually, or sooner if significant</w:t>
      </w:r>
      <w:r>
        <w:t xml:space="preserve"> </w:t>
      </w:r>
      <w:r>
        <w:t xml:space="preserve">changes occur to Cirque's business objectives, asset landscape, or</w:t>
      </w:r>
      <w:r>
        <w:t xml:space="preserve"> </w:t>
      </w:r>
      <w:r>
        <w:t xml:space="preserve">legal/regulatory environment.</w:t>
      </w:r>
    </w:p>
    <w:p>
      <w:pPr>
        <w:pStyle w:val="Heading2"/>
      </w:pPr>
      <w:bookmarkStart w:id="92" w:name="X875afa56837de6c9f5415adbd430dab73e57bc8"/>
      <w:r>
        <w:t xml:space="preserve">IS-AAR01-CIRQ03-A00: Asset Classification and Handling Procedure</w:t>
      </w:r>
      <w:bookmarkEnd w:id="92"/>
    </w:p>
    <w:p>
      <w:pPr>
        <w:pStyle w:val="FirstParagraph"/>
      </w:pPr>
      <w:r>
        <w:rPr>
          <w:b/>
        </w:rPr>
        <w:t xml:space="preserve">IS-AAR01-CIRQ03-A00: Asset Classification and Handling Procedure</w:t>
      </w:r>
    </w:p>
    <w:p>
      <w:pPr>
        <w:pStyle w:val="BodyText"/>
      </w:pPr>
      <w:r>
        <w:rPr>
          <w:b/>
        </w:rPr>
        <w:t xml:space="preserve">Document: IS-AAR01-CIRQ03-A00</w:t>
      </w:r>
    </w:p>
    <w:p>
      <w:pPr>
        <w:pStyle w:val="BodyText"/>
      </w:pPr>
      <w:r>
        <w:rPr>
          <w:b/>
        </w:rPr>
        <w:t xml:space="preserve">Standards Name: Asset Classification and Handling Procedure</w:t>
      </w:r>
    </w:p>
    <w:p>
      <w:pPr>
        <w:pStyle w:val="BodyText"/>
      </w:pPr>
      <w:r>
        <w:rPr>
          <w:b/>
        </w:rPr>
        <w:t xml:space="preserve">Category: Information Management Regulations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93" w:name="soc-2-trust-services-criteria-mapping-12"/>
      <w:r>
        <w:t xml:space="preserve">SOC 2 Trust Services Criteria Mapping</w:t>
      </w:r>
      <w:bookmarkEnd w:id="93"/>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Asset-based protective controls</w:t>
            </w:r>
          </w:p>
        </w:tc>
      </w:tr>
      <w:tr>
        <w:tc>
          <w:p>
            <w:pPr>
              <w:pStyle w:val="Compact"/>
              <w:jc w:val="left"/>
            </w:pPr>
            <w:r>
              <w:rPr>
                <w:b/>
              </w:rPr>
              <w:t xml:space="preserve">CC6.5</w:t>
            </w:r>
          </w:p>
        </w:tc>
        <w:tc>
          <w:p>
            <w:pPr>
              <w:pStyle w:val="Compact"/>
              <w:jc w:val="left"/>
            </w:pPr>
            <w:r>
              <w:t xml:space="preserve">Discontinues protections when no longer needed</w:t>
            </w:r>
          </w:p>
        </w:tc>
      </w:tr>
      <w:tr>
        <w:tc>
          <w:p>
            <w:pPr>
              <w:pStyle w:val="Compact"/>
              <w:jc w:val="left"/>
            </w:pPr>
            <w:r>
              <w:rPr>
                <w:b/>
              </w:rPr>
              <w:t xml:space="preserve">CC6.7</w:t>
            </w:r>
          </w:p>
        </w:tc>
        <w:tc>
          <w:p>
            <w:pPr>
              <w:pStyle w:val="Compact"/>
              <w:jc w:val="left"/>
            </w:pPr>
            <w:r>
              <w:t xml:space="preserve">Restrictions on transmission/movement</w:t>
            </w:r>
          </w:p>
        </w:tc>
      </w:tr>
      <w:tr>
        <w:tc>
          <w:p>
            <w:pPr>
              <w:pStyle w:val="Compact"/>
              <w:jc w:val="left"/>
            </w:pPr>
            <w:r>
              <w:rPr>
                <w:b/>
              </w:rPr>
              <w:t xml:space="preserve">C1.1</w:t>
            </w:r>
          </w:p>
        </w:tc>
        <w:tc>
          <w:p>
            <w:pPr>
              <w:pStyle w:val="Compact"/>
              <w:jc w:val="left"/>
            </w:pPr>
            <w:r>
              <w:t xml:space="preserve">Identifies confidential information</w:t>
            </w:r>
          </w:p>
        </w:tc>
      </w:tr>
      <w:tr>
        <w:tc>
          <w:p>
            <w:pPr>
              <w:pStyle w:val="Compact"/>
              <w:jc w:val="left"/>
            </w:pPr>
            <w:r>
              <w:rPr>
                <w:b/>
              </w:rPr>
              <w:t xml:space="preserve">C1.2</w:t>
            </w:r>
          </w:p>
        </w:tc>
        <w:tc>
          <w:p>
            <w:pPr>
              <w:pStyle w:val="Compact"/>
              <w:jc w:val="left"/>
            </w:pPr>
            <w:r>
              <w:t xml:space="preserve">Disposes of confidential information</w:t>
            </w:r>
          </w:p>
        </w:tc>
      </w:tr>
    </w:tbl>
    <w:p>
      <w:pPr>
        <w:pStyle w:val="BodyText"/>
      </w:pPr>
      <w:r>
        <w:t xml:space="preserve">The purpose of this procedure is to describe the systematic process for</w:t>
      </w:r>
      <w:r>
        <w:t xml:space="preserve"> </w:t>
      </w:r>
      <w:r>
        <w:t xml:space="preserve">classifying, handling, and protecting information assets at Cirque, in</w:t>
      </w:r>
      <w:r>
        <w:t xml:space="preserve"> </w:t>
      </w:r>
      <w:r>
        <w:t xml:space="preserve">accordance with IS-AAR01-CIRQ01-A00: Asset Management Policy. This ensures</w:t>
      </w:r>
      <w:r>
        <w:t xml:space="preserve"> </w:t>
      </w:r>
      <w:r>
        <w:t xml:space="preserve">that appropriate security controls are applied throughout the asset's</w:t>
      </w:r>
      <w:r>
        <w:t xml:space="preserve"> </w:t>
      </w:r>
      <w:r>
        <w:t xml:space="preserve">lifecycle, from creation/acquisition to disposal.</w:t>
      </w:r>
    </w:p>
    <w:p>
      <w:pPr>
        <w:pStyle w:val="BodyText"/>
      </w:pPr>
      <w:r>
        <w:rPr>
          <w:b/>
        </w:rPr>
        <w:t xml:space="preserve">2. Scope</w:t>
      </w:r>
    </w:p>
    <w:p>
      <w:pPr>
        <w:pStyle w:val="BodyText"/>
      </w:pPr>
      <w:r>
        <w:t xml:space="preserve">This procedure applies to all Cirque personnel (employees, contractors)</w:t>
      </w:r>
      <w:r>
        <w:t xml:space="preserve"> </w:t>
      </w:r>
      <w:r>
        <w:t xml:space="preserve">and to all information assets within the defined ISMS scope, regardless</w:t>
      </w:r>
      <w:r>
        <w:t xml:space="preserve"> </w:t>
      </w:r>
      <w:r>
        <w:t xml:space="preserve">of type, format, or location.</w:t>
      </w:r>
    </w:p>
    <w:p>
      <w:pPr>
        <w:pStyle w:val="BodyText"/>
      </w:pPr>
      <w:r>
        <w:rPr>
          <w:b/>
        </w:rPr>
        <w:t xml:space="preserve">3. Responsibilities</w:t>
      </w:r>
    </w:p>
    <w:p>
      <w:pPr>
        <w:numPr>
          <w:ilvl w:val="0"/>
          <w:numId w:val="1088"/>
        </w:numPr>
      </w:pPr>
      <w:r>
        <w:rPr>
          <w:b/>
        </w:rPr>
        <w:t xml:space="preserve">IT Manager:</w:t>
      </w:r>
      <w:r>
        <w:t xml:space="preserve"> </w:t>
      </w:r>
      <w:r>
        <w:t xml:space="preserve">Manages the authoritative asset inventory</w:t>
      </w:r>
      <w:r>
        <w:t xml:space="preserve"> </w:t>
      </w:r>
      <w:r>
        <w:t xml:space="preserve">(RMM/Intune), oversees the classification process, and ensures</w:t>
      </w:r>
      <w:r>
        <w:t xml:space="preserve"> </w:t>
      </w:r>
      <w:r>
        <w:t xml:space="preserve">technical controls are implemented for assets.</w:t>
      </w:r>
    </w:p>
    <w:p>
      <w:pPr>
        <w:numPr>
          <w:ilvl w:val="0"/>
          <w:numId w:val="1088"/>
        </w:numPr>
      </w:pPr>
      <w:r>
        <w:rPr>
          <w:b/>
        </w:rPr>
        <w:t xml:space="preserve">Asset Owners (e.g., Department Managers):</w:t>
      </w:r>
      <w:r>
        <w:t xml:space="preserve"> </w:t>
      </w:r>
      <w:r>
        <w:t xml:space="preserve">Responsible for</w:t>
      </w:r>
      <w:r>
        <w:t xml:space="preserve"> </w:t>
      </w:r>
      <w:r>
        <w:t xml:space="preserve">initially classifying their owned assets, ensuring adherence to</w:t>
      </w:r>
      <w:r>
        <w:t xml:space="preserve"> </w:t>
      </w:r>
      <w:r>
        <w:t xml:space="preserve">handling requirements, and reviewing classifications periodically.</w:t>
      </w:r>
    </w:p>
    <w:p>
      <w:pPr>
        <w:numPr>
          <w:ilvl w:val="0"/>
          <w:numId w:val="1088"/>
        </w:numPr>
      </w:pPr>
      <w:r>
        <w:rPr>
          <w:b/>
        </w:rPr>
        <w:t xml:space="preserve">All Personnel:</w:t>
      </w:r>
      <w:r>
        <w:t xml:space="preserve"> </w:t>
      </w:r>
      <w:r>
        <w:t xml:space="preserve">Responsible for understanding and adhering to the</w:t>
      </w:r>
      <w:r>
        <w:t xml:space="preserve"> </w:t>
      </w:r>
      <w:r>
        <w:t xml:space="preserve">asset classification and handling requirements relevant to their</w:t>
      </w:r>
      <w:r>
        <w:t xml:space="preserve"> </w:t>
      </w:r>
      <w:r>
        <w:t xml:space="preserve">roles.</w:t>
      </w:r>
    </w:p>
    <w:p>
      <w:pPr>
        <w:pStyle w:val="FirstParagraph"/>
      </w:pPr>
      <w:r>
        <w:rPr>
          <w:b/>
        </w:rPr>
        <w:t xml:space="preserve">4. Procedure</w:t>
      </w:r>
    </w:p>
    <w:p>
      <w:pPr>
        <w:pStyle w:val="BodyText"/>
      </w:pPr>
      <w:r>
        <w:rPr>
          <w:b/>
        </w:rPr>
        <w:t xml:space="preserve">4.1. Asset Identification and Inventory Management</w:t>
      </w:r>
    </w:p>
    <w:p>
      <w:pPr>
        <w:pStyle w:val="BodyText"/>
      </w:pPr>
      <w:r>
        <w:t xml:space="preserve">a.</w:t>
      </w:r>
      <w:r>
        <w:t xml:space="preserve"> </w:t>
      </w:r>
      <w:r>
        <w:rPr>
          <w:b/>
        </w:rPr>
        <w:t xml:space="preserve">Initial Identification:</w:t>
      </w:r>
      <w:r>
        <w:t xml:space="preserve"> </w:t>
      </w:r>
      <w:r>
        <w:t xml:space="preserve">When a new information asset is acquired</w:t>
      </w:r>
      <w:r>
        <w:t xml:space="preserve"> </w:t>
      </w:r>
      <w:r>
        <w:t xml:space="preserve">or created (e.g., new server, software license, significant new data</w:t>
      </w:r>
      <w:r>
        <w:t xml:space="preserve"> </w:t>
      </w:r>
      <w:r>
        <w:t xml:space="preserve">set), it shall be identified and recorded.</w:t>
      </w:r>
    </w:p>
    <w:p>
      <w:pPr>
        <w:pStyle w:val="BodyText"/>
      </w:pPr>
      <w:r>
        <w:t xml:space="preserve">b.</w:t>
      </w:r>
      <w:r>
        <w:t xml:space="preserve"> </w:t>
      </w:r>
      <w:r>
        <w:rPr>
          <w:b/>
        </w:rPr>
        <w:t xml:space="preserve">Automated Tagging (for endpoints/servers):</w:t>
      </w:r>
      <w:r>
        <w:t xml:space="preserve"> </w:t>
      </w:r>
      <w:r>
        <w:t xml:space="preserve">For IT-managed</w:t>
      </w:r>
      <w:r>
        <w:t xml:space="preserve"> </w:t>
      </w:r>
      <w:r>
        <w:t xml:space="preserve">hardware and software, the</w:t>
      </w:r>
      <w:r>
        <w:t xml:space="preserve"> </w:t>
      </w:r>
      <w:r>
        <w:rPr>
          <w:b/>
        </w:rPr>
        <w:t xml:space="preserve">RMM system and Intune agents will</w:t>
      </w:r>
      <w:r>
        <w:rPr>
          <w:b/>
        </w:rPr>
        <w:t xml:space="preserve"> </w:t>
      </w:r>
      <w:r>
        <w:rPr>
          <w:b/>
        </w:rPr>
        <w:t xml:space="preserve">automatically tag and inventory assets</w:t>
      </w:r>
      <w:r>
        <w:t xml:space="preserve">. The IT Manager will ensure</w:t>
      </w:r>
      <w:r>
        <w:t xml:space="preserve"> </w:t>
      </w:r>
      <w:r>
        <w:t xml:space="preserve">these systems are configured for comprehensive asset discovery.</w:t>
      </w:r>
    </w:p>
    <w:p>
      <w:pPr>
        <w:pStyle w:val="BodyText"/>
      </w:pPr>
      <w:r>
        <w:t xml:space="preserve">c.</w:t>
      </w:r>
      <w:r>
        <w:t xml:space="preserve"> </w:t>
      </w:r>
      <w:r>
        <w:rPr>
          <w:b/>
        </w:rPr>
        <w:t xml:space="preserve">Manual Addition:</w:t>
      </w:r>
      <w:r>
        <w:t xml:space="preserve"> </w:t>
      </w:r>
      <w:r>
        <w:t xml:space="preserve">For assets not automatically detected (e.g.,</w:t>
      </w:r>
      <w:r>
        <w:t xml:space="preserve"> </w:t>
      </w:r>
      <w:r>
        <w:t xml:space="preserve">specific data sets, cloud services, physical documents, critical</w:t>
      </w:r>
      <w:r>
        <w:t xml:space="preserve"> </w:t>
      </w:r>
      <w:r>
        <w:t xml:space="preserve">physical office spaces), the Asset Owner or IT Manager shall manually</w:t>
      </w:r>
      <w:r>
        <w:t xml:space="preserve"> </w:t>
      </w:r>
      <w:r>
        <w:t xml:space="preserve">add them to the central asset inventory.</w:t>
      </w:r>
    </w:p>
    <w:p>
      <w:pPr>
        <w:pStyle w:val="BodyText"/>
      </w:pPr>
      <w:r>
        <w:t xml:space="preserve">d.</w:t>
      </w:r>
      <w:r>
        <w:t xml:space="preserve"> </w:t>
      </w:r>
      <w:r>
        <w:rPr>
          <w:b/>
        </w:rPr>
        <w:t xml:space="preserve">Asset Inventory Maintenance:</w:t>
      </w:r>
      <w:r>
        <w:t xml:space="preserve"> </w:t>
      </w:r>
      <w:r>
        <w:t xml:space="preserve">The IT Manager shall ensure the</w:t>
      </w:r>
      <w:r>
        <w:t xml:space="preserve"> </w:t>
      </w:r>
      <w:r>
        <w:t xml:space="preserve">asset inventory, as managed by RMM/Intune, is regularly updated and</w:t>
      </w:r>
      <w:r>
        <w:t xml:space="preserve"> </w:t>
      </w:r>
      <w:r>
        <w:t xml:space="preserve">accurate.</w:t>
      </w:r>
    </w:p>
    <w:p>
      <w:pPr>
        <w:pStyle w:val="BodyText"/>
      </w:pPr>
      <w:r>
        <w:t xml:space="preserve">e.</w:t>
      </w:r>
      <w:r>
        <w:t xml:space="preserve"> </w:t>
      </w:r>
      <w:r>
        <w:rPr>
          <w:b/>
        </w:rPr>
        <w:t xml:space="preserve">Minimum Inventory Data:</w:t>
      </w:r>
      <w:r>
        <w:t xml:space="preserve"> </w:t>
      </w:r>
      <w:r>
        <w:t xml:space="preserve">Each asset record shall include, at</w:t>
      </w:r>
      <w:r>
        <w:t xml:space="preserve"> </w:t>
      </w:r>
      <w:r>
        <w:t xml:space="preserve">minimum: Unique Asset ID, Asset Type, Description, Location, Asset</w:t>
      </w:r>
      <w:r>
        <w:t xml:space="preserve"> </w:t>
      </w:r>
      <w:r>
        <w:t xml:space="preserve">Owner, Date Acquired/Created, and Initial Classification.</w:t>
      </w:r>
    </w:p>
    <w:p>
      <w:pPr>
        <w:pStyle w:val="BodyText"/>
      </w:pPr>
      <w:r>
        <w:rPr>
          <w:b/>
        </w:rPr>
        <w:t xml:space="preserve">4.2. Asset Ownership Assignment</w:t>
      </w:r>
    </w:p>
    <w:p>
      <w:pPr>
        <w:pStyle w:val="BodyText"/>
      </w:pPr>
      <w:r>
        <w:t xml:space="preserve">a. For each identified asset, a clear</w:t>
      </w:r>
      <w:r>
        <w:t xml:space="preserve"> </w:t>
      </w:r>
      <w:r>
        <w:rPr>
          <w:b/>
        </w:rPr>
        <w:t xml:space="preserve">Asset Owner</w:t>
      </w:r>
      <w:r>
        <w:t xml:space="preserve"> </w:t>
      </w:r>
      <w:r>
        <w:t xml:space="preserve">shall be assigned</w:t>
      </w:r>
      <w:r>
        <w:t xml:space="preserve"> </w:t>
      </w:r>
      <w:r>
        <w:t xml:space="preserve">by the IT Manager in consultation with relevant Department Managers.</w:t>
      </w:r>
    </w:p>
    <w:p>
      <w:pPr>
        <w:pStyle w:val="BodyText"/>
      </w:pPr>
      <w:r>
        <w:t xml:space="preserve">b. The Asset Owner is responsible for the overall protection and</w:t>
      </w:r>
      <w:r>
        <w:t xml:space="preserve"> </w:t>
      </w:r>
      <w:r>
        <w:t xml:space="preserve">classification of the asset, while the IT Manager acts as the</w:t>
      </w:r>
      <w:r>
        <w:t xml:space="preserve"> </w:t>
      </w:r>
      <w:r>
        <w:t xml:space="preserve">operational custodian for IT-managed assets.</w:t>
      </w:r>
    </w:p>
    <w:p>
      <w:pPr>
        <w:pStyle w:val="BodyText"/>
      </w:pPr>
      <w:r>
        <w:rPr>
          <w:b/>
        </w:rPr>
        <w:t xml:space="preserve">4.3. Asset Classification</w:t>
      </w:r>
    </w:p>
    <w:p>
      <w:pPr>
        <w:pStyle w:val="BodyText"/>
      </w:pPr>
      <w:r>
        <w:t xml:space="preserve">a.</w:t>
      </w:r>
      <w:r>
        <w:t xml:space="preserve"> </w:t>
      </w:r>
      <w:r>
        <w:rPr>
          <w:b/>
        </w:rPr>
        <w:t xml:space="preserve">Initial Classification:</w:t>
      </w:r>
      <w:r>
        <w:t xml:space="preserve"> </w:t>
      </w:r>
      <w:r>
        <w:t xml:space="preserve">The Asset Owner, with guidance from the</w:t>
      </w:r>
      <w:r>
        <w:t xml:space="preserve"> </w:t>
      </w:r>
      <w:r>
        <w:t xml:space="preserve">IT Manager, is responsible for assigning an initial classification level</w:t>
      </w:r>
      <w:r>
        <w:t xml:space="preserve"> </w:t>
      </w:r>
      <w:r>
        <w:t xml:space="preserve">(Confidential, Internal Use, Public) to each owned asset based on its</w:t>
      </w:r>
      <w:r>
        <w:t xml:space="preserve"> </w:t>
      </w:r>
      <w:r>
        <w:t xml:space="preserve">sensitivity, value, and criticality.</w:t>
      </w:r>
    </w:p>
    <w:p>
      <w:pPr>
        <w:pStyle w:val="BodyText"/>
      </w:pPr>
      <w:r>
        <w:t xml:space="preserve">b.</w:t>
      </w:r>
      <w:r>
        <w:t xml:space="preserve"> </w:t>
      </w:r>
      <w:r>
        <w:rPr>
          <w:b/>
        </w:rPr>
        <w:t xml:space="preserve">Classification Criteria:</w:t>
      </w:r>
      <w:r>
        <w:t xml:space="preserve"> </w:t>
      </w:r>
      <w:r>
        <w:t xml:space="preserve">The classification shall be determined</w:t>
      </w:r>
      <w:r>
        <w:t xml:space="preserve"> </w:t>
      </w:r>
      <w:r>
        <w:t xml:space="preserve">by assessing the potential impact of a compromise to the asset's</w:t>
      </w:r>
      <w:r>
        <w:t xml:space="preserve"> </w:t>
      </w:r>
      <w:r>
        <w:t xml:space="preserve">confidentiality, integrity, and availability, as defined in</w:t>
      </w:r>
      <w:r>
        <w:t xml:space="preserve"> </w:t>
      </w:r>
      <w:r>
        <w:t xml:space="preserve">IS-AAR01-CIRQ01-A00: Asset Management Policy.</w:t>
      </w:r>
    </w:p>
    <w:p>
      <w:pPr>
        <w:pStyle w:val="BodyText"/>
      </w:pPr>
      <w:r>
        <w:t xml:space="preserve">c.</w:t>
      </w:r>
      <w:r>
        <w:t xml:space="preserve"> </w:t>
      </w:r>
      <w:r>
        <w:rPr>
          <w:b/>
        </w:rPr>
        <w:t xml:space="preserve">Documentation:</w:t>
      </w:r>
      <w:r>
        <w:t xml:space="preserve"> </w:t>
      </w:r>
      <w:r>
        <w:t xml:space="preserve">The assigned classification level shall be</w:t>
      </w:r>
      <w:r>
        <w:t xml:space="preserve"> </w:t>
      </w:r>
      <w:r>
        <w:t xml:space="preserve">recorded in the asset inventory.</w:t>
      </w:r>
    </w:p>
    <w:p>
      <w:pPr>
        <w:pStyle w:val="BodyText"/>
      </w:pPr>
      <w:r>
        <w:t xml:space="preserve">d.</w:t>
      </w:r>
      <w:r>
        <w:t xml:space="preserve"> </w:t>
      </w:r>
      <w:r>
        <w:rPr>
          <w:b/>
        </w:rPr>
        <w:t xml:space="preserve">Review:</w:t>
      </w:r>
      <w:r>
        <w:t xml:space="preserve"> </w:t>
      </w:r>
      <w:r>
        <w:t xml:space="preserve">Asset classifications shall be reviewed annually by the</w:t>
      </w:r>
      <w:r>
        <w:t xml:space="preserve"> </w:t>
      </w:r>
      <w:r>
        <w:t xml:space="preserve">Asset Owner or when significant changes to the asset's use, value, or</w:t>
      </w:r>
      <w:r>
        <w:t xml:space="preserve"> </w:t>
      </w:r>
      <w:r>
        <w:t xml:space="preserve">sensitivity occur.</w:t>
      </w:r>
    </w:p>
    <w:p>
      <w:pPr>
        <w:pStyle w:val="BodyText"/>
      </w:pPr>
      <w:r>
        <w:rPr>
          <w:b/>
        </w:rPr>
        <w:t xml:space="preserve">4.4. Asset Handling Requirements (Based on Classification)</w:t>
      </w:r>
    </w:p>
    <w:p>
      <w:pPr>
        <w:pStyle w:val="BodyText"/>
      </w:pPr>
      <w:r>
        <w:t xml:space="preserve">All personnel handling information assets must adhere to the following</w:t>
      </w:r>
      <w:r>
        <w:t xml:space="preserve"> </w:t>
      </w:r>
      <w:r>
        <w:t xml:space="preserve">controls based on the asset's classification:</w:t>
      </w:r>
    </w:p>
    <w:p>
      <w:pPr>
        <w:pStyle w:val="BodyText"/>
      </w:pPr>
      <w:r>
        <w:rPr>
          <w:b/>
        </w:rPr>
        <w:t xml:space="preserve">4.4.1. Confidential Information (e.g., CAD designs, firmware, ASIC</w:t>
      </w:r>
      <w:r>
        <w:rPr>
          <w:b/>
        </w:rPr>
        <w:t xml:space="preserve"> </w:t>
      </w:r>
      <w:r>
        <w:rPr>
          <w:b/>
        </w:rPr>
        <w:t xml:space="preserve">designs, customer sales data):</w:t>
      </w:r>
    </w:p>
    <w:p>
      <w:pPr>
        <w:pStyle w:val="BodyText"/>
      </w:pPr>
      <w:r>
        <w:t xml:space="preserve">a.</w:t>
      </w:r>
      <w:r>
        <w:t xml:space="preserve"> </w:t>
      </w:r>
      <w:r>
        <w:rPr>
          <w:b/>
        </w:rPr>
        <w:t xml:space="preserve">Storage:</w:t>
      </w:r>
      <w:r>
        <w:t xml:space="preserve"> </w:t>
      </w:r>
      <w:r>
        <w:t xml:space="preserve">Must be stored in secured locations with restricted</w:t>
      </w:r>
      <w:r>
        <w:t xml:space="preserve"> </w:t>
      </w:r>
      <w:r>
        <w:t xml:space="preserve">access (e.g., encrypted network drives, secure cloud storage like</w:t>
      </w:r>
      <w:r>
        <w:t xml:space="preserve"> </w:t>
      </w:r>
      <w:r>
        <w:t xml:space="preserve">SharePoint with strict permissions, dedicated secured folders in GitLab</w:t>
      </w:r>
      <w:r>
        <w:t xml:space="preserve"> </w:t>
      </w:r>
      <w:r>
        <w:t xml:space="preserve">for code). Physical confidential documents must be in locked cabinets or</w:t>
      </w:r>
      <w:r>
        <w:t xml:space="preserve"> </w:t>
      </w:r>
      <w:r>
        <w:t xml:space="preserve">secure rooms.</w:t>
      </w:r>
    </w:p>
    <w:p>
      <w:pPr>
        <w:pStyle w:val="BodyText"/>
      </w:pPr>
      <w:r>
        <w:t xml:space="preserve">b.</w:t>
      </w:r>
      <w:r>
        <w:t xml:space="preserve"> </w:t>
      </w:r>
      <w:r>
        <w:rPr>
          <w:b/>
        </w:rPr>
        <w:t xml:space="preserve">Access:</w:t>
      </w:r>
      <w:r>
        <w:t xml:space="preserve"> </w:t>
      </w:r>
      <w:r>
        <w:t xml:space="preserve">Strict Need-to-Know basis. Access granted only after</w:t>
      </w:r>
      <w:r>
        <w:t xml:space="preserve"> </w:t>
      </w:r>
      <w:r>
        <w:t xml:space="preserve">formal approval by Asset Owner. Logical access controls (user</w:t>
      </w:r>
      <w:r>
        <w:t xml:space="preserve"> </w:t>
      </w:r>
      <w:r>
        <w:t xml:space="preserve">authentication, strong passwords, MFA) are mandatory.</w:t>
      </w:r>
    </w:p>
    <w:p>
      <w:pPr>
        <w:pStyle w:val="BodyText"/>
      </w:pPr>
      <w:r>
        <w:t xml:space="preserve">c.</w:t>
      </w:r>
      <w:r>
        <w:t xml:space="preserve"> </w:t>
      </w:r>
      <w:r>
        <w:rPr>
          <w:b/>
        </w:rPr>
        <w:t xml:space="preserve">Transmission:</w:t>
      </w:r>
      <w:r>
        <w:t xml:space="preserve"> </w:t>
      </w:r>
      <w:r>
        <w:t xml:space="preserve">Must be transmitted using secure, encrypted</w:t>
      </w:r>
      <w:r>
        <w:t xml:space="preserve"> </w:t>
      </w:r>
      <w:r>
        <w:t xml:space="preserve">channels (e.g., encrypted email, secure file transfer protocols, VPN for</w:t>
      </w:r>
      <w:r>
        <w:t xml:space="preserve"> </w:t>
      </w:r>
      <w:r>
        <w:t xml:space="preserve">internal access). Avoid public file-sharing services.</w:t>
      </w:r>
    </w:p>
    <w:p>
      <w:pPr>
        <w:pStyle w:val="BodyText"/>
      </w:pPr>
      <w:r>
        <w:t xml:space="preserve">d.</w:t>
      </w:r>
      <w:r>
        <w:t xml:space="preserve"> </w:t>
      </w:r>
      <w:r>
        <w:rPr>
          <w:b/>
        </w:rPr>
        <w:t xml:space="preserve">Processing:</w:t>
      </w:r>
      <w:r>
        <w:t xml:space="preserve"> </w:t>
      </w:r>
      <w:r>
        <w:t xml:space="preserve">Processed only on secured devices (e.g.,</w:t>
      </w:r>
      <w:r>
        <w:t xml:space="preserve"> </w:t>
      </w:r>
      <w:r>
        <w:t xml:space="preserve">company-managed workstations with Windows Defender for Business and</w:t>
      </w:r>
      <w:r>
        <w:t xml:space="preserve"> </w:t>
      </w:r>
      <w:r>
        <w:t xml:space="preserve">Intune policies). Do not process on personal devices unless specifically</w:t>
      </w:r>
      <w:r>
        <w:t xml:space="preserve"> </w:t>
      </w:r>
      <w:r>
        <w:t xml:space="preserve">authorized and secured.</w:t>
      </w:r>
    </w:p>
    <w:p>
      <w:pPr>
        <w:pStyle w:val="BodyText"/>
      </w:pPr>
      <w:r>
        <w:t xml:space="preserve">e.</w:t>
      </w:r>
      <w:r>
        <w:t xml:space="preserve"> </w:t>
      </w:r>
      <w:r>
        <w:rPr>
          <w:b/>
        </w:rPr>
        <w:t xml:space="preserve">Physical Handling:</w:t>
      </w:r>
      <w:r>
        <w:t xml:space="preserve"> </w:t>
      </w:r>
      <w:r>
        <w:t xml:space="preserve">Keep out of sight when not in use. Do not</w:t>
      </w:r>
      <w:r>
        <w:t xml:space="preserve"> </w:t>
      </w:r>
      <w:r>
        <w:t xml:space="preserve">leave unattended on desks. Shred or cross-shred physical documents when</w:t>
      </w:r>
      <w:r>
        <w:t xml:space="preserve"> </w:t>
      </w:r>
      <w:r>
        <w:t xml:space="preserve">no longer needed.</w:t>
      </w:r>
    </w:p>
    <w:p>
      <w:pPr>
        <w:pStyle w:val="BodyText"/>
      </w:pPr>
      <w:r>
        <w:t xml:space="preserve">f.</w:t>
      </w:r>
      <w:r>
        <w:t xml:space="preserve"> </w:t>
      </w:r>
      <w:r>
        <w:rPr>
          <w:b/>
        </w:rPr>
        <w:t xml:space="preserve">Remote Access:</w:t>
      </w:r>
      <w:r>
        <w:t xml:space="preserve"> </w:t>
      </w:r>
      <w:r>
        <w:t xml:space="preserve">Only via secure VPN and on company-approved</w:t>
      </w:r>
      <w:r>
        <w:t xml:space="preserve"> </w:t>
      </w:r>
      <w:r>
        <w:t xml:space="preserve">devices.</w:t>
      </w:r>
    </w:p>
    <w:p>
      <w:pPr>
        <w:pStyle w:val="BodyText"/>
      </w:pPr>
      <w:r>
        <w:rPr>
          <w:b/>
        </w:rPr>
        <w:t xml:space="preserve">4.4.2. Internal Use Information (e.g., internal procedures,</w:t>
      </w:r>
      <w:r>
        <w:rPr>
          <w:b/>
        </w:rPr>
        <w:t xml:space="preserve"> </w:t>
      </w:r>
      <w:r>
        <w:rPr>
          <w:b/>
        </w:rPr>
        <w:t xml:space="preserve">non-sensitive project plans):</w:t>
      </w:r>
    </w:p>
    <w:p>
      <w:pPr>
        <w:pStyle w:val="BodyText"/>
      </w:pPr>
      <w:r>
        <w:t xml:space="preserve">a.</w:t>
      </w:r>
      <w:r>
        <w:t xml:space="preserve"> </w:t>
      </w:r>
      <w:r>
        <w:rPr>
          <w:b/>
        </w:rPr>
        <w:t xml:space="preserve">Storage:</w:t>
      </w:r>
      <w:r>
        <w:t xml:space="preserve"> </w:t>
      </w:r>
      <w:r>
        <w:t xml:space="preserve">Stored on company network drives, SharePoint, or</w:t>
      </w:r>
      <w:r>
        <w:t xml:space="preserve"> </w:t>
      </w:r>
      <w:r>
        <w:t xml:space="preserve">approved cloud services. Physical documents in general office areas but</w:t>
      </w:r>
      <w:r>
        <w:t xml:space="preserve"> </w:t>
      </w:r>
      <w:r>
        <w:t xml:space="preserve">not publicly accessible.</w:t>
      </w:r>
    </w:p>
    <w:p>
      <w:pPr>
        <w:pStyle w:val="BodyText"/>
      </w:pPr>
      <w:r>
        <w:t xml:space="preserve">b.</w:t>
      </w:r>
      <w:r>
        <w:t xml:space="preserve"> </w:t>
      </w:r>
      <w:r>
        <w:rPr>
          <w:b/>
        </w:rPr>
        <w:t xml:space="preserve">Access:</w:t>
      </w:r>
      <w:r>
        <w:t xml:space="preserve"> </w:t>
      </w:r>
      <w:r>
        <w:t xml:space="preserve">Access is restricted to Cirque employees and authorized</w:t>
      </w:r>
      <w:r>
        <w:t xml:space="preserve"> </w:t>
      </w:r>
      <w:r>
        <w:t xml:space="preserve">contractors on a need-to-know basis for internal business purposes.</w:t>
      </w:r>
    </w:p>
    <w:p>
      <w:pPr>
        <w:pStyle w:val="BodyText"/>
      </w:pPr>
      <w:r>
        <w:t xml:space="preserve">c.</w:t>
      </w:r>
      <w:r>
        <w:t xml:space="preserve"> </w:t>
      </w:r>
      <w:r>
        <w:rPr>
          <w:b/>
        </w:rPr>
        <w:t xml:space="preserve">Transmission:</w:t>
      </w:r>
      <w:r>
        <w:t xml:space="preserve"> </w:t>
      </w:r>
      <w:r>
        <w:t xml:space="preserve">Typically via internal email or company messaging</w:t>
      </w:r>
      <w:r>
        <w:t xml:space="preserve"> </w:t>
      </w:r>
      <w:r>
        <w:t xml:space="preserve">platforms (Teams). For external sharing, consider basic encryption if</w:t>
      </w:r>
      <w:r>
        <w:t xml:space="preserve"> </w:t>
      </w:r>
      <w:r>
        <w:t xml:space="preserve">content is not public.</w:t>
      </w:r>
    </w:p>
    <w:p>
      <w:pPr>
        <w:pStyle w:val="BodyText"/>
      </w:pPr>
      <w:r>
        <w:t xml:space="preserve">d.</w:t>
      </w:r>
      <w:r>
        <w:t xml:space="preserve"> </w:t>
      </w:r>
      <w:r>
        <w:rPr>
          <w:b/>
        </w:rPr>
        <w:t xml:space="preserve">Processing:</w:t>
      </w:r>
      <w:r>
        <w:t xml:space="preserve"> </w:t>
      </w:r>
      <w:r>
        <w:t xml:space="preserve">Processed on company devices. Exercise caution on</w:t>
      </w:r>
      <w:r>
        <w:t xml:space="preserve"> </w:t>
      </w:r>
      <w:r>
        <w:t xml:space="preserve">personal devices.</w:t>
      </w:r>
    </w:p>
    <w:p>
      <w:pPr>
        <w:pStyle w:val="BodyText"/>
      </w:pPr>
      <w:r>
        <w:t xml:space="preserve">e.</w:t>
      </w:r>
      <w:r>
        <w:t xml:space="preserve"> </w:t>
      </w:r>
      <w:r>
        <w:rPr>
          <w:b/>
        </w:rPr>
        <w:t xml:space="preserve">Physical Handling:</w:t>
      </w:r>
      <w:r>
        <w:t xml:space="preserve"> </w:t>
      </w:r>
      <w:r>
        <w:t xml:space="preserve">Keep in secure office areas. Shred physical</w:t>
      </w:r>
      <w:r>
        <w:t xml:space="preserve"> </w:t>
      </w:r>
      <w:r>
        <w:t xml:space="preserve">documents before discarding.</w:t>
      </w:r>
    </w:p>
    <w:p>
      <w:pPr>
        <w:pStyle w:val="BodyText"/>
      </w:pPr>
      <w:r>
        <w:rPr>
          <w:b/>
        </w:rPr>
        <w:t xml:space="preserve">4.4.3. Public Information (e.g., marketing materials, public website</w:t>
      </w:r>
      <w:r>
        <w:rPr>
          <w:b/>
        </w:rPr>
        <w:t xml:space="preserve"> </w:t>
      </w:r>
      <w:r>
        <w:rPr>
          <w:b/>
        </w:rPr>
        <w:t xml:space="preserve">content):</w:t>
      </w:r>
    </w:p>
    <w:p>
      <w:pPr>
        <w:pStyle w:val="BodyText"/>
      </w:pPr>
      <w:r>
        <w:t xml:space="preserve">a.</w:t>
      </w:r>
      <w:r>
        <w:t xml:space="preserve"> </w:t>
      </w:r>
      <w:r>
        <w:rPr>
          <w:b/>
        </w:rPr>
        <w:t xml:space="preserve">Storage:</w:t>
      </w:r>
      <w:r>
        <w:t xml:space="preserve"> </w:t>
      </w:r>
      <w:r>
        <w:t xml:space="preserve">May be stored in publicly accessible folders or on the</w:t>
      </w:r>
      <w:r>
        <w:t xml:space="preserve"> </w:t>
      </w:r>
      <w:r>
        <w:t xml:space="preserve">company website.</w:t>
      </w:r>
    </w:p>
    <w:p>
      <w:pPr>
        <w:pStyle w:val="BodyText"/>
      </w:pPr>
      <w:r>
        <w:t xml:space="preserve">b.</w:t>
      </w:r>
      <w:r>
        <w:t xml:space="preserve"> </w:t>
      </w:r>
      <w:r>
        <w:rPr>
          <w:b/>
        </w:rPr>
        <w:t xml:space="preserve">Access:</w:t>
      </w:r>
      <w:r>
        <w:t xml:space="preserve"> </w:t>
      </w:r>
      <w:r>
        <w:t xml:space="preserve">No restrictions on access.</w:t>
      </w:r>
    </w:p>
    <w:p>
      <w:pPr>
        <w:pStyle w:val="BodyText"/>
      </w:pPr>
      <w:r>
        <w:t xml:space="preserve">c.</w:t>
      </w:r>
      <w:r>
        <w:t xml:space="preserve"> </w:t>
      </w:r>
      <w:r>
        <w:rPr>
          <w:b/>
        </w:rPr>
        <w:t xml:space="preserve">Transmission:</w:t>
      </w:r>
      <w:r>
        <w:t xml:space="preserve"> </w:t>
      </w:r>
      <w:r>
        <w:t xml:space="preserve">May be shared via any unencrypted method.</w:t>
      </w:r>
    </w:p>
    <w:p>
      <w:pPr>
        <w:pStyle w:val="BodyText"/>
      </w:pPr>
      <w:r>
        <w:t xml:space="preserve">d.</w:t>
      </w:r>
      <w:r>
        <w:t xml:space="preserve"> </w:t>
      </w:r>
      <w:r>
        <w:rPr>
          <w:b/>
        </w:rPr>
        <w:t xml:space="preserve">Processing:</w:t>
      </w:r>
      <w:r>
        <w:t xml:space="preserve"> </w:t>
      </w:r>
      <w:r>
        <w:t xml:space="preserve">Can be processed on any device.</w:t>
      </w:r>
    </w:p>
    <w:p>
      <w:pPr>
        <w:pStyle w:val="BodyText"/>
      </w:pPr>
      <w:r>
        <w:t xml:space="preserve">e.</w:t>
      </w:r>
      <w:r>
        <w:t xml:space="preserve"> </w:t>
      </w:r>
      <w:r>
        <w:rPr>
          <w:b/>
        </w:rPr>
        <w:t xml:space="preserve">Physical Handling:</w:t>
      </w:r>
      <w:r>
        <w:t xml:space="preserve"> </w:t>
      </w:r>
      <w:r>
        <w:t xml:space="preserve">No specific handling requirements beyond</w:t>
      </w:r>
      <w:r>
        <w:t xml:space="preserve"> </w:t>
      </w:r>
      <w:r>
        <w:t xml:space="preserve">general office waste.</w:t>
      </w:r>
    </w:p>
    <w:p>
      <w:pPr>
        <w:pStyle w:val="BodyText"/>
      </w:pPr>
      <w:r>
        <w:rPr>
          <w:b/>
        </w:rPr>
        <w:t xml:space="preserve">4.5. Physical Asset Handling and Protection (US and Taipei Offices)</w:t>
      </w:r>
    </w:p>
    <w:p>
      <w:pPr>
        <w:pStyle w:val="BodyText"/>
      </w:pPr>
      <w:r>
        <w:t xml:space="preserve">a.</w:t>
      </w:r>
      <w:r>
        <w:t xml:space="preserve"> </w:t>
      </w:r>
      <w:r>
        <w:rPr>
          <w:b/>
        </w:rPr>
        <w:t xml:space="preserve">Entry Controls:</w:t>
      </w:r>
      <w:r>
        <w:t xml:space="preserve"> </w:t>
      </w:r>
      <w:r>
        <w:t xml:space="preserve">All visitors must sign in and be escorted by an</w:t>
      </w:r>
      <w:r>
        <w:t xml:space="preserve"> </w:t>
      </w:r>
      <w:r>
        <w:t xml:space="preserve">employee. Access badges for employees are mandatory.</w:t>
      </w:r>
    </w:p>
    <w:p>
      <w:pPr>
        <w:pStyle w:val="BodyText"/>
      </w:pPr>
      <w:r>
        <w:t xml:space="preserve">b.</w:t>
      </w:r>
      <w:r>
        <w:t xml:space="preserve"> </w:t>
      </w:r>
      <w:r>
        <w:rPr>
          <w:b/>
        </w:rPr>
        <w:t xml:space="preserve">Securing Areas:</w:t>
      </w:r>
      <w:r>
        <w:t xml:space="preserve"> </w:t>
      </w:r>
      <w:r>
        <w:t xml:space="preserve">Critical areas (e.g., server rooms,</w:t>
      </w:r>
      <w:r>
        <w:t xml:space="preserve"> </w:t>
      </w:r>
      <w:r>
        <w:t xml:space="preserve">manufacturing floors, design labs where CAD/ASIC work occurs) will have</w:t>
      </w:r>
      <w:r>
        <w:t xml:space="preserve"> </w:t>
      </w:r>
      <w:r>
        <w:t xml:space="preserve">stricter access controls (e.g., keycard access, biometric scanners if</w:t>
      </w:r>
      <w:r>
        <w:t xml:space="preserve"> </w:t>
      </w:r>
      <w:r>
        <w:t xml:space="preserve">applicable).</w:t>
      </w:r>
    </w:p>
    <w:p>
      <w:pPr>
        <w:pStyle w:val="BodyText"/>
      </w:pPr>
      <w:r>
        <w:t xml:space="preserve">c.</w:t>
      </w:r>
      <w:r>
        <w:t xml:space="preserve"> </w:t>
      </w:r>
      <w:r>
        <w:rPr>
          <w:b/>
        </w:rPr>
        <w:t xml:space="preserve">Clean Desk Policy:</w:t>
      </w:r>
      <w:r>
        <w:t xml:space="preserve"> </w:t>
      </w:r>
      <w:r>
        <w:t xml:space="preserve">All personnel must maintain a clean desk,</w:t>
      </w:r>
      <w:r>
        <w:t xml:space="preserve"> </w:t>
      </w:r>
      <w:r>
        <w:t xml:space="preserve">especially in areas where sensitive information is handled, ensuring no</w:t>
      </w:r>
      <w:r>
        <w:t xml:space="preserve"> </w:t>
      </w:r>
      <w:r>
        <w:t xml:space="preserve">confidential documents are left unattended.</w:t>
      </w:r>
    </w:p>
    <w:p>
      <w:pPr>
        <w:pStyle w:val="BodyText"/>
      </w:pPr>
      <w:r>
        <w:t xml:space="preserve">d.</w:t>
      </w:r>
      <w:r>
        <w:t xml:space="preserve"> </w:t>
      </w:r>
      <w:r>
        <w:rPr>
          <w:b/>
        </w:rPr>
        <w:t xml:space="preserve">Equipment Security:</w:t>
      </w:r>
      <w:r>
        <w:t xml:space="preserve"> </w:t>
      </w:r>
      <w:r>
        <w:t xml:space="preserve">Workstations and equipment will be</w:t>
      </w:r>
      <w:r>
        <w:t xml:space="preserve"> </w:t>
      </w:r>
      <w:r>
        <w:t xml:space="preserve">physically secured to prevent theft where practical.</w:t>
      </w:r>
    </w:p>
    <w:p>
      <w:pPr>
        <w:pStyle w:val="BodyText"/>
      </w:pPr>
      <w:r>
        <w:t xml:space="preserve">e.</w:t>
      </w:r>
      <w:r>
        <w:t xml:space="preserve"> </w:t>
      </w:r>
      <w:r>
        <w:rPr>
          <w:b/>
        </w:rPr>
        <w:t xml:space="preserve">Environmental Controls:</w:t>
      </w:r>
      <w:r>
        <w:t xml:space="preserve"> </w:t>
      </w:r>
      <w:r>
        <w:t xml:space="preserve">Monitoring for temperature, humidity,</w:t>
      </w:r>
      <w:r>
        <w:t xml:space="preserve"> </w:t>
      </w:r>
      <w:r>
        <w:t xml:space="preserve">and fire suppression in server rooms and critical manufacturing areas.</w:t>
      </w:r>
    </w:p>
    <w:p>
      <w:pPr>
        <w:pStyle w:val="BodyText"/>
      </w:pPr>
      <w:r>
        <w:rPr>
          <w:b/>
        </w:rPr>
        <w:t xml:space="preserve">4.6. Secure Disposal of Assets</w:t>
      </w:r>
    </w:p>
    <w:p>
      <w:pPr>
        <w:pStyle w:val="BodyText"/>
      </w:pPr>
      <w:r>
        <w:t xml:space="preserve">a.</w:t>
      </w:r>
      <w:r>
        <w:t xml:space="preserve"> </w:t>
      </w:r>
      <w:r>
        <w:rPr>
          <w:b/>
        </w:rPr>
        <w:t xml:space="preserve">Data Sanitization:</w:t>
      </w:r>
      <w:r>
        <w:t xml:space="preserve"> </w:t>
      </w:r>
      <w:r>
        <w:t xml:space="preserve">*</w:t>
      </w:r>
      <w:r>
        <w:t xml:space="preserve"> </w:t>
      </w:r>
      <w:r>
        <w:rPr>
          <w:b/>
        </w:rPr>
        <w:t xml:space="preserve">Electronic Media (Hard Drives, SSDs,</w:t>
      </w:r>
      <w:r>
        <w:rPr>
          <w:b/>
        </w:rPr>
        <w:t xml:space="preserve"> </w:t>
      </w:r>
      <w:r>
        <w:rPr>
          <w:b/>
        </w:rPr>
        <w:t xml:space="preserve">USBs):</w:t>
      </w:r>
      <w:r>
        <w:t xml:space="preserve"> </w:t>
      </w:r>
      <w:r>
        <w:t xml:space="preserve">Data on media classified as Confidential or Internal Use must</w:t>
      </w:r>
      <w:r>
        <w:t xml:space="preserve"> </w:t>
      </w:r>
      <w:r>
        <w:t xml:space="preserve">be securely wiped using industry-recognized methods (e.g., NIST SP</w:t>
      </w:r>
      <w:r>
        <w:t xml:space="preserve"> </w:t>
      </w:r>
      <w:r>
        <w:t xml:space="preserve">800-88 guidelines for sanitization) or physically destroyed (e.g.,</w:t>
      </w:r>
      <w:r>
        <w:t xml:space="preserve"> </w:t>
      </w:r>
      <w:r>
        <w:t xml:space="preserve">shredding, degaussing) prior to disposal or re-use. *</w:t>
      </w:r>
      <w:r>
        <w:t xml:space="preserve"> </w:t>
      </w:r>
      <w:r>
        <w:rPr>
          <w:b/>
        </w:rPr>
        <w:t xml:space="preserve">Cloud Data:</w:t>
      </w:r>
      <w:r>
        <w:t xml:space="preserve"> </w:t>
      </w:r>
      <w:r>
        <w:t xml:space="preserve">Ensure data is properly deleted from cloud services following service</w:t>
      </w:r>
      <w:r>
        <w:t xml:space="preserve"> </w:t>
      </w:r>
      <w:r>
        <w:t xml:space="preserve">provider's secure deletion processes.</w:t>
      </w:r>
    </w:p>
    <w:p>
      <w:pPr>
        <w:pStyle w:val="BodyText"/>
      </w:pPr>
      <w:r>
        <w:t xml:space="preserve">b.</w:t>
      </w:r>
      <w:r>
        <w:t xml:space="preserve"> </w:t>
      </w:r>
      <w:r>
        <w:rPr>
          <w:b/>
        </w:rPr>
        <w:t xml:space="preserve">Physical Documents:</w:t>
      </w:r>
      <w:r>
        <w:t xml:space="preserve"> </w:t>
      </w:r>
      <w:r>
        <w:t xml:space="preserve">Confidential and Internal Use hard copy</w:t>
      </w:r>
      <w:r>
        <w:t xml:space="preserve"> </w:t>
      </w:r>
      <w:r>
        <w:t xml:space="preserve">documents must be cross-shredded or incinerated when no longer required.</w:t>
      </w:r>
    </w:p>
    <w:p>
      <w:pPr>
        <w:pStyle w:val="BodyText"/>
      </w:pPr>
      <w:r>
        <w:t xml:space="preserve">c.</w:t>
      </w:r>
      <w:r>
        <w:t xml:space="preserve"> </w:t>
      </w:r>
      <w:r>
        <w:rPr>
          <w:b/>
        </w:rPr>
        <w:t xml:space="preserve">Hardware Disposal:</w:t>
      </w:r>
      <w:r>
        <w:t xml:space="preserve"> </w:t>
      </w:r>
      <w:r>
        <w:t xml:space="preserve">All hardware (laptops, servers, mobile</w:t>
      </w:r>
      <w:r>
        <w:t xml:space="preserve"> </w:t>
      </w:r>
      <w:r>
        <w:t xml:space="preserve">devices) must have their data-bearing components sanitized or destroyed</w:t>
      </w:r>
      <w:r>
        <w:t xml:space="preserve"> </w:t>
      </w:r>
      <w:r>
        <w:t xml:space="preserve">before being recycled, sold, or discarded. The IT Manager will oversee</w:t>
      </w:r>
      <w:r>
        <w:t xml:space="preserve"> </w:t>
      </w:r>
      <w:r>
        <w:t xml:space="preserve">this process.</w:t>
      </w:r>
    </w:p>
    <w:p>
      <w:pPr>
        <w:pStyle w:val="BodyText"/>
      </w:pPr>
      <w:r>
        <w:rPr>
          <w:b/>
        </w:rPr>
        <w:t xml:space="preserve">5. Review and Update</w:t>
      </w:r>
    </w:p>
    <w:p>
      <w:pPr>
        <w:pStyle w:val="BodyText"/>
      </w:pPr>
      <w:r>
        <w:t xml:space="preserve">This procedure will be reviewed at least annually, or sooner if there</w:t>
      </w:r>
      <w:r>
        <w:t xml:space="preserve"> </w:t>
      </w:r>
      <w:r>
        <w:t xml:space="preserve">are changes to IS-AAR01-CIRQ01-A00: Asset Management Policy, changes in</w:t>
      </w:r>
      <w:r>
        <w:t xml:space="preserve"> </w:t>
      </w:r>
      <w:r>
        <w:t xml:space="preserve">asset types, new threats, or updates to legal/regulatory requirements.</w:t>
      </w:r>
    </w:p>
    <w:p>
      <w:pPr>
        <w:pStyle w:val="BodyText"/>
      </w:pPr>
      <w:r>
        <w:rPr>
          <w:b/>
        </w:rPr>
        <w:t xml:space="preserve">6. Related Documents</w:t>
      </w:r>
    </w:p>
    <w:p>
      <w:pPr>
        <w:numPr>
          <w:ilvl w:val="0"/>
          <w:numId w:val="1089"/>
        </w:numPr>
      </w:pPr>
      <w:r>
        <w:t xml:space="preserve">IS-AAR01-CIRQ01-A00: Asset Management Policy</w:t>
      </w:r>
    </w:p>
    <w:p>
      <w:pPr>
        <w:numPr>
          <w:ilvl w:val="0"/>
          <w:numId w:val="1089"/>
        </w:numPr>
      </w:pPr>
      <w:r>
        <w:t xml:space="preserve">Information Asset Inventory (RMM/Intune)</w:t>
      </w:r>
    </w:p>
    <w:p>
      <w:pPr>
        <w:numPr>
          <w:ilvl w:val="0"/>
          <w:numId w:val="1089"/>
        </w:numPr>
      </w:pPr>
      <w:r>
        <w:t xml:space="preserve">IS-LMG-CIRQ01-A00: Information Security Risk Assessment Procedure</w:t>
      </w:r>
    </w:p>
    <w:p>
      <w:pPr>
        <w:numPr>
          <w:ilvl w:val="0"/>
          <w:numId w:val="1089"/>
        </w:numPr>
      </w:pPr>
      <w:r>
        <w:t xml:space="preserve">IS-APM02-CIRQ02-A00: Access Control Procedure)</w:t>
      </w:r>
    </w:p>
    <w:p>
      <w:pPr>
        <w:numPr>
          <w:ilvl w:val="0"/>
          <w:numId w:val="1089"/>
        </w:numPr>
      </w:pPr>
      <w:r>
        <w:t xml:space="preserve">IS-AIR01-CIRQ01-A00: Acceptable Use Policy</w:t>
      </w:r>
    </w:p>
    <w:p>
      <w:pPr>
        <w:pStyle w:val="Heading2"/>
      </w:pPr>
      <w:bookmarkStart w:id="94" w:name="is-aar01-cirq01-f01a-asset-register"/>
      <w:r>
        <w:t xml:space="preserve">IS-AAR01-CIRQ01-F01A: Asset Register</w:t>
      </w:r>
      <w:bookmarkEnd w:id="94"/>
    </w:p>
    <w:p>
      <w:pPr>
        <w:pStyle w:val="FirstParagraph"/>
      </w:pPr>
      <w:r>
        <w:rPr>
          <w:b/>
        </w:rPr>
        <w:t xml:space="preserve">IS-AAR01-CIRQ01-F01A: Asset Register</w:t>
      </w:r>
    </w:p>
    <w:p>
      <w:pPr>
        <w:pStyle w:val="BodyText"/>
      </w:pPr>
      <w:r>
        <w:rPr>
          <w:b/>
        </w:rPr>
        <w:t xml:space="preserve">Document: IS-AAR01-CIRQ01-F01A</w:t>
      </w:r>
    </w:p>
    <w:p>
      <w:pPr>
        <w:pStyle w:val="BodyText"/>
      </w:pPr>
      <w:r>
        <w:rPr>
          <w:b/>
        </w:rPr>
        <w:t xml:space="preserve">Standards Name: Asset Register</w:t>
      </w:r>
    </w:p>
    <w:p>
      <w:pPr>
        <w:pStyle w:val="BodyText"/>
      </w:pPr>
      <w:r>
        <w:rPr>
          <w:b/>
        </w:rPr>
        <w:t xml:space="preserve">Category: Information Management Regulations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This</w:t>
      </w:r>
      <w:r>
        <w:t xml:space="preserve"> </w:t>
      </w:r>
      <w:r>
        <w:rPr>
          <w:b/>
        </w:rPr>
        <w:t xml:space="preserve">Asset Register</w:t>
      </w:r>
      <w:r>
        <w:t xml:space="preserve"> </w:t>
      </w:r>
      <w:r>
        <w:t xml:space="preserve">serves as a centralized record for identifying,</w:t>
      </w:r>
      <w:r>
        <w:t xml:space="preserve"> </w:t>
      </w:r>
      <w:r>
        <w:t xml:space="preserve">classifying, and tracking all information assets relevant to Cirque's</w:t>
      </w:r>
      <w:r>
        <w:t xml:space="preserve"> </w:t>
      </w:r>
      <w:r>
        <w:t xml:space="preserve">Information Security Management System (ISMS). It supports the</w:t>
      </w:r>
      <w:r>
        <w:t xml:space="preserve"> </w:t>
      </w:r>
      <w:r>
        <w:t xml:space="preserve">requirements of IS-AAR01-CIRQ01-A00: Asset Management Policy and</w:t>
      </w:r>
      <w:r>
        <w:t xml:space="preserve"> </w:t>
      </w:r>
      <w:r>
        <w:t xml:space="preserve">IS-AAR01-CIRQ03-A00: Asset Classification and Handling Procedure, enabling</w:t>
      </w:r>
      <w:r>
        <w:t xml:space="preserve"> </w:t>
      </w:r>
      <w:r>
        <w:t xml:space="preserve">effective risk management and application of security controls.</w:t>
      </w:r>
    </w:p>
    <w:p>
      <w:pPr>
        <w:pStyle w:val="BodyText"/>
      </w:pPr>
      <w:r>
        <w:rPr>
          <w:b/>
        </w:rPr>
        <w:t xml:space="preserve">2. Scope</w:t>
      </w:r>
    </w:p>
    <w:p>
      <w:pPr>
        <w:pStyle w:val="BodyText"/>
      </w:pPr>
      <w:r>
        <w:t xml:space="preserve">This register applies to all information assets owned, leased, or under</w:t>
      </w:r>
      <w:r>
        <w:t xml:space="preserve"> </w:t>
      </w:r>
      <w:r>
        <w:t xml:space="preserve">the custody of Cirque, including hardware, software, data, services, and</w:t>
      </w:r>
      <w:r>
        <w:t xml:space="preserve"> </w:t>
      </w:r>
      <w:r>
        <w:t xml:space="preserve">physical locations within the ISMS scope (US HQ, Taipei office, and authorized remote work locations).</w:t>
      </w:r>
    </w:p>
    <w:p>
      <w:pPr>
        <w:pStyle w:val="BodyText"/>
      </w:pPr>
      <w:r>
        <w:rPr>
          <w:b/>
        </w:rPr>
        <w:t xml:space="preserve">3. Instructions for Use</w:t>
      </w:r>
    </w:p>
    <w:p>
      <w:pPr>
        <w:numPr>
          <w:ilvl w:val="0"/>
          <w:numId w:val="1090"/>
        </w:numPr>
      </w:pPr>
      <w:r>
        <w:t xml:space="preserve">This register is primarily maintained by the</w:t>
      </w:r>
      <w:r>
        <w:t xml:space="preserve"> </w:t>
      </w:r>
      <w:r>
        <w:rPr>
          <w:b/>
        </w:rPr>
        <w:t xml:space="preserve">IT Manager</w:t>
      </w:r>
      <w:r>
        <w:t xml:space="preserve">,</w:t>
      </w:r>
      <w:r>
        <w:t xml:space="preserve"> </w:t>
      </w:r>
      <w:r>
        <w:t xml:space="preserve">leveraging data from the</w:t>
      </w:r>
      <w:r>
        <w:t xml:space="preserve"> </w:t>
      </w:r>
      <w:r>
        <w:rPr>
          <w:b/>
        </w:rPr>
        <w:t xml:space="preserve">RMM system and Intune</w:t>
      </w:r>
      <w:r>
        <w:t xml:space="preserve"> </w:t>
      </w:r>
      <w:r>
        <w:t xml:space="preserve">as authoritative</w:t>
      </w:r>
      <w:r>
        <w:t xml:space="preserve"> </w:t>
      </w:r>
      <w:r>
        <w:t xml:space="preserve">sources.</w:t>
      </w:r>
    </w:p>
    <w:p>
      <w:pPr>
        <w:numPr>
          <w:ilvl w:val="0"/>
          <w:numId w:val="1090"/>
        </w:numPr>
      </w:pPr>
      <w:r>
        <w:t xml:space="preserve">Manual entries should be made for assets not automatically detected</w:t>
      </w:r>
      <w:r>
        <w:t xml:space="preserve"> </w:t>
      </w:r>
      <w:r>
        <w:t xml:space="preserve">(e.g., specific data sets, cloud services, physical documents,</w:t>
      </w:r>
      <w:r>
        <w:t xml:space="preserve"> </w:t>
      </w:r>
      <w:r>
        <w:t xml:space="preserve">critical physical office spaces).</w:t>
      </w:r>
    </w:p>
    <w:p>
      <w:pPr>
        <w:numPr>
          <w:ilvl w:val="0"/>
          <w:numId w:val="1090"/>
        </w:numPr>
      </w:pPr>
      <w:r>
        <w:t xml:space="preserve">Ensure all fields are completed accurately for each asset.</w:t>
      </w:r>
    </w:p>
    <w:p>
      <w:pPr>
        <w:numPr>
          <w:ilvl w:val="0"/>
          <w:numId w:val="1090"/>
        </w:numPr>
      </w:pPr>
      <w:r>
        <w:t xml:space="preserve">This register will be reviewed and updated periodically as new</w:t>
      </w:r>
      <w:r>
        <w:t xml:space="preserve"> </w:t>
      </w:r>
      <w:r>
        <w:t xml:space="preserve">assets are acquired/created, or existing assets undergo significant</w:t>
      </w:r>
      <w:r>
        <w:t xml:space="preserve"> </w:t>
      </w:r>
      <w:r>
        <w:t xml:space="preserve">changes or are disposed of.</w:t>
      </w:r>
    </w:p>
    <w:p>
      <w:pPr>
        <w:pStyle w:val="FirstParagraph"/>
      </w:pPr>
      <w:r>
        <w:rPr>
          <w:b/>
        </w:rPr>
        <w:t xml:space="preserve">4. Information Asset Register</w:t>
      </w:r>
    </w:p>
    <w:tbl>
      <w:tblPr>
        <w:tblStyle w:val="Table"/>
        <w:tblW w:type="pct" w:w="4955.555555555555"/>
        <w:tblLook w:firstRow="1"/>
      </w:tblPr>
      <w:tblGrid>
        <w:gridCol w:w="457"/>
        <w:gridCol w:w="457"/>
        <w:gridCol w:w="492"/>
        <w:gridCol w:w="457"/>
        <w:gridCol w:w="774"/>
        <w:gridCol w:w="563"/>
        <w:gridCol w:w="598"/>
        <w:gridCol w:w="915"/>
        <w:gridCol w:w="880"/>
        <w:gridCol w:w="668"/>
        <w:gridCol w:w="457"/>
        <w:gridCol w:w="492"/>
        <w:gridCol w:w="633"/>
      </w:tblGrid>
      <w:tr>
        <w:trPr>
          <w:cnfStyle w:firstRow="1"/>
        </w:trPr>
        <w:tc>
          <w:tcPr>
            <w:tcBorders>
              <w:bottom w:val="single"/>
            </w:tcBorders>
            <w:vAlign w:val="bottom"/>
          </w:tcPr>
          <w:p>
            <w:pPr>
              <w:pStyle w:val="Compact"/>
              <w:jc w:val="left"/>
            </w:pPr>
            <w:r>
              <w:t xml:space="preserve">Asset ID</w:t>
            </w:r>
          </w:p>
        </w:tc>
        <w:tc>
          <w:tcPr>
            <w:tcBorders>
              <w:bottom w:val="single"/>
            </w:tcBorders>
            <w:vAlign w:val="bottom"/>
          </w:tcPr>
          <w:p>
            <w:pPr>
              <w:pStyle w:val="Compact"/>
              <w:jc w:val="left"/>
            </w:pPr>
            <w:r>
              <w:t xml:space="preserve">Asset Type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Manufacturer/Vendor</w:t>
            </w:r>
          </w:p>
        </w:tc>
        <w:tc>
          <w:tcPr>
            <w:tcBorders>
              <w:bottom w:val="single"/>
            </w:tcBorders>
            <w:vAlign w:val="bottom"/>
          </w:tcPr>
          <w:p>
            <w:pPr>
              <w:pStyle w:val="Compact"/>
              <w:jc w:val="left"/>
            </w:pPr>
            <w:r>
              <w:t xml:space="preserve">Model/Version</w:t>
            </w:r>
          </w:p>
        </w:tc>
        <w:tc>
          <w:tcPr>
            <w:tcBorders>
              <w:bottom w:val="single"/>
            </w:tcBorders>
            <w:vAlign w:val="bottom"/>
          </w:tcPr>
          <w:p>
            <w:pPr>
              <w:pStyle w:val="Compact"/>
              <w:jc w:val="left"/>
            </w:pPr>
            <w:r>
              <w:t xml:space="preserve">Serial</w:t>
            </w:r>
            <w:r>
              <w:t xml:space="preserve"> </w:t>
            </w:r>
            <w:r>
              <w:t xml:space="preserve">Number/License</w:t>
            </w:r>
            <w:r>
              <w:t xml:space="preserve"> </w:t>
            </w:r>
            <w:r>
              <w:t xml:space="preserve">Key</w:t>
            </w:r>
          </w:p>
        </w:tc>
        <w:tc>
          <w:tcPr>
            <w:tcBorders>
              <w:bottom w:val="single"/>
            </w:tcBorders>
            <w:vAlign w:val="bottom"/>
          </w:tcPr>
          <w:p>
            <w:pPr>
              <w:pStyle w:val="Compact"/>
              <w:jc w:val="left"/>
            </w:pPr>
            <w:r>
              <w:t xml:space="preserve">Asset Owner</w:t>
            </w:r>
            <w:r>
              <w:t xml:space="preserve"> </w:t>
            </w:r>
            <w:r>
              <w:t xml:space="preserve">(Department/Individual)</w:t>
            </w:r>
          </w:p>
        </w:tc>
        <w:tc>
          <w:tcPr>
            <w:tcBorders>
              <w:bottom w:val="single"/>
            </w:tcBorders>
            <w:vAlign w:val="bottom"/>
          </w:tcPr>
          <w:p>
            <w:pPr>
              <w:pStyle w:val="Compact"/>
              <w:jc w:val="left"/>
            </w:pPr>
            <w:r>
              <w:t xml:space="preserve">Assigned Classification</w:t>
            </w:r>
            <w:r>
              <w:t xml:space="preserve"> </w:t>
            </w:r>
            <w:r>
              <w:t xml:space="preserve">(Confidential/Internal</w:t>
            </w:r>
            <w:r>
              <w:t xml:space="preserve"> </w:t>
            </w:r>
            <w:r>
              <w:t xml:space="preserve">Use/Public)</w:t>
            </w:r>
          </w:p>
        </w:tc>
        <w:tc>
          <w:tcPr>
            <w:tcBorders>
              <w:bottom w:val="single"/>
            </w:tcBorders>
            <w:vAlign w:val="bottom"/>
          </w:tcPr>
          <w:p>
            <w:pPr>
              <w:pStyle w:val="Compact"/>
              <w:jc w:val="left"/>
            </w:pPr>
            <w:r>
              <w:t xml:space="preserve">Date</w:t>
            </w:r>
            <w:r>
              <w:t xml:space="preserve"> </w:t>
            </w:r>
            <w:r>
              <w:t xml:space="preserve">Acquired/Created</w:t>
            </w:r>
          </w:p>
        </w:tc>
        <w:tc>
          <w:tcPr>
            <w:tcBorders>
              <w:bottom w:val="single"/>
            </w:tcBorders>
            <w:vAlign w:val="bottom"/>
          </w:tcPr>
          <w:p>
            <w:pPr>
              <w:pStyle w:val="Compact"/>
              <w:jc w:val="left"/>
            </w:pPr>
            <w:r>
              <w:t xml:space="preserve">Last Review</w:t>
            </w:r>
            <w:r>
              <w:t xml:space="preserve"> </w:t>
            </w:r>
            <w:r>
              <w:t xml:space="preserve">Date</w:t>
            </w:r>
          </w:p>
        </w:tc>
        <w:tc>
          <w:tcPr>
            <w:tcBorders>
              <w:bottom w:val="single"/>
            </w:tcBorders>
            <w:vAlign w:val="bottom"/>
          </w:tcPr>
          <w:p>
            <w:pPr>
              <w:pStyle w:val="Compact"/>
              <w:jc w:val="left"/>
            </w:pPr>
            <w:r>
              <w:t xml:space="preserve">Disposal Date</w:t>
            </w:r>
            <w:r>
              <w:t xml:space="preserve"> </w:t>
            </w:r>
            <w:r>
              <w:t xml:space="preserve">(if</w:t>
            </w:r>
            <w:r>
              <w:t xml:space="preserve"> </w:t>
            </w:r>
            <w:r>
              <w:t xml:space="preserve">applicable)</w:t>
            </w:r>
          </w:p>
        </w:tc>
        <w:tc>
          <w:tcPr>
            <w:tcBorders>
              <w:bottom w:val="single"/>
            </w:tcBorders>
            <w:vAlign w:val="bottom"/>
          </w:tcPr>
          <w:p>
            <w:pPr>
              <w:pStyle w:val="Compact"/>
              <w:jc w:val="left"/>
            </w:pPr>
            <w:r>
              <w:t xml:space="preserve">Notes (e.g.,</w:t>
            </w:r>
            <w:r>
              <w:t xml:space="preserve"> </w:t>
            </w:r>
            <w:r>
              <w:t xml:space="preserve">critical system,</w:t>
            </w:r>
            <w:r>
              <w:t xml:space="preserve"> </w:t>
            </w:r>
            <w:r>
              <w:t xml:space="preserve">specific software</w:t>
            </w:r>
            <w:r>
              <w:t xml:space="preserve"> </w:t>
            </w:r>
            <w:r>
              <w:t xml:space="preserve">dependencies)</w:t>
            </w:r>
          </w:p>
        </w:tc>
      </w:tr>
      <w:tr>
        <w:tc>
          <w:p>
            <w:pPr>
              <w:pStyle w:val="Compact"/>
              <w:jc w:val="left"/>
            </w:pPr>
            <w:r>
              <w:rPr>
                <w:b/>
              </w:rPr>
              <w:t xml:space="preserve">Example</w:t>
            </w:r>
            <w:r>
              <w:rPr>
                <w:b/>
              </w:rPr>
              <w:t xml:space="preserve"> </w:t>
            </w:r>
            <w:r>
              <w:rPr>
                <w:b/>
              </w:rPr>
              <w:t xml:space="preserve">Entries:</w:t>
            </w:r>
          </w:p>
        </w:tc>
        <w:tc>
          <w:p/>
        </w:tc>
        <w:tc>
          <w:p/>
        </w:tc>
        <w:tc>
          <w:p/>
        </w:tc>
        <w:tc>
          <w:p/>
        </w:tc>
        <w:tc>
          <w:p/>
        </w:tc>
        <w:tc>
          <w:p/>
        </w:tc>
        <w:tc>
          <w:p/>
        </w:tc>
        <w:tc>
          <w:p/>
        </w:tc>
        <w:tc>
          <w:p/>
        </w:tc>
        <w:tc>
          <w:p/>
        </w:tc>
        <w:tc>
          <w:p/>
        </w:tc>
        <w:tc>
          <w:p/>
        </w:tc>
      </w:tr>
      <w:tr>
        <w:tc>
          <w:p>
            <w:pPr>
              <w:pStyle w:val="Compact"/>
              <w:jc w:val="left"/>
            </w:pPr>
            <w:r>
              <w:t xml:space="preserve">HW-SRV-001</w:t>
            </w:r>
          </w:p>
        </w:tc>
        <w:tc>
          <w:p>
            <w:pPr>
              <w:pStyle w:val="Compact"/>
              <w:jc w:val="left"/>
            </w:pPr>
            <w:r>
              <w:t xml:space="preserve">Server</w:t>
            </w:r>
            <w:r>
              <w:t xml:space="preserve"> </w:t>
            </w:r>
            <w:r>
              <w:t xml:space="preserve">(Physical)</w:t>
            </w:r>
          </w:p>
        </w:tc>
        <w:tc>
          <w:p>
            <w:pPr>
              <w:pStyle w:val="Compact"/>
              <w:jc w:val="left"/>
            </w:pPr>
            <w:r>
              <w:t xml:space="preserve">Production</w:t>
            </w:r>
            <w:r>
              <w:t xml:space="preserve"> </w:t>
            </w:r>
            <w:r>
              <w:t xml:space="preserve">Web Server</w:t>
            </w:r>
          </w:p>
        </w:tc>
        <w:tc>
          <w:p>
            <w:pPr>
              <w:pStyle w:val="Compact"/>
              <w:jc w:val="left"/>
            </w:pPr>
            <w:r>
              <w:t xml:space="preserve">US Office -</w:t>
            </w:r>
            <w:r>
              <w:t xml:space="preserve"> </w:t>
            </w:r>
            <w:r>
              <w:t xml:space="preserve">Server Room</w:t>
            </w:r>
          </w:p>
        </w:tc>
        <w:tc>
          <w:p>
            <w:pPr>
              <w:pStyle w:val="Compact"/>
              <w:jc w:val="left"/>
            </w:pPr>
            <w:r>
              <w:t xml:space="preserve">Dell</w:t>
            </w:r>
          </w:p>
        </w:tc>
        <w:tc>
          <w:p>
            <w:pPr>
              <w:pStyle w:val="Compact"/>
              <w:jc w:val="left"/>
            </w:pPr>
            <w:r>
              <w:t xml:space="preserve">PowerEdge R650</w:t>
            </w:r>
          </w:p>
        </w:tc>
        <w:tc>
          <w:p>
            <w:pPr>
              <w:pStyle w:val="Compact"/>
              <w:jc w:val="left"/>
            </w:pPr>
            <w:r>
              <w:t xml:space="preserve">ABC123DEF456</w:t>
            </w:r>
          </w:p>
        </w:tc>
        <w:tc>
          <w:p>
            <w:pPr>
              <w:pStyle w:val="Compact"/>
              <w:jc w:val="left"/>
            </w:pPr>
            <w:r>
              <w:t xml:space="preserve">IT Department</w:t>
            </w:r>
          </w:p>
        </w:tc>
        <w:tc>
          <w:p>
            <w:pPr>
              <w:pStyle w:val="Compact"/>
              <w:jc w:val="left"/>
            </w:pPr>
            <w:r>
              <w:t xml:space="preserve">Confidential</w:t>
            </w:r>
          </w:p>
        </w:tc>
        <w:tc>
          <w:p>
            <w:pPr>
              <w:pStyle w:val="Compact"/>
              <w:jc w:val="left"/>
            </w:pPr>
            <w:r>
              <w:t xml:space="preserve">2024-01-15</w:t>
            </w:r>
          </w:p>
        </w:tc>
        <w:tc>
          <w:p>
            <w:pPr>
              <w:pStyle w:val="Compact"/>
              <w:jc w:val="left"/>
            </w:pPr>
            <w:r>
              <w:t xml:space="preserve">2025-06-15</w:t>
            </w:r>
          </w:p>
        </w:tc>
        <w:tc>
          <w:p/>
        </w:tc>
        <w:tc>
          <w:p>
            <w:pPr>
              <w:pStyle w:val="Compact"/>
              <w:jc w:val="left"/>
            </w:pPr>
            <w:r>
              <w:t xml:space="preserve">Hosts critical</w:t>
            </w:r>
            <w:r>
              <w:t xml:space="preserve"> </w:t>
            </w:r>
            <w:r>
              <w:t xml:space="preserve">customer-facing</w:t>
            </w:r>
            <w:r>
              <w:t xml:space="preserve"> </w:t>
            </w:r>
            <w:r>
              <w:t xml:space="preserve">applications.</w:t>
            </w:r>
          </w:p>
        </w:tc>
      </w:tr>
      <w:tr>
        <w:tc>
          <w:p>
            <w:pPr>
              <w:pStyle w:val="Compact"/>
              <w:jc w:val="left"/>
            </w:pPr>
            <w:r>
              <w:t xml:space="preserve">SW-DB-001</w:t>
            </w:r>
          </w:p>
        </w:tc>
        <w:tc>
          <w:p>
            <w:pPr>
              <w:pStyle w:val="Compact"/>
              <w:jc w:val="left"/>
            </w:pPr>
            <w:r>
              <w:t xml:space="preserve">Database</w:t>
            </w:r>
          </w:p>
        </w:tc>
        <w:tc>
          <w:p>
            <w:pPr>
              <w:pStyle w:val="Compact"/>
              <w:jc w:val="left"/>
            </w:pPr>
            <w:r>
              <w:t xml:space="preserve">Customer</w:t>
            </w:r>
            <w:r>
              <w:t xml:space="preserve"> </w:t>
            </w:r>
            <w:r>
              <w:t xml:space="preserve">Database</w:t>
            </w:r>
          </w:p>
        </w:tc>
        <w:tc>
          <w:p>
            <w:pPr>
              <w:pStyle w:val="Compact"/>
              <w:jc w:val="left"/>
            </w:pPr>
            <w:r>
              <w:t xml:space="preserve">Azure Cloud</w:t>
            </w:r>
          </w:p>
        </w:tc>
        <w:tc>
          <w:p>
            <w:pPr>
              <w:pStyle w:val="Compact"/>
              <w:jc w:val="left"/>
            </w:pPr>
            <w:r>
              <w:t xml:space="preserve">Microsoft</w:t>
            </w:r>
          </w:p>
        </w:tc>
        <w:tc>
          <w:p>
            <w:pPr>
              <w:pStyle w:val="Compact"/>
              <w:jc w:val="left"/>
            </w:pPr>
            <w:r>
              <w:t xml:space="preserve">SQL Server 2019</w:t>
            </w:r>
          </w:p>
        </w:tc>
        <w:tc>
          <w:p>
            <w:pPr>
              <w:pStyle w:val="Compact"/>
              <w:jc w:val="left"/>
            </w:pPr>
            <w:r>
              <w:t xml:space="preserve">N/A</w:t>
            </w:r>
          </w:p>
        </w:tc>
        <w:tc>
          <w:p>
            <w:pPr>
              <w:pStyle w:val="Compact"/>
              <w:jc w:val="left"/>
            </w:pPr>
            <w:r>
              <w:t xml:space="preserve">Sales Department</w:t>
            </w:r>
          </w:p>
        </w:tc>
        <w:tc>
          <w:p>
            <w:pPr>
              <w:pStyle w:val="Compact"/>
              <w:jc w:val="left"/>
            </w:pPr>
            <w:r>
              <w:t xml:space="preserve">Confidential</w:t>
            </w:r>
          </w:p>
        </w:tc>
        <w:tc>
          <w:p>
            <w:pPr>
              <w:pStyle w:val="Compact"/>
              <w:jc w:val="left"/>
            </w:pPr>
            <w:r>
              <w:t xml:space="preserve">2023-09-01</w:t>
            </w:r>
          </w:p>
        </w:tc>
        <w:tc>
          <w:p>
            <w:pPr>
              <w:pStyle w:val="Compact"/>
              <w:jc w:val="left"/>
            </w:pPr>
            <w:r>
              <w:t xml:space="preserve">2025-06-15</w:t>
            </w:r>
          </w:p>
        </w:tc>
        <w:tc>
          <w:p/>
        </w:tc>
        <w:tc>
          <w:p>
            <w:pPr>
              <w:pStyle w:val="Compact"/>
              <w:jc w:val="left"/>
            </w:pPr>
            <w:r>
              <w:t xml:space="preserve">Contains</w:t>
            </w:r>
            <w:r>
              <w:t xml:space="preserve"> </w:t>
            </w:r>
            <w:r>
              <w:t xml:space="preserve">sensitive</w:t>
            </w:r>
            <w:r>
              <w:t xml:space="preserve"> </w:t>
            </w:r>
            <w:r>
              <w:t xml:space="preserve">customer PII.</w:t>
            </w:r>
          </w:p>
        </w:tc>
      </w:tr>
      <w:tr>
        <w:tc>
          <w:p>
            <w:pPr>
              <w:pStyle w:val="Compact"/>
              <w:jc w:val="left"/>
            </w:pPr>
            <w:r>
              <w:t xml:space="preserve">IP-CAD-001</w:t>
            </w:r>
          </w:p>
        </w:tc>
        <w:tc>
          <w:p>
            <w:pPr>
              <w:pStyle w:val="Compact"/>
              <w:jc w:val="left"/>
            </w:pPr>
            <w:r>
              <w:t xml:space="preserve">Data (IP)</w:t>
            </w:r>
          </w:p>
        </w:tc>
        <w:tc>
          <w:p>
            <w:pPr>
              <w:pStyle w:val="Compact"/>
              <w:jc w:val="left"/>
            </w:pPr>
            <w:r>
              <w:t xml:space="preserve">ASIC Design</w:t>
            </w:r>
            <w:r>
              <w:t xml:space="preserve"> </w:t>
            </w:r>
            <w:r>
              <w:t xml:space="preserve">Files</w:t>
            </w:r>
          </w:p>
        </w:tc>
        <w:tc>
          <w:p>
            <w:pPr>
              <w:pStyle w:val="Compact"/>
              <w:jc w:val="left"/>
            </w:pPr>
            <w:r>
              <w:t xml:space="preserve">GitLab /</w:t>
            </w:r>
            <w:r>
              <w:t xml:space="preserve"> </w:t>
            </w:r>
            <w:r>
              <w:t xml:space="preserve">Fileserver</w:t>
            </w:r>
          </w:p>
        </w:tc>
        <w:tc>
          <w:p>
            <w:pPr>
              <w:pStyle w:val="Compact"/>
              <w:jc w:val="left"/>
            </w:pPr>
            <w:r>
              <w:t xml:space="preserve">N/A</w:t>
            </w:r>
          </w:p>
        </w:tc>
        <w:tc>
          <w:p>
            <w:pPr>
              <w:pStyle w:val="Compact"/>
              <w:jc w:val="left"/>
            </w:pPr>
            <w:r>
              <w:t xml:space="preserve">V1.2</w:t>
            </w:r>
          </w:p>
        </w:tc>
        <w:tc>
          <w:p>
            <w:pPr>
              <w:pStyle w:val="Compact"/>
              <w:jc w:val="left"/>
            </w:pPr>
            <w:r>
              <w:t xml:space="preserve">N/A</w:t>
            </w:r>
          </w:p>
        </w:tc>
        <w:tc>
          <w:p>
            <w:pPr>
              <w:pStyle w:val="Compact"/>
              <w:jc w:val="left"/>
            </w:pPr>
            <w:r>
              <w:t xml:space="preserve">Engineering Department</w:t>
            </w:r>
          </w:p>
        </w:tc>
        <w:tc>
          <w:p>
            <w:pPr>
              <w:pStyle w:val="Compact"/>
              <w:jc w:val="left"/>
            </w:pPr>
            <w:r>
              <w:t xml:space="preserve">Confidential</w:t>
            </w:r>
          </w:p>
        </w:tc>
        <w:tc>
          <w:p>
            <w:pPr>
              <w:pStyle w:val="Compact"/>
              <w:jc w:val="left"/>
            </w:pPr>
            <w:r>
              <w:t xml:space="preserve">2024-03-20</w:t>
            </w:r>
          </w:p>
        </w:tc>
        <w:tc>
          <w:p>
            <w:pPr>
              <w:pStyle w:val="Compact"/>
              <w:jc w:val="left"/>
            </w:pPr>
            <w:r>
              <w:t xml:space="preserve">2025-06-15</w:t>
            </w:r>
          </w:p>
        </w:tc>
        <w:tc>
          <w:p/>
        </w:tc>
        <w:tc>
          <w:p>
            <w:pPr>
              <w:pStyle w:val="Compact"/>
              <w:jc w:val="left"/>
            </w:pPr>
            <w:r>
              <w:t xml:space="preserve">Core intellectual</w:t>
            </w:r>
            <w:r>
              <w:t xml:space="preserve"> </w:t>
            </w:r>
            <w:r>
              <w:t xml:space="preserve">property.</w:t>
            </w:r>
            <w:r>
              <w:t xml:space="preserve"> </w:t>
            </w:r>
            <w:r>
              <w:t xml:space="preserve">Integrated with</w:t>
            </w:r>
            <w:r>
              <w:t xml:space="preserve"> </w:t>
            </w:r>
            <w:r>
              <w:t xml:space="preserve">Cadence.</w:t>
            </w:r>
          </w:p>
        </w:tc>
      </w:tr>
      <w:tr>
        <w:tc>
          <w:p>
            <w:pPr>
              <w:pStyle w:val="Compact"/>
              <w:jc w:val="left"/>
            </w:pPr>
            <w:r>
              <w:t xml:space="preserve">AP-OMN-001</w:t>
            </w:r>
          </w:p>
        </w:tc>
        <w:tc>
          <w:p>
            <w:pPr>
              <w:pStyle w:val="Compact"/>
              <w:jc w:val="left"/>
            </w:pPr>
            <w:r>
              <w:t xml:space="preserve">Software</w:t>
            </w:r>
            <w:r>
              <w:t xml:space="preserve"> </w:t>
            </w:r>
            <w:r>
              <w:t xml:space="preserve">(SaaS)</w:t>
            </w:r>
          </w:p>
        </w:tc>
        <w:tc>
          <w:p>
            <w:pPr>
              <w:pStyle w:val="Compact"/>
              <w:jc w:val="left"/>
            </w:pPr>
            <w:r>
              <w:t xml:space="preserve">Omnify ERP</w:t>
            </w:r>
            <w:r>
              <w:t xml:space="preserve"> </w:t>
            </w:r>
            <w:r>
              <w:t xml:space="preserve">System</w:t>
            </w:r>
          </w:p>
        </w:tc>
        <w:tc>
          <w:p>
            <w:pPr>
              <w:pStyle w:val="Compact"/>
              <w:jc w:val="left"/>
            </w:pPr>
            <w:r>
              <w:t xml:space="preserve">Cloud</w:t>
            </w:r>
          </w:p>
        </w:tc>
        <w:tc>
          <w:p>
            <w:pPr>
              <w:pStyle w:val="Compact"/>
              <w:jc w:val="left"/>
            </w:pPr>
            <w:r>
              <w:t xml:space="preserve">Omnify</w:t>
            </w:r>
          </w:p>
        </w:tc>
        <w:tc>
          <w:p>
            <w:pPr>
              <w:pStyle w:val="Compact"/>
              <w:jc w:val="left"/>
            </w:pPr>
            <w:r>
              <w:t xml:space="preserve">Latest</w:t>
            </w:r>
          </w:p>
        </w:tc>
        <w:tc>
          <w:p>
            <w:pPr>
              <w:pStyle w:val="Compact"/>
              <w:jc w:val="left"/>
            </w:pPr>
            <w:r>
              <w:t xml:space="preserve">Subscription</w:t>
            </w:r>
            <w:r>
              <w:t xml:space="preserve"> </w:t>
            </w:r>
            <w:r>
              <w:t xml:space="preserve">ID:XYZ</w:t>
            </w:r>
          </w:p>
        </w:tc>
        <w:tc>
          <w:p>
            <w:pPr>
              <w:pStyle w:val="Compact"/>
              <w:jc w:val="left"/>
            </w:pPr>
            <w:r>
              <w:t xml:space="preserve">Operations Department</w:t>
            </w:r>
          </w:p>
        </w:tc>
        <w:tc>
          <w:p>
            <w:pPr>
              <w:pStyle w:val="Compact"/>
              <w:jc w:val="left"/>
            </w:pPr>
            <w:r>
              <w:t xml:space="preserve">Internal Use</w:t>
            </w:r>
          </w:p>
        </w:tc>
        <w:tc>
          <w:p>
            <w:pPr>
              <w:pStyle w:val="Compact"/>
              <w:jc w:val="left"/>
            </w:pPr>
            <w:r>
              <w:t xml:space="preserve">2023-01-01</w:t>
            </w:r>
          </w:p>
        </w:tc>
        <w:tc>
          <w:p>
            <w:pPr>
              <w:pStyle w:val="Compact"/>
              <w:jc w:val="left"/>
            </w:pPr>
            <w:r>
              <w:t xml:space="preserve">2025-06-15</w:t>
            </w:r>
          </w:p>
        </w:tc>
        <w:tc>
          <w:p/>
        </w:tc>
        <w:tc>
          <w:p>
            <w:pPr>
              <w:pStyle w:val="Compact"/>
              <w:jc w:val="left"/>
            </w:pPr>
            <w:r>
              <w:t xml:space="preserve">Critical for</w:t>
            </w:r>
            <w:r>
              <w:t xml:space="preserve"> </w:t>
            </w:r>
            <w:r>
              <w:t xml:space="preserve">manufacturing</w:t>
            </w:r>
            <w:r>
              <w:t xml:space="preserve"> </w:t>
            </w:r>
            <w:r>
              <w:t xml:space="preserve">process and</w:t>
            </w:r>
            <w:r>
              <w:t xml:space="preserve"> </w:t>
            </w:r>
            <w:r>
              <w:t xml:space="preserve">inventory.</w:t>
            </w:r>
          </w:p>
        </w:tc>
      </w:tr>
      <w:tr>
        <w:tc>
          <w:p>
            <w:pPr>
              <w:pStyle w:val="Compact"/>
              <w:jc w:val="left"/>
            </w:pPr>
            <w:r>
              <w:t xml:space="preserve">PHY-US-001</w:t>
            </w:r>
          </w:p>
        </w:tc>
        <w:tc>
          <w:p>
            <w:pPr>
              <w:pStyle w:val="Compact"/>
              <w:jc w:val="left"/>
            </w:pPr>
            <w:r>
              <w:t xml:space="preserve">Physical</w:t>
            </w:r>
            <w:r>
              <w:t xml:space="preserve"> </w:t>
            </w:r>
            <w:r>
              <w:t xml:space="preserve">Site</w:t>
            </w:r>
          </w:p>
        </w:tc>
        <w:tc>
          <w:p>
            <w:pPr>
              <w:pStyle w:val="Compact"/>
              <w:jc w:val="left"/>
            </w:pPr>
            <w:r>
              <w:t xml:space="preserve">US Office</w:t>
            </w:r>
            <w:r>
              <w:t xml:space="preserve"> </w:t>
            </w:r>
            <w:r>
              <w:t xml:space="preserve">Building</w:t>
            </w:r>
          </w:p>
        </w:tc>
        <w:tc>
          <w:p>
            <w:pPr>
              <w:pStyle w:val="Compact"/>
              <w:jc w:val="left"/>
            </w:pPr>
            <w:r>
              <w:t xml:space="preserve">South</w:t>
            </w:r>
            <w:r>
              <w:t xml:space="preserve"> </w:t>
            </w:r>
            <w:r>
              <w:t xml:space="preserve">Jordan, UT</w:t>
            </w:r>
          </w:p>
        </w:tc>
        <w:tc>
          <w:p>
            <w:pPr>
              <w:pStyle w:val="Compact"/>
              <w:jc w:val="left"/>
            </w:pPr>
            <w:r>
              <w:t xml:space="preserve">N/A</w:t>
            </w:r>
          </w:p>
        </w:tc>
        <w:tc>
          <w:p>
            <w:pPr>
              <w:pStyle w:val="Compact"/>
              <w:jc w:val="left"/>
            </w:pPr>
            <w:r>
              <w:t xml:space="preserve">N/A</w:t>
            </w:r>
          </w:p>
        </w:tc>
        <w:tc>
          <w:p>
            <w:pPr>
              <w:pStyle w:val="Compact"/>
              <w:jc w:val="left"/>
            </w:pPr>
            <w:r>
              <w:t xml:space="preserve">N/A</w:t>
            </w:r>
          </w:p>
        </w:tc>
        <w:tc>
          <w:p>
            <w:pPr>
              <w:pStyle w:val="Compact"/>
              <w:jc w:val="left"/>
            </w:pPr>
            <w:r>
              <w:t xml:space="preserve">Operations/Facilities</w:t>
            </w:r>
          </w:p>
        </w:tc>
        <w:tc>
          <w:p>
            <w:pPr>
              <w:pStyle w:val="Compact"/>
              <w:jc w:val="left"/>
            </w:pPr>
            <w:r>
              <w:t xml:space="preserve">Confidential</w:t>
            </w:r>
          </w:p>
        </w:tc>
        <w:tc>
          <w:p>
            <w:pPr>
              <w:pStyle w:val="Compact"/>
              <w:jc w:val="left"/>
            </w:pPr>
            <w:r>
              <w:t xml:space="preserve">N/A</w:t>
            </w:r>
          </w:p>
        </w:tc>
        <w:tc>
          <w:p>
            <w:pPr>
              <w:pStyle w:val="Compact"/>
              <w:jc w:val="left"/>
            </w:pPr>
            <w:r>
              <w:t xml:space="preserve">2025-06-15</w:t>
            </w:r>
          </w:p>
        </w:tc>
        <w:tc>
          <w:p/>
        </w:tc>
        <w:tc>
          <w:p>
            <w:pPr>
              <w:pStyle w:val="Compact"/>
              <w:jc w:val="left"/>
            </w:pPr>
            <w:r>
              <w:t xml:space="preserve">Main corporate</w:t>
            </w:r>
            <w:r>
              <w:t xml:space="preserve"> </w:t>
            </w:r>
            <w:r>
              <w:t xml:space="preserve">and engineering</w:t>
            </w:r>
            <w:r>
              <w:t xml:space="preserve"> </w:t>
            </w:r>
            <w:r>
              <w:t xml:space="preserve">office.</w:t>
            </w:r>
          </w:p>
        </w:tc>
      </w:tr>
      <w:tr>
        <w:tc>
          <w:p>
            <w:pPr>
              <w:pStyle w:val="Compact"/>
              <w:jc w:val="left"/>
            </w:pPr>
            <w:r>
              <w:rPr>
                <w:b/>
              </w:rPr>
              <w:t xml:space="preserve">New</w:t>
            </w:r>
            <w:r>
              <w:rPr>
                <w:b/>
              </w:rPr>
              <w:t xml:space="preserve"> </w:t>
            </w:r>
            <w:r>
              <w:rPr>
                <w:b/>
              </w:rPr>
              <w:t xml:space="preserve">Entries:</w:t>
            </w:r>
          </w:p>
        </w:tc>
        <w:tc>
          <w:p/>
        </w:tc>
        <w:tc>
          <w:p/>
        </w:tc>
        <w:tc>
          <w:p/>
        </w:tc>
        <w:tc>
          <w:p/>
        </w:tc>
        <w:tc>
          <w:p/>
        </w:tc>
        <w:tc>
          <w:p/>
        </w:tc>
        <w:tc>
          <w:p/>
        </w:tc>
        <w:tc>
          <w:p/>
        </w:tc>
        <w:tc>
          <w:p/>
        </w:tc>
        <w:tc>
          <w:p/>
        </w:tc>
        <w:tc>
          <w:p/>
        </w:tc>
        <w:tc>
          <w:p/>
        </w:tc>
      </w:tr>
    </w:tbl>
    <w:p>
      <w:pPr>
        <w:pStyle w:val="Heading2"/>
      </w:pPr>
      <w:bookmarkStart w:id="95" w:name="X5131262ba52f8717edd083bda2b1270f8689eec"/>
      <w:r>
        <w:t xml:space="preserve">IS-AAR01-CIRQ02-A00: Data Classification Policy</w:t>
      </w:r>
      <w:bookmarkEnd w:id="95"/>
    </w:p>
    <w:p>
      <w:pPr>
        <w:pStyle w:val="FirstParagraph"/>
      </w:pPr>
      <w:r>
        <w:rPr>
          <w:b/>
        </w:rPr>
        <w:t xml:space="preserve">IS-AAR01-CIRQ02-A00: Data Classification Policy</w:t>
      </w:r>
    </w:p>
    <w:p>
      <w:pPr>
        <w:pStyle w:val="BodyText"/>
      </w:pPr>
      <w:r>
        <w:rPr>
          <w:b/>
        </w:rPr>
        <w:t xml:space="preserve">Document: IS-AAR01-CIRQ02-A00</w:t>
      </w:r>
    </w:p>
    <w:p>
      <w:pPr>
        <w:pStyle w:val="BodyText"/>
      </w:pPr>
      <w:r>
        <w:rPr>
          <w:b/>
        </w:rPr>
        <w:t xml:space="preserve">Standards Name: Data Classification Policy</w:t>
      </w:r>
    </w:p>
    <w:p>
      <w:pPr>
        <w:pStyle w:val="BodyText"/>
      </w:pPr>
      <w:r>
        <w:rPr>
          <w:b/>
        </w:rPr>
        <w:t xml:space="preserve">Category: Information Management Regulations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2026-03-02</w:t>
      </w:r>
      <w:r>
        <w:t xml:space="preserve"> </w:t>
      </w:r>
      <w:r>
        <w:rPr>
          <w:b/>
        </w:rPr>
        <w:t xml:space="preserve">Review Date:</w:t>
      </w:r>
      <w:r>
        <w:t xml:space="preserve"> </w:t>
      </w:r>
      <w:r>
        <w:t xml:space="preserve">2027-03-02</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96" w:name="soc-2-trust-services-criteria-mapping-13"/>
      <w:r>
        <w:t xml:space="preserve">SOC 2 Trust Services Criteria Mapping</w:t>
      </w:r>
      <w:bookmarkEnd w:id="96"/>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Implements protective controls based on data classification</w:t>
            </w:r>
          </w:p>
        </w:tc>
      </w:tr>
      <w:tr>
        <w:tc>
          <w:p>
            <w:pPr>
              <w:pStyle w:val="Compact"/>
              <w:jc w:val="left"/>
            </w:pPr>
            <w:r>
              <w:rPr>
                <w:b/>
              </w:rPr>
              <w:t xml:space="preserve">CC6.5</w:t>
            </w:r>
          </w:p>
        </w:tc>
        <w:tc>
          <w:p>
            <w:pPr>
              <w:pStyle w:val="Compact"/>
              <w:jc w:val="left"/>
            </w:pPr>
            <w:r>
              <w:t xml:space="preserve">Discontinues protections when no longer needed (handled per classification tier)</w:t>
            </w:r>
          </w:p>
        </w:tc>
      </w:tr>
      <w:tr>
        <w:tc>
          <w:p>
            <w:pPr>
              <w:pStyle w:val="Compact"/>
              <w:jc w:val="left"/>
            </w:pPr>
            <w:r>
              <w:rPr>
                <w:b/>
              </w:rPr>
              <w:t xml:space="preserve">CC6.7</w:t>
            </w:r>
          </w:p>
        </w:tc>
        <w:tc>
          <w:p>
            <w:pPr>
              <w:pStyle w:val="Compact"/>
              <w:jc w:val="left"/>
            </w:pPr>
            <w:r>
              <w:t xml:space="preserve">Restrictions on transmission and movement based on classification</w:t>
            </w:r>
          </w:p>
        </w:tc>
      </w:tr>
      <w:tr>
        <w:tc>
          <w:p>
            <w:pPr>
              <w:pStyle w:val="Compact"/>
              <w:jc w:val="left"/>
            </w:pPr>
            <w:r>
              <w:rPr>
                <w:b/>
              </w:rPr>
              <w:t xml:space="preserve">C1.1</w:t>
            </w:r>
          </w:p>
        </w:tc>
        <w:tc>
          <w:p>
            <w:pPr>
              <w:pStyle w:val="Compact"/>
              <w:jc w:val="left"/>
            </w:pPr>
            <w:r>
              <w:t xml:space="preserve">Identifies and maintains confidential information through formal classification</w:t>
            </w:r>
          </w:p>
        </w:tc>
      </w:tr>
      <w:tr>
        <w:tc>
          <w:p>
            <w:pPr>
              <w:pStyle w:val="Compact"/>
              <w:jc w:val="left"/>
            </w:pPr>
            <w:r>
              <w:rPr>
                <w:b/>
              </w:rPr>
              <w:t xml:space="preserve">C1.2</w:t>
            </w:r>
          </w:p>
        </w:tc>
        <w:tc>
          <w:p>
            <w:pPr>
              <w:pStyle w:val="Compact"/>
              <w:jc w:val="left"/>
            </w:pPr>
            <w:r>
              <w:t xml:space="preserve">Disposes of confidential information per classification-tier handling rules</w:t>
            </w:r>
          </w:p>
        </w:tc>
      </w:tr>
    </w:tbl>
    <w:p>
      <w:pPr>
        <w:pStyle w:val="BodyText"/>
      </w:pPr>
      <w:r>
        <w:t xml:space="preserve">The purpose of this policy is to establish a standardized data</w:t>
      </w:r>
      <w:r>
        <w:t xml:space="preserve"> </w:t>
      </w:r>
      <w:r>
        <w:t xml:space="preserve">classification framework that enables Cirque to identify, categorize,</w:t>
      </w:r>
      <w:r>
        <w:t xml:space="preserve"> </w:t>
      </w:r>
      <w:r>
        <w:t xml:space="preserve">and protect information assets based on their sensitivity, criticality,</w:t>
      </w:r>
      <w:r>
        <w:t xml:space="preserve"> </w:t>
      </w:r>
      <w:r>
        <w:t xml:space="preserve">and regulatory requirements. This policy ensures that appropriate</w:t>
      </w:r>
      <w:r>
        <w:t xml:space="preserve"> </w:t>
      </w:r>
      <w:r>
        <w:t xml:space="preserve">safeguards are applied to data throughout its lifecycle, in accordance</w:t>
      </w:r>
      <w:r>
        <w:t xml:space="preserve"> </w:t>
      </w:r>
      <w:r>
        <w:t xml:space="preserve">with ISO/IEC 27001:2022 Annex A.8.2, SOC2:2022 criteria, and</w:t>
      </w:r>
      <w:r>
        <w:t xml:space="preserve"> </w:t>
      </w:r>
      <w:r>
        <w:t xml:space="preserve">applicable data protection regulations (GDPR, CCPA, etc.).</w:t>
      </w:r>
    </w:p>
    <w:p>
      <w:pPr>
        <w:pStyle w:val="BodyText"/>
      </w:pPr>
      <w:r>
        <w:rPr>
          <w:b/>
        </w:rPr>
        <w:t xml:space="preserve">2. Scope</w:t>
      </w:r>
    </w:p>
    <w:p>
      <w:pPr>
        <w:pStyle w:val="BodyText"/>
      </w:pPr>
      <w:r>
        <w:t xml:space="preserve">This policy applies to all information and data owned, processed, or</w:t>
      </w:r>
      <w:r>
        <w:t xml:space="preserve"> </w:t>
      </w:r>
      <w:r>
        <w:t xml:space="preserve">stored by Cirque, regardless of format (electronic, physical, verbal),</w:t>
      </w:r>
      <w:r>
        <w:t xml:space="preserve"> </w:t>
      </w:r>
      <w:r>
        <w:t xml:space="preserve">location (on-premises, cloud, personal devices), or whether the data is</w:t>
      </w:r>
      <w:r>
        <w:t xml:space="preserve"> </w:t>
      </w:r>
      <w:r>
        <w:t xml:space="preserve">owned by Cirque or belongs to customers, partners, or other third</w:t>
      </w:r>
      <w:r>
        <w:t xml:space="preserve"> </w:t>
      </w:r>
      <w:r>
        <w:t xml:space="preserve">parties. This includes:</w:t>
      </w:r>
    </w:p>
    <w:p>
      <w:pPr>
        <w:numPr>
          <w:ilvl w:val="0"/>
          <w:numId w:val="1091"/>
        </w:numPr>
        <w:pStyle w:val="Compact"/>
      </w:pPr>
      <w:r>
        <w:t xml:space="preserve">Customer data and personal information</w:t>
      </w:r>
    </w:p>
    <w:p>
      <w:pPr>
        <w:numPr>
          <w:ilvl w:val="0"/>
          <w:numId w:val="1091"/>
        </w:numPr>
        <w:pStyle w:val="Compact"/>
      </w:pPr>
      <w:r>
        <w:t xml:space="preserve">Intellectual property (CAD drawings, firmware, software code, ASIC designs)</w:t>
      </w:r>
    </w:p>
    <w:p>
      <w:pPr>
        <w:numPr>
          <w:ilvl w:val="0"/>
          <w:numId w:val="1091"/>
        </w:numPr>
        <w:pStyle w:val="Compact"/>
      </w:pPr>
      <w:r>
        <w:t xml:space="preserve">Financial records and accounting information</w:t>
      </w:r>
    </w:p>
    <w:p>
      <w:pPr>
        <w:numPr>
          <w:ilvl w:val="0"/>
          <w:numId w:val="1091"/>
        </w:numPr>
        <w:pStyle w:val="Compact"/>
      </w:pPr>
      <w:r>
        <w:t xml:space="preserve">Employee and contractor information</w:t>
      </w:r>
    </w:p>
    <w:p>
      <w:pPr>
        <w:numPr>
          <w:ilvl w:val="0"/>
          <w:numId w:val="1091"/>
        </w:numPr>
        <w:pStyle w:val="Compact"/>
      </w:pPr>
      <w:r>
        <w:t xml:space="preserve">Project management data (Asana, GitLab)</w:t>
      </w:r>
    </w:p>
    <w:p>
      <w:pPr>
        <w:numPr>
          <w:ilvl w:val="0"/>
          <w:numId w:val="1091"/>
        </w:numPr>
        <w:pStyle w:val="Compact"/>
      </w:pPr>
      <w:r>
        <w:t xml:space="preserve">Communications (email, chat, documentation)</w:t>
      </w:r>
    </w:p>
    <w:p>
      <w:pPr>
        <w:numPr>
          <w:ilvl w:val="0"/>
          <w:numId w:val="1091"/>
        </w:numPr>
        <w:pStyle w:val="Compact"/>
      </w:pPr>
      <w:r>
        <w:t xml:space="preserve">System configurations and security information</w:t>
      </w:r>
    </w:p>
    <w:p>
      <w:pPr>
        <w:numPr>
          <w:ilvl w:val="0"/>
          <w:numId w:val="1091"/>
        </w:numPr>
        <w:pStyle w:val="Compact"/>
      </w:pPr>
      <w:r>
        <w:t xml:space="preserve">Backup and archive data</w:t>
      </w:r>
    </w:p>
    <w:p>
      <w:pPr>
        <w:pStyle w:val="FirstParagraph"/>
      </w:pPr>
      <w:r>
        <w:t xml:space="preserve">All employees, contractors, consultants, and third parties who access</w:t>
      </w:r>
      <w:r>
        <w:t xml:space="preserve"> </w:t>
      </w:r>
      <w:r>
        <w:t xml:space="preserve">Cirque data are required to comply with this policy.</w:t>
      </w:r>
    </w:p>
    <w:p>
      <w:pPr>
        <w:pStyle w:val="BodyText"/>
      </w:pPr>
      <w:r>
        <w:rPr>
          <w:b/>
        </w:rPr>
        <w:t xml:space="preserve">3. Data Classification Levels</w:t>
      </w:r>
    </w:p>
    <w:p>
      <w:pPr>
        <w:pStyle w:val="BodyText"/>
      </w:pPr>
      <w:r>
        <w:t xml:space="preserve">Cirque uses a four-tier data classification framework:</w:t>
      </w:r>
    </w:p>
    <w:p>
      <w:pPr>
        <w:pStyle w:val="BodyText"/>
      </w:pPr>
      <w:r>
        <w:rPr>
          <w:b/>
        </w:rPr>
        <w:t xml:space="preserve">3.1. Confidential (Red/High Risk)</w:t>
      </w:r>
    </w:p>
    <w:p>
      <w:pPr>
        <w:pStyle w:val="BodyText"/>
      </w:pPr>
      <w:r>
        <w:rPr>
          <w:b/>
        </w:rPr>
        <w:t xml:space="preserve">Definition:</w:t>
      </w:r>
      <w:r>
        <w:t xml:space="preserve"> </w:t>
      </w:r>
      <w:r>
        <w:t xml:space="preserve">Data that, if disclosed, would cause severe damage to</w:t>
      </w:r>
      <w:r>
        <w:t xml:space="preserve"> </w:t>
      </w:r>
      <w:r>
        <w:t xml:space="preserve">Cirque’s business, legal standing, competitive position, or to</w:t>
      </w:r>
      <w:r>
        <w:t xml:space="preserve"> </w:t>
      </w:r>
      <w:r>
        <w:t xml:space="preserve">customers/partners. Unauthorized access is strictly prohibited.</w:t>
      </w:r>
    </w:p>
    <w:p>
      <w:pPr>
        <w:pStyle w:val="BodyText"/>
      </w:pPr>
      <w:r>
        <w:rPr>
          <w:b/>
        </w:rPr>
        <w:t xml:space="preserve">Examples:</w:t>
      </w:r>
      <w:r>
        <w:t xml:space="preserve"> </w:t>
      </w:r>
      <w:r>
        <w:t xml:space="preserve">- Customer proprietary data and trade secrets</w:t>
      </w:r>
      <w:r>
        <w:t xml:space="preserve"> </w:t>
      </w:r>
      <w:r>
        <w:t xml:space="preserve">- Financial data: budgets, financial statements, pricing strategies</w:t>
      </w:r>
      <w:r>
        <w:t xml:space="preserve"> </w:t>
      </w:r>
      <w:r>
        <w:t xml:space="preserve">- Employee personal information (SSN, salary, medical records)</w:t>
      </w:r>
      <w:r>
        <w:t xml:space="preserve"> </w:t>
      </w:r>
      <w:r>
        <w:t xml:space="preserve">- Intellectual property: ASIC designs, firmware source code, CAD</w:t>
      </w:r>
      <w:r>
        <w:t xml:space="preserve"> </w:t>
      </w:r>
      <w:r>
        <w:t xml:space="preserve">drawings, firmware architecture documentation</w:t>
      </w:r>
      <w:r>
        <w:t xml:space="preserve"> </w:t>
      </w:r>
      <w:r>
        <w:t xml:space="preserve">- Active security vulnerabilities, attack vectors, penetration test</w:t>
      </w:r>
      <w:r>
        <w:t xml:space="preserve"> </w:t>
      </w:r>
      <w:r>
        <w:t xml:space="preserve">results</w:t>
      </w:r>
      <w:r>
        <w:t xml:space="preserve"> </w:t>
      </w:r>
      <w:r>
        <w:t xml:space="preserve">- Executive strategic plans and merger/acquisition information</w:t>
      </w:r>
      <w:r>
        <w:t xml:space="preserve"> </w:t>
      </w:r>
      <w:r>
        <w:t xml:space="preserve">- Encryption keys and cryptographic material</w:t>
      </w:r>
      <w:r>
        <w:t xml:space="preserve"> </w:t>
      </w:r>
      <w:r>
        <w:t xml:space="preserve">- Authentication credentials and tokens</w:t>
      </w:r>
    </w:p>
    <w:p>
      <w:pPr>
        <w:pStyle w:val="BodyText"/>
      </w:pPr>
      <w:r>
        <w:rPr>
          <w:b/>
        </w:rPr>
        <w:t xml:space="preserve">Handling Requirements:</w:t>
      </w:r>
      <w:r>
        <w:t xml:space="preserve"> </w:t>
      </w:r>
      <w:r>
        <w:t xml:space="preserve">- Access strictly limited to authorized personnel with explicit</w:t>
      </w:r>
      <w:r>
        <w:t xml:space="preserve"> </w:t>
      </w:r>
      <w:r>
        <w:t xml:space="preserve">business need</w:t>
      </w:r>
      <w:r>
        <w:t xml:space="preserve"> </w:t>
      </w:r>
      <w:r>
        <w:t xml:space="preserve">- Data must be encrypted at rest (AES-256 or stronger) and in transit</w:t>
      </w:r>
      <w:r>
        <w:t xml:space="preserve"> </w:t>
      </w:r>
      <w:r>
        <w:t xml:space="preserve">(TLS 1.2+)</w:t>
      </w:r>
      <w:r>
        <w:t xml:space="preserve"> </w:t>
      </w:r>
      <w:r>
        <w:t xml:space="preserve">- Storage in approved secure repositories only (encrypted cloud</w:t>
      </w:r>
      <w:r>
        <w:t xml:space="preserve"> </w:t>
      </w:r>
      <w:r>
        <w:t xml:space="preserve">storage, on-premises secure database)</w:t>
      </w:r>
      <w:r>
        <w:t xml:space="preserve"> </w:t>
      </w:r>
      <w:r>
        <w:t xml:space="preserve">- No storage on unencrypted personal devices; must use managed</w:t>
      </w:r>
      <w:r>
        <w:t xml:space="preserve"> </w:t>
      </w:r>
      <w:r>
        <w:t xml:space="preserve">endpoints with MDM</w:t>
      </w:r>
      <w:r>
        <w:t xml:space="preserve"> </w:t>
      </w:r>
      <w:r>
        <w:t xml:space="preserve">- Deletion: Upon termination of use or per legal hold requirements</w:t>
      </w:r>
      <w:r>
        <w:t xml:space="preserve"> </w:t>
      </w:r>
      <w:r>
        <w:t xml:space="preserve">(minimum retention specified by business function)</w:t>
      </w:r>
      <w:r>
        <w:t xml:space="preserve"> </w:t>
      </w:r>
      <w:r>
        <w:t xml:space="preserve">- Transfer: Only via secure, encrypted channels (encrypted email,</w:t>
      </w:r>
      <w:r>
        <w:t xml:space="preserve"> </w:t>
      </w:r>
      <w:r>
        <w:t xml:space="preserve">VPN, secure file transfer)</w:t>
      </w:r>
      <w:r>
        <w:t xml:space="preserve"> </w:t>
      </w:r>
      <w:r>
        <w:t xml:space="preserve">- Logging: All access must be logged and monitored; unusual access</w:t>
      </w:r>
      <w:r>
        <w:t xml:space="preserve"> </w:t>
      </w:r>
      <w:r>
        <w:t xml:space="preserve">patterns flagged for review</w:t>
      </w:r>
      <w:r>
        <w:t xml:space="preserve"> </w:t>
      </w:r>
      <w:r>
        <w:t xml:space="preserve">- Approval: IT Manager and data owner approval required before access</w:t>
      </w:r>
      <w:r>
        <w:t xml:space="preserve"> </w:t>
      </w:r>
      <w:r>
        <w:t xml:space="preserve">or sharing</w:t>
      </w:r>
      <w:r>
        <w:t xml:space="preserve"> </w:t>
      </w:r>
      <w:r>
        <w:t xml:space="preserve">- Contractor/third-party access: Explicit data processing agreements</w:t>
      </w:r>
      <w:r>
        <w:t xml:space="preserve"> </w:t>
      </w:r>
      <w:r>
        <w:t xml:space="preserve">(DPA) required with confidentiality obligations</w:t>
      </w:r>
    </w:p>
    <w:p>
      <w:pPr>
        <w:pStyle w:val="BodyText"/>
      </w:pPr>
      <w:r>
        <w:rPr>
          <w:b/>
        </w:rPr>
        <w:t xml:space="preserve">3.2. Restricted (Yellow/Medium Risk)</w:t>
      </w:r>
    </w:p>
    <w:p>
      <w:pPr>
        <w:pStyle w:val="BodyText"/>
      </w:pPr>
      <w:r>
        <w:rPr>
          <w:b/>
        </w:rPr>
        <w:t xml:space="preserve">Definition:</w:t>
      </w:r>
      <w:r>
        <w:t xml:space="preserve"> </w:t>
      </w:r>
      <w:r>
        <w:t xml:space="preserve">Data that is sensitive and requires protection but is</w:t>
      </w:r>
      <w:r>
        <w:t xml:space="preserve"> </w:t>
      </w:r>
      <w:r>
        <w:t xml:space="preserve">less critical than Confidential data. Disclosure could cause moderate</w:t>
      </w:r>
      <w:r>
        <w:t xml:space="preserve"> </w:t>
      </w:r>
      <w:r>
        <w:t xml:space="preserve">harm or regulatory concern.</w:t>
      </w:r>
    </w:p>
    <w:p>
      <w:pPr>
        <w:pStyle w:val="BodyText"/>
      </w:pPr>
      <w:r>
        <w:rPr>
          <w:b/>
        </w:rPr>
        <w:t xml:space="preserve">Examples:</w:t>
      </w:r>
      <w:r>
        <w:t xml:space="preserve"> </w:t>
      </w:r>
      <w:r>
        <w:t xml:space="preserve">- Customer contact information (name, email, phone)</w:t>
      </w:r>
      <w:r>
        <w:t xml:space="preserve"> </w:t>
      </w:r>
      <w:r>
        <w:t xml:space="preserve">- Internal project plans and schedules</w:t>
      </w:r>
      <w:r>
        <w:t xml:space="preserve"> </w:t>
      </w:r>
      <w:r>
        <w:t xml:space="preserve">- Employee directory information</w:t>
      </w:r>
      <w:r>
        <w:t xml:space="preserve"> </w:t>
      </w:r>
      <w:r>
        <w:t xml:space="preserve">- Operational procedures and runbooks (non-security)</w:t>
      </w:r>
      <w:r>
        <w:t xml:space="preserve"> </w:t>
      </w:r>
      <w:r>
        <w:t xml:space="preserve">- Vendor contracts and pricing</w:t>
      </w:r>
      <w:r>
        <w:t xml:space="preserve"> </w:t>
      </w:r>
      <w:r>
        <w:t xml:space="preserve">- Legal correspondence and advice</w:t>
      </w:r>
      <w:r>
        <w:t xml:space="preserve"> </w:t>
      </w:r>
      <w:r>
        <w:t xml:space="preserve">- Internal performance metrics and KPIs</w:t>
      </w:r>
      <w:r>
        <w:t xml:space="preserve"> </w:t>
      </w:r>
      <w:r>
        <w:t xml:space="preserve">- Quality assurance test data (non-customer data)</w:t>
      </w:r>
      <w:r>
        <w:t xml:space="preserve"> </w:t>
      </w:r>
      <w:r>
        <w:t xml:space="preserve">- Log data containing user activity patterns</w:t>
      </w:r>
    </w:p>
    <w:p>
      <w:pPr>
        <w:pStyle w:val="BodyText"/>
      </w:pPr>
      <w:r>
        <w:rPr>
          <w:b/>
        </w:rPr>
        <w:t xml:space="preserve">Handling Requirements:</w:t>
      </w:r>
      <w:r>
        <w:t xml:space="preserve"> </w:t>
      </w:r>
      <w:r>
        <w:t xml:space="preserve">- Access limited to employees with legitimate business need; stored</w:t>
      </w:r>
      <w:r>
        <w:t xml:space="preserve"> </w:t>
      </w:r>
      <w:r>
        <w:t xml:space="preserve">in role-based environments</w:t>
      </w:r>
      <w:r>
        <w:t xml:space="preserve"> </w:t>
      </w:r>
      <w:r>
        <w:t xml:space="preserve">- Data encryption recommended at rest; required in transit</w:t>
      </w:r>
      <w:r>
        <w:t xml:space="preserve"> </w:t>
      </w:r>
      <w:r>
        <w:t xml:space="preserve">- Storage in approved corporate repositories (shared drives, cloud</w:t>
      </w:r>
      <w:r>
        <w:t xml:space="preserve"> </w:t>
      </w:r>
      <w:r>
        <w:t xml:space="preserve">storage with access controls, managed databases)</w:t>
      </w:r>
      <w:r>
        <w:t xml:space="preserve"> </w:t>
      </w:r>
      <w:r>
        <w:t xml:space="preserve">- May be stored on managed corporate devices only (never on personal</w:t>
      </w:r>
      <w:r>
        <w:t xml:space="preserve"> </w:t>
      </w:r>
      <w:r>
        <w:t xml:space="preserve">devices or unmanaged endpoints)</w:t>
      </w:r>
      <w:r>
        <w:t xml:space="preserve"> </w:t>
      </w:r>
      <w:r>
        <w:t xml:space="preserve">- Deletion: Per data retention policy (typically 3-7 years depending</w:t>
      </w:r>
      <w:r>
        <w:t xml:space="preserve"> </w:t>
      </w:r>
      <w:r>
        <w:t xml:space="preserve">on function)</w:t>
      </w:r>
      <w:r>
        <w:t xml:space="preserve"> </w:t>
      </w:r>
      <w:r>
        <w:t xml:space="preserve">- Transfer: Via secure channels (encrypted email, VPN, secure file</w:t>
      </w:r>
      <w:r>
        <w:t xml:space="preserve"> </w:t>
      </w:r>
      <w:r>
        <w:t xml:space="preserve">transfer); internal sharing requires minimal access controls</w:t>
      </w:r>
      <w:r>
        <w:t xml:space="preserve"> </w:t>
      </w:r>
      <w:r>
        <w:t xml:space="preserve">- Logging: Access logging recommended for compliance and audit</w:t>
      </w:r>
      <w:r>
        <w:t xml:space="preserve"> </w:t>
      </w:r>
      <w:r>
        <w:t xml:space="preserve">- Approval: Data owner approval generally required; IT approval for</w:t>
      </w:r>
      <w:r>
        <w:t xml:space="preserve"> </w:t>
      </w:r>
      <w:r>
        <w:t xml:space="preserve">sharing outside immediate team</w:t>
      </w:r>
      <w:r>
        <w:t xml:space="preserve"> </w:t>
      </w:r>
      <w:r>
        <w:t xml:space="preserve">- Contractor/third-party access: Data processing agreements (DPA)</w:t>
      </w:r>
      <w:r>
        <w:t xml:space="preserve"> </w:t>
      </w:r>
      <w:r>
        <w:t xml:space="preserve">required with standard confidentiality terms</w:t>
      </w:r>
    </w:p>
    <w:p>
      <w:pPr>
        <w:pStyle w:val="BodyText"/>
      </w:pPr>
      <w:r>
        <w:rPr>
          <w:b/>
        </w:rPr>
        <w:t xml:space="preserve">3.3. Internal (Green/Low Risk)</w:t>
      </w:r>
    </w:p>
    <w:p>
      <w:pPr>
        <w:pStyle w:val="BodyText"/>
      </w:pPr>
      <w:r>
        <w:rPr>
          <w:b/>
        </w:rPr>
        <w:t xml:space="preserve">Definition:</w:t>
      </w:r>
      <w:r>
        <w:t xml:space="preserve"> </w:t>
      </w:r>
      <w:r>
        <w:t xml:space="preserve">Data intended for internal use only but not particularly</w:t>
      </w:r>
      <w:r>
        <w:t xml:space="preserve"> </w:t>
      </w:r>
      <w:r>
        <w:t xml:space="preserve">sensitive. Disclosure would cause minimal harm.</w:t>
      </w:r>
    </w:p>
    <w:p>
      <w:pPr>
        <w:pStyle w:val="BodyText"/>
      </w:pPr>
      <w:r>
        <w:rPr>
          <w:b/>
        </w:rPr>
        <w:t xml:space="preserve">Examples:</w:t>
      </w:r>
      <w:r>
        <w:t xml:space="preserve"> </w:t>
      </w:r>
      <w:r>
        <w:t xml:space="preserve">- Internal announcements and company news</w:t>
      </w:r>
      <w:r>
        <w:t xml:space="preserve"> </w:t>
      </w:r>
      <w:r>
        <w:t xml:space="preserve">- Organization charts and team structures</w:t>
      </w:r>
      <w:r>
        <w:t xml:space="preserve"> </w:t>
      </w:r>
      <w:r>
        <w:t xml:space="preserve">- Public-facing website content and marketing materials</w:t>
      </w:r>
      <w:r>
        <w:t xml:space="preserve"> </w:t>
      </w:r>
      <w:r>
        <w:t xml:space="preserve">- General meeting minutes and memos (non-confidential)</w:t>
      </w:r>
      <w:r>
        <w:t xml:space="preserve"> </w:t>
      </w:r>
      <w:r>
        <w:t xml:space="preserve">- Internal training materials and documentation</w:t>
      </w:r>
      <w:r>
        <w:t xml:space="preserve"> </w:t>
      </w:r>
      <w:r>
        <w:t xml:space="preserve">- Published corporate policies and procedures</w:t>
      </w:r>
      <w:r>
        <w:t xml:space="preserve"> </w:t>
      </w:r>
      <w:r>
        <w:t xml:space="preserve">- General audit logs and system performance data</w:t>
      </w:r>
      <w:r>
        <w:t xml:space="preserve"> </w:t>
      </w:r>
      <w:r>
        <w:t xml:space="preserve">- Non-sensitive operational information</w:t>
      </w:r>
    </w:p>
    <w:p>
      <w:pPr>
        <w:pStyle w:val="BodyText"/>
      </w:pPr>
      <w:r>
        <w:rPr>
          <w:b/>
        </w:rPr>
        <w:t xml:space="preserve">Handling Requirements:</w:t>
      </w:r>
      <w:r>
        <w:t xml:space="preserve"> </w:t>
      </w:r>
      <w:r>
        <w:t xml:space="preserve">- Access available to all employees; no special access controls</w:t>
      </w:r>
      <w:r>
        <w:t xml:space="preserve"> </w:t>
      </w:r>
      <w:r>
        <w:t xml:space="preserve">required</w:t>
      </w:r>
      <w:r>
        <w:t xml:space="preserve"> </w:t>
      </w:r>
      <w:r>
        <w:t xml:space="preserve">- Encryption: Not required but recommended for data in transit</w:t>
      </w:r>
      <w:r>
        <w:t xml:space="preserve"> </w:t>
      </w:r>
      <w:r>
        <w:t xml:space="preserve">- Storage: Internal repositories, shared drives, corporate websites</w:t>
      </w:r>
      <w:r>
        <w:t xml:space="preserve"> </w:t>
      </w:r>
      <w:r>
        <w:t xml:space="preserve">- May be stored on company devices; personal device storage permitted</w:t>
      </w:r>
      <w:r>
        <w:t xml:space="preserve"> </w:t>
      </w:r>
      <w:r>
        <w:t xml:space="preserve">if encrypted</w:t>
      </w:r>
      <w:r>
        <w:t xml:space="preserve"> </w:t>
      </w:r>
      <w:r>
        <w:t xml:space="preserve">- Deletion: Per business needs; no strict retention requirement</w:t>
      </w:r>
      <w:r>
        <w:t xml:space="preserve"> </w:t>
      </w:r>
      <w:r>
        <w:t xml:space="preserve">- Transfer: Via standard internal communication channels</w:t>
      </w:r>
      <w:r>
        <w:t xml:space="preserve"> </w:t>
      </w:r>
      <w:r>
        <w:t xml:space="preserve">- Logging: Optional</w:t>
      </w:r>
      <w:r>
        <w:t xml:space="preserve"> </w:t>
      </w:r>
      <w:r>
        <w:t xml:space="preserve">- Approval: Not required</w:t>
      </w:r>
      <w:r>
        <w:t xml:space="preserve"> </w:t>
      </w:r>
      <w:r>
        <w:t xml:space="preserve">- Contractor/third-party access: Generally permitted with standard</w:t>
      </w:r>
      <w:r>
        <w:t xml:space="preserve"> </w:t>
      </w:r>
      <w:r>
        <w:t xml:space="preserve">confidentiality terms</w:t>
      </w:r>
    </w:p>
    <w:p>
      <w:pPr>
        <w:pStyle w:val="BodyText"/>
      </w:pPr>
      <w:r>
        <w:rPr>
          <w:b/>
        </w:rPr>
        <w:t xml:space="preserve">3.4. Public (Blue/Minimal Risk)</w:t>
      </w:r>
    </w:p>
    <w:p>
      <w:pPr>
        <w:pStyle w:val="BodyText"/>
      </w:pPr>
      <w:r>
        <w:rPr>
          <w:b/>
        </w:rPr>
        <w:t xml:space="preserve">Definition:</w:t>
      </w:r>
      <w:r>
        <w:t xml:space="preserve"> </w:t>
      </w:r>
      <w:r>
        <w:t xml:space="preserve">Data that is intentionally released for public</w:t>
      </w:r>
      <w:r>
        <w:t xml:space="preserve"> </w:t>
      </w:r>
      <w:r>
        <w:t xml:space="preserve">distribution. Disclosure causes no harm.</w:t>
      </w:r>
    </w:p>
    <w:p>
      <w:pPr>
        <w:pStyle w:val="BodyText"/>
      </w:pPr>
      <w:r>
        <w:rPr>
          <w:b/>
        </w:rPr>
        <w:t xml:space="preserve">Examples:</w:t>
      </w:r>
      <w:r>
        <w:t xml:space="preserve"> </w:t>
      </w:r>
      <w:r>
        <w:t xml:space="preserve">- Published marketing content and brochures</w:t>
      </w:r>
      <w:r>
        <w:t xml:space="preserve"> </w:t>
      </w:r>
      <w:r>
        <w:t xml:space="preserve">- Publicly released press releases and announcements</w:t>
      </w:r>
      <w:r>
        <w:t xml:space="preserve"> </w:t>
      </w:r>
      <w:r>
        <w:t xml:space="preserve">- Job postings and career information</w:t>
      </w:r>
      <w:r>
        <w:t xml:space="preserve"> </w:t>
      </w:r>
      <w:r>
        <w:t xml:space="preserve">- Published research and technical whitepaper abstracts</w:t>
      </w:r>
      <w:r>
        <w:t xml:space="preserve"> </w:t>
      </w:r>
      <w:r>
        <w:t xml:space="preserve">- General company contact information (main phone, corporate address)</w:t>
      </w:r>
      <w:r>
        <w:t xml:space="preserve"> </w:t>
      </w:r>
      <w:r>
        <w:t xml:space="preserve">- Product documentation (non-proprietary)</w:t>
      </w:r>
      <w:r>
        <w:t xml:space="preserve"> </w:t>
      </w:r>
      <w:r>
        <w:t xml:space="preserve">- Social media content</w:t>
      </w:r>
    </w:p>
    <w:p>
      <w:pPr>
        <w:pStyle w:val="BodyText"/>
      </w:pPr>
      <w:r>
        <w:rPr>
          <w:b/>
        </w:rPr>
        <w:t xml:space="preserve">Handling Requirements:</w:t>
      </w:r>
      <w:r>
        <w:t xml:space="preserve"> </w:t>
      </w:r>
      <w:r>
        <w:t xml:space="preserve">- No access restrictions</w:t>
      </w:r>
      <w:r>
        <w:t xml:space="preserve"> </w:t>
      </w:r>
      <w:r>
        <w:t xml:space="preserve">- Encryption: Not required</w:t>
      </w:r>
      <w:r>
        <w:t xml:space="preserve"> </w:t>
      </w:r>
      <w:r>
        <w:t xml:space="preserve">- Storage: Anywhere</w:t>
      </w:r>
      <w:r>
        <w:t xml:space="preserve"> </w:t>
      </w:r>
      <w:r>
        <w:t xml:space="preserve">- Deletion: Not required; can remain in archives</w:t>
      </w:r>
      <w:r>
        <w:t xml:space="preserve"> </w:t>
      </w:r>
      <w:r>
        <w:t xml:space="preserve">- Transfer: Unrestricted</w:t>
      </w:r>
      <w:r>
        <w:t xml:space="preserve"> </w:t>
      </w:r>
      <w:r>
        <w:t xml:space="preserve">- Logging: Not required</w:t>
      </w:r>
      <w:r>
        <w:t xml:space="preserve"> </w:t>
      </w:r>
      <w:r>
        <w:t xml:space="preserve">- Approval: Not required for external sharing</w:t>
      </w:r>
      <w:r>
        <w:t xml:space="preserve"> </w:t>
      </w:r>
      <w:r>
        <w:t xml:space="preserve">- Contractor/third-party access: No restrictions</w:t>
      </w:r>
    </w:p>
    <w:p>
      <w:pPr>
        <w:pStyle w:val="BodyText"/>
      </w:pPr>
      <w:r>
        <w:rPr>
          <w:b/>
        </w:rPr>
        <w:t xml:space="preserve">4. Data Classification Process</w:t>
      </w:r>
    </w:p>
    <w:p>
      <w:pPr>
        <w:pStyle w:val="BodyText"/>
      </w:pPr>
      <w:r>
        <w:rPr>
          <w:b/>
        </w:rPr>
        <w:t xml:space="preserve">4.1. Classification Responsibility</w:t>
      </w:r>
    </w:p>
    <w:p>
      <w:pPr>
        <w:pStyle w:val="BodyText"/>
      </w:pPr>
      <w:r>
        <w:t xml:space="preserve">Data owners are responsible for:</w:t>
      </w:r>
      <w:r>
        <w:t xml:space="preserve"> </w:t>
      </w:r>
      <w:r>
        <w:t xml:space="preserve">- Classifying data within their domain of responsibility</w:t>
      </w:r>
      <w:r>
        <w:t xml:space="preserve"> </w:t>
      </w:r>
      <w:r>
        <w:t xml:space="preserve">- Documenting classification rationale</w:t>
      </w:r>
      <w:r>
        <w:t xml:space="preserve"> </w:t>
      </w:r>
      <w:r>
        <w:t xml:space="preserve">- Communicating classification to relevant stakeholders (custodians,</w:t>
      </w:r>
      <w:r>
        <w:t xml:space="preserve"> </w:t>
      </w:r>
      <w:r>
        <w:t xml:space="preserve">users)</w:t>
      </w:r>
      <w:r>
        <w:t xml:space="preserve"> </w:t>
      </w:r>
      <w:r>
        <w:t xml:space="preserve">- Periodically reviewing and updating classification (at least</w:t>
      </w:r>
      <w:r>
        <w:t xml:space="preserve"> </w:t>
      </w:r>
      <w:r>
        <w:t xml:space="preserve">annually)</w:t>
      </w:r>
      <w:r>
        <w:t xml:space="preserve"> </w:t>
      </w:r>
      <w:r>
        <w:t xml:space="preserve">- Escalating ambiguous classifications to IT Manager + Compliance</w:t>
      </w:r>
    </w:p>
    <w:p>
      <w:pPr>
        <w:pStyle w:val="BodyText"/>
      </w:pPr>
      <w:r>
        <w:rPr>
          <w:b/>
        </w:rPr>
        <w:t xml:space="preserve">4.2. Classification Criteria</w:t>
      </w:r>
    </w:p>
    <w:p>
      <w:pPr>
        <w:pStyle w:val="BodyText"/>
      </w:pPr>
      <w:r>
        <w:t xml:space="preserve">When classifying data, consider:</w:t>
      </w:r>
      <w:r>
        <w:t xml:space="preserve"> </w:t>
      </w:r>
      <w:r>
        <w:t xml:space="preserve">-</w:t>
      </w:r>
      <w:r>
        <w:t xml:space="preserve"> </w:t>
      </w:r>
      <w:r>
        <w:rPr>
          <w:b/>
        </w:rPr>
        <w:t xml:space="preserve">Legal/Regulatory Requirements:</w:t>
      </w:r>
      <w:r>
        <w:t xml:space="preserve"> </w:t>
      </w:r>
      <w:r>
        <w:t xml:space="preserve">Does the data fall under GDPR,</w:t>
      </w:r>
      <w:r>
        <w:t xml:space="preserve"> </w:t>
      </w:r>
      <w:r>
        <w:t xml:space="preserve">HIPAA, SOC 2, CCPA, or other compliance frameworks?</w:t>
      </w:r>
      <w:r>
        <w:t xml:space="preserve"> </w:t>
      </w:r>
      <w:r>
        <w:t xml:space="preserve">-</w:t>
      </w:r>
      <w:r>
        <w:t xml:space="preserve"> </w:t>
      </w:r>
      <w:r>
        <w:rPr>
          <w:b/>
        </w:rPr>
        <w:t xml:space="preserve">Business Value:</w:t>
      </w:r>
      <w:r>
        <w:t xml:space="preserve"> </w:t>
      </w:r>
      <w:r>
        <w:t xml:space="preserve">What is the competitive or strategic value of</w:t>
      </w:r>
      <w:r>
        <w:t xml:space="preserve"> </w:t>
      </w:r>
      <w:r>
        <w:t xml:space="preserve">this data?</w:t>
      </w:r>
      <w:r>
        <w:t xml:space="preserve"> </w:t>
      </w:r>
      <w:r>
        <w:t xml:space="preserve">-</w:t>
      </w:r>
      <w:r>
        <w:t xml:space="preserve"> </w:t>
      </w:r>
      <w:r>
        <w:rPr>
          <w:b/>
        </w:rPr>
        <w:t xml:space="preserve">Sensitivity:</w:t>
      </w:r>
      <w:r>
        <w:t xml:space="preserve"> </w:t>
      </w:r>
      <w:r>
        <w:t xml:space="preserve">How sensitive is this data? Who could be harmed by</w:t>
      </w:r>
      <w:r>
        <w:t xml:space="preserve"> </w:t>
      </w:r>
      <w:r>
        <w:t xml:space="preserve">disclosure?</w:t>
      </w:r>
      <w:r>
        <w:t xml:space="preserve"> </w:t>
      </w:r>
      <w:r>
        <w:t xml:space="preserve">-</w:t>
      </w:r>
      <w:r>
        <w:t xml:space="preserve"> </w:t>
      </w:r>
      <w:r>
        <w:rPr>
          <w:b/>
        </w:rPr>
        <w:t xml:space="preserve">Criticality:</w:t>
      </w:r>
      <w:r>
        <w:t xml:space="preserve"> </w:t>
      </w:r>
      <w:r>
        <w:t xml:space="preserve">How critical is this data to business operations?</w:t>
      </w:r>
      <w:r>
        <w:t xml:space="preserve"> </w:t>
      </w:r>
      <w:r>
        <w:t xml:space="preserve">-</w:t>
      </w:r>
      <w:r>
        <w:t xml:space="preserve"> </w:t>
      </w:r>
      <w:r>
        <w:rPr>
          <w:b/>
        </w:rPr>
        <w:t xml:space="preserve">Stakeholder Impact:</w:t>
      </w:r>
      <w:r>
        <w:t xml:space="preserve"> </w:t>
      </w:r>
      <w:r>
        <w:t xml:space="preserve">Would disclosure harm Cirque, customers,</w:t>
      </w:r>
      <w:r>
        <w:t xml:space="preserve"> </w:t>
      </w:r>
      <w:r>
        <w:t xml:space="preserve">employees, or partners?</w:t>
      </w:r>
    </w:p>
    <w:p>
      <w:pPr>
        <w:pStyle w:val="BodyText"/>
      </w:pPr>
      <w:r>
        <w:rPr>
          <w:b/>
        </w:rPr>
        <w:t xml:space="preserve">4.3. Data Tagging and Labeling</w:t>
      </w:r>
    </w:p>
    <w:p>
      <w:pPr>
        <w:numPr>
          <w:ilvl w:val="0"/>
          <w:numId w:val="1092"/>
        </w:numPr>
        <w:pStyle w:val="Compact"/>
      </w:pPr>
      <w:r>
        <w:rPr>
          <w:b/>
        </w:rPr>
        <w:t xml:space="preserve">Electronic Data:</w:t>
      </w:r>
      <w:r>
        <w:t xml:space="preserve"> </w:t>
      </w:r>
      <w:r>
        <w:t xml:space="preserve">Metadata tags (sensitivity labels in Microsoft</w:t>
      </w:r>
      <w:r>
        <w:t xml:space="preserve"> </w:t>
      </w:r>
      <w:r>
        <w:t xml:space="preserve">365, classification fields in databases)</w:t>
      </w:r>
    </w:p>
    <w:p>
      <w:pPr>
        <w:numPr>
          <w:ilvl w:val="0"/>
          <w:numId w:val="1092"/>
        </w:numPr>
        <w:pStyle w:val="Compact"/>
      </w:pPr>
      <w:r>
        <w:rPr>
          <w:b/>
        </w:rPr>
        <w:t xml:space="preserve">Physical Documents:</w:t>
      </w:r>
      <w:r>
        <w:t xml:space="preserve"> </w:t>
      </w:r>
      <w:r>
        <w:t xml:space="preserve">Red, Yellow, Green, or Blue labels on</w:t>
      </w:r>
      <w:r>
        <w:t xml:space="preserve"> </w:t>
      </w:r>
      <w:r>
        <w:t xml:space="preserve">headers/footers</w:t>
      </w:r>
    </w:p>
    <w:p>
      <w:pPr>
        <w:numPr>
          <w:ilvl w:val="0"/>
          <w:numId w:val="1092"/>
        </w:numPr>
        <w:pStyle w:val="Compact"/>
      </w:pPr>
      <w:r>
        <w:rPr>
          <w:b/>
        </w:rPr>
        <w:t xml:space="preserve">Containers &amp; Systems:</w:t>
      </w:r>
      <w:r>
        <w:t xml:space="preserve"> </w:t>
      </w:r>
      <w:r>
        <w:t xml:space="preserve">Labels on storage containers, file</w:t>
      </w:r>
      <w:r>
        <w:t xml:space="preserve"> </w:t>
      </w:r>
      <w:r>
        <w:t xml:space="preserve">shares, databases indicating highest classification level contained</w:t>
      </w:r>
    </w:p>
    <w:p>
      <w:pPr>
        <w:pStyle w:val="FirstParagraph"/>
      </w:pPr>
      <w:r>
        <w:rPr>
          <w:b/>
        </w:rPr>
        <w:t xml:space="preserve">4.4. Exceptions &amp; Re-Classification</w:t>
      </w:r>
    </w:p>
    <w:p>
      <w:pPr>
        <w:numPr>
          <w:ilvl w:val="0"/>
          <w:numId w:val="1093"/>
        </w:numPr>
        <w:pStyle w:val="Compact"/>
      </w:pPr>
      <w:r>
        <w:t xml:space="preserve">Regular business review may warrant re-classification to lower</w:t>
      </w:r>
      <w:r>
        <w:t xml:space="preserve"> </w:t>
      </w:r>
      <w:r>
        <w:t xml:space="preserve">category (e.g., Confidential → Restricted after time has passed)</w:t>
      </w:r>
    </w:p>
    <w:p>
      <w:pPr>
        <w:numPr>
          <w:ilvl w:val="0"/>
          <w:numId w:val="1093"/>
        </w:numPr>
        <w:pStyle w:val="Compact"/>
      </w:pPr>
      <w:r>
        <w:t xml:space="preserve">Re-classification to higher category requires IT Manager and data</w:t>
      </w:r>
      <w:r>
        <w:t xml:space="preserve"> </w:t>
      </w:r>
      <w:r>
        <w:t xml:space="preserve">owner approval</w:t>
      </w:r>
    </w:p>
    <w:p>
      <w:pPr>
        <w:numPr>
          <w:ilvl w:val="0"/>
          <w:numId w:val="1093"/>
        </w:numPr>
        <w:pStyle w:val="Compact"/>
      </w:pPr>
      <w:r>
        <w:t xml:space="preserve">Documented exceptions require Executive Committee approval</w:t>
      </w:r>
    </w:p>
    <w:p>
      <w:pPr>
        <w:pStyle w:val="FirstParagraph"/>
      </w:pPr>
      <w:r>
        <w:rPr>
          <w:b/>
        </w:rPr>
        <w:t xml:space="preserve">5. Data Handling Standards by Classification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Confidential</w:t>
            </w:r>
          </w:p>
        </w:tc>
        <w:tc>
          <w:tcPr>
            <w:tcBorders>
              <w:bottom w:val="single"/>
            </w:tcBorders>
            <w:vAlign w:val="bottom"/>
          </w:tcPr>
          <w:p>
            <w:pPr>
              <w:pStyle w:val="Compact"/>
              <w:jc w:val="left"/>
            </w:pPr>
            <w:r>
              <w:rPr>
                <w:b/>
              </w:rPr>
              <w:t xml:space="preserve">Restricted</w:t>
            </w:r>
          </w:p>
        </w:tc>
        <w:tc>
          <w:tcPr>
            <w:tcBorders>
              <w:bottom w:val="single"/>
            </w:tcBorders>
            <w:vAlign w:val="bottom"/>
          </w:tcPr>
          <w:p>
            <w:pPr>
              <w:pStyle w:val="Compact"/>
              <w:jc w:val="left"/>
            </w:pPr>
            <w:r>
              <w:rPr>
                <w:b/>
              </w:rPr>
              <w:t xml:space="preserve">Internal</w:t>
            </w:r>
          </w:p>
        </w:tc>
        <w:tc>
          <w:tcPr>
            <w:tcBorders>
              <w:bottom w:val="single"/>
            </w:tcBorders>
            <w:vAlign w:val="bottom"/>
          </w:tcPr>
          <w:p>
            <w:pPr>
              <w:pStyle w:val="Compact"/>
              <w:jc w:val="left"/>
            </w:pPr>
            <w:r>
              <w:rPr>
                <w:b/>
              </w:rPr>
              <w:t xml:space="preserve">Public</w:t>
            </w:r>
          </w:p>
        </w:tc>
      </w:tr>
      <w:tr>
        <w:tc>
          <w:p>
            <w:pPr>
              <w:pStyle w:val="Compact"/>
              <w:jc w:val="left"/>
            </w:pPr>
            <w:r>
              <w:rPr>
                <w:b/>
              </w:rPr>
              <w:t xml:space="preserve">Access Control</w:t>
            </w:r>
          </w:p>
        </w:tc>
        <w:tc>
          <w:p>
            <w:pPr>
              <w:pStyle w:val="Compact"/>
              <w:jc w:val="left"/>
            </w:pPr>
            <w:r>
              <w:t xml:space="preserve">Need-to-know, Role-based</w:t>
            </w:r>
          </w:p>
        </w:tc>
        <w:tc>
          <w:p>
            <w:pPr>
              <w:pStyle w:val="Compact"/>
              <w:jc w:val="left"/>
            </w:pPr>
            <w:r>
              <w:t xml:space="preserve">Role-based, Department-based</w:t>
            </w:r>
          </w:p>
        </w:tc>
        <w:tc>
          <w:p>
            <w:pPr>
              <w:pStyle w:val="Compact"/>
              <w:jc w:val="left"/>
            </w:pPr>
            <w:r>
              <w:t xml:space="preserve">All employees</w:t>
            </w:r>
          </w:p>
        </w:tc>
        <w:tc>
          <w:p>
            <w:pPr>
              <w:pStyle w:val="Compact"/>
              <w:jc w:val="left"/>
            </w:pPr>
            <w:r>
              <w:t xml:space="preserve">Unrestricted</w:t>
            </w:r>
          </w:p>
        </w:tc>
      </w:tr>
      <w:tr>
        <w:tc>
          <w:p>
            <w:pPr>
              <w:pStyle w:val="Compact"/>
              <w:jc w:val="left"/>
            </w:pPr>
            <w:r>
              <w:rPr>
                <w:b/>
              </w:rPr>
              <w:t xml:space="preserve">Encryption at Rest</w:t>
            </w:r>
          </w:p>
        </w:tc>
        <w:tc>
          <w:p>
            <w:pPr>
              <w:pStyle w:val="Compact"/>
              <w:jc w:val="left"/>
            </w:pPr>
            <w:r>
              <w:rPr>
                <w:b/>
              </w:rPr>
              <w:t xml:space="preserve">Required</w:t>
            </w:r>
            <w:r>
              <w:t xml:space="preserve"> </w:t>
            </w:r>
            <w:r>
              <w:t xml:space="preserve">(AES-256+)</w:t>
            </w:r>
          </w:p>
        </w:tc>
        <w:tc>
          <w:p>
            <w:pPr>
              <w:pStyle w:val="Compact"/>
              <w:jc w:val="left"/>
            </w:pPr>
            <w:r>
              <w:t xml:space="preserve">Recommended</w:t>
            </w:r>
          </w:p>
        </w:tc>
        <w:tc>
          <w:p>
            <w:pPr>
              <w:pStyle w:val="Compact"/>
              <w:jc w:val="left"/>
            </w:pPr>
            <w:r>
              <w:t xml:space="preserve">Optional</w:t>
            </w:r>
          </w:p>
        </w:tc>
        <w:tc>
          <w:p>
            <w:pPr>
              <w:pStyle w:val="Compact"/>
              <w:jc w:val="left"/>
            </w:pPr>
            <w:r>
              <w:t xml:space="preserve">Not required</w:t>
            </w:r>
          </w:p>
        </w:tc>
      </w:tr>
      <w:tr>
        <w:tc>
          <w:p>
            <w:pPr>
              <w:pStyle w:val="Compact"/>
              <w:jc w:val="left"/>
            </w:pPr>
            <w:r>
              <w:rPr>
                <w:b/>
              </w:rPr>
              <w:t xml:space="preserve">Encryption in Transit</w:t>
            </w:r>
          </w:p>
        </w:tc>
        <w:tc>
          <w:p>
            <w:pPr>
              <w:pStyle w:val="Compact"/>
              <w:jc w:val="left"/>
            </w:pPr>
            <w:r>
              <w:rPr>
                <w:b/>
              </w:rPr>
              <w:t xml:space="preserve">Required</w:t>
            </w:r>
            <w:r>
              <w:t xml:space="preserve"> </w:t>
            </w:r>
            <w:r>
              <w:t xml:space="preserve">(TLS 1.2+)</w:t>
            </w:r>
          </w:p>
        </w:tc>
        <w:tc>
          <w:p>
            <w:pPr>
              <w:pStyle w:val="Compact"/>
              <w:jc w:val="left"/>
            </w:pPr>
            <w:r>
              <w:rPr>
                <w:b/>
              </w:rPr>
              <w:t xml:space="preserve">Required</w:t>
            </w:r>
          </w:p>
        </w:tc>
        <w:tc>
          <w:p>
            <w:pPr>
              <w:pStyle w:val="Compact"/>
              <w:jc w:val="left"/>
            </w:pPr>
            <w:r>
              <w:t xml:space="preserve">Recommended</w:t>
            </w:r>
          </w:p>
        </w:tc>
        <w:tc>
          <w:p>
            <w:pPr>
              <w:pStyle w:val="Compact"/>
              <w:jc w:val="left"/>
            </w:pPr>
            <w:r>
              <w:t xml:space="preserve">Optional</w:t>
            </w:r>
          </w:p>
        </w:tc>
      </w:tr>
      <w:tr>
        <w:tc>
          <w:p>
            <w:pPr>
              <w:pStyle w:val="Compact"/>
              <w:jc w:val="left"/>
            </w:pPr>
            <w:r>
              <w:rPr>
                <w:b/>
              </w:rPr>
              <w:t xml:space="preserve">Approval for Access</w:t>
            </w:r>
          </w:p>
        </w:tc>
        <w:tc>
          <w:p>
            <w:pPr>
              <w:pStyle w:val="Compact"/>
              <w:jc w:val="left"/>
            </w:pPr>
            <w:r>
              <w:t xml:space="preserve">IT Manager + Owner</w:t>
            </w:r>
          </w:p>
        </w:tc>
        <w:tc>
          <w:p>
            <w:pPr>
              <w:pStyle w:val="Compact"/>
              <w:jc w:val="left"/>
            </w:pPr>
            <w:r>
              <w:t xml:space="preserve">Owner</w:t>
            </w:r>
          </w:p>
        </w:tc>
        <w:tc>
          <w:p>
            <w:pPr>
              <w:pStyle w:val="Compact"/>
              <w:jc w:val="left"/>
            </w:pPr>
            <w:r>
              <w:t xml:space="preserve">None</w:t>
            </w:r>
          </w:p>
        </w:tc>
        <w:tc>
          <w:p>
            <w:pPr>
              <w:pStyle w:val="Compact"/>
              <w:jc w:val="left"/>
            </w:pPr>
            <w:r>
              <w:t xml:space="preserve">None</w:t>
            </w:r>
          </w:p>
        </w:tc>
      </w:tr>
      <w:tr>
        <w:tc>
          <w:p>
            <w:pPr>
              <w:pStyle w:val="Compact"/>
              <w:jc w:val="left"/>
            </w:pPr>
            <w:r>
              <w:rPr>
                <w:b/>
              </w:rPr>
              <w:t xml:space="preserve">Device Storage</w:t>
            </w:r>
          </w:p>
        </w:tc>
        <w:tc>
          <w:p>
            <w:pPr>
              <w:pStyle w:val="Compact"/>
              <w:jc w:val="left"/>
            </w:pPr>
            <w:r>
              <w:t xml:space="preserve">Managed only</w:t>
            </w:r>
          </w:p>
        </w:tc>
        <w:tc>
          <w:p>
            <w:pPr>
              <w:pStyle w:val="Compact"/>
              <w:jc w:val="left"/>
            </w:pPr>
            <w:r>
              <w:t xml:space="preserve">Managed only</w:t>
            </w:r>
          </w:p>
        </w:tc>
        <w:tc>
          <w:p>
            <w:pPr>
              <w:pStyle w:val="Compact"/>
              <w:jc w:val="left"/>
            </w:pPr>
            <w:r>
              <w:t xml:space="preserve">Company or managed</w:t>
            </w:r>
          </w:p>
        </w:tc>
        <w:tc>
          <w:p>
            <w:pPr>
              <w:pStyle w:val="Compact"/>
              <w:jc w:val="left"/>
            </w:pPr>
            <w:r>
              <w:t xml:space="preserve">Any</w:t>
            </w:r>
          </w:p>
        </w:tc>
      </w:tr>
      <w:tr>
        <w:tc>
          <w:p>
            <w:pPr>
              <w:pStyle w:val="Compact"/>
              <w:jc w:val="left"/>
            </w:pPr>
            <w:r>
              <w:rPr>
                <w:b/>
              </w:rPr>
              <w:t xml:space="preserve">Retention</w:t>
            </w:r>
          </w:p>
        </w:tc>
        <w:tc>
          <w:p>
            <w:pPr>
              <w:pStyle w:val="Compact"/>
              <w:jc w:val="left"/>
            </w:pPr>
            <w:r>
              <w:t xml:space="preserve">Per legal hold (7y+)</w:t>
            </w:r>
          </w:p>
        </w:tc>
        <w:tc>
          <w:p>
            <w:pPr>
              <w:pStyle w:val="Compact"/>
              <w:jc w:val="left"/>
            </w:pPr>
            <w:r>
              <w:t xml:space="preserve">Business need (3-7y)</w:t>
            </w:r>
          </w:p>
        </w:tc>
        <w:tc>
          <w:p>
            <w:pPr>
              <w:pStyle w:val="Compact"/>
              <w:jc w:val="left"/>
            </w:pPr>
            <w:r>
              <w:t xml:space="preserve">Business need</w:t>
            </w:r>
          </w:p>
        </w:tc>
        <w:tc>
          <w:p>
            <w:pPr>
              <w:pStyle w:val="Compact"/>
              <w:jc w:val="left"/>
            </w:pPr>
            <w:r>
              <w:t xml:space="preserve">Indefinite</w:t>
            </w:r>
          </w:p>
        </w:tc>
      </w:tr>
      <w:tr>
        <w:tc>
          <w:p>
            <w:pPr>
              <w:pStyle w:val="Compact"/>
              <w:jc w:val="left"/>
            </w:pPr>
            <w:r>
              <w:rPr>
                <w:b/>
              </w:rPr>
              <w:t xml:space="preserve">Transfer Method</w:t>
            </w:r>
          </w:p>
        </w:tc>
        <w:tc>
          <w:p>
            <w:pPr>
              <w:pStyle w:val="Compact"/>
              <w:jc w:val="left"/>
            </w:pPr>
            <w:r>
              <w:t xml:space="preserve">Encrypted channels only</w:t>
            </w:r>
          </w:p>
        </w:tc>
        <w:tc>
          <w:p>
            <w:pPr>
              <w:pStyle w:val="Compact"/>
              <w:jc w:val="left"/>
            </w:pPr>
            <w:r>
              <w:t xml:space="preserve">Encrypted channels</w:t>
            </w:r>
          </w:p>
        </w:tc>
        <w:tc>
          <w:p>
            <w:pPr>
              <w:pStyle w:val="Compact"/>
              <w:jc w:val="left"/>
            </w:pPr>
            <w:r>
              <w:t xml:space="preserve">Standard channels</w:t>
            </w:r>
          </w:p>
        </w:tc>
        <w:tc>
          <w:p>
            <w:pPr>
              <w:pStyle w:val="Compact"/>
              <w:jc w:val="left"/>
            </w:pPr>
            <w:r>
              <w:t xml:space="preserve">Unrestricted</w:t>
            </w:r>
          </w:p>
        </w:tc>
      </w:tr>
      <w:tr>
        <w:tc>
          <w:p>
            <w:pPr>
              <w:pStyle w:val="Compact"/>
              <w:jc w:val="left"/>
            </w:pPr>
            <w:r>
              <w:rPr>
                <w:b/>
              </w:rPr>
              <w:t xml:space="preserve">Access Logging</w:t>
            </w:r>
          </w:p>
        </w:tc>
        <w:tc>
          <w:p>
            <w:pPr>
              <w:pStyle w:val="Compact"/>
              <w:jc w:val="left"/>
            </w:pPr>
            <w:r>
              <w:t xml:space="preserve">Mandatory + monitored</w:t>
            </w:r>
          </w:p>
        </w:tc>
        <w:tc>
          <w:p>
            <w:pPr>
              <w:pStyle w:val="Compact"/>
              <w:jc w:val="left"/>
            </w:pPr>
            <w:r>
              <w:t xml:space="preserve">Recommended</w:t>
            </w:r>
          </w:p>
        </w:tc>
        <w:tc>
          <w:p>
            <w:pPr>
              <w:pStyle w:val="Compact"/>
              <w:jc w:val="left"/>
            </w:pPr>
            <w:r>
              <w:t xml:space="preserve">Optional</w:t>
            </w:r>
          </w:p>
        </w:tc>
        <w:tc>
          <w:p>
            <w:pPr>
              <w:pStyle w:val="Compact"/>
              <w:jc w:val="left"/>
            </w:pPr>
            <w:r>
              <w:t xml:space="preserve">Not required</w:t>
            </w:r>
          </w:p>
        </w:tc>
      </w:tr>
      <w:tr>
        <w:tc>
          <w:p>
            <w:pPr>
              <w:pStyle w:val="Compact"/>
              <w:jc w:val="left"/>
            </w:pPr>
            <w:r>
              <w:rPr>
                <w:b/>
              </w:rPr>
              <w:t xml:space="preserve">DPA Required</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No</w:t>
            </w:r>
          </w:p>
        </w:tc>
      </w:tr>
      <w:tr>
        <w:tc>
          <w:p>
            <w:pPr>
              <w:pStyle w:val="Compact"/>
              <w:jc w:val="left"/>
            </w:pPr>
            <w:r>
              <w:rPr>
                <w:b/>
              </w:rPr>
              <w:t xml:space="preserve">Third-Party Access</w:t>
            </w:r>
          </w:p>
        </w:tc>
        <w:tc>
          <w:p>
            <w:pPr>
              <w:pStyle w:val="Compact"/>
              <w:jc w:val="left"/>
            </w:pPr>
            <w:r>
              <w:t xml:space="preserve">Explicit agreements</w:t>
            </w:r>
          </w:p>
        </w:tc>
        <w:tc>
          <w:p>
            <w:pPr>
              <w:pStyle w:val="Compact"/>
              <w:jc w:val="left"/>
            </w:pPr>
            <w:r>
              <w:t xml:space="preserve">Standard terms</w:t>
            </w:r>
          </w:p>
        </w:tc>
        <w:tc>
          <w:p>
            <w:pPr>
              <w:pStyle w:val="Compact"/>
              <w:jc w:val="left"/>
            </w:pPr>
            <w:r>
              <w:t xml:space="preserve">Permitted</w:t>
            </w:r>
          </w:p>
        </w:tc>
        <w:tc>
          <w:p>
            <w:pPr>
              <w:pStyle w:val="Compact"/>
              <w:jc w:val="left"/>
            </w:pPr>
            <w:r>
              <w:t xml:space="preserve">Permitted</w:t>
            </w:r>
          </w:p>
        </w:tc>
      </w:tr>
    </w:tbl>
    <w:p>
      <w:pPr>
        <w:pStyle w:val="BodyText"/>
      </w:pPr>
      <w:r>
        <w:rPr>
          <w:b/>
        </w:rPr>
        <w:t xml:space="preserve">6. Data Lifecycle Management</w:t>
      </w:r>
    </w:p>
    <w:p>
      <w:pPr>
        <w:pStyle w:val="BodyText"/>
      </w:pPr>
      <w:r>
        <w:rPr>
          <w:b/>
        </w:rPr>
        <w:t xml:space="preserve">6.1. Data Creation &amp; Acquisition</w:t>
      </w:r>
    </w:p>
    <w:p>
      <w:pPr>
        <w:numPr>
          <w:ilvl w:val="0"/>
          <w:numId w:val="1094"/>
        </w:numPr>
        <w:pStyle w:val="Compact"/>
      </w:pPr>
      <w:r>
        <w:t xml:space="preserve">Data owners shall identify and classify data upon creation or</w:t>
      </w:r>
      <w:r>
        <w:t xml:space="preserve"> </w:t>
      </w:r>
      <w:r>
        <w:t xml:space="preserve">acquisition</w:t>
      </w:r>
    </w:p>
    <w:p>
      <w:pPr>
        <w:numPr>
          <w:ilvl w:val="0"/>
          <w:numId w:val="1094"/>
        </w:numPr>
        <w:pStyle w:val="Compact"/>
      </w:pPr>
      <w:r>
        <w:t xml:space="preserve">Classification metadata shall be embedded in systems/documents</w:t>
      </w:r>
    </w:p>
    <w:p>
      <w:pPr>
        <w:numPr>
          <w:ilvl w:val="0"/>
          <w:numId w:val="1094"/>
        </w:numPr>
        <w:pStyle w:val="Compact"/>
      </w:pPr>
      <w:r>
        <w:t xml:space="preserve">Approval required before collecting customer/personal data</w:t>
      </w:r>
    </w:p>
    <w:p>
      <w:pPr>
        <w:pStyle w:val="FirstParagraph"/>
      </w:pPr>
      <w:r>
        <w:rPr>
          <w:b/>
        </w:rPr>
        <w:t xml:space="preserve">6.2. Data Use &amp; Processing</w:t>
      </w:r>
    </w:p>
    <w:p>
      <w:pPr>
        <w:numPr>
          <w:ilvl w:val="0"/>
          <w:numId w:val="1095"/>
        </w:numPr>
        <w:pStyle w:val="Compact"/>
      </w:pPr>
      <w:r>
        <w:t xml:space="preserve">Data shall be handled according to its classification level</w:t>
      </w:r>
    </w:p>
    <w:p>
      <w:pPr>
        <w:numPr>
          <w:ilvl w:val="0"/>
          <w:numId w:val="1095"/>
        </w:numPr>
        <w:pStyle w:val="Compact"/>
      </w:pPr>
      <w:r>
        <w:t xml:space="preserve">Access granted on need-to-know basis with role-based controls</w:t>
      </w:r>
    </w:p>
    <w:p>
      <w:pPr>
        <w:numPr>
          <w:ilvl w:val="0"/>
          <w:numId w:val="1095"/>
        </w:numPr>
        <w:pStyle w:val="Compact"/>
      </w:pPr>
      <w:r>
        <w:t xml:space="preserve">Regular access reviews conducted quarterly for Confidential data</w:t>
      </w:r>
    </w:p>
    <w:p>
      <w:pPr>
        <w:numPr>
          <w:ilvl w:val="0"/>
          <w:numId w:val="1095"/>
        </w:numPr>
        <w:pStyle w:val="Compact"/>
      </w:pPr>
      <w:r>
        <w:t xml:space="preserve">Processing restricted to authorized systems and personnel</w:t>
      </w:r>
    </w:p>
    <w:p>
      <w:pPr>
        <w:pStyle w:val="FirstParagraph"/>
      </w:pPr>
      <w:r>
        <w:rPr>
          <w:b/>
        </w:rPr>
        <w:t xml:space="preserve">6.3. Data Retention &amp; Archival</w:t>
      </w:r>
    </w:p>
    <w:p>
      <w:pPr>
        <w:numPr>
          <w:ilvl w:val="0"/>
          <w:numId w:val="1096"/>
        </w:numPr>
        <w:pStyle w:val="Compact"/>
      </w:pPr>
      <w:r>
        <w:t xml:space="preserve">Classified data retained per retention schedules (Confidential: 7+</w:t>
      </w:r>
      <w:r>
        <w:t xml:space="preserve"> </w:t>
      </w:r>
      <w:r>
        <w:t xml:space="preserve">years, Restricted: 3-7 years, Internal/Public: per business need)</w:t>
      </w:r>
    </w:p>
    <w:p>
      <w:pPr>
        <w:numPr>
          <w:ilvl w:val="0"/>
          <w:numId w:val="1096"/>
        </w:numPr>
        <w:pStyle w:val="Compact"/>
      </w:pPr>
      <w:r>
        <w:t xml:space="preserve">Archived data maintains same classification level as original</w:t>
      </w:r>
    </w:p>
    <w:p>
      <w:pPr>
        <w:numPr>
          <w:ilvl w:val="0"/>
          <w:numId w:val="1096"/>
        </w:numPr>
        <w:pStyle w:val="Compact"/>
      </w:pPr>
      <w:r>
        <w:t xml:space="preserve">Backup systems provide equivalent protection to live data</w:t>
      </w:r>
    </w:p>
    <w:p>
      <w:pPr>
        <w:numPr>
          <w:ilvl w:val="0"/>
          <w:numId w:val="1096"/>
        </w:numPr>
        <w:pStyle w:val="Compact"/>
      </w:pPr>
      <w:r>
        <w:t xml:space="preserve">Archival requests documented with approval</w:t>
      </w:r>
    </w:p>
    <w:p>
      <w:pPr>
        <w:pStyle w:val="FirstParagraph"/>
      </w:pPr>
      <w:r>
        <w:rPr>
          <w:b/>
        </w:rPr>
        <w:t xml:space="preserve">6.4. Data Deletion &amp; Destruction</w:t>
      </w:r>
    </w:p>
    <w:p>
      <w:pPr>
        <w:numPr>
          <w:ilvl w:val="0"/>
          <w:numId w:val="1097"/>
        </w:numPr>
        <w:pStyle w:val="Compact"/>
      </w:pPr>
      <w:r>
        <w:t xml:space="preserve">Deletion/destruction conducted per data retention policy schedules</w:t>
      </w:r>
    </w:p>
    <w:p>
      <w:pPr>
        <w:numPr>
          <w:ilvl w:val="0"/>
          <w:numId w:val="1097"/>
        </w:numPr>
        <w:pStyle w:val="Compact"/>
      </w:pPr>
      <w:r>
        <w:rPr>
          <w:b/>
        </w:rPr>
        <w:t xml:space="preserve">Confidential data:</w:t>
      </w:r>
      <w:r>
        <w:t xml:space="preserve"> </w:t>
      </w:r>
      <w:r>
        <w:t xml:space="preserve">Securely destroyed (crypto-erasure, secure</w:t>
      </w:r>
      <w:r>
        <w:t xml:space="preserve"> </w:t>
      </w:r>
      <w:r>
        <w:t xml:space="preserve">wipe, or physical destruction for media)</w:t>
      </w:r>
    </w:p>
    <w:p>
      <w:pPr>
        <w:numPr>
          <w:ilvl w:val="0"/>
          <w:numId w:val="1097"/>
        </w:numPr>
        <w:pStyle w:val="Compact"/>
      </w:pPr>
      <w:r>
        <w:rPr>
          <w:b/>
        </w:rPr>
        <w:t xml:space="preserve">Restricted data:</w:t>
      </w:r>
      <w:r>
        <w:t xml:space="preserve"> </w:t>
      </w:r>
      <w:r>
        <w:t xml:space="preserve">Standard secure deletion (secure wipe or</w:t>
      </w:r>
      <w:r>
        <w:t xml:space="preserve"> </w:t>
      </w:r>
      <w:r>
        <w:t xml:space="preserve">deletion)</w:t>
      </w:r>
    </w:p>
    <w:p>
      <w:pPr>
        <w:numPr>
          <w:ilvl w:val="0"/>
          <w:numId w:val="1097"/>
        </w:numPr>
        <w:pStyle w:val="Compact"/>
      </w:pPr>
      <w:r>
        <w:rPr>
          <w:b/>
        </w:rPr>
        <w:t xml:space="preserve">Internal/Public data:</w:t>
      </w:r>
      <w:r>
        <w:t xml:space="preserve"> </w:t>
      </w:r>
      <w:r>
        <w:t xml:space="preserve">Standard deletion</w:t>
      </w:r>
    </w:p>
    <w:p>
      <w:pPr>
        <w:numPr>
          <w:ilvl w:val="0"/>
          <w:numId w:val="1097"/>
        </w:numPr>
        <w:pStyle w:val="Compact"/>
      </w:pPr>
      <w:r>
        <w:t xml:space="preserve">Destruction documented and retained with certificates of</w:t>
      </w:r>
      <w:r>
        <w:t xml:space="preserve"> </w:t>
      </w:r>
      <w:r>
        <w:t xml:space="preserve">destruction</w:t>
      </w:r>
    </w:p>
    <w:p>
      <w:pPr>
        <w:pStyle w:val="FirstParagraph"/>
      </w:pPr>
      <w:r>
        <w:rPr>
          <w:b/>
        </w:rPr>
        <w:t xml:space="preserve">7. Special Data Categories</w:t>
      </w:r>
    </w:p>
    <w:p>
      <w:pPr>
        <w:pStyle w:val="BodyText"/>
      </w:pPr>
      <w:r>
        <w:rPr>
          <w:b/>
        </w:rPr>
        <w:t xml:space="preserve">7.1. Personal Data (GDPR/CCPA Scope)</w:t>
      </w:r>
    </w:p>
    <w:p>
      <w:pPr>
        <w:pStyle w:val="BodyText"/>
      </w:pPr>
      <w:r>
        <w:t xml:space="preserve">Personal data processed under GDPR or CCPA shall be classified at least</w:t>
      </w:r>
      <w:r>
        <w:t xml:space="preserve"> </w:t>
      </w:r>
      <w:r>
        <w:t xml:space="preserve">as</w:t>
      </w:r>
      <w:r>
        <w:t xml:space="preserve"> </w:t>
      </w:r>
      <w:r>
        <w:rPr>
          <w:b/>
        </w:rPr>
        <w:t xml:space="preserve">Restricted</w:t>
      </w:r>
      <w:r>
        <w:t xml:space="preserve"> </w:t>
      </w:r>
      <w:r>
        <w:t xml:space="preserve">and implement additional controls:</w:t>
      </w:r>
      <w:r>
        <w:t xml:space="preserve"> </w:t>
      </w:r>
      <w:r>
        <w:t xml:space="preserve">- Data Processing Agreements (DPA) with processors</w:t>
      </w:r>
      <w:r>
        <w:t xml:space="preserve"> </w:t>
      </w:r>
      <w:r>
        <w:t xml:space="preserve">- Data subject rights (access, deletion, portability)</w:t>
      </w:r>
      <w:r>
        <w:t xml:space="preserve"> </w:t>
      </w:r>
      <w:r>
        <w:t xml:space="preserve">- Right to be forgotten procedures</w:t>
      </w:r>
      <w:r>
        <w:t xml:space="preserve"> </w:t>
      </w:r>
      <w:r>
        <w:t xml:space="preserve">- Breach notification procedures (72 hours to authorities)</w:t>
      </w:r>
    </w:p>
    <w:p>
      <w:pPr>
        <w:pStyle w:val="BodyText"/>
      </w:pPr>
      <w:r>
        <w:rPr>
          <w:b/>
        </w:rPr>
        <w:t xml:space="preserve">7.2. Encryption Keys &amp; Passphrases</w:t>
      </w:r>
    </w:p>
    <w:p>
      <w:pPr>
        <w:pStyle w:val="BodyText"/>
      </w:pPr>
      <w:r>
        <w:t xml:space="preserve">Cryptographic material shall be classified as</w:t>
      </w:r>
      <w:r>
        <w:t xml:space="preserve"> </w:t>
      </w:r>
      <w:r>
        <w:rPr>
          <w:b/>
        </w:rPr>
        <w:t xml:space="preserve">Confidential</w:t>
      </w:r>
      <w:r>
        <w:t xml:space="preserve">:</w:t>
      </w:r>
      <w:r>
        <w:t xml:space="preserve"> </w:t>
      </w:r>
      <w:r>
        <w:t xml:space="preserve">- Stored in approved key management systems (Azure Key Vault, etc.)</w:t>
      </w:r>
      <w:r>
        <w:t xml:space="preserve"> </w:t>
      </w:r>
      <w:r>
        <w:t xml:space="preserve">- Access strictly limited to systems requiring decryption</w:t>
      </w:r>
      <w:r>
        <w:t xml:space="preserve"> </w:t>
      </w:r>
      <w:r>
        <w:t xml:space="preserve">- Key rotation: Per NIST guidelines (annual minimum)</w:t>
      </w:r>
      <w:r>
        <w:t xml:space="preserve"> </w:t>
      </w:r>
      <w:r>
        <w:t xml:space="preserve">- Destruction: Cryptographic erasure upon end-of-life</w:t>
      </w:r>
    </w:p>
    <w:p>
      <w:pPr>
        <w:pStyle w:val="BodyText"/>
      </w:pPr>
      <w:r>
        <w:rPr>
          <w:b/>
        </w:rPr>
        <w:t xml:space="preserve">7.3. Payment Card Industry (PCI) Data</w:t>
      </w:r>
    </w:p>
    <w:p>
      <w:pPr>
        <w:pStyle w:val="BodyText"/>
      </w:pPr>
      <w:r>
        <w:t xml:space="preserve">If processed, shall be classified as</w:t>
      </w:r>
      <w:r>
        <w:t xml:space="preserve"> </w:t>
      </w:r>
      <w:r>
        <w:rPr>
          <w:b/>
        </w:rPr>
        <w:t xml:space="preserve">Confidential</w:t>
      </w:r>
      <w:r>
        <w:t xml:space="preserve">:</w:t>
      </w:r>
      <w:r>
        <w:t xml:space="preserve"> </w:t>
      </w:r>
      <w:r>
        <w:t xml:space="preserve">- PCI DSS compliance required (Annual Audit + Attestation)</w:t>
      </w:r>
      <w:r>
        <w:t xml:space="preserve"> </w:t>
      </w:r>
      <w:r>
        <w:t xml:space="preserve">- Segmented networks from other systems</w:t>
      </w:r>
      <w:r>
        <w:t xml:space="preserve"> </w:t>
      </w:r>
      <w:r>
        <w:t xml:space="preserve">- Point-to-Point Encryption (P2PE) or tokenization mandatory</w:t>
      </w:r>
      <w:r>
        <w:t xml:space="preserve"> </w:t>
      </w:r>
      <w:r>
        <w:t xml:space="preserve">- Stored in PCI-compliant environments only</w:t>
      </w:r>
    </w:p>
    <w:p>
      <w:pPr>
        <w:pStyle w:val="BodyText"/>
      </w:pPr>
      <w:r>
        <w:rPr>
          <w:b/>
        </w:rPr>
        <w:t xml:space="preserve">8. Training &amp; Awareness</w:t>
      </w:r>
    </w:p>
    <w:p>
      <w:pPr>
        <w:numPr>
          <w:ilvl w:val="0"/>
          <w:numId w:val="1098"/>
        </w:numPr>
        <w:pStyle w:val="Compact"/>
      </w:pPr>
      <w:r>
        <w:t xml:space="preserve">All new employees receive data classification training during</w:t>
      </w:r>
      <w:r>
        <w:t xml:space="preserve"> </w:t>
      </w:r>
      <w:r>
        <w:t xml:space="preserve">onboarding</w:t>
      </w:r>
    </w:p>
    <w:p>
      <w:pPr>
        <w:numPr>
          <w:ilvl w:val="0"/>
          <w:numId w:val="1098"/>
        </w:numPr>
        <w:pStyle w:val="Compact"/>
      </w:pPr>
      <w:r>
        <w:t xml:space="preserve">Annual refresher training required for all staff</w:t>
      </w:r>
    </w:p>
    <w:p>
      <w:pPr>
        <w:numPr>
          <w:ilvl w:val="0"/>
          <w:numId w:val="1098"/>
        </w:numPr>
        <w:pStyle w:val="Compact"/>
      </w:pPr>
      <w:r>
        <w:t xml:space="preserve">Department-specific training for data handlers and custodians</w:t>
      </w:r>
    </w:p>
    <w:p>
      <w:pPr>
        <w:numPr>
          <w:ilvl w:val="0"/>
          <w:numId w:val="1098"/>
        </w:numPr>
        <w:pStyle w:val="Compact"/>
      </w:pPr>
      <w:r>
        <w:t xml:space="preserve">Training completion tracked and documented</w:t>
      </w:r>
    </w:p>
    <w:p>
      <w:pPr>
        <w:pStyle w:val="FirstParagraph"/>
      </w:pPr>
      <w:r>
        <w:rPr>
          <w:b/>
        </w:rPr>
        <w:t xml:space="preserve">9. Compliance &amp; Monitoring</w:t>
      </w:r>
    </w:p>
    <w:p>
      <w:pPr>
        <w:pStyle w:val="BodyText"/>
      </w:pPr>
      <w:r>
        <w:rPr>
          <w:b/>
        </w:rPr>
        <w:t xml:space="preserve">9.1. Auditing</w:t>
      </w:r>
    </w:p>
    <w:p>
      <w:pPr>
        <w:numPr>
          <w:ilvl w:val="0"/>
          <w:numId w:val="1099"/>
        </w:numPr>
        <w:pStyle w:val="Compact"/>
      </w:pPr>
      <w:r>
        <w:t xml:space="preserve">Quarterly reviews of data classifications for accuracy</w:t>
      </w:r>
    </w:p>
    <w:p>
      <w:pPr>
        <w:numPr>
          <w:ilvl w:val="0"/>
          <w:numId w:val="1099"/>
        </w:numPr>
        <w:pStyle w:val="Compact"/>
      </w:pPr>
      <w:r>
        <w:t xml:space="preserve">Annual audit of data handling compliance with classification levels</w:t>
      </w:r>
    </w:p>
    <w:p>
      <w:pPr>
        <w:numPr>
          <w:ilvl w:val="0"/>
          <w:numId w:val="1099"/>
        </w:numPr>
        <w:pStyle w:val="Compact"/>
      </w:pPr>
      <w:r>
        <w:t xml:space="preserve">Unclassified data discovery scans (content classification tools)</w:t>
      </w:r>
    </w:p>
    <w:p>
      <w:pPr>
        <w:numPr>
          <w:ilvl w:val="0"/>
          <w:numId w:val="1099"/>
        </w:numPr>
        <w:pStyle w:val="Compact"/>
      </w:pPr>
      <w:r>
        <w:t xml:space="preserve">Access log reviews for unauthorized access attempts</w:t>
      </w:r>
    </w:p>
    <w:p>
      <w:pPr>
        <w:pStyle w:val="FirstParagraph"/>
      </w:pPr>
      <w:r>
        <w:rPr>
          <w:b/>
        </w:rPr>
        <w:t xml:space="preserve">9.2. Incidents &amp; Violations</w:t>
      </w:r>
    </w:p>
    <w:p>
      <w:pPr>
        <w:pStyle w:val="BodyText"/>
      </w:pPr>
      <w:r>
        <w:t xml:space="preserve">Data classification violations shall be treated as potential security</w:t>
      </w:r>
      <w:r>
        <w:t xml:space="preserve"> </w:t>
      </w:r>
      <w:r>
        <w:t xml:space="preserve">incidents:</w:t>
      </w:r>
      <w:r>
        <w:t xml:space="preserve"> </w:t>
      </w:r>
      <w:r>
        <w:t xml:space="preserve">- Reported per IS-AMG01-CIRQ01-A00: Information Security Incident</w:t>
      </w:r>
      <w:r>
        <w:t xml:space="preserve"> </w:t>
      </w:r>
      <w:r>
        <w:t xml:space="preserve">Management Policy</w:t>
      </w:r>
      <w:r>
        <w:t xml:space="preserve"> </w:t>
      </w:r>
      <w:r>
        <w:t xml:space="preserve">- Investigated for root cause and impact assessment</w:t>
      </w:r>
      <w:r>
        <w:t xml:space="preserve"> </w:t>
      </w:r>
      <w:r>
        <w:t xml:space="preserve">- Remediation documented and tracked</w:t>
      </w:r>
    </w:p>
    <w:p>
      <w:pPr>
        <w:pStyle w:val="BodyText"/>
      </w:pPr>
      <w:r>
        <w:rPr>
          <w:b/>
        </w:rPr>
        <w:t xml:space="preserve">9.3. Compliance Verification</w:t>
      </w:r>
    </w:p>
    <w:p>
      <w:pPr>
        <w:numPr>
          <w:ilvl w:val="0"/>
          <w:numId w:val="1100"/>
        </w:numPr>
        <w:pStyle w:val="Compact"/>
      </w:pPr>
      <w:r>
        <w:t xml:space="preserve">Data owner certification (annual) that classifications remain</w:t>
      </w:r>
      <w:r>
        <w:t xml:space="preserve"> </w:t>
      </w:r>
      <w:r>
        <w:t xml:space="preserve">accurate</w:t>
      </w:r>
    </w:p>
    <w:p>
      <w:pPr>
        <w:numPr>
          <w:ilvl w:val="0"/>
          <w:numId w:val="1100"/>
        </w:numPr>
        <w:pStyle w:val="Compact"/>
      </w:pPr>
      <w:r>
        <w:t xml:space="preserve">Compliance reports on data handling adherence to classification</w:t>
      </w:r>
      <w:r>
        <w:t xml:space="preserve"> </w:t>
      </w:r>
      <w:r>
        <w:t xml:space="preserve">standards</w:t>
      </w:r>
    </w:p>
    <w:p>
      <w:pPr>
        <w:numPr>
          <w:ilvl w:val="0"/>
          <w:numId w:val="1100"/>
        </w:numPr>
        <w:pStyle w:val="Compact"/>
      </w:pPr>
      <w:r>
        <w:t xml:space="preserve">Audit evidence maintained per IS-AMR04-CIRQ01-A00 (retention policy)</w:t>
      </w:r>
    </w:p>
    <w:p>
      <w:pPr>
        <w:pStyle w:val="FirstParagraph"/>
      </w:pPr>
      <w:r>
        <w:rPr>
          <w:b/>
        </w:rPr>
        <w:t xml:space="preserve">10. Responsibilities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Role</w:t>
            </w:r>
          </w:p>
        </w:tc>
        <w:tc>
          <w:tcPr>
            <w:tcBorders>
              <w:bottom w:val="single"/>
            </w:tcBorders>
            <w:vAlign w:val="bottom"/>
          </w:tcPr>
          <w:p>
            <w:pPr>
              <w:pStyle w:val="Compact"/>
              <w:jc w:val="left"/>
            </w:pPr>
            <w:r>
              <w:rPr>
                <w:b/>
              </w:rPr>
              <w:t xml:space="preserve">Responsibility</w:t>
            </w:r>
          </w:p>
        </w:tc>
      </w:tr>
      <w:tr>
        <w:tc>
          <w:p>
            <w:pPr>
              <w:pStyle w:val="Compact"/>
              <w:jc w:val="left"/>
            </w:pPr>
            <w:r>
              <w:rPr>
                <w:b/>
              </w:rPr>
              <w:t xml:space="preserve">Executive Committee</w:t>
            </w:r>
          </w:p>
        </w:tc>
        <w:tc>
          <w:p>
            <w:pPr>
              <w:pStyle w:val="Compact"/>
              <w:jc w:val="left"/>
            </w:pPr>
            <w:r>
              <w:t xml:space="preserve">Strategic approval of classification framework; oversight of compliance</w:t>
            </w:r>
          </w:p>
        </w:tc>
      </w:tr>
      <w:tr>
        <w:tc>
          <w:p>
            <w:pPr>
              <w:pStyle w:val="Compact"/>
              <w:jc w:val="left"/>
            </w:pPr>
            <w:r>
              <w:rPr>
                <w:b/>
              </w:rPr>
              <w:t xml:space="preserve">IT Manager</w:t>
            </w:r>
          </w:p>
        </w:tc>
        <w:tc>
          <w:p>
            <w:pPr>
              <w:pStyle w:val="Compact"/>
              <w:jc w:val="left"/>
            </w:pPr>
            <w:r>
              <w:t xml:space="preserve">Administer classification system; manage tools and infrastructure; coordinate audits</w:t>
            </w:r>
          </w:p>
        </w:tc>
      </w:tr>
      <w:tr>
        <w:tc>
          <w:p>
            <w:pPr>
              <w:pStyle w:val="Compact"/>
              <w:jc w:val="left"/>
            </w:pPr>
            <w:r>
              <w:rPr>
                <w:b/>
              </w:rPr>
              <w:t xml:space="preserve">Data Owners</w:t>
            </w:r>
          </w:p>
        </w:tc>
        <w:tc>
          <w:p>
            <w:pPr>
              <w:pStyle w:val="Compact"/>
              <w:jc w:val="left"/>
            </w:pPr>
            <w:r>
              <w:t xml:space="preserve">Classify data; approve access; certify compliance annually</w:t>
            </w:r>
          </w:p>
        </w:tc>
      </w:tr>
      <w:tr>
        <w:tc>
          <w:p>
            <w:pPr>
              <w:pStyle w:val="Compact"/>
              <w:jc w:val="left"/>
            </w:pPr>
            <w:r>
              <w:rPr>
                <w:b/>
              </w:rPr>
              <w:t xml:space="preserve">Data Custodians</w:t>
            </w:r>
          </w:p>
        </w:tc>
        <w:tc>
          <w:p>
            <w:pPr>
              <w:pStyle w:val="Compact"/>
              <w:jc w:val="left"/>
            </w:pPr>
            <w:r>
              <w:t xml:space="preserve">Implement controls per classification; handle requests; report incidents</w:t>
            </w:r>
          </w:p>
        </w:tc>
      </w:tr>
      <w:tr>
        <w:tc>
          <w:p>
            <w:pPr>
              <w:pStyle w:val="Compact"/>
              <w:jc w:val="left"/>
            </w:pPr>
            <w:r>
              <w:rPr>
                <w:b/>
              </w:rPr>
              <w:t xml:space="preserve">Employees &amp; Contractors</w:t>
            </w:r>
          </w:p>
        </w:tc>
        <w:tc>
          <w:p>
            <w:pPr>
              <w:pStyle w:val="Compact"/>
              <w:jc w:val="left"/>
            </w:pPr>
            <w:r>
              <w:t xml:space="preserve">Handle data per classification; report misuse; complete training</w:t>
            </w:r>
          </w:p>
        </w:tc>
      </w:tr>
      <w:tr>
        <w:tc>
          <w:p>
            <w:pPr>
              <w:pStyle w:val="Compact"/>
              <w:jc w:val="left"/>
            </w:pPr>
            <w:r>
              <w:rPr>
                <w:b/>
              </w:rPr>
              <w:t xml:space="preserve">Compliance</w:t>
            </w:r>
          </w:p>
        </w:tc>
        <w:tc>
          <w:p>
            <w:pPr>
              <w:pStyle w:val="Compact"/>
              <w:jc w:val="left"/>
            </w:pPr>
            <w:r>
              <w:t xml:space="preserve">Audit classification compliance; report violations; recommend improvements</w:t>
            </w:r>
          </w:p>
        </w:tc>
      </w:tr>
    </w:tbl>
    <w:p>
      <w:pPr>
        <w:pStyle w:val="BodyText"/>
      </w:pPr>
      <w:r>
        <w:rPr>
          <w:b/>
        </w:rPr>
        <w:t xml:space="preserve">11. Related Policies &amp; Procedures</w:t>
      </w:r>
    </w:p>
    <w:p>
      <w:pPr>
        <w:pStyle w:val="BodyText"/>
      </w:pPr>
      <w:r>
        <w:t xml:space="preserve">This policy shall be read in conjunction with:</w:t>
      </w:r>
      <w:r>
        <w:t xml:space="preserve"> </w:t>
      </w:r>
      <w:r>
        <w:t xml:space="preserve">- IS-AAR01-CIRQ01-A00: Asset Management Policy</w:t>
      </w:r>
      <w:r>
        <w:t xml:space="preserve"> </w:t>
      </w:r>
      <w:r>
        <w:t xml:space="preserve">- IS-AIR01-CIRQ01-A00: Access Control Policy</w:t>
      </w:r>
      <w:r>
        <w:t xml:space="preserve"> </w:t>
      </w:r>
      <w:r>
        <w:t xml:space="preserve">- IS-AIR01-CIRQ02-A00: Cryptography Policy</w:t>
      </w:r>
      <w:r>
        <w:t xml:space="preserve"> </w:t>
      </w:r>
      <w:r>
        <w:t xml:space="preserve">- IS-AIR01-CIRQ03-A00: Operations Security Policy</w:t>
      </w:r>
      <w:r>
        <w:t xml:space="preserve"> </w:t>
      </w:r>
      <w:r>
        <w:t xml:space="preserve">- IS-AMG01-CIRQ01-A00: Information Security Incident Management Policy</w:t>
      </w:r>
      <w:r>
        <w:t xml:space="preserve"> </w:t>
      </w:r>
      <w:r>
        <w:t xml:space="preserve">- IS-AAR02-CIRQ01-A00/US/ASIA: Privacy Policy</w:t>
      </w:r>
      <w:r>
        <w:t xml:space="preserve"> </w:t>
      </w:r>
      <w:r>
        <w:t xml:space="preserve">- IS-LMG-CIRQ01-A00: Data Handling &amp; Media Management Procedure</w:t>
      </w:r>
      <w:r>
        <w:t xml:space="preserve"> </w:t>
      </w:r>
      <w:r>
        <w:t xml:space="preserve">- IS-AAR01-CIRQ03-A00: Data Retention &amp; Disposal Procedure</w:t>
      </w:r>
    </w:p>
    <w:p>
      <w:pPr>
        <w:pStyle w:val="BodyText"/>
      </w:pPr>
      <w:r>
        <w:rPr>
          <w:b/>
        </w:rPr>
        <w:t xml:space="preserve">12. Policy Review &amp; Approval</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Role</w:t>
            </w:r>
          </w:p>
        </w:tc>
        <w:tc>
          <w:tcPr>
            <w:tcBorders>
              <w:bottom w:val="single"/>
            </w:tcBorders>
            <w:vAlign w:val="bottom"/>
          </w:tcPr>
          <w:p>
            <w:pPr>
              <w:pStyle w:val="Compact"/>
              <w:jc w:val="left"/>
            </w:pPr>
            <w:r>
              <w:rPr>
                <w:b/>
              </w:rPr>
              <w:t xml:space="preserve">Signature</w:t>
            </w:r>
          </w:p>
        </w:tc>
        <w:tc>
          <w:tcPr>
            <w:tcBorders>
              <w:bottom w:val="single"/>
            </w:tcBorders>
            <w:vAlign w:val="bottom"/>
          </w:tcPr>
          <w:p>
            <w:pPr>
              <w:pStyle w:val="Compact"/>
              <w:jc w:val="left"/>
            </w:pPr>
            <w:r>
              <w:rPr>
                <w:b/>
              </w:rPr>
              <w:t xml:space="preserve">Date</w:t>
            </w:r>
          </w:p>
        </w:tc>
      </w:tr>
      <w:tr>
        <w:tc>
          <w:p>
            <w:pPr>
              <w:pStyle w:val="Compact"/>
              <w:jc w:val="left"/>
            </w:pPr>
            <w:r>
              <w:rPr>
                <w:b/>
              </w:rPr>
              <w:t xml:space="preserve">IT Manager</w:t>
            </w:r>
          </w:p>
        </w:tc>
        <w:tc>
          <w:p/>
        </w:tc>
        <w:tc>
          <w:p/>
        </w:tc>
      </w:tr>
      <w:tr>
        <w:tc>
          <w:p>
            <w:pPr>
              <w:pStyle w:val="Compact"/>
              <w:jc w:val="left"/>
            </w:pPr>
            <w:r>
              <w:rPr>
                <w:b/>
              </w:rPr>
              <w:t xml:space="preserve">Executive Committee</w:t>
            </w:r>
          </w:p>
        </w:tc>
        <w:tc>
          <w:p/>
        </w:tc>
        <w:tc>
          <w:p/>
        </w:tc>
      </w:tr>
    </w:tbl>
    <w:p>
      <w:pPr>
        <w:pStyle w:val="BodyText"/>
      </w:pPr>
      <w:r>
        <w:rPr>
          <w:b/>
        </w:rPr>
        <w:t xml:space="preserve">13. Document History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Version</w:t>
            </w:r>
          </w:p>
        </w:tc>
        <w:tc>
          <w:tcPr>
            <w:tcBorders>
              <w:bottom w:val="single"/>
            </w:tcBorders>
            <w:vAlign w:val="bottom"/>
          </w:tcPr>
          <w:p>
            <w:pPr>
              <w:pStyle w:val="Compact"/>
              <w:jc w:val="left"/>
            </w:pPr>
            <w:r>
              <w:rPr>
                <w:b/>
              </w:rPr>
              <w:t xml:space="preserve">Effective Date</w:t>
            </w:r>
          </w:p>
        </w:tc>
        <w:tc>
          <w:tcPr>
            <w:tcBorders>
              <w:bottom w:val="single"/>
            </w:tcBorders>
            <w:vAlign w:val="bottom"/>
          </w:tcPr>
          <w:p>
            <w:pPr>
              <w:pStyle w:val="Compact"/>
              <w:jc w:val="left"/>
            </w:pPr>
            <w:r>
              <w:rPr>
                <w:b/>
              </w:rPr>
              <w:t xml:space="preserve">Description</w:t>
            </w:r>
          </w:p>
        </w:tc>
      </w:tr>
      <w:tr>
        <w:tc>
          <w:p>
            <w:pPr>
              <w:pStyle w:val="Compact"/>
              <w:jc w:val="left"/>
            </w:pPr>
            <w:r>
              <w:t xml:space="preserve">1.0</w:t>
            </w:r>
          </w:p>
        </w:tc>
        <w:tc>
          <w:p>
            <w:pPr>
              <w:pStyle w:val="Compact"/>
              <w:jc w:val="left"/>
            </w:pPr>
            <w:r>
              <w:t xml:space="preserve">2026-03-02</w:t>
            </w:r>
          </w:p>
        </w:tc>
        <w:tc>
          <w:p>
            <w:pPr>
              <w:pStyle w:val="Compact"/>
              <w:jc w:val="left"/>
            </w:pPr>
            <w:r>
              <w:t xml:space="preserve">Initial policy creation; alignment with SOC 2 and ISO 27001 requirements</w:t>
            </w:r>
          </w:p>
        </w:tc>
      </w:tr>
    </w:tbl>
    <w:p>
      <w:r>
        <w:pict>
          <v:rect style="width:0;height:1.5pt" o:hralign="center" o:hrstd="t" o:hr="t"/>
        </w:pict>
      </w:r>
    </w:p>
    <w:p>
      <w:pPr>
        <w:pStyle w:val="FirstParagraph"/>
      </w:pPr>
      <w:r>
        <w:rPr>
          <w:b/>
        </w:rPr>
        <w:t xml:space="preserve">Document Classification:</w:t>
      </w:r>
      <w:r>
        <w:t xml:space="preserve"> </w:t>
      </w:r>
      <w:r>
        <w:t xml:space="preserve">Internal (Public Distribution Permitted)</w:t>
      </w:r>
      <w:r>
        <w:br/>
      </w:r>
      <w:r>
        <w:rPr>
          <w:b/>
        </w:rPr>
        <w:t xml:space="preserve">Distribution:</w:t>
      </w:r>
      <w:r>
        <w:t xml:space="preserve"> </w:t>
      </w:r>
      <w:r>
        <w:t xml:space="preserve">All Cirque Personnel, Contractors, Third Parties (with NDA)</w:t>
      </w:r>
    </w:p>
    <w:p>
      <w:pPr>
        <w:pStyle w:val="Heading1"/>
      </w:pPr>
      <w:bookmarkStart w:id="97" w:name="part-vi-access-control-and-cryptography"/>
      <w:r>
        <w:t xml:space="preserve">Part VI — Access Control and Cryptography</w:t>
      </w:r>
      <w:bookmarkEnd w:id="97"/>
    </w:p>
    <w:p>
      <w:pPr>
        <w:pStyle w:val="Heading2"/>
      </w:pPr>
      <w:bookmarkStart w:id="98" w:name="Xe390da2400cae726d055d9345c52e6eadfc93da"/>
      <w:r>
        <w:t xml:space="preserve">IS-AIR01-CIRQ01-A00: Access Control Policy</w:t>
      </w:r>
      <w:bookmarkEnd w:id="98"/>
    </w:p>
    <w:p>
      <w:pPr>
        <w:pStyle w:val="FirstParagraph"/>
      </w:pPr>
      <w:r>
        <w:rPr>
          <w:b/>
        </w:rPr>
        <w:t xml:space="preserve">IS-AIR01-CIRQ01-A00: Access Control Policy</w:t>
      </w:r>
    </w:p>
    <w:p>
      <w:pPr>
        <w:pStyle w:val="BodyText"/>
      </w:pPr>
      <w:r>
        <w:rPr>
          <w:b/>
        </w:rPr>
        <w:t xml:space="preserve">Document: IS-AIR01-CIRQ01-A00</w:t>
      </w:r>
    </w:p>
    <w:p>
      <w:pPr>
        <w:pStyle w:val="BodyText"/>
      </w:pPr>
      <w:r>
        <w:rPr>
          <w:b/>
        </w:rPr>
        <w:t xml:space="preserve">Standards Name: Access Control Policy</w:t>
      </w:r>
    </w:p>
    <w:p>
      <w:pPr>
        <w:pStyle w:val="BodyText"/>
      </w:pPr>
      <w:r>
        <w:rPr>
          <w:b/>
        </w:rPr>
        <w:t xml:space="preserve">Category: IT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99" w:name="soc-2-trust-services-criteria-mapping-14"/>
      <w:r>
        <w:t xml:space="preserve">SOC 2 Trust Services Criteria Mapping</w:t>
      </w:r>
      <w:bookmarkEnd w:id="99"/>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Implements logical access security software, infrastructure, and architectures</w:t>
            </w:r>
          </w:p>
        </w:tc>
      </w:tr>
      <w:tr>
        <w:tc>
          <w:p>
            <w:pPr>
              <w:pStyle w:val="Compact"/>
              <w:jc w:val="left"/>
            </w:pPr>
            <w:r>
              <w:rPr>
                <w:b/>
              </w:rPr>
              <w:t xml:space="preserve">CC6.2</w:t>
            </w:r>
          </w:p>
        </w:tc>
        <w:tc>
          <w:p>
            <w:pPr>
              <w:pStyle w:val="Compact"/>
              <w:jc w:val="left"/>
            </w:pPr>
            <w:r>
              <w:t xml:space="preserve">Registers and authorizes new internal and external users prior to issuing credentials</w:t>
            </w:r>
          </w:p>
        </w:tc>
      </w:tr>
      <w:tr>
        <w:tc>
          <w:p>
            <w:pPr>
              <w:pStyle w:val="Compact"/>
              <w:jc w:val="left"/>
            </w:pPr>
            <w:r>
              <w:rPr>
                <w:b/>
              </w:rPr>
              <w:t xml:space="preserve">CC6.3</w:t>
            </w:r>
          </w:p>
        </w:tc>
        <w:tc>
          <w:p>
            <w:pPr>
              <w:pStyle w:val="Compact"/>
              <w:jc w:val="left"/>
            </w:pPr>
            <w:r>
              <w:t xml:space="preserve">Authorizes, modifies, or removes access based on roles and responsibilities</w:t>
            </w:r>
          </w:p>
        </w:tc>
      </w:tr>
      <w:tr>
        <w:tc>
          <w:p>
            <w:pPr>
              <w:pStyle w:val="Compact"/>
              <w:jc w:val="left"/>
            </w:pPr>
            <w:r>
              <w:rPr>
                <w:b/>
              </w:rPr>
              <w:t xml:space="preserve">CC6.6</w:t>
            </w:r>
          </w:p>
        </w:tc>
        <w:tc>
          <w:p>
            <w:pPr>
              <w:pStyle w:val="Compact"/>
              <w:jc w:val="left"/>
            </w:pPr>
            <w:r>
              <w:t xml:space="preserve">Implements logical access security measures to protect against threats from outside</w:t>
            </w:r>
          </w:p>
        </w:tc>
      </w:tr>
      <w:tr>
        <w:tc>
          <w:p>
            <w:pPr>
              <w:pStyle w:val="Compact"/>
              <w:jc w:val="left"/>
            </w:pPr>
            <w:r>
              <w:rPr>
                <w:b/>
              </w:rPr>
              <w:t xml:space="preserve">CC6.7</w:t>
            </w:r>
          </w:p>
        </w:tc>
        <w:tc>
          <w:p>
            <w:pPr>
              <w:pStyle w:val="Compact"/>
              <w:jc w:val="left"/>
            </w:pPr>
            <w:r>
              <w:t xml:space="preserve">Restricts the transmission, movement, and removal of information</w:t>
            </w:r>
          </w:p>
        </w:tc>
      </w:tr>
      <w:tr>
        <w:tc>
          <w:p>
            <w:pPr>
              <w:pStyle w:val="Compact"/>
              <w:jc w:val="left"/>
            </w:pPr>
            <w:r>
              <w:rPr>
                <w:b/>
              </w:rPr>
              <w:t xml:space="preserve">CC6.8</w:t>
            </w:r>
          </w:p>
        </w:tc>
        <w:tc>
          <w:p>
            <w:pPr>
              <w:pStyle w:val="Compact"/>
              <w:jc w:val="left"/>
            </w:pPr>
            <w:r>
              <w:t xml:space="preserve">Implements controls to prevent or detect and act on the introduction of unauthorized or malicious software</w:t>
            </w:r>
          </w:p>
        </w:tc>
      </w:tr>
    </w:tbl>
    <w:p>
      <w:pPr>
        <w:pStyle w:val="BodyText"/>
      </w:pPr>
      <w:r>
        <w:t xml:space="preserve">The purpose of this policy is to define Cirque's requirements for</w:t>
      </w:r>
      <w:r>
        <w:t xml:space="preserve"> </w:t>
      </w:r>
      <w:r>
        <w:t xml:space="preserve">controlling access to all information assets, systems, applications,</w:t>
      </w:r>
      <w:r>
        <w:t xml:space="preserve"> </w:t>
      </w:r>
      <w:r>
        <w:t xml:space="preserve">networks, and physical facilities. This policy aims to protect Cirque's</w:t>
      </w:r>
      <w:r>
        <w:t xml:space="preserve"> </w:t>
      </w:r>
      <w:r>
        <w:t xml:space="preserve">information from unauthorized access, modification, disclosure, or</w:t>
      </w:r>
      <w:r>
        <w:t xml:space="preserve"> </w:t>
      </w:r>
      <w:r>
        <w:t xml:space="preserve">destruction, in accordance with ISO/IEC 27001:2022 Annex A.8.2. It</w:t>
      </w:r>
      <w:r>
        <w:t xml:space="preserve"> </w:t>
      </w:r>
      <w:r>
        <w:t xml:space="preserve">ensures that access is granted based on the principle of least privilege</w:t>
      </w:r>
      <w:r>
        <w:t xml:space="preserve"> </w:t>
      </w:r>
      <w:r>
        <w:t xml:space="preserve">and need-to-know.</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external users requiring access, and all Cirque</w:t>
      </w:r>
      <w:r>
        <w:t xml:space="preserve"> </w:t>
      </w:r>
      <w:r>
        <w:t xml:space="preserve">information assets, IT systems, applications (e.g., Omnify, Cadence,</w:t>
      </w:r>
      <w:r>
        <w:t xml:space="preserve"> </w:t>
      </w:r>
      <w:r>
        <w:t xml:space="preserve">GitLab, Asana, QuickBooks, Microsoft 365 services), networks, and</w:t>
      </w:r>
      <w:r>
        <w:t xml:space="preserve"> </w:t>
      </w:r>
      <w:r>
        <w:t xml:space="preserve">physical facilities (e.g., US and Taipei offices).</w:t>
      </w:r>
    </w:p>
    <w:p>
      <w:pPr>
        <w:pStyle w:val="BodyText"/>
      </w:pPr>
      <w:r>
        <w:rPr>
          <w:b/>
        </w:rPr>
        <w:t xml:space="preserve">3. Principles of Access Control</w:t>
      </w:r>
    </w:p>
    <w:p>
      <w:pPr>
        <w:pStyle w:val="BodyText"/>
      </w:pPr>
      <w:r>
        <w:t xml:space="preserve">Cirque implements access controls based on the following principles:</w:t>
      </w:r>
    </w:p>
    <w:p>
      <w:pPr>
        <w:numPr>
          <w:ilvl w:val="0"/>
          <w:numId w:val="1101"/>
        </w:numPr>
      </w:pPr>
      <w:r>
        <w:rPr>
          <w:b/>
        </w:rPr>
        <w:t xml:space="preserve">Least Privilege:</w:t>
      </w:r>
      <w:r>
        <w:t xml:space="preserve"> </w:t>
      </w:r>
      <w:r>
        <w:t xml:space="preserve">Users shall be granted only the minimum access</w:t>
      </w:r>
      <w:r>
        <w:t xml:space="preserve"> </w:t>
      </w:r>
      <w:r>
        <w:t xml:space="preserve">rights necessary to perform their legitimate job functions.</w:t>
      </w:r>
    </w:p>
    <w:p>
      <w:pPr>
        <w:numPr>
          <w:ilvl w:val="0"/>
          <w:numId w:val="1101"/>
        </w:numPr>
      </w:pPr>
      <w:r>
        <w:rPr>
          <w:b/>
        </w:rPr>
        <w:t xml:space="preserve">Need-to-Know:</w:t>
      </w:r>
      <w:r>
        <w:t xml:space="preserve"> </w:t>
      </w:r>
      <w:r>
        <w:t xml:space="preserve">Access to information and systems shall be granted</w:t>
      </w:r>
      <w:r>
        <w:t xml:space="preserve"> </w:t>
      </w:r>
      <w:r>
        <w:t xml:space="preserve">only to individuals who require it to perform their assigned duties.</w:t>
      </w:r>
    </w:p>
    <w:p>
      <w:pPr>
        <w:numPr>
          <w:ilvl w:val="0"/>
          <w:numId w:val="1101"/>
        </w:numPr>
      </w:pPr>
      <w:r>
        <w:rPr>
          <w:b/>
        </w:rPr>
        <w:t xml:space="preserve">Segregation of Duties (SoD):</w:t>
      </w:r>
      <w:r>
        <w:t xml:space="preserve"> </w:t>
      </w:r>
      <w:r>
        <w:t xml:space="preserve">Conflicting duties and areas of</w:t>
      </w:r>
      <w:r>
        <w:t xml:space="preserve"> </w:t>
      </w:r>
      <w:r>
        <w:t xml:space="preserve">responsibility shall be segregated to reduce the risk of fraud,</w:t>
      </w:r>
      <w:r>
        <w:t xml:space="preserve"> </w:t>
      </w:r>
      <w:r>
        <w:t xml:space="preserve">error, or unauthorized access.</w:t>
      </w:r>
    </w:p>
    <w:p>
      <w:pPr>
        <w:numPr>
          <w:ilvl w:val="0"/>
          <w:numId w:val="1101"/>
        </w:numPr>
      </w:pPr>
      <w:r>
        <w:rPr>
          <w:b/>
        </w:rPr>
        <w:t xml:space="preserve">Accountability:</w:t>
      </w:r>
      <w:r>
        <w:t xml:space="preserve"> </w:t>
      </w:r>
      <w:r>
        <w:t xml:space="preserve">All access to information assets shall be logged</w:t>
      </w:r>
      <w:r>
        <w:t xml:space="preserve"> </w:t>
      </w:r>
      <w:r>
        <w:t xml:space="preserve">and attributable to individual users.</w:t>
      </w:r>
    </w:p>
    <w:p>
      <w:pPr>
        <w:numPr>
          <w:ilvl w:val="0"/>
          <w:numId w:val="1101"/>
        </w:numPr>
      </w:pPr>
      <w:r>
        <w:rPr>
          <w:b/>
        </w:rPr>
        <w:t xml:space="preserve">Regular Review:</w:t>
      </w:r>
      <w:r>
        <w:t xml:space="preserve"> </w:t>
      </w:r>
      <w:r>
        <w:t xml:space="preserve">Access rights shall be regularly reviewed and</w:t>
      </w:r>
      <w:r>
        <w:t xml:space="preserve"> </w:t>
      </w:r>
      <w:r>
        <w:t xml:space="preserve">updated.</w:t>
      </w:r>
    </w:p>
    <w:p>
      <w:pPr>
        <w:pStyle w:val="FirstParagraph"/>
      </w:pPr>
      <w:r>
        <w:rPr>
          <w:b/>
        </w:rPr>
        <w:t xml:space="preserve">4. User Access Management</w:t>
      </w:r>
    </w:p>
    <w:p>
      <w:pPr>
        <w:pStyle w:val="BodyText"/>
      </w:pPr>
      <w:r>
        <w:rPr>
          <w:b/>
        </w:rPr>
        <w:t xml:space="preserve">4.1. User Registration and De-registration:</w:t>
      </w:r>
      <w:r>
        <w:t xml:space="preserve"> </w:t>
      </w:r>
      <w:r>
        <w:t xml:space="preserve">a. A formal process</w:t>
      </w:r>
      <w:r>
        <w:t xml:space="preserve"> </w:t>
      </w:r>
      <w:r>
        <w:t xml:space="preserve">shall be in place for managing user accounts, covering their entire</w:t>
      </w:r>
      <w:r>
        <w:t xml:space="preserve"> </w:t>
      </w:r>
      <w:r>
        <w:t xml:space="preserve">lifecycle from creation to de-activation/deletion. b. User accounts for</w:t>
      </w:r>
      <w:r>
        <w:t xml:space="preserve"> </w:t>
      </w:r>
      <w:r>
        <w:t xml:space="preserve">computers and internal systems are primarily managed through</w:t>
      </w:r>
      <w:r>
        <w:t xml:space="preserve"> </w:t>
      </w:r>
      <w:r>
        <w:rPr>
          <w:b/>
        </w:rPr>
        <w:t xml:space="preserve">Active</w:t>
      </w:r>
      <w:r>
        <w:rPr>
          <w:b/>
        </w:rPr>
        <w:t xml:space="preserve"> </w:t>
      </w:r>
      <w:r>
        <w:rPr>
          <w:b/>
        </w:rPr>
        <w:t xml:space="preserve">Directory</w:t>
      </w:r>
      <w:r>
        <w:t xml:space="preserve">. c. User accounts shall be created only upon receipt of</w:t>
      </w:r>
      <w:r>
        <w:t xml:space="preserve"> </w:t>
      </w:r>
      <w:r>
        <w:t xml:space="preserve">formal authorization (e.g., from HR for new hires, from Department</w:t>
      </w:r>
      <w:r>
        <w:t xml:space="preserve"> </w:t>
      </w:r>
      <w:r>
        <w:t xml:space="preserve">Managers for contractors). d. User accounts shall be promptly modified</w:t>
      </w:r>
      <w:r>
        <w:t xml:space="preserve"> </w:t>
      </w:r>
      <w:r>
        <w:t xml:space="preserve">(e.g., role change) or de-activated/deleted upon termination of</w:t>
      </w:r>
      <w:r>
        <w:t xml:space="preserve"> </w:t>
      </w:r>
      <w:r>
        <w:t xml:space="preserve">employment, contract, or change in job function, or if prolonged</w:t>
      </w:r>
      <w:r>
        <w:t xml:space="preserve"> </w:t>
      </w:r>
      <w:r>
        <w:t xml:space="preserve">inactivity is detected.</w:t>
      </w:r>
    </w:p>
    <w:p>
      <w:pPr>
        <w:pStyle w:val="BodyText"/>
      </w:pPr>
      <w:r>
        <w:rPr>
          <w:b/>
        </w:rPr>
        <w:t xml:space="preserve">4.2. User Access Provisioning:</w:t>
      </w:r>
      <w:r>
        <w:t xml:space="preserve"> </w:t>
      </w:r>
      <w:r>
        <w:t xml:space="preserve">a. Access rights shall be formally</w:t>
      </w:r>
      <w:r>
        <w:t xml:space="preserve"> </w:t>
      </w:r>
      <w:r>
        <w:t xml:space="preserve">provisioned based on role, job function, and approved requests. b.</w:t>
      </w:r>
      <w:r>
        <w:t xml:space="preserve"> </w:t>
      </w:r>
      <w:r>
        <w:t xml:space="preserve">Generic or shared accounts are generally prohibited, and individual</w:t>
      </w:r>
      <w:r>
        <w:t xml:space="preserve"> </w:t>
      </w:r>
      <w:r>
        <w:t xml:space="preserve">accountability must be maintained where exceptional use of shared</w:t>
      </w:r>
      <w:r>
        <w:t xml:space="preserve"> </w:t>
      </w:r>
      <w:r>
        <w:t xml:space="preserve">accounts is approved. c. Access to highly sensitive systems or data</w:t>
      </w:r>
      <w:r>
        <w:t xml:space="preserve"> </w:t>
      </w:r>
      <w:r>
        <w:t xml:space="preserve">(e.g., source code in GitLab, ASIC designs in Cadence, customer sales</w:t>
      </w:r>
      <w:r>
        <w:t xml:space="preserve"> </w:t>
      </w:r>
      <w:r>
        <w:t xml:space="preserve">data in Omnify/QuickBooks) requires specific, documented authorization</w:t>
      </w:r>
      <w:r>
        <w:t xml:space="preserve"> </w:t>
      </w:r>
      <w:r>
        <w:t xml:space="preserve">from the Asset Owner or IT Manager. d. </w:t>
      </w:r>
      <w:r>
        <w:rPr>
          <w:b/>
        </w:rPr>
        <w:t xml:space="preserve">Access to all internal hosted</w:t>
      </w:r>
      <w:r>
        <w:rPr>
          <w:b/>
        </w:rPr>
        <w:t xml:space="preserve"> </w:t>
      </w:r>
      <w:r>
        <w:rPr>
          <w:b/>
        </w:rPr>
        <w:t xml:space="preserve">tools (e.g., GitLab, Asana, QuickBooks, Omnify, Cadence) is restricted</w:t>
      </w:r>
      <w:r>
        <w:rPr>
          <w:b/>
        </w:rPr>
        <w:t xml:space="preserve"> </w:t>
      </w:r>
      <w:r>
        <w:rPr>
          <w:b/>
        </w:rPr>
        <w:t xml:space="preserve">to employees only; no external collaborators are permitted.</w:t>
      </w:r>
      <w:r>
        <w:t xml:space="preserve"> </w:t>
      </w:r>
      <w:r>
        <w:t xml:space="preserve">e.</w:t>
      </w:r>
      <w:r>
        <w:t xml:space="preserve"> </w:t>
      </w:r>
      <w:r>
        <w:rPr>
          <w:b/>
        </w:rPr>
        <w:t xml:space="preserve">Guest</w:t>
      </w:r>
      <w:r>
        <w:rPr>
          <w:b/>
        </w:rPr>
        <w:t xml:space="preserve"> </w:t>
      </w:r>
      <w:r>
        <w:rPr>
          <w:b/>
        </w:rPr>
        <w:t xml:space="preserve">access to SharePoint for specific documents may be granted on an</w:t>
      </w:r>
      <w:r>
        <w:rPr>
          <w:b/>
        </w:rPr>
        <w:t xml:space="preserve"> </w:t>
      </w:r>
      <w:r>
        <w:rPr>
          <w:b/>
        </w:rPr>
        <w:t xml:space="preserve">as-needed basis, strictly controlled by the IT Manager or designated</w:t>
      </w:r>
      <w:r>
        <w:rPr>
          <w:b/>
        </w:rPr>
        <w:t xml:space="preserve"> </w:t>
      </w:r>
      <w:r>
        <w:rPr>
          <w:b/>
        </w:rPr>
        <w:t xml:space="preserve">document owner.</w:t>
      </w:r>
    </w:p>
    <w:p>
      <w:pPr>
        <w:pStyle w:val="BodyText"/>
      </w:pPr>
      <w:r>
        <w:rPr>
          <w:b/>
        </w:rPr>
        <w:t xml:space="preserve">4.3. User Access Review:</w:t>
      </w:r>
      <w:r>
        <w:t xml:space="preserve"> </w:t>
      </w:r>
      <w:r>
        <w:t xml:space="preserve">a. Access rights shall be reviewed</w:t>
      </w:r>
      <w:r>
        <w:t xml:space="preserve"> </w:t>
      </w:r>
      <w:r>
        <w:t xml:space="preserve">periodically (at least annually) or when a user's role changes. This</w:t>
      </w:r>
      <w:r>
        <w:t xml:space="preserve"> </w:t>
      </w:r>
      <w:r>
        <w:t xml:space="preserve">review ensures that access remains consistent with job responsibilities</w:t>
      </w:r>
      <w:r>
        <w:t xml:space="preserve"> </w:t>
      </w:r>
      <w:r>
        <w:t xml:space="preserve">and the principle of least privilege. b. The IT Manager, in</w:t>
      </w:r>
      <w:r>
        <w:t xml:space="preserve"> </w:t>
      </w:r>
      <w:r>
        <w:t xml:space="preserve">collaboration with Department Managers and Asset Owners, is responsible</w:t>
      </w:r>
      <w:r>
        <w:t xml:space="preserve"> </w:t>
      </w:r>
      <w:r>
        <w:t xml:space="preserve">for conducting these reviews, using reports from Active Directory,</w:t>
      </w:r>
      <w:r>
        <w:t xml:space="preserve"> </w:t>
      </w:r>
      <w:r>
        <w:t xml:space="preserve">application logs, and other relevant systems.</w:t>
      </w:r>
    </w:p>
    <w:p>
      <w:pPr>
        <w:pStyle w:val="BodyText"/>
      </w:pPr>
      <w:r>
        <w:rPr>
          <w:b/>
        </w:rPr>
        <w:t xml:space="preserve">5. System and Application Access Control</w:t>
      </w:r>
    </w:p>
    <w:p>
      <w:pPr>
        <w:pStyle w:val="BodyText"/>
      </w:pPr>
      <w:r>
        <w:rPr>
          <w:b/>
        </w:rPr>
        <w:t xml:space="preserve">5.1. Authentication:</w:t>
      </w:r>
      <w:r>
        <w:t xml:space="preserve"> </w:t>
      </w:r>
      <w:r>
        <w:t xml:space="preserve">a. All users shall authenticate to systems and</w:t>
      </w:r>
      <w:r>
        <w:t xml:space="preserve"> </w:t>
      </w:r>
      <w:r>
        <w:t xml:space="preserve">applications using unique credentials managed via</w:t>
      </w:r>
      <w:r>
        <w:t xml:space="preserve"> </w:t>
      </w:r>
      <w:r>
        <w:rPr>
          <w:b/>
        </w:rPr>
        <w:t xml:space="preserve">Active Directory or</w:t>
      </w:r>
      <w:r>
        <w:rPr>
          <w:b/>
        </w:rPr>
        <w:t xml:space="preserve"> </w:t>
      </w:r>
      <w:r>
        <w:rPr>
          <w:b/>
        </w:rPr>
        <w:t xml:space="preserve">individual application authentication where Active Directory integration</w:t>
      </w:r>
      <w:r>
        <w:rPr>
          <w:b/>
        </w:rPr>
        <w:t xml:space="preserve"> </w:t>
      </w:r>
      <w:r>
        <w:rPr>
          <w:b/>
        </w:rPr>
        <w:t xml:space="preserve">is not feasible.</w:t>
      </w:r>
      <w:r>
        <w:t xml:space="preserve"> </w:t>
      </w:r>
      <w:r>
        <w:t xml:space="preserve">b. Strong password policies (complexity, length,</w:t>
      </w:r>
      <w:r>
        <w:t xml:space="preserve"> </w:t>
      </w:r>
      <w:r>
        <w:t xml:space="preserve">expiry) shall be enforced. c. Multi-Factor Authentication (MFA) shall be</w:t>
      </w:r>
      <w:r>
        <w:t xml:space="preserve"> </w:t>
      </w:r>
      <w:r>
        <w:t xml:space="preserve">implemented for all remote access, privileged access, and access to</w:t>
      </w:r>
      <w:r>
        <w:t xml:space="preserve"> </w:t>
      </w:r>
      <w:r>
        <w:t xml:space="preserve">critical cloud services (e.g., Microsoft 365, GitLab).</w:t>
      </w:r>
    </w:p>
    <w:p>
      <w:pPr>
        <w:pStyle w:val="BodyText"/>
      </w:pPr>
      <w:r>
        <w:rPr>
          <w:b/>
        </w:rPr>
        <w:t xml:space="preserve">5.2. Privileged Access Management:</w:t>
      </w:r>
      <w:r>
        <w:t xml:space="preserve"> </w:t>
      </w:r>
      <w:r>
        <w:t xml:space="preserve">a. Privileged accounts (e.g.,</w:t>
      </w:r>
      <w:r>
        <w:t xml:space="preserve"> </w:t>
      </w:r>
      <w:r>
        <w:t xml:space="preserve">administrative accounts within Active Directory or specific</w:t>
      </w:r>
      <w:r>
        <w:t xml:space="preserve"> </w:t>
      </w:r>
      <w:r>
        <w:t xml:space="preserve">applications) shall be strictly controlled and used only when absolutely</w:t>
      </w:r>
      <w:r>
        <w:t xml:space="preserve"> </w:t>
      </w:r>
      <w:r>
        <w:t xml:space="preserve">necessary for system administration tasks. b. Access to privileged</w:t>
      </w:r>
      <w:r>
        <w:t xml:space="preserve"> </w:t>
      </w:r>
      <w:r>
        <w:t xml:space="preserve">accounts shall be logged, monitored, and reviewed regularly. c. Where</w:t>
      </w:r>
      <w:r>
        <w:t xml:space="preserve"> </w:t>
      </w:r>
      <w:r>
        <w:t xml:space="preserve">possible, dedicated privileged accounts, separate from standard user</w:t>
      </w:r>
      <w:r>
        <w:t xml:space="preserve"> </w:t>
      </w:r>
      <w:r>
        <w:t xml:space="preserve">accounts, shall be used.</w:t>
      </w:r>
    </w:p>
    <w:p>
      <w:pPr>
        <w:pStyle w:val="BodyText"/>
      </w:pPr>
      <w:r>
        <w:rPr>
          <w:b/>
        </w:rPr>
        <w:t xml:space="preserve">5.3. Network Access Control:</w:t>
      </w:r>
      <w:r>
        <w:t xml:space="preserve"> </w:t>
      </w:r>
      <w:r>
        <w:t xml:space="preserve">a. Network access shall be controlled</w:t>
      </w:r>
      <w:r>
        <w:t xml:space="preserve"> </w:t>
      </w:r>
      <w:r>
        <w:t xml:space="preserve">through firewalls, network segmentation, and secure network</w:t>
      </w:r>
      <w:r>
        <w:t xml:space="preserve"> </w:t>
      </w:r>
      <w:r>
        <w:t xml:space="preserve">configurations. b. Wireless networks shall be secured with strong</w:t>
      </w:r>
      <w:r>
        <w:t xml:space="preserve"> </w:t>
      </w:r>
      <w:r>
        <w:t xml:space="preserve">encryption (e.g., WPA2 Enterprise) and authentication. c. Remote access</w:t>
      </w:r>
      <w:r>
        <w:t xml:space="preserve"> </w:t>
      </w:r>
      <w:r>
        <w:t xml:space="preserve">to Cirque's internal networks shall only be permitted via a secure VPN</w:t>
      </w:r>
      <w:r>
        <w:t xml:space="preserve"> </w:t>
      </w:r>
      <w:r>
        <w:t xml:space="preserve">connection from company-managed devices, with MFA enforced.</w:t>
      </w:r>
    </w:p>
    <w:p>
      <w:pPr>
        <w:pStyle w:val="BodyText"/>
      </w:pPr>
      <w:r>
        <w:rPr>
          <w:b/>
        </w:rPr>
        <w:t xml:space="preserve">5.4. Operating System and Application Access Control:</w:t>
      </w:r>
      <w:r>
        <w:t xml:space="preserve"> </w:t>
      </w:r>
      <w:r>
        <w:t xml:space="preserve">a. Operating</w:t>
      </w:r>
      <w:r>
        <w:t xml:space="preserve"> </w:t>
      </w:r>
      <w:r>
        <w:t xml:space="preserve">systems and applications shall be configured to enforce access controls</w:t>
      </w:r>
      <w:r>
        <w:t xml:space="preserve"> </w:t>
      </w:r>
      <w:r>
        <w:t xml:space="preserve">(e.g., user groups, permissions lists within Active Directory). b.</w:t>
      </w:r>
      <w:r>
        <w:t xml:space="preserve"> </w:t>
      </w:r>
      <w:r>
        <w:t xml:space="preserve">Default passwords shall be changed, and unnecessary default accounts</w:t>
      </w:r>
      <w:r>
        <w:t xml:space="preserve"> </w:t>
      </w:r>
      <w:r>
        <w:t xml:space="preserve">disabled or removed. c. Session timeouts shall be implemented to lock</w:t>
      </w:r>
      <w:r>
        <w:t xml:space="preserve"> </w:t>
      </w:r>
      <w:r>
        <w:t xml:space="preserve">idle user sessions. d. Device management tools like</w:t>
      </w:r>
      <w:r>
        <w:t xml:space="preserve"> </w:t>
      </w:r>
      <w:r>
        <w:rPr>
          <w:b/>
        </w:rPr>
        <w:t xml:space="preserve">Intune</w:t>
      </w:r>
      <w:r>
        <w:t xml:space="preserve"> </w:t>
      </w:r>
      <w:r>
        <w:t xml:space="preserve">shall be</w:t>
      </w:r>
      <w:r>
        <w:t xml:space="preserve"> </w:t>
      </w:r>
      <w:r>
        <w:t xml:space="preserve">used to enforce security configurations and access policies on</w:t>
      </w:r>
      <w:r>
        <w:t xml:space="preserve"> </w:t>
      </w:r>
      <w:r>
        <w:t xml:space="preserve">endpoints.</w:t>
      </w:r>
    </w:p>
    <w:p>
      <w:pPr>
        <w:pStyle w:val="BodyText"/>
      </w:pPr>
      <w:r>
        <w:rPr>
          <w:b/>
        </w:rPr>
        <w:t xml:space="preserve">6. Physical Access Control</w:t>
      </w:r>
    </w:p>
    <w:p>
      <w:pPr>
        <w:pStyle w:val="BodyText"/>
      </w:pPr>
      <w:r>
        <w:rPr>
          <w:b/>
        </w:rPr>
        <w:t xml:space="preserve">6.1. Secure Areas:</w:t>
      </w:r>
      <w:r>
        <w:t xml:space="preserve"> </w:t>
      </w:r>
      <w:r>
        <w:t xml:space="preserve">a. Access to physical locations containing</w:t>
      </w:r>
      <w:r>
        <w:t xml:space="preserve"> </w:t>
      </w:r>
      <w:r>
        <w:t xml:space="preserve">sensitive information assets (e.g., server rooms, critical engineering</w:t>
      </w:r>
      <w:r>
        <w:t xml:space="preserve"> </w:t>
      </w:r>
      <w:r>
        <w:t xml:space="preserve">labs, storage areas for physical documents) shall be restricted to</w:t>
      </w:r>
      <w:r>
        <w:t xml:space="preserve"> </w:t>
      </w:r>
      <w:r>
        <w:t xml:space="preserve">authorized personnel only. b. Entry to the</w:t>
      </w:r>
      <w:r>
        <w:t xml:space="preserve"> </w:t>
      </w:r>
      <w:r>
        <w:rPr>
          <w:b/>
        </w:rPr>
        <w:t xml:space="preserve">US and Taipei offices</w:t>
      </w:r>
      <w:r>
        <w:t xml:space="preserve"> </w:t>
      </w:r>
      <w:r>
        <w:t xml:space="preserve">shall be controlled via the</w:t>
      </w:r>
      <w:r>
        <w:t xml:space="preserve"> </w:t>
      </w:r>
      <w:r>
        <w:rPr>
          <w:b/>
        </w:rPr>
        <w:t xml:space="preserve">Unifi Access system</w:t>
      </w:r>
      <w:r>
        <w:t xml:space="preserve">. c. Visitors shall</w:t>
      </w:r>
      <w:r>
        <w:t xml:space="preserve"> </w:t>
      </w:r>
      <w:r>
        <w:t xml:space="preserve">be controlled (e.g., sign-in, escorted by staff, temporary badges</w:t>
      </w:r>
      <w:r>
        <w:t xml:space="preserve"> </w:t>
      </w:r>
      <w:r>
        <w:t xml:space="preserve">provided by Unifi Access or manually).</w:t>
      </w:r>
    </w:p>
    <w:p>
      <w:pPr>
        <w:pStyle w:val="BodyText"/>
      </w:pPr>
      <w:r>
        <w:rPr>
          <w:b/>
        </w:rPr>
        <w:t xml:space="preserve">6.2. Monitoring:</w:t>
      </w:r>
      <w:r>
        <w:t xml:space="preserve"> </w:t>
      </w:r>
      <w:r>
        <w:t xml:space="preserve">a. Access to secure areas shall be logged by the</w:t>
      </w:r>
      <w:r>
        <w:t xml:space="preserve"> </w:t>
      </w:r>
      <w:r>
        <w:rPr>
          <w:b/>
        </w:rPr>
        <w:t xml:space="preserve">Unifi Access system</w:t>
      </w:r>
      <w:r>
        <w:t xml:space="preserve">. b. CCTV surveillance may be used in critical</w:t>
      </w:r>
      <w:r>
        <w:t xml:space="preserve"> </w:t>
      </w:r>
      <w:r>
        <w:t xml:space="preserve">areas.</w:t>
      </w:r>
    </w:p>
    <w:p>
      <w:pPr>
        <w:pStyle w:val="BodyText"/>
      </w:pPr>
      <w:r>
        <w:rPr>
          <w:b/>
        </w:rPr>
        <w:t xml:space="preserve">7. Related Documents</w:t>
      </w:r>
    </w:p>
    <w:p>
      <w:pPr>
        <w:numPr>
          <w:ilvl w:val="0"/>
          <w:numId w:val="1102"/>
        </w:numPr>
      </w:pPr>
      <w:r>
        <w:t xml:space="preserve">IS-AIR01-CIRQ04-A00: Access Control Procedure (To be drafted next)</w:t>
      </w:r>
    </w:p>
    <w:p>
      <w:pPr>
        <w:numPr>
          <w:ilvl w:val="0"/>
          <w:numId w:val="1102"/>
        </w:numPr>
      </w:pPr>
      <w:r>
        <w:t xml:space="preserve">IS-AAR01-CIRQ01-A00: Asset Management Policy</w:t>
      </w:r>
    </w:p>
    <w:p>
      <w:pPr>
        <w:numPr>
          <w:ilvl w:val="0"/>
          <w:numId w:val="1102"/>
        </w:numPr>
      </w:pPr>
      <w:r>
        <w:t xml:space="preserve">IS-AAR01-CIRQ03-A00: Asset Classification and Handling Procedure</w:t>
      </w:r>
    </w:p>
    <w:p>
      <w:pPr>
        <w:numPr>
          <w:ilvl w:val="0"/>
          <w:numId w:val="1102"/>
        </w:numPr>
      </w:pPr>
      <w:r>
        <w:t xml:space="preserve">IS-AIR01-CIRQ02-A00: Acceptable Use Policy (Tentative future policy)</w:t>
      </w:r>
    </w:p>
    <w:p>
      <w:pPr>
        <w:numPr>
          <w:ilvl w:val="0"/>
          <w:numId w:val="1102"/>
        </w:numPr>
      </w:pPr>
      <w:r>
        <w:t xml:space="preserve">User Access Request Form (maintained in ticketing system and approved by IT Manager)</w:t>
      </w:r>
    </w:p>
    <w:p>
      <w:pPr>
        <w:pStyle w:val="FirstParagraph"/>
      </w:pPr>
      <w:r>
        <w:rPr>
          <w:b/>
        </w:rPr>
        <w:t xml:space="preserve">8. Policy Review</w:t>
      </w:r>
    </w:p>
    <w:p>
      <w:pPr>
        <w:pStyle w:val="BodyText"/>
      </w:pPr>
      <w:r>
        <w:t xml:space="preserve">This policy will be reviewed at least annually, or sooner if significant</w:t>
      </w:r>
      <w:r>
        <w:t xml:space="preserve"> </w:t>
      </w:r>
      <w:r>
        <w:t xml:space="preserve">changes occur to Cirque's IT environment, organizational structure, or</w:t>
      </w:r>
      <w:r>
        <w:t xml:space="preserve"> </w:t>
      </w:r>
      <w:r>
        <w:t xml:space="preserve">legal/regulatory requirements.</w:t>
      </w:r>
    </w:p>
    <w:p>
      <w:pPr>
        <w:pStyle w:val="Heading2"/>
      </w:pPr>
      <w:bookmarkStart w:id="100" w:name="X5ddbb60924aa95c26260f1138818555374cbfac"/>
      <w:r>
        <w:t xml:space="preserve">IS-AIR01-CIRQ04-A00: Access Control Procedure</w:t>
      </w:r>
      <w:bookmarkEnd w:id="100"/>
    </w:p>
    <w:p>
      <w:pPr>
        <w:pStyle w:val="FirstParagraph"/>
      </w:pPr>
      <w:r>
        <w:rPr>
          <w:b/>
        </w:rPr>
        <w:t xml:space="preserve">IS-AIR01-CIRQ04-A00: Access Control Procedure</w:t>
      </w:r>
    </w:p>
    <w:p>
      <w:pPr>
        <w:pStyle w:val="BodyText"/>
      </w:pPr>
      <w:r>
        <w:rPr>
          <w:b/>
        </w:rPr>
        <w:t xml:space="preserve">Document: IS-AIR01-CIRQ04-A00</w:t>
      </w:r>
    </w:p>
    <w:p>
      <w:pPr>
        <w:pStyle w:val="BodyText"/>
      </w:pPr>
      <w:r>
        <w:rPr>
          <w:b/>
        </w:rPr>
        <w:t xml:space="preserve">Standards Name: Access Control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01" w:name="soc-2-trust-services-criteria-mapping-15"/>
      <w:r>
        <w:t xml:space="preserve">SOC 2 Trust Services Criteria Mapping</w:t>
      </w:r>
      <w:bookmarkEnd w:id="101"/>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Logical access controls</w:t>
            </w:r>
          </w:p>
        </w:tc>
      </w:tr>
      <w:tr>
        <w:tc>
          <w:p>
            <w:pPr>
              <w:pStyle w:val="Compact"/>
              <w:jc w:val="left"/>
            </w:pPr>
            <w:r>
              <w:rPr>
                <w:b/>
              </w:rPr>
              <w:t xml:space="preserve">CC6.2</w:t>
            </w:r>
          </w:p>
        </w:tc>
        <w:tc>
          <w:p>
            <w:pPr>
              <w:pStyle w:val="Compact"/>
              <w:jc w:val="left"/>
            </w:pPr>
            <w:r>
              <w:t xml:space="preserve">User registration and authorization</w:t>
            </w:r>
          </w:p>
        </w:tc>
      </w:tr>
      <w:tr>
        <w:tc>
          <w:p>
            <w:pPr>
              <w:pStyle w:val="Compact"/>
              <w:jc w:val="left"/>
            </w:pPr>
            <w:r>
              <w:rPr>
                <w:b/>
              </w:rPr>
              <w:t xml:space="preserve">CC6.3</w:t>
            </w:r>
          </w:p>
        </w:tc>
        <w:tc>
          <w:p>
            <w:pPr>
              <w:pStyle w:val="Compact"/>
              <w:jc w:val="left"/>
            </w:pPr>
            <w:r>
              <w:t xml:space="preserve">Access modification / removal based on roles</w:t>
            </w:r>
          </w:p>
        </w:tc>
      </w:tr>
    </w:tbl>
    <w:p>
      <w:pPr>
        <w:pStyle w:val="BodyText"/>
      </w:pPr>
      <w:r>
        <w:t xml:space="preserve">The purpose of this procedure is to detail the systematic process for</w:t>
      </w:r>
      <w:r>
        <w:t xml:space="preserve"> </w:t>
      </w:r>
      <w:r>
        <w:t xml:space="preserve">granting, modifying, reviewing, and revoking user access to Cirque's</w:t>
      </w:r>
      <w:r>
        <w:t xml:space="preserve"> </w:t>
      </w:r>
      <w:r>
        <w:t xml:space="preserve">information assets, systems, applications, networks, and physical</w:t>
      </w:r>
      <w:r>
        <w:t xml:space="preserve"> </w:t>
      </w:r>
      <w:r>
        <w:t xml:space="preserve">facilities. This procedure ensures adherence to IS-AIR01-CIRQ01-A00: Access</w:t>
      </w:r>
      <w:r>
        <w:t xml:space="preserve"> </w:t>
      </w:r>
      <w:r>
        <w:t xml:space="preserve">Control Policy and the principles of least privilege and need-to-know.</w:t>
      </w:r>
    </w:p>
    <w:p>
      <w:pPr>
        <w:pStyle w:val="BodyText"/>
      </w:pPr>
      <w:r>
        <w:rPr>
          <w:b/>
        </w:rPr>
        <w:t xml:space="preserve">2. Scope</w:t>
      </w:r>
    </w:p>
    <w:p>
      <w:pPr>
        <w:pStyle w:val="BodyText"/>
      </w:pPr>
      <w:r>
        <w:t xml:space="preserve">This procedure applies to all Cirque personnel (employees, contractors),</w:t>
      </w:r>
      <w:r>
        <w:t xml:space="preserve"> </w:t>
      </w:r>
      <w:r>
        <w:t xml:space="preserve">external parties requiring limited access (e.g., SharePoint guest</w:t>
      </w:r>
      <w:r>
        <w:t xml:space="preserve"> </w:t>
      </w:r>
      <w:r>
        <w:t xml:space="preserve">access), and all relevant information assets, IT systems, applications,</w:t>
      </w:r>
      <w:r>
        <w:t xml:space="preserve"> </w:t>
      </w:r>
      <w:r>
        <w:t xml:space="preserve">networks, and physical facilities across all Cirque locations (US HQ, Taipei office, and authorized remote work locations).</w:t>
      </w:r>
    </w:p>
    <w:p>
      <w:pPr>
        <w:pStyle w:val="BodyText"/>
      </w:pPr>
      <w:r>
        <w:rPr>
          <w:b/>
        </w:rPr>
        <w:t xml:space="preserve">3. Responsibilities</w:t>
      </w:r>
    </w:p>
    <w:p>
      <w:pPr>
        <w:numPr>
          <w:ilvl w:val="0"/>
          <w:numId w:val="1103"/>
        </w:numPr>
      </w:pPr>
      <w:r>
        <w:rPr>
          <w:b/>
        </w:rPr>
        <w:t xml:space="preserve">IT Manager:</w:t>
      </w:r>
      <w:r>
        <w:t xml:space="preserve"> </w:t>
      </w:r>
      <w:r>
        <w:t xml:space="preserve">Overall owner of this procedure. Manages user</w:t>
      </w:r>
      <w:r>
        <w:t xml:space="preserve"> </w:t>
      </w:r>
      <w:r>
        <w:t xml:space="preserve">accounts in Active Directory and other systems. Configures and</w:t>
      </w:r>
      <w:r>
        <w:t xml:space="preserve"> </w:t>
      </w:r>
      <w:r>
        <w:t xml:space="preserve">manages Unifi Access. Conducts access reviews.</w:t>
      </w:r>
    </w:p>
    <w:p>
      <w:pPr>
        <w:numPr>
          <w:ilvl w:val="0"/>
          <w:numId w:val="1103"/>
        </w:numPr>
      </w:pPr>
      <w:r>
        <w:rPr>
          <w:b/>
        </w:rPr>
        <w:t xml:space="preserve">HR Department:</w:t>
      </w:r>
      <w:r>
        <w:t xml:space="preserve"> </w:t>
      </w:r>
      <w:r>
        <w:t xml:space="preserve">Initiates onboarding and offboarding processes</w:t>
      </w:r>
      <w:r>
        <w:t xml:space="preserve"> </w:t>
      </w:r>
      <w:r>
        <w:t xml:space="preserve">for employees and contractors, providing necessary documentation for</w:t>
      </w:r>
      <w:r>
        <w:t xml:space="preserve"> </w:t>
      </w:r>
      <w:r>
        <w:t xml:space="preserve">account creation/deletion.</w:t>
      </w:r>
    </w:p>
    <w:p>
      <w:pPr>
        <w:numPr>
          <w:ilvl w:val="0"/>
          <w:numId w:val="1103"/>
        </w:numPr>
      </w:pPr>
      <w:r>
        <w:rPr>
          <w:b/>
        </w:rPr>
        <w:t xml:space="preserve">Department Managers/Asset Owners:</w:t>
      </w:r>
      <w:r>
        <w:t xml:space="preserve"> </w:t>
      </w:r>
      <w:r>
        <w:t xml:space="preserve">Responsible for approving</w:t>
      </w:r>
      <w:r>
        <w:t xml:space="preserve"> </w:t>
      </w:r>
      <w:r>
        <w:t xml:space="preserve">access requests for their direct reports and for assets they own.</w:t>
      </w:r>
    </w:p>
    <w:p>
      <w:pPr>
        <w:numPr>
          <w:ilvl w:val="0"/>
          <w:numId w:val="1103"/>
        </w:numPr>
      </w:pPr>
      <w:r>
        <w:rPr>
          <w:b/>
        </w:rPr>
        <w:t xml:space="preserve">All Personnel:</w:t>
      </w:r>
      <w:r>
        <w:t xml:space="preserve"> </w:t>
      </w:r>
      <w:r>
        <w:t xml:space="preserve">Responsible for protecting their login</w:t>
      </w:r>
      <w:r>
        <w:t xml:space="preserve"> </w:t>
      </w:r>
      <w:r>
        <w:t xml:space="preserve">credentials and adhering to all access control policies and</w:t>
      </w:r>
      <w:r>
        <w:t xml:space="preserve"> </w:t>
      </w:r>
      <w:r>
        <w:t xml:space="preserve">procedures.</w:t>
      </w:r>
    </w:p>
    <w:p>
      <w:pPr>
        <w:pStyle w:val="FirstParagraph"/>
      </w:pPr>
      <w:r>
        <w:rPr>
          <w:b/>
        </w:rPr>
        <w:t xml:space="preserve">4. Procedure</w:t>
      </w:r>
    </w:p>
    <w:p>
      <w:pPr>
        <w:pStyle w:val="BodyText"/>
      </w:pPr>
      <w:r>
        <w:rPr>
          <w:b/>
        </w:rPr>
        <w:t xml:space="preserve">4.1. User Access Request and Provisioning</w:t>
      </w:r>
    </w:p>
    <w:p>
      <w:pPr>
        <w:pStyle w:val="BodyText"/>
      </w:pPr>
      <w:r>
        <w:rPr>
          <w:b/>
        </w:rPr>
        <w:t xml:space="preserve">4.1.1. New User Onboarding (Employees)</w:t>
      </w:r>
    </w:p>
    <w:p>
      <w:pPr>
        <w:pStyle w:val="BodyText"/>
      </w:pPr>
      <w:r>
        <w:t xml:space="preserve">a.</w:t>
      </w:r>
      <w:r>
        <w:t xml:space="preserve"> </w:t>
      </w:r>
      <w:r>
        <w:rPr>
          <w:b/>
        </w:rPr>
        <w:t xml:space="preserve">HR Notification:</w:t>
      </w:r>
      <w:r>
        <w:t xml:space="preserve"> </w:t>
      </w:r>
      <w:r>
        <w:t xml:space="preserve">HR notifies the IT Manager of a new hire,</w:t>
      </w:r>
      <w:r>
        <w:t xml:space="preserve"> </w:t>
      </w:r>
      <w:r>
        <w:t xml:space="preserve">providing start date, role, department, and initial access requirements</w:t>
      </w:r>
      <w:r>
        <w:t xml:space="preserve"> </w:t>
      </w:r>
      <w:r>
        <w:t xml:space="preserve">(e.g., standard employee access profile).</w:t>
      </w:r>
    </w:p>
    <w:p>
      <w:pPr>
        <w:pStyle w:val="BodyText"/>
      </w:pPr>
      <w:r>
        <w:t xml:space="preserve">b.</w:t>
      </w:r>
      <w:r>
        <w:t xml:space="preserve"> </w:t>
      </w:r>
      <w:r>
        <w:rPr>
          <w:b/>
        </w:rPr>
        <w:t xml:space="preserve">Active Directory Account Creation:</w:t>
      </w:r>
      <w:r>
        <w:t xml:space="preserve"> </w:t>
      </w:r>
      <w:r>
        <w:t xml:space="preserve">IT Manager creates a unique</w:t>
      </w:r>
      <w:r>
        <w:t xml:space="preserve"> </w:t>
      </w:r>
      <w:r>
        <w:t xml:space="preserve">user account in</w:t>
      </w:r>
      <w:r>
        <w:t xml:space="preserve"> </w:t>
      </w:r>
      <w:r>
        <w:rPr>
          <w:b/>
        </w:rPr>
        <w:t xml:space="preserve">Active Directory</w:t>
      </w:r>
      <w:r>
        <w:t xml:space="preserve">.</w:t>
      </w:r>
    </w:p>
    <w:p>
      <w:pPr>
        <w:pStyle w:val="BodyText"/>
      </w:pPr>
      <w:r>
        <w:t xml:space="preserve">c.</w:t>
      </w:r>
      <w:r>
        <w:t xml:space="preserve"> </w:t>
      </w:r>
      <w:r>
        <w:rPr>
          <w:b/>
        </w:rPr>
        <w:t xml:space="preserve">System Access Provisioning:</w:t>
      </w:r>
      <w:r>
        <w:t xml:space="preserve"> </w:t>
      </w:r>
      <w:r>
        <w:t xml:space="preserve">IT Manager provisions access to</w:t>
      </w:r>
      <w:r>
        <w:t xml:space="preserve"> </w:t>
      </w:r>
      <w:r>
        <w:t xml:space="preserve">standard applications (e.g., Microsoft 365, Teams) based on the</w:t>
      </w:r>
      <w:r>
        <w:t xml:space="preserve"> </w:t>
      </w:r>
      <w:r>
        <w:t xml:space="preserve">employee's role. Access to specialized applications (e.g., Omnify,</w:t>
      </w:r>
      <w:r>
        <w:t xml:space="preserve"> </w:t>
      </w:r>
      <w:r>
        <w:t xml:space="preserve">Cadence, GitLab, Asana) requires specific approval from the relevant</w:t>
      </w:r>
      <w:r>
        <w:t xml:space="preserve"> </w:t>
      </w:r>
      <w:r>
        <w:t xml:space="preserve">Department Manager/Asset Owner.</w:t>
      </w:r>
    </w:p>
    <w:p>
      <w:pPr>
        <w:pStyle w:val="BodyText"/>
      </w:pPr>
      <w:r>
        <w:t xml:space="preserve">d.</w:t>
      </w:r>
      <w:r>
        <w:t xml:space="preserve"> </w:t>
      </w:r>
      <w:r>
        <w:rPr>
          <w:b/>
        </w:rPr>
        <w:t xml:space="preserve">MFA Enrollment:</w:t>
      </w:r>
      <w:r>
        <w:t xml:space="preserve"> </w:t>
      </w:r>
      <w:r>
        <w:t xml:space="preserve">New users are required to enroll in Multi-Factor</w:t>
      </w:r>
      <w:r>
        <w:t xml:space="preserve"> </w:t>
      </w:r>
      <w:r>
        <w:t xml:space="preserve">Authentication (MFA) for their Microsoft 365/Azure AD account and any</w:t>
      </w:r>
      <w:r>
        <w:t xml:space="preserve"> </w:t>
      </w:r>
      <w:r>
        <w:t xml:space="preserve">other critical systems.</w:t>
      </w:r>
    </w:p>
    <w:p>
      <w:pPr>
        <w:pStyle w:val="BodyText"/>
      </w:pPr>
      <w:r>
        <w:t xml:space="preserve">e.</w:t>
      </w:r>
      <w:r>
        <w:t xml:space="preserve"> </w:t>
      </w:r>
      <w:r>
        <w:rPr>
          <w:b/>
        </w:rPr>
        <w:t xml:space="preserve">Physical Access (US/Taipei Offices):</w:t>
      </w:r>
      <w:r>
        <w:t xml:space="preserve"> </w:t>
      </w:r>
      <w:r>
        <w:t xml:space="preserve">HR coordinates with the IT</w:t>
      </w:r>
      <w:r>
        <w:t xml:space="preserve"> </w:t>
      </w:r>
      <w:r>
        <w:t xml:space="preserve">Manager to provision physical access credentials (e.g., keycard in</w:t>
      </w:r>
      <w:r>
        <w:t xml:space="preserve"> </w:t>
      </w:r>
      <w:r>
        <w:rPr>
          <w:b/>
        </w:rPr>
        <w:t xml:space="preserve">Unifi Access system</w:t>
      </w:r>
      <w:r>
        <w:t xml:space="preserve">) based on the employee's role and need for</w:t>
      </w:r>
      <w:r>
        <w:t xml:space="preserve"> </w:t>
      </w:r>
      <w:r>
        <w:t xml:space="preserve">access to specific office areas.</w:t>
      </w:r>
    </w:p>
    <w:p>
      <w:pPr>
        <w:pStyle w:val="BodyText"/>
      </w:pPr>
      <w:r>
        <w:t xml:space="preserve">f.</w:t>
      </w:r>
      <w:r>
        <w:t xml:space="preserve"> </w:t>
      </w:r>
      <w:r>
        <w:rPr>
          <w:b/>
        </w:rPr>
        <w:t xml:space="preserve">Initial Security Awareness:</w:t>
      </w:r>
      <w:r>
        <w:t xml:space="preserve"> </w:t>
      </w:r>
      <w:r>
        <w:t xml:space="preserve">New users receive initial</w:t>
      </w:r>
      <w:r>
        <w:t xml:space="preserve"> </w:t>
      </w:r>
      <w:r>
        <w:t xml:space="preserve">information security awareness training, including access control</w:t>
      </w:r>
      <w:r>
        <w:t xml:space="preserve"> </w:t>
      </w:r>
      <w:r>
        <w:t xml:space="preserve">policies.</w:t>
      </w:r>
    </w:p>
    <w:p>
      <w:pPr>
        <w:pStyle w:val="BodyText"/>
      </w:pPr>
      <w:r>
        <w:rPr>
          <w:b/>
        </w:rPr>
        <w:t xml:space="preserve">4.1.2. Contractor/Temporary Staff Onboarding</w:t>
      </w:r>
    </w:p>
    <w:p>
      <w:pPr>
        <w:pStyle w:val="BodyText"/>
      </w:pPr>
      <w:r>
        <w:t xml:space="preserve">a.</w:t>
      </w:r>
      <w:r>
        <w:t xml:space="preserve"> </w:t>
      </w:r>
      <w:r>
        <w:rPr>
          <w:b/>
        </w:rPr>
        <w:t xml:space="preserve">Department Manager Request:</w:t>
      </w:r>
      <w:r>
        <w:t xml:space="preserve"> </w:t>
      </w:r>
      <w:r>
        <w:t xml:space="preserve">Department Manager submits a formal</w:t>
      </w:r>
      <w:r>
        <w:t xml:space="preserve"> </w:t>
      </w:r>
      <w:r>
        <w:t xml:space="preserve">request to the IT Manager, specifying contractor name, start/end dates,</w:t>
      </w:r>
      <w:r>
        <w:t xml:space="preserve"> </w:t>
      </w:r>
      <w:r>
        <w:t xml:space="preserve">required access (least privilege basis), and the business justification.</w:t>
      </w:r>
    </w:p>
    <w:p>
      <w:pPr>
        <w:pStyle w:val="BodyText"/>
      </w:pPr>
      <w:r>
        <w:t xml:space="preserve">b.</w:t>
      </w:r>
      <w:r>
        <w:t xml:space="preserve"> </w:t>
      </w:r>
      <w:r>
        <w:rPr>
          <w:b/>
        </w:rPr>
        <w:t xml:space="preserve">Account Creation/Provisioning:</w:t>
      </w:r>
      <w:r>
        <w:t xml:space="preserve"> </w:t>
      </w:r>
      <w:r>
        <w:t xml:space="preserve">IT Manager creates temporary</w:t>
      </w:r>
      <w:r>
        <w:t xml:space="preserve"> </w:t>
      </w:r>
      <w:r>
        <w:t xml:space="preserve">accounts in</w:t>
      </w:r>
      <w:r>
        <w:t xml:space="preserve"> </w:t>
      </w:r>
      <w:r>
        <w:rPr>
          <w:b/>
        </w:rPr>
        <w:t xml:space="preserve">Active Directory</w:t>
      </w:r>
      <w:r>
        <w:t xml:space="preserve"> </w:t>
      </w:r>
      <w:r>
        <w:t xml:space="preserve">and provisions access based on the</w:t>
      </w:r>
      <w:r>
        <w:t xml:space="preserve"> </w:t>
      </w:r>
      <w:r>
        <w:t xml:space="preserve">approved request. All contractor access is time-limited.</w:t>
      </w:r>
    </w:p>
    <w:p>
      <w:pPr>
        <w:pStyle w:val="BodyText"/>
      </w:pPr>
      <w:r>
        <w:t xml:space="preserve">c.</w:t>
      </w:r>
      <w:r>
        <w:t xml:space="preserve"> </w:t>
      </w:r>
      <w:r>
        <w:rPr>
          <w:b/>
        </w:rPr>
        <w:t xml:space="preserve">Physical Access:</w:t>
      </w:r>
      <w:r>
        <w:t xml:space="preserve"> </w:t>
      </w:r>
      <w:r>
        <w:t xml:space="preserve">If physical office access is required, the</w:t>
      </w:r>
      <w:r>
        <w:t xml:space="preserve"> </w:t>
      </w:r>
      <w:r>
        <w:t xml:space="preserve">Department Manager requests it, and the IT Manager provisions temporary</w:t>
      </w:r>
      <w:r>
        <w:t xml:space="preserve"> </w:t>
      </w:r>
      <w:r>
        <w:t xml:space="preserve">access in</w:t>
      </w:r>
      <w:r>
        <w:t xml:space="preserve"> </w:t>
      </w:r>
      <w:r>
        <w:rPr>
          <w:b/>
        </w:rPr>
        <w:t xml:space="preserve">Unifi Access</w:t>
      </w:r>
      <w:r>
        <w:t xml:space="preserve">.</w:t>
      </w:r>
    </w:p>
    <w:p>
      <w:pPr>
        <w:pStyle w:val="BodyText"/>
      </w:pPr>
      <w:r>
        <w:t xml:space="preserve">d.</w:t>
      </w:r>
      <w:r>
        <w:t xml:space="preserve"> </w:t>
      </w:r>
      <w:r>
        <w:rPr>
          <w:b/>
        </w:rPr>
        <w:t xml:space="preserve">Security Acknowledgement:</w:t>
      </w:r>
      <w:r>
        <w:t xml:space="preserve"> </w:t>
      </w:r>
      <w:r>
        <w:t xml:space="preserve">Contractors must acknowledge</w:t>
      </w:r>
      <w:r>
        <w:t xml:space="preserve"> </w:t>
      </w:r>
      <w:r>
        <w:t xml:space="preserve">understanding of Cirque's security policies before access is granted.</w:t>
      </w:r>
    </w:p>
    <w:p>
      <w:pPr>
        <w:pStyle w:val="BodyText"/>
      </w:pPr>
      <w:r>
        <w:rPr>
          <w:b/>
        </w:rPr>
        <w:t xml:space="preserve">4.1.3. Role Change / Access Modification</w:t>
      </w:r>
    </w:p>
    <w:p>
      <w:pPr>
        <w:pStyle w:val="BodyText"/>
      </w:pPr>
      <w:r>
        <w:t xml:space="preserve">a.</w:t>
      </w:r>
      <w:r>
        <w:t xml:space="preserve"> </w:t>
      </w:r>
      <w:r>
        <w:rPr>
          <w:b/>
        </w:rPr>
        <w:t xml:space="preserve">Manager Request:</w:t>
      </w:r>
      <w:r>
        <w:t xml:space="preserve"> </w:t>
      </w:r>
      <w:r>
        <w:t xml:space="preserve">Employee's manager submits a formal request to</w:t>
      </w:r>
      <w:r>
        <w:t xml:space="preserve"> </w:t>
      </w:r>
      <w:r>
        <w:t xml:space="preserve">the IT Manager detailing the change in role and the corresponding access</w:t>
      </w:r>
      <w:r>
        <w:t xml:space="preserve"> </w:t>
      </w:r>
      <w:r>
        <w:t xml:space="preserve">modifications (additions or removals).</w:t>
      </w:r>
    </w:p>
    <w:p>
      <w:pPr>
        <w:pStyle w:val="BodyText"/>
      </w:pPr>
      <w:r>
        <w:t xml:space="preserve">b.</w:t>
      </w:r>
      <w:r>
        <w:t xml:space="preserve"> </w:t>
      </w:r>
      <w:r>
        <w:rPr>
          <w:b/>
        </w:rPr>
        <w:t xml:space="preserve">Access Adjustment:</w:t>
      </w:r>
      <w:r>
        <w:t xml:space="preserve"> </w:t>
      </w:r>
      <w:r>
        <w:t xml:space="preserve">IT Manager adjusts permissions in</w:t>
      </w:r>
      <w:r>
        <w:t xml:space="preserve"> </w:t>
      </w:r>
      <w:r>
        <w:rPr>
          <w:b/>
        </w:rPr>
        <w:t xml:space="preserve">Active</w:t>
      </w:r>
      <w:r>
        <w:rPr>
          <w:b/>
        </w:rPr>
        <w:t xml:space="preserve"> </w:t>
      </w:r>
      <w:r>
        <w:rPr>
          <w:b/>
        </w:rPr>
        <w:t xml:space="preserve">Directory</w:t>
      </w:r>
      <w:r>
        <w:t xml:space="preserve"> </w:t>
      </w:r>
      <w:r>
        <w:t xml:space="preserve">and relevant applications based on the principle of least</w:t>
      </w:r>
      <w:r>
        <w:t xml:space="preserve"> </w:t>
      </w:r>
      <w:r>
        <w:t xml:space="preserve">privilege. Permissions no longer needed are immediately revoked.</w:t>
      </w:r>
    </w:p>
    <w:p>
      <w:pPr>
        <w:pStyle w:val="BodyText"/>
      </w:pPr>
      <w:r>
        <w:rPr>
          <w:b/>
        </w:rPr>
        <w:t xml:space="preserve">4.2. User Access De-registration / Offboarding</w:t>
      </w:r>
    </w:p>
    <w:p>
      <w:pPr>
        <w:pStyle w:val="BodyText"/>
      </w:pPr>
      <w:r>
        <w:rPr>
          <w:b/>
        </w:rPr>
        <w:t xml:space="preserve">4.2.1. Employee Termination</w:t>
      </w:r>
    </w:p>
    <w:p>
      <w:pPr>
        <w:pStyle w:val="BodyText"/>
      </w:pPr>
      <w:r>
        <w:t xml:space="preserve">a.</w:t>
      </w:r>
      <w:r>
        <w:t xml:space="preserve"> </w:t>
      </w:r>
      <w:r>
        <w:rPr>
          <w:b/>
        </w:rPr>
        <w:t xml:space="preserve">HR Notification:</w:t>
      </w:r>
      <w:r>
        <w:t xml:space="preserve"> </w:t>
      </w:r>
      <w:r>
        <w:t xml:space="preserve">HR notifies the IT Manager of an employee's</w:t>
      </w:r>
      <w:r>
        <w:t xml:space="preserve"> </w:t>
      </w:r>
      <w:r>
        <w:t xml:space="preserve">termination date and time.</w:t>
      </w:r>
    </w:p>
    <w:p>
      <w:pPr>
        <w:pStyle w:val="BodyText"/>
      </w:pPr>
      <w:r>
        <w:t xml:space="preserve">b.</w:t>
      </w:r>
      <w:r>
        <w:t xml:space="preserve"> </w:t>
      </w:r>
      <w:r>
        <w:rPr>
          <w:b/>
        </w:rPr>
        <w:t xml:space="preserve">Immediate Account De-activation:</w:t>
      </w:r>
      <w:r>
        <w:t xml:space="preserve"> </w:t>
      </w:r>
      <w:r>
        <w:t xml:space="preserve">The IT Manager shall</w:t>
      </w:r>
      <w:r>
        <w:t xml:space="preserve"> </w:t>
      </w:r>
      <w:r>
        <w:t xml:space="preserve">immediately de-activate (disable) the employee's</w:t>
      </w:r>
      <w:r>
        <w:t xml:space="preserve"> </w:t>
      </w:r>
      <w:r>
        <w:rPr>
          <w:b/>
        </w:rPr>
        <w:t xml:space="preserve">Active Directory</w:t>
      </w:r>
      <w:r>
        <w:rPr>
          <w:b/>
        </w:rPr>
        <w:t xml:space="preserve"> </w:t>
      </w:r>
      <w:r>
        <w:rPr>
          <w:b/>
        </w:rPr>
        <w:t xml:space="preserve">account</w:t>
      </w:r>
      <w:r>
        <w:t xml:space="preserve"> </w:t>
      </w:r>
      <w:r>
        <w:t xml:space="preserve">and all associated system/application accounts (e.g.,</w:t>
      </w:r>
      <w:r>
        <w:t xml:space="preserve"> </w:t>
      </w:r>
      <w:r>
        <w:t xml:space="preserve">Microsoft 365, GitLab, Omnify) upon notification. Accounts will not be</w:t>
      </w:r>
      <w:r>
        <w:t xml:space="preserve"> </w:t>
      </w:r>
      <w:r>
        <w:t xml:space="preserve">deleted immediately but retained as disabled for a defined period (e.g.,</w:t>
      </w:r>
      <w:r>
        <w:t xml:space="preserve"> </w:t>
      </w:r>
      <w:r>
        <w:t xml:space="preserve">90 days) for auditing and data retention purposes.</w:t>
      </w:r>
    </w:p>
    <w:p>
      <w:pPr>
        <w:pStyle w:val="BodyText"/>
      </w:pPr>
      <w:r>
        <w:t xml:space="preserve">c.</w:t>
      </w:r>
      <w:r>
        <w:t xml:space="preserve"> </w:t>
      </w:r>
      <w:r>
        <w:rPr>
          <w:b/>
        </w:rPr>
        <w:t xml:space="preserve">Physical Access Revocation:</w:t>
      </w:r>
      <w:r>
        <w:t xml:space="preserve"> </w:t>
      </w:r>
      <w:r>
        <w:t xml:space="preserve">Physical access credentials (e.g.,</w:t>
      </w:r>
      <w:r>
        <w:t xml:space="preserve"> </w:t>
      </w:r>
      <w:r>
        <w:t xml:space="preserve">Unifi Access keycard) are immediately revoked/collected.</w:t>
      </w:r>
    </w:p>
    <w:p>
      <w:pPr>
        <w:pStyle w:val="BodyText"/>
      </w:pPr>
      <w:r>
        <w:t xml:space="preserve">d.</w:t>
      </w:r>
      <w:r>
        <w:t xml:space="preserve"> </w:t>
      </w:r>
      <w:r>
        <w:rPr>
          <w:b/>
        </w:rPr>
        <w:t xml:space="preserve">Device Retrieval:</w:t>
      </w:r>
      <w:r>
        <w:t xml:space="preserve"> </w:t>
      </w:r>
      <w:r>
        <w:t xml:space="preserve">Company-issued devices are collected by HR or</w:t>
      </w:r>
      <w:r>
        <w:t xml:space="preserve"> </w:t>
      </w:r>
      <w:r>
        <w:t xml:space="preserve">IT.</w:t>
      </w:r>
    </w:p>
    <w:p>
      <w:pPr>
        <w:pStyle w:val="BodyText"/>
      </w:pPr>
      <w:r>
        <w:t xml:space="preserve">e.</w:t>
      </w:r>
      <w:r>
        <w:t xml:space="preserve"> </w:t>
      </w:r>
      <w:r>
        <w:rPr>
          <w:b/>
        </w:rPr>
        <w:t xml:space="preserve">Data Transfer/Backup:</w:t>
      </w:r>
      <w:r>
        <w:t xml:space="preserve"> </w:t>
      </w:r>
      <w:r>
        <w:t xml:space="preserve">Relevant data from the user's</w:t>
      </w:r>
      <w:r>
        <w:t xml:space="preserve"> </w:t>
      </w:r>
      <w:r>
        <w:t xml:space="preserve">accounts/devices is transferred to the manager or backed up as per data</w:t>
      </w:r>
      <w:r>
        <w:t xml:space="preserve"> </w:t>
      </w:r>
      <w:r>
        <w:t xml:space="preserve">retention policies.</w:t>
      </w:r>
    </w:p>
    <w:p>
      <w:pPr>
        <w:pStyle w:val="BodyText"/>
      </w:pPr>
      <w:r>
        <w:rPr>
          <w:b/>
        </w:rPr>
        <w:t xml:space="preserve">4.2.2. Contractor/Temporary Staff Offboarding</w:t>
      </w:r>
    </w:p>
    <w:p>
      <w:pPr>
        <w:pStyle w:val="BodyText"/>
      </w:pPr>
      <w:r>
        <w:t xml:space="preserve">a.</w:t>
      </w:r>
      <w:r>
        <w:t xml:space="preserve"> </w:t>
      </w:r>
      <w:r>
        <w:rPr>
          <w:b/>
        </w:rPr>
        <w:t xml:space="preserve">Manager Notification:</w:t>
      </w:r>
      <w:r>
        <w:t xml:space="preserve"> </w:t>
      </w:r>
      <w:r>
        <w:t xml:space="preserve">Department Manager notifies the IT Manager</w:t>
      </w:r>
      <w:r>
        <w:t xml:space="preserve"> </w:t>
      </w:r>
      <w:r>
        <w:t xml:space="preserve">of the contractor's end date.</w:t>
      </w:r>
    </w:p>
    <w:p>
      <w:pPr>
        <w:pStyle w:val="BodyText"/>
      </w:pPr>
      <w:r>
        <w:t xml:space="preserve">b.</w:t>
      </w:r>
      <w:r>
        <w:t xml:space="preserve"> </w:t>
      </w:r>
      <w:r>
        <w:rPr>
          <w:b/>
        </w:rPr>
        <w:t xml:space="preserve">Account De-activation/Deletion:</w:t>
      </w:r>
      <w:r>
        <w:t xml:space="preserve"> </w:t>
      </w:r>
      <w:r>
        <w:t xml:space="preserve">The IT Manager de-activates</w:t>
      </w:r>
      <w:r>
        <w:t xml:space="preserve"> </w:t>
      </w:r>
      <w:r>
        <w:t xml:space="preserve">accounts immediately upon the contract end date. For contractors,</w:t>
      </w:r>
      <w:r>
        <w:t xml:space="preserve"> </w:t>
      </w:r>
      <w:r>
        <w:t xml:space="preserve">accounts may be deleted sooner than employee accounts if no data</w:t>
      </w:r>
      <w:r>
        <w:t xml:space="preserve"> </w:t>
      </w:r>
      <w:r>
        <w:t xml:space="preserve">retention requirements exist.</w:t>
      </w:r>
    </w:p>
    <w:p>
      <w:pPr>
        <w:pStyle w:val="BodyText"/>
      </w:pPr>
      <w:r>
        <w:t xml:space="preserve">c.</w:t>
      </w:r>
      <w:r>
        <w:t xml:space="preserve"> </w:t>
      </w:r>
      <w:r>
        <w:rPr>
          <w:b/>
        </w:rPr>
        <w:t xml:space="preserve">Physical Access Revocation:</w:t>
      </w:r>
    </w:p>
    <w:p>
      <w:pPr>
        <w:pStyle w:val="BodyText"/>
      </w:pPr>
      <w:r>
        <w:t xml:space="preserve">Immediate revocation of Unifi Access credentials.</w:t>
      </w:r>
    </w:p>
    <w:p>
      <w:pPr>
        <w:pStyle w:val="BodyText"/>
      </w:pPr>
      <w:r>
        <w:rPr>
          <w:b/>
        </w:rPr>
        <w:t xml:space="preserve">4.3. Access Review (Regular)</w:t>
      </w:r>
    </w:p>
    <w:p>
      <w:pPr>
        <w:pStyle w:val="BodyText"/>
      </w:pPr>
      <w:r>
        <w:t xml:space="preserve">a.</w:t>
      </w:r>
      <w:r>
        <w:t xml:space="preserve"> </w:t>
      </w:r>
      <w:r>
        <w:rPr>
          <w:b/>
        </w:rPr>
        <w:t xml:space="preserve">Frequency:</w:t>
      </w:r>
      <w:r>
        <w:t xml:space="preserve"> </w:t>
      </w:r>
      <w:r>
        <w:t xml:space="preserve">The IT Manager shall conduct formal access reviews at</w:t>
      </w:r>
      <w:r>
        <w:t xml:space="preserve"> </w:t>
      </w:r>
      <w:r>
        <w:t xml:space="preserve">least annually for all Active Directory users, application-specific</w:t>
      </w:r>
      <w:r>
        <w:t xml:space="preserve"> </w:t>
      </w:r>
      <w:r>
        <w:t xml:space="preserve">accounts, and physical access permissions. Ad-hoc reviews may be</w:t>
      </w:r>
      <w:r>
        <w:t xml:space="preserve"> </w:t>
      </w:r>
      <w:r>
        <w:t xml:space="preserve">conducted for privileged accounts or high-risk systems more frequently.</w:t>
      </w:r>
    </w:p>
    <w:p>
      <w:pPr>
        <w:pStyle w:val="BodyText"/>
      </w:pPr>
      <w:r>
        <w:t xml:space="preserve">b.</w:t>
      </w:r>
      <w:r>
        <w:t xml:space="preserve"> </w:t>
      </w:r>
      <w:r>
        <w:rPr>
          <w:b/>
        </w:rPr>
        <w:t xml:space="preserve">Review Process:</w:t>
      </w:r>
      <w:r>
        <w:t xml:space="preserve"> </w:t>
      </w:r>
      <w:r>
        <w:t xml:space="preserve">* The IT Manager generates reports of current</w:t>
      </w:r>
      <w:r>
        <w:t xml:space="preserve"> </w:t>
      </w:r>
      <w:r>
        <w:t xml:space="preserve">access rights for systems, applications, and physical locations. *</w:t>
      </w:r>
      <w:r>
        <w:t xml:space="preserve"> </w:t>
      </w:r>
      <w:r>
        <w:t xml:space="preserve">These reports are sent to the respective Department Managers and Asset</w:t>
      </w:r>
      <w:r>
        <w:t xml:space="preserve"> </w:t>
      </w:r>
      <w:r>
        <w:t xml:space="preserve">Owners for their review and confirmation. * Managers/Owners confirm</w:t>
      </w:r>
      <w:r>
        <w:t xml:space="preserve"> </w:t>
      </w:r>
      <w:r>
        <w:t xml:space="preserve">that all listed access rights are still required and align with the</w:t>
      </w:r>
      <w:r>
        <w:t xml:space="preserve"> </w:t>
      </w:r>
      <w:r>
        <w:t xml:space="preserve">principle of least privilege. * Any unauthorized or unnecessary access</w:t>
      </w:r>
      <w:r>
        <w:t xml:space="preserve"> </w:t>
      </w:r>
      <w:r>
        <w:t xml:space="preserve">identified during the review shall be immediately revoked by the IT</w:t>
      </w:r>
      <w:r>
        <w:t xml:space="preserve"> </w:t>
      </w:r>
      <w:r>
        <w:t xml:space="preserve">Manager.</w:t>
      </w:r>
    </w:p>
    <w:p>
      <w:pPr>
        <w:pStyle w:val="BodyText"/>
      </w:pPr>
      <w:r>
        <w:t xml:space="preserve">c.</w:t>
      </w:r>
      <w:r>
        <w:t xml:space="preserve"> </w:t>
      </w:r>
      <w:r>
        <w:rPr>
          <w:b/>
        </w:rPr>
        <w:t xml:space="preserve">Documentation:</w:t>
      </w:r>
      <w:r>
        <w:t xml:space="preserve"> </w:t>
      </w:r>
      <w:r>
        <w:t xml:space="preserve">Records of access reviews (e.g., signed</w:t>
      </w:r>
      <w:r>
        <w:t xml:space="preserve"> </w:t>
      </w:r>
      <w:r>
        <w:t xml:space="preserve">confirmations, audit trail from review tools) shall be maintained.</w:t>
      </w:r>
    </w:p>
    <w:p>
      <w:pPr>
        <w:pStyle w:val="BodyText"/>
      </w:pPr>
      <w:r>
        <w:rPr>
          <w:b/>
        </w:rPr>
        <w:t xml:space="preserve">4.4. Privileged Access Management</w:t>
      </w:r>
    </w:p>
    <w:p>
      <w:pPr>
        <w:pStyle w:val="BodyText"/>
      </w:pPr>
      <w:r>
        <w:t xml:space="preserve">a.</w:t>
      </w:r>
      <w:r>
        <w:t xml:space="preserve"> </w:t>
      </w:r>
      <w:r>
        <w:rPr>
          <w:b/>
        </w:rPr>
        <w:t xml:space="preserve">Dedicated Accounts:</w:t>
      </w:r>
      <w:r>
        <w:t xml:space="preserve"> </w:t>
      </w:r>
      <w:r>
        <w:t xml:space="preserve">Where possible, separate, non-email-enabled,</w:t>
      </w:r>
      <w:r>
        <w:t xml:space="preserve"> </w:t>
      </w:r>
      <w:r>
        <w:t xml:space="preserve">privileged accounts will be created for administrative tasks in</w:t>
      </w:r>
      <w:r>
        <w:t xml:space="preserve"> </w:t>
      </w:r>
      <w:r>
        <w:rPr>
          <w:b/>
        </w:rPr>
        <w:t xml:space="preserve">Active</w:t>
      </w:r>
      <w:r>
        <w:rPr>
          <w:b/>
        </w:rPr>
        <w:t xml:space="preserve"> </w:t>
      </w:r>
      <w:r>
        <w:rPr>
          <w:b/>
        </w:rPr>
        <w:t xml:space="preserve">Directory</w:t>
      </w:r>
      <w:r>
        <w:t xml:space="preserve"> </w:t>
      </w:r>
      <w:r>
        <w:t xml:space="preserve">and critical applications.</w:t>
      </w:r>
    </w:p>
    <w:p>
      <w:pPr>
        <w:pStyle w:val="BodyText"/>
      </w:pPr>
      <w:r>
        <w:t xml:space="preserve">b.</w:t>
      </w:r>
      <w:r>
        <w:t xml:space="preserve"> </w:t>
      </w:r>
      <w:r>
        <w:rPr>
          <w:b/>
        </w:rPr>
        <w:t xml:space="preserve">Justification:</w:t>
      </w:r>
      <w:r>
        <w:t xml:space="preserve"> </w:t>
      </w:r>
      <w:r>
        <w:t xml:space="preserve">Use of privileged accounts requires specific</w:t>
      </w:r>
      <w:r>
        <w:t xml:space="preserve"> </w:t>
      </w:r>
      <w:r>
        <w:t xml:space="preserve">justification and is logged.</w:t>
      </w:r>
    </w:p>
    <w:p>
      <w:pPr>
        <w:pStyle w:val="BodyText"/>
      </w:pPr>
      <w:r>
        <w:t xml:space="preserve">c.</w:t>
      </w:r>
      <w:r>
        <w:t xml:space="preserve"> </w:t>
      </w:r>
      <w:r>
        <w:rPr>
          <w:b/>
        </w:rPr>
        <w:t xml:space="preserve">Monitoring:</w:t>
      </w:r>
      <w:r>
        <w:t xml:space="preserve"> </w:t>
      </w:r>
      <w:r>
        <w:t xml:space="preserve">All activities performed with privileged accounts</w:t>
      </w:r>
      <w:r>
        <w:t xml:space="preserve"> </w:t>
      </w:r>
      <w:r>
        <w:t xml:space="preserve">shall be logged and monitored for suspicious behavior.</w:t>
      </w:r>
    </w:p>
    <w:p>
      <w:pPr>
        <w:pStyle w:val="BodyText"/>
      </w:pPr>
      <w:r>
        <w:t xml:space="preserve">d.</w:t>
      </w:r>
      <w:r>
        <w:t xml:space="preserve"> </w:t>
      </w:r>
      <w:r>
        <w:rPr>
          <w:b/>
        </w:rPr>
        <w:t xml:space="preserve">Review:</w:t>
      </w:r>
      <w:r>
        <w:t xml:space="preserve"> </w:t>
      </w:r>
      <w:r>
        <w:t xml:space="preserve">Privileged access rights will be reviewed more</w:t>
      </w:r>
      <w:r>
        <w:t xml:space="preserve"> </w:t>
      </w:r>
      <w:r>
        <w:t xml:space="preserve">frequently (e.g., quarterly) than standard user access.</w:t>
      </w:r>
    </w:p>
    <w:p>
      <w:pPr>
        <w:pStyle w:val="BodyText"/>
      </w:pPr>
      <w:r>
        <w:rPr>
          <w:b/>
        </w:rPr>
        <w:t xml:space="preserve">4.5. External Access (SharePoint Guest Access)</w:t>
      </w:r>
    </w:p>
    <w:p>
      <w:pPr>
        <w:pStyle w:val="BodyText"/>
      </w:pPr>
      <w:r>
        <w:t xml:space="preserve">a.</w:t>
      </w:r>
      <w:r>
        <w:t xml:space="preserve"> </w:t>
      </w:r>
      <w:r>
        <w:rPr>
          <w:b/>
        </w:rPr>
        <w:t xml:space="preserve">Request and Approval:</w:t>
      </w:r>
      <w:r>
        <w:t xml:space="preserve"> </w:t>
      </w:r>
      <w:r>
        <w:t xml:space="preserve">Guest access to SharePoint is granted only</w:t>
      </w:r>
      <w:r>
        <w:t xml:space="preserve"> </w:t>
      </w:r>
      <w:r>
        <w:t xml:space="preserve">upon documented request from an employee, approved by the relevant</w:t>
      </w:r>
      <w:r>
        <w:t xml:space="preserve"> </w:t>
      </w:r>
      <w:r>
        <w:t xml:space="preserve">Document Owner/Department Manager, and the IT Manager.</w:t>
      </w:r>
    </w:p>
    <w:p>
      <w:pPr>
        <w:pStyle w:val="BodyText"/>
      </w:pPr>
      <w:r>
        <w:t xml:space="preserve">b.</w:t>
      </w:r>
      <w:r>
        <w:t xml:space="preserve"> </w:t>
      </w:r>
      <w:r>
        <w:rPr>
          <w:b/>
        </w:rPr>
        <w:t xml:space="preserve">Least Privilege:</w:t>
      </w:r>
      <w:r>
        <w:t xml:space="preserve"> </w:t>
      </w:r>
      <w:r>
        <w:t xml:space="preserve">Access is granted only to the specific</w:t>
      </w:r>
      <w:r>
        <w:t xml:space="preserve"> </w:t>
      </w:r>
      <w:r>
        <w:t xml:space="preserve">documents or folders required, with read-only permissions by default,</w:t>
      </w:r>
      <w:r>
        <w:t xml:space="preserve"> </w:t>
      </w:r>
      <w:r>
        <w:t xml:space="preserve">unless write access is explicitly justified and approved.</w:t>
      </w:r>
    </w:p>
    <w:p>
      <w:pPr>
        <w:pStyle w:val="BodyText"/>
      </w:pPr>
      <w:r>
        <w:t xml:space="preserve">c.</w:t>
      </w:r>
      <w:r>
        <w:t xml:space="preserve"> </w:t>
      </w:r>
      <w:r>
        <w:rPr>
          <w:b/>
        </w:rPr>
        <w:t xml:space="preserve">Time-Limited:</w:t>
      </w:r>
      <w:r>
        <w:t xml:space="preserve"> </w:t>
      </w:r>
      <w:r>
        <w:t xml:space="preserve">Guest access accounts shall be time-limited and</w:t>
      </w:r>
      <w:r>
        <w:t xml:space="preserve"> </w:t>
      </w:r>
      <w:r>
        <w:t xml:space="preserve">reviewed periodically for continued necessity.</w:t>
      </w:r>
    </w:p>
    <w:p>
      <w:pPr>
        <w:pStyle w:val="BodyText"/>
      </w:pPr>
      <w:r>
        <w:t xml:space="preserve">d.</w:t>
      </w:r>
      <w:r>
        <w:t xml:space="preserve"> </w:t>
      </w:r>
      <w:r>
        <w:rPr>
          <w:b/>
        </w:rPr>
        <w:t xml:space="preserve">Monitoring:</w:t>
      </w:r>
      <w:r>
        <w:t xml:space="preserve"> </w:t>
      </w:r>
      <w:r>
        <w:t xml:space="preserve">Guest access activity should be logged and monitored</w:t>
      </w:r>
      <w:r>
        <w:t xml:space="preserve"> </w:t>
      </w:r>
      <w:r>
        <w:t xml:space="preserve">within SharePoint.</w:t>
      </w:r>
    </w:p>
    <w:p>
      <w:pPr>
        <w:pStyle w:val="BodyText"/>
      </w:pPr>
      <w:r>
        <w:rPr>
          <w:b/>
        </w:rPr>
        <w:t xml:space="preserve">5. Documentation</w:t>
      </w:r>
    </w:p>
    <w:p>
      <w:pPr>
        <w:pStyle w:val="BodyText"/>
      </w:pPr>
      <w:r>
        <w:t xml:space="preserve">All access requests, approvals, modifications, and revocations shall be</w:t>
      </w:r>
      <w:r>
        <w:t xml:space="preserve"> </w:t>
      </w:r>
      <w:r>
        <w:t xml:space="preserve">documented. This includes:</w:t>
      </w:r>
    </w:p>
    <w:p>
      <w:pPr>
        <w:numPr>
          <w:ilvl w:val="0"/>
          <w:numId w:val="1104"/>
        </w:numPr>
      </w:pPr>
      <w:r>
        <w:t xml:space="preserve">User access request forms (manual or electronic).</w:t>
      </w:r>
    </w:p>
    <w:p>
      <w:pPr>
        <w:numPr>
          <w:ilvl w:val="0"/>
          <w:numId w:val="1104"/>
        </w:numPr>
      </w:pPr>
      <w:r>
        <w:t xml:space="preserve">Email approvals.</w:t>
      </w:r>
    </w:p>
    <w:p>
      <w:pPr>
        <w:numPr>
          <w:ilvl w:val="0"/>
          <w:numId w:val="1104"/>
        </w:numPr>
      </w:pPr>
      <w:r>
        <w:t xml:space="preserve">Logs from Active Directory, Unifi Access, SharePoint, and other</w:t>
      </w:r>
      <w:r>
        <w:t xml:space="preserve"> </w:t>
      </w:r>
      <w:r>
        <w:t xml:space="preserve">application access management systems.</w:t>
      </w:r>
    </w:p>
    <w:p>
      <w:pPr>
        <w:numPr>
          <w:ilvl w:val="0"/>
          <w:numId w:val="1104"/>
        </w:numPr>
      </w:pPr>
      <w:r>
        <w:t xml:space="preserve">Access review reports.</w:t>
      </w:r>
    </w:p>
    <w:p>
      <w:pPr>
        <w:pStyle w:val="FirstParagraph"/>
      </w:pPr>
      <w:r>
        <w:rPr>
          <w:b/>
        </w:rPr>
        <w:t xml:space="preserve">6. Review and Update</w:t>
      </w:r>
    </w:p>
    <w:p>
      <w:pPr>
        <w:pStyle w:val="BodyText"/>
      </w:pPr>
      <w:r>
        <w:t xml:space="preserve">This procedure will be reviewed at least annually, or sooner if there</w:t>
      </w:r>
      <w:r>
        <w:t xml:space="preserve"> </w:t>
      </w:r>
      <w:r>
        <w:t xml:space="preserve">are changes to IS-AIR01-CIRQ01-A00: Access Control Policy, Cirque's IT</w:t>
      </w:r>
      <w:r>
        <w:t xml:space="preserve"> </w:t>
      </w:r>
      <w:r>
        <w:t xml:space="preserve">environment (e.g., new identity management systems), or legal/regulatory</w:t>
      </w:r>
      <w:r>
        <w:t xml:space="preserve"> </w:t>
      </w:r>
      <w:r>
        <w:t xml:space="preserve">requirements.</w:t>
      </w:r>
    </w:p>
    <w:p>
      <w:pPr>
        <w:pStyle w:val="BodyText"/>
      </w:pPr>
      <w:r>
        <w:rPr>
          <w:b/>
        </w:rPr>
        <w:t xml:space="preserve">7. Related Documents</w:t>
      </w:r>
    </w:p>
    <w:p>
      <w:pPr>
        <w:numPr>
          <w:ilvl w:val="0"/>
          <w:numId w:val="1105"/>
        </w:numPr>
      </w:pPr>
      <w:r>
        <w:t xml:space="preserve">IS-AIR01-CIRQ01-A00: Access Control Policy</w:t>
      </w:r>
    </w:p>
    <w:p>
      <w:pPr>
        <w:numPr>
          <w:ilvl w:val="0"/>
          <w:numId w:val="1105"/>
        </w:numPr>
      </w:pPr>
      <w:r>
        <w:t xml:space="preserve">IS-AAR01-CIRQ01-A00: Asset Management Policy</w:t>
      </w:r>
    </w:p>
    <w:p>
      <w:pPr>
        <w:numPr>
          <w:ilvl w:val="0"/>
          <w:numId w:val="1105"/>
        </w:numPr>
      </w:pPr>
      <w:r>
        <w:t xml:space="preserve">IS-AAR01-CIRQ03-A00: Asset Classification and Handling Procedure</w:t>
      </w:r>
    </w:p>
    <w:p>
      <w:pPr>
        <w:numPr>
          <w:ilvl w:val="0"/>
          <w:numId w:val="1105"/>
        </w:numPr>
      </w:pPr>
      <w:r>
        <w:t xml:space="preserve">IS-AHR01-CIRQ02-A00: Acceptable Use Policy</w:t>
      </w:r>
    </w:p>
    <w:p>
      <w:pPr>
        <w:numPr>
          <w:ilvl w:val="0"/>
          <w:numId w:val="1105"/>
        </w:numPr>
      </w:pPr>
      <w:r>
        <w:t xml:space="preserve">User Access Request Form</w:t>
      </w:r>
    </w:p>
    <w:p>
      <w:pPr>
        <w:pStyle w:val="Heading2"/>
      </w:pPr>
      <w:bookmarkStart w:id="102" w:name="X41c1abd4630d1e4ea2aba7083647451bb22f0da"/>
      <w:r>
        <w:t xml:space="preserve">IS-AIR01-CIRQ05-A00: Privileged Access Management Procedure</w:t>
      </w:r>
      <w:bookmarkEnd w:id="102"/>
    </w:p>
    <w:p>
      <w:pPr>
        <w:pStyle w:val="FirstParagraph"/>
      </w:pPr>
      <w:r>
        <w:rPr>
          <w:b/>
        </w:rPr>
        <w:t xml:space="preserve">IS-AIR01-CIRQ05-A00: Privileged Access Management Procedure</w:t>
      </w:r>
    </w:p>
    <w:p>
      <w:pPr>
        <w:pStyle w:val="BodyText"/>
      </w:pPr>
      <w:r>
        <w:rPr>
          <w:b/>
        </w:rPr>
        <w:t xml:space="preserve">Document: IS-AIR01-CIRQ05-A00</w:t>
      </w:r>
    </w:p>
    <w:p>
      <w:pPr>
        <w:pStyle w:val="BodyText"/>
      </w:pPr>
      <w:r>
        <w:rPr>
          <w:b/>
        </w:rPr>
        <w:t xml:space="preserve">Standards Name: Privileged Access Management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03" w:name="soc-2-trust-services-criteria-mapping-16"/>
      <w:r>
        <w:t xml:space="preserve">SOC 2 Trust Services Criteria Mapping</w:t>
      </w:r>
      <w:bookmarkEnd w:id="103"/>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Logical access controls applied to privileged accounts</w:t>
            </w:r>
          </w:p>
        </w:tc>
      </w:tr>
      <w:tr>
        <w:tc>
          <w:p>
            <w:pPr>
              <w:pStyle w:val="Compact"/>
              <w:jc w:val="left"/>
            </w:pPr>
            <w:r>
              <w:rPr>
                <w:b/>
              </w:rPr>
              <w:t xml:space="preserve">CC6.2</w:t>
            </w:r>
          </w:p>
        </w:tc>
        <w:tc>
          <w:p>
            <w:pPr>
              <w:pStyle w:val="Compact"/>
              <w:jc w:val="left"/>
            </w:pPr>
            <w:r>
              <w:t xml:space="preserve">Authorization of privileged credentials</w:t>
            </w:r>
          </w:p>
        </w:tc>
      </w:tr>
      <w:tr>
        <w:tc>
          <w:p>
            <w:pPr>
              <w:pStyle w:val="Compact"/>
              <w:jc w:val="left"/>
            </w:pPr>
            <w:r>
              <w:rPr>
                <w:b/>
              </w:rPr>
              <w:t xml:space="preserve">CC6.3</w:t>
            </w:r>
          </w:p>
        </w:tc>
        <w:tc>
          <w:p>
            <w:pPr>
              <w:pStyle w:val="Compact"/>
              <w:jc w:val="left"/>
            </w:pPr>
            <w:r>
              <w:t xml:space="preserve">Modification / removal of privileged access</w:t>
            </w:r>
          </w:p>
        </w:tc>
      </w:tr>
      <w:tr>
        <w:tc>
          <w:p>
            <w:pPr>
              <w:pStyle w:val="Compact"/>
              <w:jc w:val="left"/>
            </w:pPr>
            <w:r>
              <w:rPr>
                <w:b/>
              </w:rPr>
              <w:t xml:space="preserve">CC6.6</w:t>
            </w:r>
          </w:p>
        </w:tc>
        <w:tc>
          <w:p>
            <w:pPr>
              <w:pStyle w:val="Compact"/>
              <w:jc w:val="left"/>
            </w:pPr>
            <w:r>
              <w:t xml:space="preserve">Protection against external threats via segregated privileged access</w:t>
            </w:r>
          </w:p>
        </w:tc>
      </w:tr>
    </w:tbl>
    <w:p>
      <w:pPr>
        <w:pStyle w:val="BodyText"/>
      </w:pPr>
      <w:r>
        <w:t xml:space="preserve">The purpose of this procedure is to define the requirements and</w:t>
      </w:r>
      <w:r>
        <w:t xml:space="preserve"> </w:t>
      </w:r>
      <w:r>
        <w:t xml:space="preserve">processes for the secure management of privileged access within</w:t>
      </w:r>
      <w:r>
        <w:t xml:space="preserve"> </w:t>
      </w:r>
      <w:r>
        <w:t xml:space="preserve">Cirque's IT environment. This procedure aims to minimize the risks</w:t>
      </w:r>
      <w:r>
        <w:t xml:space="preserve"> </w:t>
      </w:r>
      <w:r>
        <w:t xml:space="preserve">associated with the misuse or compromise of privileged accounts, in</w:t>
      </w:r>
      <w:r>
        <w:t xml:space="preserve"> </w:t>
      </w:r>
      <w:r>
        <w:t xml:space="preserve">accordance with IS-AIR01-CIRQ01-A00: Access Control Policy and ISO/IEC</w:t>
      </w:r>
      <w:r>
        <w:t xml:space="preserve"> </w:t>
      </w:r>
      <w:r>
        <w:t xml:space="preserve">27001:2022 Annex A.8.2.</w:t>
      </w:r>
    </w:p>
    <w:p>
      <w:pPr>
        <w:pStyle w:val="BodyText"/>
      </w:pPr>
      <w:r>
        <w:rPr>
          <w:b/>
        </w:rPr>
        <w:t xml:space="preserve">2. Scope</w:t>
      </w:r>
    </w:p>
    <w:p>
      <w:pPr>
        <w:pStyle w:val="BodyText"/>
      </w:pPr>
      <w:r>
        <w:t xml:space="preserve">This procedure applies to all privileged accounts and credentials across</w:t>
      </w:r>
      <w:r>
        <w:t xml:space="preserve"> </w:t>
      </w:r>
      <w:r>
        <w:t xml:space="preserve">Cirque's information systems, networks, applications, and</w:t>
      </w:r>
      <w:r>
        <w:t xml:space="preserve"> </w:t>
      </w:r>
      <w:r>
        <w:t xml:space="preserve">infrastructure, regardless of location (on-premises, cloud services).</w:t>
      </w:r>
      <w:r>
        <w:t xml:space="preserve"> </w:t>
      </w:r>
      <w:r>
        <w:t xml:space="preserve">This includes, but is not limited to:</w:t>
      </w:r>
    </w:p>
    <w:p>
      <w:pPr>
        <w:numPr>
          <w:ilvl w:val="0"/>
          <w:numId w:val="1106"/>
        </w:numPr>
      </w:pPr>
      <w:r>
        <w:t xml:space="preserve">Domain Administrator accounts (Active Directory)</w:t>
      </w:r>
    </w:p>
    <w:p>
      <w:pPr>
        <w:numPr>
          <w:ilvl w:val="0"/>
          <w:numId w:val="1106"/>
        </w:numPr>
      </w:pPr>
      <w:r>
        <w:t xml:space="preserve">Local Administrator accounts on servers and workstations</w:t>
      </w:r>
    </w:p>
    <w:p>
      <w:pPr>
        <w:numPr>
          <w:ilvl w:val="0"/>
          <w:numId w:val="1106"/>
        </w:numPr>
      </w:pPr>
      <w:r>
        <w:t xml:space="preserve">Database Administrator accounts</w:t>
      </w:r>
    </w:p>
    <w:p>
      <w:pPr>
        <w:numPr>
          <w:ilvl w:val="0"/>
          <w:numId w:val="1106"/>
        </w:numPr>
      </w:pPr>
      <w:r>
        <w:t xml:space="preserve">Application Administrator accounts (e.g., Omnify, Cadence, GitLab,</w:t>
      </w:r>
      <w:r>
        <w:t xml:space="preserve"> </w:t>
      </w:r>
      <w:r>
        <w:t xml:space="preserve">Asana, Microsoft 365, QuickBooks)</w:t>
      </w:r>
    </w:p>
    <w:p>
      <w:pPr>
        <w:numPr>
          <w:ilvl w:val="0"/>
          <w:numId w:val="1106"/>
        </w:numPr>
      </w:pPr>
      <w:r>
        <w:t xml:space="preserve">Network device administrator accounts (e.g., firewalls, switches)</w:t>
      </w:r>
    </w:p>
    <w:p>
      <w:pPr>
        <w:numPr>
          <w:ilvl w:val="0"/>
          <w:numId w:val="1106"/>
        </w:numPr>
      </w:pPr>
      <w:r>
        <w:t xml:space="preserve">Cloud service provider administrative accounts (e.g., Azure, AWS)</w:t>
      </w:r>
    </w:p>
    <w:p>
      <w:pPr>
        <w:numPr>
          <w:ilvl w:val="0"/>
          <w:numId w:val="1106"/>
        </w:numPr>
      </w:pPr>
      <w:r>
        <w:t xml:space="preserve">Physical access control system administrators (e.g., Unifi Access)</w:t>
      </w:r>
    </w:p>
    <w:p>
      <w:pPr>
        <w:numPr>
          <w:ilvl w:val="0"/>
          <w:numId w:val="1106"/>
        </w:numPr>
      </w:pPr>
      <w:r>
        <w:t xml:space="preserve">Service accounts with elevated privileges</w:t>
      </w:r>
    </w:p>
    <w:p>
      <w:pPr>
        <w:pStyle w:val="FirstParagraph"/>
      </w:pPr>
      <w:r>
        <w:rPr>
          <w:b/>
        </w:rPr>
        <w:t xml:space="preserve">3. Definitions</w:t>
      </w:r>
    </w:p>
    <w:p>
      <w:pPr>
        <w:numPr>
          <w:ilvl w:val="0"/>
          <w:numId w:val="1107"/>
        </w:numPr>
      </w:pPr>
      <w:r>
        <w:rPr>
          <w:b/>
        </w:rPr>
        <w:t xml:space="preserve">Privileged Account:</w:t>
      </w:r>
      <w:r>
        <w:t xml:space="preserve"> </w:t>
      </w:r>
      <w:r>
        <w:t xml:space="preserve">Any user account, service account, or shared</w:t>
      </w:r>
      <w:r>
        <w:t xml:space="preserve"> </w:t>
      </w:r>
      <w:r>
        <w:t xml:space="preserve">account that has elevated permissions beyond those of a standard</w:t>
      </w:r>
      <w:r>
        <w:t xml:space="preserve"> </w:t>
      </w:r>
      <w:r>
        <w:t xml:space="preserve">user, allowing it to perform critical system functions, access</w:t>
      </w:r>
      <w:r>
        <w:t xml:space="preserve"> </w:t>
      </w:r>
      <w:r>
        <w:t xml:space="preserve">sensitive data, or configure/modify system settings.</w:t>
      </w:r>
    </w:p>
    <w:p>
      <w:pPr>
        <w:numPr>
          <w:ilvl w:val="0"/>
          <w:numId w:val="1107"/>
        </w:numPr>
      </w:pPr>
      <w:r>
        <w:rPr>
          <w:b/>
        </w:rPr>
        <w:t xml:space="preserve">Just-in-Time (JIT) Access:</w:t>
      </w:r>
      <w:r>
        <w:t xml:space="preserve"> </w:t>
      </w:r>
      <w:r>
        <w:t xml:space="preserve">A method of granting elevated</w:t>
      </w:r>
      <w:r>
        <w:t xml:space="preserve"> </w:t>
      </w:r>
      <w:r>
        <w:t xml:space="preserve">privileges for a limited time and specific task, typically expiring</w:t>
      </w:r>
      <w:r>
        <w:t xml:space="preserve"> </w:t>
      </w:r>
      <w:r>
        <w:t xml:space="preserve">automatically.</w:t>
      </w:r>
    </w:p>
    <w:p>
      <w:pPr>
        <w:numPr>
          <w:ilvl w:val="0"/>
          <w:numId w:val="1107"/>
        </w:numPr>
      </w:pPr>
      <w:r>
        <w:rPr>
          <w:b/>
        </w:rPr>
        <w:t xml:space="preserve">Need-to-Use:</w:t>
      </w:r>
      <w:r>
        <w:t xml:space="preserve"> </w:t>
      </w:r>
      <w:r>
        <w:t xml:space="preserve">The principle that privileged access is only</w:t>
      </w:r>
      <w:r>
        <w:t xml:space="preserve"> </w:t>
      </w:r>
      <w:r>
        <w:t xml:space="preserve">granted when it is absolutely necessary for a specific, authorized</w:t>
      </w:r>
      <w:r>
        <w:t xml:space="preserve"> </w:t>
      </w:r>
      <w:r>
        <w:t xml:space="preserve">task.</w:t>
      </w:r>
    </w:p>
    <w:p>
      <w:pPr>
        <w:pStyle w:val="FirstParagraph"/>
      </w:pPr>
      <w:r>
        <w:rPr>
          <w:b/>
        </w:rPr>
        <w:t xml:space="preserve">4. Responsibilities</w:t>
      </w:r>
    </w:p>
    <w:p>
      <w:pPr>
        <w:numPr>
          <w:ilvl w:val="0"/>
          <w:numId w:val="1108"/>
        </w:numPr>
      </w:pPr>
      <w:r>
        <w:rPr>
          <w:b/>
        </w:rPr>
        <w:t xml:space="preserve">IT Manager:</w:t>
      </w:r>
      <w:r>
        <w:t xml:space="preserve"> </w:t>
      </w:r>
      <w:r>
        <w:t xml:space="preserve">Overall owner of this procedure. Responsible for</w:t>
      </w:r>
      <w:r>
        <w:t xml:space="preserve"> </w:t>
      </w:r>
      <w:r>
        <w:t xml:space="preserve">managing privileged accounts, enforcing privileged access policies,</w:t>
      </w:r>
      <w:r>
        <w:t xml:space="preserve"> </w:t>
      </w:r>
      <w:r>
        <w:t xml:space="preserve">conducting regular reviews, and monitoring privileged activity.</w:t>
      </w:r>
    </w:p>
    <w:p>
      <w:pPr>
        <w:numPr>
          <w:ilvl w:val="0"/>
          <w:numId w:val="1108"/>
        </w:numPr>
      </w:pPr>
      <w:r>
        <w:rPr>
          <w:b/>
        </w:rPr>
        <w:t xml:space="preserve">System Administrators / IT Personnel:</w:t>
      </w:r>
      <w:r>
        <w:t xml:space="preserve"> </w:t>
      </w:r>
      <w:r>
        <w:t xml:space="preserve">Responsible for using</w:t>
      </w:r>
      <w:r>
        <w:t xml:space="preserve"> </w:t>
      </w:r>
      <w:r>
        <w:t xml:space="preserve">privileged accounts strictly in accordance with this procedure.</w:t>
      </w:r>
    </w:p>
    <w:p>
      <w:pPr>
        <w:numPr>
          <w:ilvl w:val="0"/>
          <w:numId w:val="1108"/>
        </w:numPr>
      </w:pPr>
      <w:r>
        <w:rPr>
          <w:b/>
        </w:rPr>
        <w:t xml:space="preserve">Executive Committee:</w:t>
      </w:r>
      <w:r>
        <w:t xml:space="preserve"> </w:t>
      </w:r>
      <w:r>
        <w:t xml:space="preserve">Approves high-level strategy for privileged</w:t>
      </w:r>
      <w:r>
        <w:t xml:space="preserve"> </w:t>
      </w:r>
      <w:r>
        <w:t xml:space="preserve">access and provides necessary resources.</w:t>
      </w:r>
    </w:p>
    <w:p>
      <w:pPr>
        <w:pStyle w:val="FirstParagraph"/>
      </w:pPr>
      <w:r>
        <w:rPr>
          <w:b/>
        </w:rPr>
        <w:t xml:space="preserve">5. Procedure</w:t>
      </w:r>
    </w:p>
    <w:p>
      <w:pPr>
        <w:pStyle w:val="BodyText"/>
      </w:pPr>
      <w:r>
        <w:rPr>
          <w:b/>
        </w:rPr>
        <w:t xml:space="preserve">5.1. Identification of Privileged Accounts</w:t>
      </w:r>
      <w:r>
        <w:t xml:space="preserve"> </w:t>
      </w:r>
      <w:r>
        <w:t xml:space="preserve">a. The IT Manager shall</w:t>
      </w:r>
      <w:r>
        <w:t xml:space="preserve"> </w:t>
      </w:r>
      <w:r>
        <w:t xml:space="preserve">maintain a comprehensive inventory of all identified privileged</w:t>
      </w:r>
      <w:r>
        <w:t xml:space="preserve"> </w:t>
      </w:r>
      <w:r>
        <w:t xml:space="preserve">accounts, including their purpose, associated systems, and the</w:t>
      </w:r>
      <w:r>
        <w:t xml:space="preserve"> </w:t>
      </w:r>
      <w:r>
        <w:t xml:space="preserve">individuals authorized to use them. b. This inventory shall be reviewed</w:t>
      </w:r>
      <w:r>
        <w:t xml:space="preserve"> </w:t>
      </w:r>
      <w:r>
        <w:t xml:space="preserve">at least quarterly.</w:t>
      </w:r>
    </w:p>
    <w:p>
      <w:pPr>
        <w:pStyle w:val="BodyText"/>
      </w:pPr>
      <w:r>
        <w:rPr>
          <w:b/>
        </w:rPr>
        <w:t xml:space="preserve">5.2. Creation and Management of Privileged Accounts</w:t>
      </w:r>
      <w:r>
        <w:t xml:space="preserve"> </w:t>
      </w:r>
      <w:r>
        <w:t xml:space="preserve">a.</w:t>
      </w:r>
      <w:r>
        <w:t xml:space="preserve"> </w:t>
      </w:r>
      <w:r>
        <w:rPr>
          <w:b/>
        </w:rPr>
        <w:t xml:space="preserve">Dedicated</w:t>
      </w:r>
      <w:r>
        <w:rPr>
          <w:b/>
        </w:rPr>
        <w:t xml:space="preserve"> </w:t>
      </w:r>
      <w:r>
        <w:rPr>
          <w:b/>
        </w:rPr>
        <w:t xml:space="preserve">Accounts:</w:t>
      </w:r>
      <w:r>
        <w:t xml:space="preserve"> </w:t>
      </w:r>
      <w:r>
        <w:t xml:space="preserve">Wherever possible, separate, individual accounts shall be</w:t>
      </w:r>
      <w:r>
        <w:t xml:space="preserve"> </w:t>
      </w:r>
      <w:r>
        <w:t xml:space="preserve">created for each administrator requiring privileged access. These</w:t>
      </w:r>
      <w:r>
        <w:t xml:space="preserve"> </w:t>
      </w:r>
      <w:r>
        <w:t xml:space="preserve">accounts shall be distinct from their standard user accounts. *</w:t>
      </w:r>
      <w:r>
        <w:t xml:space="preserve"> </w:t>
      </w:r>
      <w:r>
        <w:t xml:space="preserve">Example: An administrator named "John Doe" would have a standard user</w:t>
      </w:r>
      <w:r>
        <w:t xml:space="preserve"> </w:t>
      </w:r>
      <w:r>
        <w:t xml:space="preserve">account (johndoe) for daily tasks and a separate privileged account</w:t>
      </w:r>
      <w:r>
        <w:t xml:space="preserve"> </w:t>
      </w:r>
      <w:r>
        <w:t xml:space="preserve">(jd-admin) for administrative functions. b.</w:t>
      </w:r>
      <w:r>
        <w:t xml:space="preserve"> </w:t>
      </w:r>
      <w:r>
        <w:rPr>
          <w:b/>
        </w:rPr>
        <w:t xml:space="preserve">Unique Credentials:</w:t>
      </w:r>
      <w:r>
        <w:t xml:space="preserve"> </w:t>
      </w:r>
      <w:r>
        <w:t xml:space="preserve">Each</w:t>
      </w:r>
      <w:r>
        <w:t xml:space="preserve"> </w:t>
      </w:r>
      <w:r>
        <w:t xml:space="preserve">privileged account shall have a unique, strong password. c. </w:t>
      </w:r>
      <w:r>
        <w:rPr>
          <w:b/>
        </w:rPr>
        <w:t xml:space="preserve">Minimal</w:t>
      </w:r>
      <w:r>
        <w:rPr>
          <w:b/>
        </w:rPr>
        <w:t xml:space="preserve"> </w:t>
      </w:r>
      <w:r>
        <w:rPr>
          <w:b/>
        </w:rPr>
        <w:t xml:space="preserve">Privileges:</w:t>
      </w:r>
      <w:r>
        <w:t xml:space="preserve"> </w:t>
      </w:r>
      <w:r>
        <w:t xml:space="preserve">Privileged accounts shall be configured with the absolute</w:t>
      </w:r>
      <w:r>
        <w:t xml:space="preserve"> </w:t>
      </w:r>
      <w:r>
        <w:t xml:space="preserve">minimum set of permissions necessary to perform their intended function</w:t>
      </w:r>
      <w:r>
        <w:t xml:space="preserve"> </w:t>
      </w:r>
      <w:r>
        <w:t xml:space="preserve">(least privilege principle). d. </w:t>
      </w:r>
      <w:r>
        <w:rPr>
          <w:b/>
        </w:rPr>
        <w:t xml:space="preserve">Generic/Shared Accounts:</w:t>
      </w:r>
      <w:r>
        <w:t xml:space="preserve"> </w:t>
      </w:r>
      <w:r>
        <w:t xml:space="preserve">Use of</w:t>
      </w:r>
      <w:r>
        <w:t xml:space="preserve"> </w:t>
      </w:r>
      <w:r>
        <w:t xml:space="preserve">generic or shared privileged accounts (e.g., "administrator") is</w:t>
      </w:r>
      <w:r>
        <w:t xml:space="preserve"> </w:t>
      </w:r>
      <w:r>
        <w:t xml:space="preserve">strictly prohibited unless technically unavoidable. In such cases, usage</w:t>
      </w:r>
      <w:r>
        <w:t xml:space="preserve"> </w:t>
      </w:r>
      <w:r>
        <w:t xml:space="preserve">must be strictly controlled, logged, monitored, and reviewed, with</w:t>
      </w:r>
      <w:r>
        <w:t xml:space="preserve"> </w:t>
      </w:r>
      <w:r>
        <w:t xml:space="preserve">individual accountability ensured through other means (e.g., session</w:t>
      </w:r>
      <w:r>
        <w:t xml:space="preserve"> </w:t>
      </w:r>
      <w:r>
        <w:t xml:space="preserve">recording, strict check-out/check-in process).</w:t>
      </w:r>
    </w:p>
    <w:p>
      <w:pPr>
        <w:pStyle w:val="BodyText"/>
      </w:pPr>
      <w:r>
        <w:rPr>
          <w:b/>
        </w:rPr>
        <w:t xml:space="preserve">5.3. Authentication for Privileged Access</w:t>
      </w:r>
      <w:r>
        <w:t xml:space="preserve"> </w:t>
      </w:r>
      <w:r>
        <w:t xml:space="preserve">a.</w:t>
      </w:r>
      <w:r>
        <w:t xml:space="preserve"> </w:t>
      </w:r>
      <w:r>
        <w:rPr>
          <w:b/>
        </w:rPr>
        <w:t xml:space="preserve">Strong Passwords:</w:t>
      </w:r>
      <w:r>
        <w:t xml:space="preserve"> </w:t>
      </w:r>
      <w:r>
        <w:t xml:space="preserve">All privileged accounts shall enforce Cirque's strong password policy</w:t>
      </w:r>
      <w:r>
        <w:t xml:space="preserve"> </w:t>
      </w:r>
      <w:r>
        <w:t xml:space="preserve">(complexity, length, non-repetition). b.</w:t>
      </w:r>
      <w:r>
        <w:t xml:space="preserve"> </w:t>
      </w:r>
      <w:r>
        <w:rPr>
          <w:b/>
        </w:rPr>
        <w:t xml:space="preserve">Multi-Factor Authentication</w:t>
      </w:r>
      <w:r>
        <w:rPr>
          <w:b/>
        </w:rPr>
        <w:t xml:space="preserve"> </w:t>
      </w:r>
      <w:r>
        <w:rPr>
          <w:b/>
        </w:rPr>
        <w:t xml:space="preserve">(MFA):</w:t>
      </w:r>
      <w:r>
        <w:t xml:space="preserve"> </w:t>
      </w:r>
      <w:r>
        <w:t xml:space="preserve">MFA shall be mandatory for all privileged accounts, including</w:t>
      </w:r>
      <w:r>
        <w:t xml:space="preserve"> </w:t>
      </w:r>
      <w:r>
        <w:rPr>
          <w:b/>
        </w:rPr>
        <w:t xml:space="preserve">Active Directory domain administrator accounts</w:t>
      </w:r>
      <w:r>
        <w:t xml:space="preserve">, access to critical</w:t>
      </w:r>
      <w:r>
        <w:t xml:space="preserve"> </w:t>
      </w:r>
      <w:r>
        <w:t xml:space="preserve">cloud platforms (e.g., Azure, Microsoft 365 Admin Centers), and network</w:t>
      </w:r>
      <w:r>
        <w:t xml:space="preserve"> </w:t>
      </w:r>
      <w:r>
        <w:t xml:space="preserve">device administration. c. </w:t>
      </w:r>
      <w:r>
        <w:rPr>
          <w:b/>
        </w:rPr>
        <w:t xml:space="preserve">Secure Workstations:</w:t>
      </w:r>
      <w:r>
        <w:t xml:space="preserve"> </w:t>
      </w:r>
      <w:r>
        <w:t xml:space="preserve">Privileged</w:t>
      </w:r>
      <w:r>
        <w:t xml:space="preserve"> </w:t>
      </w:r>
      <w:r>
        <w:t xml:space="preserve">administrative tasks shall ideally be performed from designated,</w:t>
      </w:r>
      <w:r>
        <w:t xml:space="preserve"> </w:t>
      </w:r>
      <w:r>
        <w:t xml:space="preserve">hardened administrative workstations that are logically separated from</w:t>
      </w:r>
      <w:r>
        <w:t xml:space="preserve"> </w:t>
      </w:r>
      <w:r>
        <w:t xml:space="preserve">standard user networks and services.</w:t>
      </w:r>
    </w:p>
    <w:p>
      <w:pPr>
        <w:pStyle w:val="BodyText"/>
      </w:pPr>
      <w:r>
        <w:rPr>
          <w:b/>
        </w:rPr>
        <w:t xml:space="preserve">5.4. Granting and Revoking Privileged Access</w:t>
      </w:r>
      <w:r>
        <w:t xml:space="preserve"> </w:t>
      </w:r>
      <w:r>
        <w:t xml:space="preserve">a.</w:t>
      </w:r>
      <w:r>
        <w:t xml:space="preserve"> </w:t>
      </w:r>
      <w:r>
        <w:rPr>
          <w:b/>
        </w:rPr>
        <w:t xml:space="preserve">Formal Request &amp;</w:t>
      </w:r>
      <w:r>
        <w:rPr>
          <w:b/>
        </w:rPr>
        <w:t xml:space="preserve"> </w:t>
      </w:r>
      <w:r>
        <w:rPr>
          <w:b/>
        </w:rPr>
        <w:t xml:space="preserve">Approval:</w:t>
      </w:r>
      <w:r>
        <w:t xml:space="preserve"> </w:t>
      </w:r>
      <w:r>
        <w:t xml:space="preserve">All requests for new or modified privileged access must be</w:t>
      </w:r>
      <w:r>
        <w:t xml:space="preserve"> </w:t>
      </w:r>
      <w:r>
        <w:t xml:space="preserve">formally documented (e.g., via a ticketing system or email approval) and</w:t>
      </w:r>
      <w:r>
        <w:t xml:space="preserve"> </w:t>
      </w:r>
      <w:r>
        <w:t xml:space="preserve">approved by the IT Manager and/or relevant Department Manager. The</w:t>
      </w:r>
      <w:r>
        <w:t xml:space="preserve"> </w:t>
      </w:r>
      <w:r>
        <w:t xml:space="preserve">request must include a clear business justification and the duration for</w:t>
      </w:r>
      <w:r>
        <w:t xml:space="preserve"> </w:t>
      </w:r>
      <w:r>
        <w:t xml:space="preserve">which access is required. b.</w:t>
      </w:r>
      <w:r>
        <w:t xml:space="preserve"> </w:t>
      </w:r>
      <w:r>
        <w:rPr>
          <w:b/>
        </w:rPr>
        <w:t xml:space="preserve">Time-Limited Access (Just-in-Time):</w:t>
      </w:r>
      <w:r>
        <w:t xml:space="preserve"> </w:t>
      </w:r>
      <w:r>
        <w:t xml:space="preserve">Where possible, privileged access shall be granted on a time-limited</w:t>
      </w:r>
      <w:r>
        <w:t xml:space="preserve"> </w:t>
      </w:r>
      <w:r>
        <w:t xml:space="preserve">(Just-in-Time) basis, automatically expiring after a specified duration</w:t>
      </w:r>
      <w:r>
        <w:t xml:space="preserve"> </w:t>
      </w:r>
      <w:r>
        <w:t xml:space="preserve">(e.g., 4 or 8 hours) or upon completion of the task. c. </w:t>
      </w:r>
      <w:r>
        <w:rPr>
          <w:b/>
        </w:rPr>
        <w:t xml:space="preserve">Prompt</w:t>
      </w:r>
      <w:r>
        <w:rPr>
          <w:b/>
        </w:rPr>
        <w:t xml:space="preserve"> </w:t>
      </w:r>
      <w:r>
        <w:rPr>
          <w:b/>
        </w:rPr>
        <w:t xml:space="preserve">Revocation:</w:t>
      </w:r>
      <w:r>
        <w:t xml:space="preserve"> </w:t>
      </w:r>
      <w:r>
        <w:t xml:space="preserve">Privileged access shall be immediately revoked when no</w:t>
      </w:r>
      <w:r>
        <w:t xml:space="preserve"> </w:t>
      </w:r>
      <w:r>
        <w:t xml:space="preserve">longer required due to role changes, termination of employment/contract,</w:t>
      </w:r>
      <w:r>
        <w:t xml:space="preserve"> </w:t>
      </w:r>
      <w:r>
        <w:t xml:space="preserve">or completion of a specific task.</w:t>
      </w:r>
    </w:p>
    <w:p>
      <w:pPr>
        <w:pStyle w:val="BodyText"/>
      </w:pPr>
      <w:r>
        <w:rPr>
          <w:b/>
        </w:rPr>
        <w:t xml:space="preserve">5.5. Monitoring and Logging of Privileged Activity</w:t>
      </w:r>
      <w:r>
        <w:t xml:space="preserve"> </w:t>
      </w:r>
      <w:r>
        <w:t xml:space="preserve">a.</w:t>
      </w:r>
      <w:r>
        <w:t xml:space="preserve"> </w:t>
      </w:r>
      <w:r>
        <w:rPr>
          <w:b/>
        </w:rPr>
        <w:t xml:space="preserve">Comprehensive Logging:</w:t>
      </w:r>
      <w:r>
        <w:t xml:space="preserve"> </w:t>
      </w:r>
      <w:r>
        <w:t xml:space="preserve">All activities performed using privileged</w:t>
      </w:r>
      <w:r>
        <w:t xml:space="preserve"> </w:t>
      </w:r>
      <w:r>
        <w:t xml:space="preserve">accounts shall be extensively logged on all relevant systems (</w:t>
      </w:r>
      <w:r>
        <w:rPr>
          <w:b/>
        </w:rPr>
        <w:t xml:space="preserve">Active</w:t>
      </w:r>
      <w:r>
        <w:rPr>
          <w:b/>
        </w:rPr>
        <w:t xml:space="preserve"> </w:t>
      </w:r>
      <w:r>
        <w:rPr>
          <w:b/>
        </w:rPr>
        <w:t xml:space="preserve">Directory, server event logs, application logs, network device logs,</w:t>
      </w:r>
      <w:r>
        <w:rPr>
          <w:b/>
        </w:rPr>
        <w:t xml:space="preserve"> </w:t>
      </w:r>
      <w:r>
        <w:rPr>
          <w:b/>
        </w:rPr>
        <w:t xml:space="preserve">cloud platform audit logs</w:t>
      </w:r>
      <w:r>
        <w:t xml:space="preserve">). Logs shall include user, date/time, action</w:t>
      </w:r>
      <w:r>
        <w:t xml:space="preserve"> </w:t>
      </w:r>
      <w:r>
        <w:t xml:space="preserve">performed, and system/resource accessed. b.</w:t>
      </w:r>
      <w:r>
        <w:t xml:space="preserve"> </w:t>
      </w:r>
      <w:r>
        <w:rPr>
          <w:b/>
        </w:rPr>
        <w:t xml:space="preserve">Centralized Logging:</w:t>
      </w:r>
      <w:r>
        <w:t xml:space="preserve"> </w:t>
      </w:r>
      <w:r>
        <w:t xml:space="preserve">Logs from privileged activity should be sent to a centralized log</w:t>
      </w:r>
      <w:r>
        <w:t xml:space="preserve"> </w:t>
      </w:r>
      <w:r>
        <w:t xml:space="preserve">management system for correlation and analysis. c. </w:t>
      </w:r>
      <w:r>
        <w:rPr>
          <w:b/>
        </w:rPr>
        <w:t xml:space="preserve">Alerting:</w:t>
      </w:r>
      <w:r>
        <w:t xml:space="preserve"> </w:t>
      </w:r>
      <w:r>
        <w:t xml:space="preserve">Alerts</w:t>
      </w:r>
      <w:r>
        <w:t xml:space="preserve"> </w:t>
      </w:r>
      <w:r>
        <w:t xml:space="preserve">shall be configured for suspicious or unauthorized activities involving</w:t>
      </w:r>
      <w:r>
        <w:t xml:space="preserve"> </w:t>
      </w:r>
      <w:r>
        <w:t xml:space="preserve">privileged accounts (e.g., multiple failed login attempts, access to</w:t>
      </w:r>
      <w:r>
        <w:t xml:space="preserve"> </w:t>
      </w:r>
      <w:r>
        <w:t xml:space="preserve">unusual resources, changes to critical configurations). d. </w:t>
      </w:r>
      <w:r>
        <w:rPr>
          <w:b/>
        </w:rPr>
        <w:t xml:space="preserve">Regular</w:t>
      </w:r>
      <w:r>
        <w:rPr>
          <w:b/>
        </w:rPr>
        <w:t xml:space="preserve"> </w:t>
      </w:r>
      <w:r>
        <w:rPr>
          <w:b/>
        </w:rPr>
        <w:t xml:space="preserve">Review:</w:t>
      </w:r>
      <w:r>
        <w:t xml:space="preserve"> </w:t>
      </w:r>
      <w:r>
        <w:t xml:space="preserve">The IT Manager shall regularly review privileged access logs</w:t>
      </w:r>
      <w:r>
        <w:t xml:space="preserve"> </w:t>
      </w:r>
      <w:r>
        <w:t xml:space="preserve">(e.g., daily for critical systems, weekly for others) for anomalies or</w:t>
      </w:r>
      <w:r>
        <w:t xml:space="preserve"> </w:t>
      </w:r>
      <w:r>
        <w:t xml:space="preserve">policy violations.</w:t>
      </w:r>
    </w:p>
    <w:p>
      <w:pPr>
        <w:pStyle w:val="BodyText"/>
      </w:pPr>
      <w:r>
        <w:rPr>
          <w:b/>
        </w:rPr>
        <w:t xml:space="preserve">5.6. Periodic Review of Privileged Access</w:t>
      </w:r>
      <w:r>
        <w:t xml:space="preserve"> </w:t>
      </w:r>
      <w:r>
        <w:t xml:space="preserve">a. The IT Manager shall</w:t>
      </w:r>
      <w:r>
        <w:t xml:space="preserve"> </w:t>
      </w:r>
      <w:r>
        <w:t xml:space="preserve">conduct a formal review of all privileged accounts and their associated</w:t>
      </w:r>
      <w:r>
        <w:t xml:space="preserve"> </w:t>
      </w:r>
      <w:r>
        <w:t xml:space="preserve">access rights at least</w:t>
      </w:r>
      <w:r>
        <w:t xml:space="preserve"> </w:t>
      </w:r>
      <w:r>
        <w:rPr>
          <w:b/>
        </w:rPr>
        <w:t xml:space="preserve">quarterly</w:t>
      </w:r>
      <w:r>
        <w:t xml:space="preserve">. b. This review includes: *</w:t>
      </w:r>
      <w:r>
        <w:t xml:space="preserve"> </w:t>
      </w:r>
      <w:r>
        <w:t xml:space="preserve">Verifying continued need for each privileged account. * Confirming that</w:t>
      </w:r>
      <w:r>
        <w:t xml:space="preserve"> </w:t>
      </w:r>
      <w:r>
        <w:t xml:space="preserve">assigned permissions align with least privilege. * Identifying and</w:t>
      </w:r>
      <w:r>
        <w:t xml:space="preserve"> </w:t>
      </w:r>
      <w:r>
        <w:t xml:space="preserve">disabling dormant or unnecessary privileged accounts. * Reviewing audit</w:t>
      </w:r>
      <w:r>
        <w:t xml:space="preserve"> </w:t>
      </w:r>
      <w:r>
        <w:t xml:space="preserve">trails of privileged activity. c. Documentation of the review findings</w:t>
      </w:r>
      <w:r>
        <w:t xml:space="preserve"> </w:t>
      </w:r>
      <w:r>
        <w:t xml:space="preserve">and any actions taken shall be maintained.</w:t>
      </w:r>
    </w:p>
    <w:p>
      <w:pPr>
        <w:pStyle w:val="BodyText"/>
      </w:pPr>
      <w:r>
        <w:rPr>
          <w:b/>
        </w:rPr>
        <w:t xml:space="preserve">5.7. Secure Configuration and Maintenance</w:t>
      </w:r>
      <w:r>
        <w:t xml:space="preserve"> </w:t>
      </w:r>
      <w:r>
        <w:t xml:space="preserve">a. Privileged accounts,</w:t>
      </w:r>
      <w:r>
        <w:t xml:space="preserve"> </w:t>
      </w:r>
      <w:r>
        <w:t xml:space="preserve">systems, and tools shall be securely configured (e.g., following</w:t>
      </w:r>
      <w:r>
        <w:t xml:space="preserve"> </w:t>
      </w:r>
      <w:r>
        <w:t xml:space="preserve">hardening guides like CIS benchmarks) and regularly patched. b. Shared</w:t>
      </w:r>
      <w:r>
        <w:t xml:space="preserve"> </w:t>
      </w:r>
      <w:r>
        <w:t xml:space="preserve">secrets (e.g., service account passwords) shall be managed securely</w:t>
      </w:r>
      <w:r>
        <w:t xml:space="preserve"> </w:t>
      </w:r>
      <w:r>
        <w:t xml:space="preserve">within a password vault solution if applicable.</w:t>
      </w:r>
    </w:p>
    <w:p>
      <w:pPr>
        <w:pStyle w:val="BodyText"/>
      </w:pPr>
      <w:r>
        <w:rPr>
          <w:b/>
        </w:rPr>
        <w:t xml:space="preserve">6. Training and Awareness</w:t>
      </w:r>
    </w:p>
    <w:p>
      <w:pPr>
        <w:pStyle w:val="BodyText"/>
      </w:pPr>
      <w:r>
        <w:t xml:space="preserve">All personnel granted privileged access shall receive specific training</w:t>
      </w:r>
      <w:r>
        <w:t xml:space="preserve"> </w:t>
      </w:r>
      <w:r>
        <w:t xml:space="preserve">on the requirements of this procedure, the responsible use of privileged</w:t>
      </w:r>
      <w:r>
        <w:t xml:space="preserve"> </w:t>
      </w:r>
      <w:r>
        <w:t xml:space="preserve">accounts, and the potential impact of misuse.</w:t>
      </w:r>
    </w:p>
    <w:p>
      <w:pPr>
        <w:pStyle w:val="BodyText"/>
      </w:pPr>
      <w:r>
        <w:rPr>
          <w:b/>
        </w:rPr>
        <w:t xml:space="preserve">7. Related Documents</w:t>
      </w:r>
    </w:p>
    <w:p>
      <w:pPr>
        <w:numPr>
          <w:ilvl w:val="0"/>
          <w:numId w:val="1109"/>
        </w:numPr>
      </w:pPr>
      <w:r>
        <w:t xml:space="preserve">IS-AIR01-CIRQ01-A00: Access Control Policy</w:t>
      </w:r>
    </w:p>
    <w:p>
      <w:pPr>
        <w:numPr>
          <w:ilvl w:val="0"/>
          <w:numId w:val="1109"/>
        </w:numPr>
      </w:pPr>
      <w:r>
        <w:t xml:space="preserve">IS-AIR01-CIRQ04-A00: Access Control Procedure</w:t>
      </w:r>
    </w:p>
    <w:p>
      <w:pPr>
        <w:numPr>
          <w:ilvl w:val="0"/>
          <w:numId w:val="1109"/>
        </w:numPr>
      </w:pPr>
      <w:r>
        <w:t xml:space="preserve">IS-AMR04-CIRQ02-A00: Document Control Procedure (for managing this</w:t>
      </w:r>
      <w:r>
        <w:t xml:space="preserve"> </w:t>
      </w:r>
      <w:r>
        <w:t xml:space="preserve">procedure)</w:t>
      </w:r>
    </w:p>
    <w:p>
      <w:pPr>
        <w:numPr>
          <w:ilvl w:val="0"/>
          <w:numId w:val="1109"/>
        </w:numPr>
      </w:pPr>
      <w:r>
        <w:t xml:space="preserve">IS-APM01-CIRQ01-A00: Information Security Policy</w:t>
      </w:r>
    </w:p>
    <w:p>
      <w:pPr>
        <w:pStyle w:val="FirstParagraph"/>
      </w:pPr>
      <w:r>
        <w:rPr>
          <w:b/>
        </w:rPr>
        <w:t xml:space="preserve">8. Procedure Review</w:t>
      </w:r>
    </w:p>
    <w:p>
      <w:pPr>
        <w:pStyle w:val="BodyText"/>
      </w:pPr>
      <w:r>
        <w:t xml:space="preserve">This procedure will be reviewed at least annually, or sooner if</w:t>
      </w:r>
      <w:r>
        <w:t xml:space="preserve"> </w:t>
      </w:r>
      <w:r>
        <w:t xml:space="preserve">significant changes occur to Cirque's IT infrastructure, threat</w:t>
      </w:r>
      <w:r>
        <w:t xml:space="preserve"> </w:t>
      </w:r>
      <w:r>
        <w:t xml:space="preserve">landscape, or relevant regulations.</w:t>
      </w:r>
    </w:p>
    <w:p>
      <w:pPr>
        <w:pStyle w:val="Heading2"/>
      </w:pPr>
      <w:bookmarkStart w:id="104" w:name="is-air01-cirq02-a00-cryptography-policy"/>
      <w:r>
        <w:t xml:space="preserve">IS-AIR01-CIRQ02-A00: Cryptography Policy</w:t>
      </w:r>
      <w:bookmarkEnd w:id="104"/>
    </w:p>
    <w:p>
      <w:pPr>
        <w:pStyle w:val="FirstParagraph"/>
      </w:pPr>
      <w:r>
        <w:rPr>
          <w:b/>
        </w:rPr>
        <w:t xml:space="preserve">IS-AIR01-CIRQ02-A00: Cryptography Policy</w:t>
      </w:r>
    </w:p>
    <w:p>
      <w:pPr>
        <w:pStyle w:val="BodyText"/>
      </w:pPr>
      <w:r>
        <w:rPr>
          <w:b/>
        </w:rPr>
        <w:t xml:space="preserve">Document: IS-AIR01-CIRQ02-A00</w:t>
      </w:r>
    </w:p>
    <w:p>
      <w:pPr>
        <w:pStyle w:val="BodyText"/>
      </w:pPr>
      <w:r>
        <w:rPr>
          <w:b/>
        </w:rPr>
        <w:t xml:space="preserve">Standards Name: Cryptography Policy</w:t>
      </w:r>
    </w:p>
    <w:p>
      <w:pPr>
        <w:pStyle w:val="BodyText"/>
      </w:pPr>
      <w:r>
        <w:rPr>
          <w:b/>
        </w:rPr>
        <w:t xml:space="preserve">Category: IT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05" w:name="soc-2-trust-services-criteria-mapping-17"/>
      <w:r>
        <w:t xml:space="preserve">SOC 2 Trust Services Criteria Mapping</w:t>
      </w:r>
      <w:bookmarkEnd w:id="105"/>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Implements protective controls including encryption</w:t>
            </w:r>
          </w:p>
        </w:tc>
      </w:tr>
      <w:tr>
        <w:tc>
          <w:p>
            <w:pPr>
              <w:pStyle w:val="Compact"/>
              <w:jc w:val="left"/>
            </w:pPr>
            <w:r>
              <w:rPr>
                <w:b/>
              </w:rPr>
              <w:t xml:space="preserve">CC6.7</w:t>
            </w:r>
          </w:p>
        </w:tc>
        <w:tc>
          <w:p>
            <w:pPr>
              <w:pStyle w:val="Compact"/>
              <w:jc w:val="left"/>
            </w:pPr>
            <w:r>
              <w:t xml:space="preserve">Restricts the transmission, movement, and removal of information through encryption</w:t>
            </w:r>
          </w:p>
        </w:tc>
      </w:tr>
      <w:tr>
        <w:tc>
          <w:p>
            <w:pPr>
              <w:pStyle w:val="Compact"/>
              <w:jc w:val="left"/>
            </w:pPr>
            <w:r>
              <w:rPr>
                <w:b/>
              </w:rPr>
              <w:t xml:space="preserve">C1.1</w:t>
            </w:r>
          </w:p>
        </w:tc>
        <w:tc>
          <w:p>
            <w:pPr>
              <w:pStyle w:val="Compact"/>
              <w:jc w:val="left"/>
            </w:pPr>
            <w:r>
              <w:t xml:space="preserve">Identifies and maintains confidential information through encryption controls</w:t>
            </w:r>
          </w:p>
        </w:tc>
      </w:tr>
      <w:tr>
        <w:tc>
          <w:p>
            <w:pPr>
              <w:pStyle w:val="Compact"/>
              <w:jc w:val="left"/>
            </w:pPr>
            <w:r>
              <w:rPr>
                <w:b/>
              </w:rPr>
              <w:t xml:space="preserve">C1.2</w:t>
            </w:r>
          </w:p>
        </w:tc>
        <w:tc>
          <w:p>
            <w:pPr>
              <w:pStyle w:val="Compact"/>
              <w:jc w:val="left"/>
            </w:pPr>
            <w:r>
              <w:t xml:space="preserve">Disposes of confidential information including secure key destruction</w:t>
            </w:r>
          </w:p>
        </w:tc>
      </w:tr>
    </w:tbl>
    <w:p>
      <w:pPr>
        <w:pStyle w:val="BodyText"/>
      </w:pPr>
      <w:r>
        <w:t xml:space="preserve">The purpose of this policy is to establish Cirque's requirements for</w:t>
      </w:r>
      <w:r>
        <w:t xml:space="preserve"> </w:t>
      </w:r>
      <w:r>
        <w:t xml:space="preserve">the effective and appropriate use of cryptographic controls to protect</w:t>
      </w:r>
      <w:r>
        <w:t xml:space="preserve"> </w:t>
      </w:r>
      <w:r>
        <w:t xml:space="preserve">the confidentiality, integrity, and authenticity of information. This</w:t>
      </w:r>
      <w:r>
        <w:t xml:space="preserve"> </w:t>
      </w:r>
      <w:r>
        <w:t xml:space="preserve">policy aligns with ISO/IEC 27001:2022 Annex A.8.24, ensuring that</w:t>
      </w:r>
      <w:r>
        <w:t xml:space="preserve"> </w:t>
      </w:r>
      <w:r>
        <w:t xml:space="preserve">cryptographic solutions are implemented to mitigate risks to information</w:t>
      </w:r>
      <w:r>
        <w:t xml:space="preserve"> </w:t>
      </w:r>
      <w:r>
        <w:t xml:space="preserve">assets throughout their lifecycle, including storage, processing, and</w:t>
      </w:r>
      <w:r>
        <w:t xml:space="preserve"> </w:t>
      </w:r>
      <w:r>
        <w:t xml:space="preserve">transmission.</w:t>
      </w:r>
    </w:p>
    <w:p>
      <w:pPr>
        <w:pStyle w:val="BodyText"/>
      </w:pPr>
      <w:r>
        <w:rPr>
          <w:b/>
        </w:rPr>
        <w:t xml:space="preserve">2. Scope</w:t>
      </w:r>
    </w:p>
    <w:p>
      <w:pPr>
        <w:pStyle w:val="BodyText"/>
      </w:pPr>
      <w:r>
        <w:t xml:space="preserve">This policy applies to all Cirque personnel (employees, contractors),</w:t>
      </w:r>
      <w:r>
        <w:t xml:space="preserve"> </w:t>
      </w:r>
      <w:r>
        <w:t xml:space="preserve">and to all information, information systems, applications, and</w:t>
      </w:r>
      <w:r>
        <w:t xml:space="preserve"> </w:t>
      </w:r>
      <w:r>
        <w:t xml:space="preserve">communications, where cryptographic controls are deemed necessary based</w:t>
      </w:r>
      <w:r>
        <w:t xml:space="preserve"> </w:t>
      </w:r>
      <w:r>
        <w:t xml:space="preserve">on risk assessments, legal, regulatory, or contractual requirements.</w:t>
      </w:r>
      <w:r>
        <w:t xml:space="preserve"> </w:t>
      </w:r>
      <w:r>
        <w:t xml:space="preserve">This includes information related to intellectual property (e.g., CAD</w:t>
      </w:r>
      <w:r>
        <w:t xml:space="preserve"> </w:t>
      </w:r>
      <w:r>
        <w:t xml:space="preserve">drawings, firmware, ASIC designs), customer data, and general business</w:t>
      </w:r>
      <w:r>
        <w:t xml:space="preserve"> </w:t>
      </w:r>
      <w:r>
        <w:t xml:space="preserve">operations, regardless of its location (on-premises, cloud, mobile</w:t>
      </w:r>
      <w:r>
        <w:t xml:space="preserve"> </w:t>
      </w:r>
      <w:r>
        <w:t xml:space="preserve">devices).</w:t>
      </w:r>
    </w:p>
    <w:p>
      <w:pPr>
        <w:pStyle w:val="BodyText"/>
      </w:pPr>
      <w:r>
        <w:rPr>
          <w:b/>
        </w:rPr>
        <w:t xml:space="preserve">3. Principles of Cryptography Use</w:t>
      </w:r>
    </w:p>
    <w:p>
      <w:pPr>
        <w:pStyle w:val="BodyText"/>
      </w:pPr>
      <w:r>
        <w:t xml:space="preserve">Cirque's use of cryptography is guided by the following principles:</w:t>
      </w:r>
    </w:p>
    <w:p>
      <w:pPr>
        <w:numPr>
          <w:ilvl w:val="0"/>
          <w:numId w:val="1110"/>
        </w:numPr>
      </w:pPr>
      <w:r>
        <w:rPr>
          <w:b/>
        </w:rPr>
        <w:t xml:space="preserve">Risk-Based Approach:</w:t>
      </w:r>
      <w:r>
        <w:t xml:space="preserve"> </w:t>
      </w:r>
      <w:r>
        <w:t xml:space="preserve">Cryptographic controls shall be applied</w:t>
      </w:r>
      <w:r>
        <w:t xml:space="preserve"> </w:t>
      </w:r>
      <w:r>
        <w:t xml:space="preserve">where justified by information security risk assessments and the</w:t>
      </w:r>
      <w:r>
        <w:t xml:space="preserve"> </w:t>
      </w:r>
      <w:r>
        <w:t xml:space="preserve">classification of information assets (e.g., Confidential, Internal</w:t>
      </w:r>
      <w:r>
        <w:t xml:space="preserve"> </w:t>
      </w:r>
      <w:r>
        <w:t xml:space="preserve">Use).</w:t>
      </w:r>
    </w:p>
    <w:p>
      <w:pPr>
        <w:numPr>
          <w:ilvl w:val="0"/>
          <w:numId w:val="1110"/>
        </w:numPr>
      </w:pPr>
      <w:r>
        <w:rPr>
          <w:b/>
        </w:rPr>
        <w:t xml:space="preserve">Strength and Appropriateness:</w:t>
      </w:r>
      <w:r>
        <w:t xml:space="preserve"> </w:t>
      </w:r>
      <w:r>
        <w:t xml:space="preserve">Cryptographic algorithms, key</w:t>
      </w:r>
      <w:r>
        <w:t xml:space="preserve"> </w:t>
      </w:r>
      <w:r>
        <w:t xml:space="preserve">lengths, and protocols shall be of appropriate strength for the</w:t>
      </w:r>
      <w:r>
        <w:t xml:space="preserve"> </w:t>
      </w:r>
      <w:r>
        <w:t xml:space="preserve">sensitivity and longevity of the information they protect, and</w:t>
      </w:r>
      <w:r>
        <w:t xml:space="preserve"> </w:t>
      </w:r>
      <w:r>
        <w:t xml:space="preserve">aligned with industry best practices and standards.</w:t>
      </w:r>
    </w:p>
    <w:p>
      <w:pPr>
        <w:numPr>
          <w:ilvl w:val="0"/>
          <w:numId w:val="1110"/>
        </w:numPr>
      </w:pPr>
      <w:r>
        <w:rPr>
          <w:b/>
        </w:rPr>
        <w:t xml:space="preserve">Key Management:</w:t>
      </w:r>
      <w:r>
        <w:t xml:space="preserve"> </w:t>
      </w:r>
      <w:r>
        <w:t xml:space="preserve">Cryptographic keys shall be securely generated,</w:t>
      </w:r>
      <w:r>
        <w:t xml:space="preserve"> </w:t>
      </w:r>
      <w:r>
        <w:t xml:space="preserve">stored, distributed, used, backed up, and recovered, and destroyed.</w:t>
      </w:r>
    </w:p>
    <w:p>
      <w:pPr>
        <w:numPr>
          <w:ilvl w:val="0"/>
          <w:numId w:val="1110"/>
        </w:numPr>
      </w:pPr>
      <w:r>
        <w:rPr>
          <w:b/>
        </w:rPr>
        <w:t xml:space="preserve">Compliance:</w:t>
      </w:r>
      <w:r>
        <w:t xml:space="preserve"> </w:t>
      </w:r>
      <w:r>
        <w:t xml:space="preserve">The use of cryptography shall comply with all</w:t>
      </w:r>
      <w:r>
        <w:t xml:space="preserve"> </w:t>
      </w:r>
      <w:r>
        <w:t xml:space="preserve">applicable legal, regulatory, and contractual obligations.</w:t>
      </w:r>
    </w:p>
    <w:p>
      <w:pPr>
        <w:numPr>
          <w:ilvl w:val="0"/>
          <w:numId w:val="1110"/>
        </w:numPr>
      </w:pPr>
      <w:r>
        <w:rPr>
          <w:b/>
        </w:rPr>
        <w:t xml:space="preserve">Transparency and Auditability:</w:t>
      </w:r>
      <w:r>
        <w:t xml:space="preserve"> </w:t>
      </w:r>
      <w:r>
        <w:t xml:space="preserve">The implementation and use of</w:t>
      </w:r>
      <w:r>
        <w:t xml:space="preserve"> </w:t>
      </w:r>
      <w:r>
        <w:t xml:space="preserve">cryptographic controls shall be documented and auditable.</w:t>
      </w:r>
    </w:p>
    <w:p>
      <w:pPr>
        <w:pStyle w:val="FirstParagraph"/>
      </w:pPr>
      <w:r>
        <w:rPr>
          <w:b/>
        </w:rPr>
        <w:t xml:space="preserve">4. Requirements for Cryptographic Controls</w:t>
      </w:r>
    </w:p>
    <w:p>
      <w:pPr>
        <w:pStyle w:val="BodyText"/>
      </w:pPr>
      <w:r>
        <w:rPr>
          <w:b/>
        </w:rPr>
        <w:t xml:space="preserve">4.1. Data at Rest Encryption:</w:t>
      </w:r>
      <w:r>
        <w:t xml:space="preserve"> </w:t>
      </w:r>
      <w:r>
        <w:t xml:space="preserve">a.</w:t>
      </w:r>
      <w:r>
        <w:t xml:space="preserve"> </w:t>
      </w:r>
      <w:r>
        <w:rPr>
          <w:b/>
        </w:rPr>
        <w:t xml:space="preserve">Sensitive Data Storage:</w:t>
      </w:r>
      <w:r>
        <w:t xml:space="preserve"> </w:t>
      </w:r>
      <w:r>
        <w:t xml:space="preserve">Information classified as "Confidential" or "Internal Use" shall be</w:t>
      </w:r>
      <w:r>
        <w:t xml:space="preserve"> </w:t>
      </w:r>
      <w:r>
        <w:t xml:space="preserve">encrypted when stored on endpoints (laptops, workstations), file</w:t>
      </w:r>
      <w:r>
        <w:t xml:space="preserve"> </w:t>
      </w:r>
      <w:r>
        <w:t xml:space="preserve">servers, or portable media. *</w:t>
      </w:r>
      <w:r>
        <w:t xml:space="preserve"> </w:t>
      </w:r>
      <w:r>
        <w:rPr>
          <w:b/>
        </w:rPr>
        <w:t xml:space="preserve">Endpoints:</w:t>
      </w:r>
      <w:r>
        <w:t xml:space="preserve"> </w:t>
      </w:r>
      <w:r>
        <w:t xml:space="preserve">Full Disk Encryption (FDE)</w:t>
      </w:r>
      <w:r>
        <w:t xml:space="preserve"> </w:t>
      </w:r>
      <w:r>
        <w:t xml:space="preserve">shall be deployed on all company-issued laptops and workstations as a</w:t>
      </w:r>
      <w:r>
        <w:t xml:space="preserve"> </w:t>
      </w:r>
      <w:r>
        <w:t xml:space="preserve">target-state control.</w:t>
      </w:r>
      <w:r>
        <w:t xml:space="preserve"> </w:t>
      </w:r>
      <w:r>
        <w:rPr>
          <w:b/>
        </w:rPr>
        <w:t xml:space="preserve">Current state (2026-05-08): endpoint FDE is</w:t>
      </w:r>
      <w:r>
        <w:rPr>
          <w:b/>
        </w:rPr>
        <w:t xml:space="preserve"> </w:t>
      </w:r>
      <w:r>
        <w:rPr>
          <w:b/>
        </w:rPr>
        <w:t xml:space="preserve">not yet deployed; this is documented as a control gap in the Risk</w:t>
      </w:r>
      <w:r>
        <w:rPr>
          <w:b/>
        </w:rPr>
        <w:t xml:space="preserve"> </w:t>
      </w:r>
      <w:r>
        <w:rPr>
          <w:b/>
        </w:rPr>
        <w:t xml:space="preserve">Register and tracked for remediation. Compensating controls are</w:t>
      </w:r>
      <w:r>
        <w:rPr>
          <w:b/>
        </w:rPr>
        <w:t xml:space="preserve"> </w:t>
      </w:r>
      <w:r>
        <w:rPr>
          <w:b/>
        </w:rPr>
        <w:t xml:space="preserve">described in Section 4.6.</w:t>
      </w:r>
      <w:r>
        <w:t xml:space="preserve"> </w:t>
      </w:r>
      <w:r>
        <w:t xml:space="preserve">*</w:t>
      </w:r>
      <w:r>
        <w:t xml:space="preserve"> </w:t>
      </w:r>
      <w:r>
        <w:rPr>
          <w:b/>
        </w:rPr>
        <w:t xml:space="preserve">File Servers:</w:t>
      </w:r>
      <w:r>
        <w:t xml:space="preserve"> </w:t>
      </w:r>
      <w:r>
        <w:t xml:space="preserve">Sensitive data stored</w:t>
      </w:r>
      <w:r>
        <w:t xml:space="preserve"> </w:t>
      </w:r>
      <w:r>
        <w:t xml:space="preserve">on the on-premise file server is not currently encrypted at rest; FDE</w:t>
      </w:r>
      <w:r>
        <w:t xml:space="preserve"> </w:t>
      </w:r>
      <w:r>
        <w:t xml:space="preserve">deployment on the file server is in scope of the same remediation</w:t>
      </w:r>
      <w:r>
        <w:t xml:space="preserve"> </w:t>
      </w:r>
      <w:r>
        <w:t xml:space="preserve">plan. *</w:t>
      </w:r>
      <w:r>
        <w:t xml:space="preserve"> </w:t>
      </w:r>
      <w:r>
        <w:rPr>
          <w:b/>
        </w:rPr>
        <w:t xml:space="preserve">Cloud Storage:</w:t>
      </w:r>
      <w:r>
        <w:t xml:space="preserve"> </w:t>
      </w:r>
      <w:r>
        <w:t xml:space="preserve">Data stored in cloud services (Microsoft</w:t>
      </w:r>
      <w:r>
        <w:t xml:space="preserve"> </w:t>
      </w:r>
      <w:r>
        <w:t xml:space="preserve">365 / SharePoint, Azure) leverages the encryption-at-rest capabilities</w:t>
      </w:r>
      <w:r>
        <w:t xml:space="preserve"> </w:t>
      </w:r>
      <w:r>
        <w:t xml:space="preserve">provided by the service provider per their SOC 2 attestations. *</w:t>
      </w:r>
      <w:r>
        <w:t xml:space="preserve"> </w:t>
      </w:r>
      <w:r>
        <w:rPr>
          <w:b/>
        </w:rPr>
        <w:t xml:space="preserve">Databases:</w:t>
      </w:r>
      <w:r>
        <w:t xml:space="preserve"> </w:t>
      </w:r>
      <w:r>
        <w:t xml:space="preserve">Databases containing "Confidential" information</w:t>
      </w:r>
      <w:r>
        <w:t xml:space="preserve"> </w:t>
      </w:r>
      <w:r>
        <w:t xml:space="preserve">(e.g., customer data, financial records) shall utilize encryption at</w:t>
      </w:r>
      <w:r>
        <w:t xml:space="preserve"> </w:t>
      </w:r>
      <w:r>
        <w:t xml:space="preserve">rest mechanisms (e.g., Transparent Data Encryption — TDE) where</w:t>
      </w:r>
      <w:r>
        <w:t xml:space="preserve"> </w:t>
      </w:r>
      <w:r>
        <w:t xml:space="preserve">available. b.</w:t>
      </w:r>
      <w:r>
        <w:t xml:space="preserve"> </w:t>
      </w:r>
      <w:r>
        <w:rPr>
          <w:b/>
        </w:rPr>
        <w:t xml:space="preserve">Intellectual Property:</w:t>
      </w:r>
      <w:r>
        <w:t xml:space="preserve"> </w:t>
      </w:r>
      <w:r>
        <w:t xml:space="preserve">All intellectual property,</w:t>
      </w:r>
      <w:r>
        <w:t xml:space="preserve"> </w:t>
      </w:r>
      <w:r>
        <w:t xml:space="preserve">including CAD drawings, firmware, software code stored in</w:t>
      </w:r>
      <w:r>
        <w:t xml:space="preserve"> </w:t>
      </w:r>
      <w:r>
        <w:rPr>
          <w:b/>
        </w:rPr>
        <w:t xml:space="preserve">GitLab</w:t>
      </w:r>
      <w:r>
        <w:t xml:space="preserve">,</w:t>
      </w:r>
      <w:r>
        <w:t xml:space="preserve"> </w:t>
      </w:r>
      <w:r>
        <w:t xml:space="preserve">and ASIC designs developed using</w:t>
      </w:r>
      <w:r>
        <w:t xml:space="preserve"> </w:t>
      </w:r>
      <w:r>
        <w:rPr>
          <w:b/>
        </w:rPr>
        <w:t xml:space="preserve">Cadence</w:t>
      </w:r>
      <w:r>
        <w:t xml:space="preserve">, are stored in</w:t>
      </w:r>
      <w:r>
        <w:t xml:space="preserve"> </w:t>
      </w:r>
      <w:r>
        <w:t xml:space="preserve">designated repositories. GitLab and other cloud repositories provide</w:t>
      </w:r>
      <w:r>
        <w:t xml:space="preserve"> </w:t>
      </w:r>
      <w:r>
        <w:t xml:space="preserve">encryption at rest via the service provider; on-premise IP storage</w:t>
      </w:r>
      <w:r>
        <w:t xml:space="preserve"> </w:t>
      </w:r>
      <w:r>
        <w:t xml:space="preserve">falls under the file-server gap noted above.</w:t>
      </w:r>
    </w:p>
    <w:p>
      <w:pPr>
        <w:pStyle w:val="BodyText"/>
      </w:pPr>
      <w:r>
        <w:rPr>
          <w:b/>
        </w:rPr>
        <w:t xml:space="preserve">4.2. Data in Transit Encryption:</w:t>
      </w:r>
      <w:r>
        <w:t xml:space="preserve"> </w:t>
      </w:r>
      <w:r>
        <w:t xml:space="preserve">a.</w:t>
      </w:r>
      <w:r>
        <w:t xml:space="preserve"> </w:t>
      </w:r>
      <w:r>
        <w:rPr>
          <w:b/>
        </w:rPr>
        <w:t xml:space="preserve">Remote Access:</w:t>
      </w:r>
      <w:r>
        <w:t xml:space="preserve"> </w:t>
      </w:r>
      <w:r>
        <w:t xml:space="preserve">All remote</w:t>
      </w:r>
      <w:r>
        <w:t xml:space="preserve"> </w:t>
      </w:r>
      <w:r>
        <w:t xml:space="preserve">access to Cirque's internal networks shall be secured using strong</w:t>
      </w:r>
      <w:r>
        <w:t xml:space="preserve"> </w:t>
      </w:r>
      <w:r>
        <w:t xml:space="preserve">cryptographic protocols (e.g., IPsec VPN, TLS 1.2 or higher). b.</w:t>
      </w:r>
      <w:r>
        <w:t xml:space="preserve"> </w:t>
      </w:r>
      <w:r>
        <w:rPr>
          <w:b/>
        </w:rPr>
        <w:t xml:space="preserve">External Communications:</w:t>
      </w:r>
      <w:r>
        <w:t xml:space="preserve"> </w:t>
      </w:r>
      <w:r>
        <w:t xml:space="preserve">Communications with external parties</w:t>
      </w:r>
      <w:r>
        <w:t xml:space="preserve"> </w:t>
      </w:r>
      <w:r>
        <w:t xml:space="preserve">involving "Confidential" or "Internal Use" information (e.g., email,</w:t>
      </w:r>
      <w:r>
        <w:t xml:space="preserve"> </w:t>
      </w:r>
      <w:r>
        <w:t xml:space="preserve">file transfers) shall be encrypted. This includes: *</w:t>
      </w:r>
      <w:r>
        <w:t xml:space="preserve"> </w:t>
      </w:r>
      <w:r>
        <w:rPr>
          <w:b/>
        </w:rPr>
        <w:t xml:space="preserve">Email:</w:t>
      </w:r>
      <w:r>
        <w:t xml:space="preserve"> </w:t>
      </w:r>
      <w:r>
        <w:t xml:space="preserve">Use of</w:t>
      </w:r>
      <w:r>
        <w:t xml:space="preserve"> </w:t>
      </w:r>
      <w:r>
        <w:t xml:space="preserve">secure email gateways enforcing TLS for transit or end-to-end encryption</w:t>
      </w:r>
      <w:r>
        <w:t xml:space="preserve"> </w:t>
      </w:r>
      <w:r>
        <w:t xml:space="preserve">for highly sensitive content. *</w:t>
      </w:r>
      <w:r>
        <w:t xml:space="preserve"> </w:t>
      </w:r>
      <w:r>
        <w:rPr>
          <w:b/>
        </w:rPr>
        <w:t xml:space="preserve">Website/Web Applications:</w:t>
      </w:r>
      <w:r>
        <w:t xml:space="preserve"> </w:t>
      </w:r>
      <w:r>
        <w:t xml:space="preserve">All</w:t>
      </w:r>
      <w:r>
        <w:t xml:space="preserve"> </w:t>
      </w:r>
      <w:r>
        <w:t xml:space="preserve">Cirque websites and web-based applications that collect or transmit</w:t>
      </w:r>
      <w:r>
        <w:t xml:space="preserve"> </w:t>
      </w:r>
      <w:r>
        <w:t xml:space="preserve">sensitive information must use HTTPS with strong TLS protocols. *</w:t>
      </w:r>
      <w:r>
        <w:t xml:space="preserve"> </w:t>
      </w:r>
      <w:r>
        <w:rPr>
          <w:b/>
        </w:rPr>
        <w:t xml:space="preserve">File Transfers:</w:t>
      </w:r>
      <w:r>
        <w:t xml:space="preserve"> </w:t>
      </w:r>
      <w:r>
        <w:t xml:space="preserve">Secure file transfer protocols (e.g., SFTP, FTPS</w:t>
      </w:r>
      <w:r>
        <w:t xml:space="preserve"> </w:t>
      </w:r>
      <w:r>
        <w:t xml:space="preserve">over TLS, secure cloud-based file sharing services with encryption)</w:t>
      </w:r>
      <w:r>
        <w:t xml:space="preserve"> </w:t>
      </w:r>
      <w:r>
        <w:t xml:space="preserve">shall be used for transferring sensitive files externally.</w:t>
      </w:r>
    </w:p>
    <w:p>
      <w:pPr>
        <w:pStyle w:val="BodyText"/>
      </w:pPr>
      <w:r>
        <w:rPr>
          <w:b/>
        </w:rPr>
        <w:t xml:space="preserve">4.3. Cryptographic Key Management:</w:t>
      </w:r>
      <w:r>
        <w:t xml:space="preserve"> </w:t>
      </w:r>
      <w:r>
        <w:t xml:space="preserve">a.</w:t>
      </w:r>
      <w:r>
        <w:t xml:space="preserve"> </w:t>
      </w:r>
      <w:r>
        <w:rPr>
          <w:b/>
        </w:rPr>
        <w:t xml:space="preserve">Key Generation:</w:t>
      </w:r>
      <w:r>
        <w:t xml:space="preserve"> </w:t>
      </w:r>
      <w:r>
        <w:t xml:space="preserve">Cryptographic keys shall be generated using approved, cryptographically</w:t>
      </w:r>
      <w:r>
        <w:t xml:space="preserve"> </w:t>
      </w:r>
      <w:r>
        <w:t xml:space="preserve">strong random number generators. b.</w:t>
      </w:r>
      <w:r>
        <w:t xml:space="preserve"> </w:t>
      </w:r>
      <w:r>
        <w:rPr>
          <w:b/>
        </w:rPr>
        <w:t xml:space="preserve">Key Storage:</w:t>
      </w:r>
      <w:r>
        <w:t xml:space="preserve"> </w:t>
      </w:r>
      <w:r>
        <w:t xml:space="preserve">Keys shall be</w:t>
      </w:r>
      <w:r>
        <w:t xml:space="preserve"> </w:t>
      </w:r>
      <w:r>
        <w:t xml:space="preserve">stored securely, segregated from the encrypted data, and protected</w:t>
      </w:r>
      <w:r>
        <w:t xml:space="preserve"> </w:t>
      </w:r>
      <w:r>
        <w:t xml:space="preserve">against unauthorized access, disclosure, or modification (e.g., hardware</w:t>
      </w:r>
      <w:r>
        <w:t xml:space="preserve"> </w:t>
      </w:r>
      <w:r>
        <w:t xml:space="preserve">security modules (HSMs), secure key vaults, encrypted containers). c.</w:t>
      </w:r>
      <w:r>
        <w:t xml:space="preserve"> </w:t>
      </w:r>
      <w:r>
        <w:rPr>
          <w:b/>
        </w:rPr>
        <w:t xml:space="preserve">Key Distribution:</w:t>
      </w:r>
      <w:r>
        <w:t xml:space="preserve"> </w:t>
      </w:r>
      <w:r>
        <w:t xml:space="preserve">Key distribution shall be performed through</w:t>
      </w:r>
      <w:r>
        <w:t xml:space="preserve"> </w:t>
      </w:r>
      <w:r>
        <w:t xml:space="preserve">secure, authenticated channels. d. </w:t>
      </w:r>
      <w:r>
        <w:rPr>
          <w:b/>
        </w:rPr>
        <w:t xml:space="preserve">Key Usage:</w:t>
      </w:r>
      <w:r>
        <w:t xml:space="preserve"> </w:t>
      </w:r>
      <w:r>
        <w:t xml:space="preserve">Keys shall be used</w:t>
      </w:r>
      <w:r>
        <w:t xml:space="preserve"> </w:t>
      </w:r>
      <w:r>
        <w:t xml:space="preserve">only for their intended purpose and by authorized entities. e.</w:t>
      </w:r>
      <w:r>
        <w:t xml:space="preserve"> </w:t>
      </w:r>
      <w:r>
        <w:rPr>
          <w:b/>
        </w:rPr>
        <w:t xml:space="preserve">Key</w:t>
      </w:r>
      <w:r>
        <w:rPr>
          <w:b/>
        </w:rPr>
        <w:t xml:space="preserve"> </w:t>
      </w:r>
      <w:r>
        <w:rPr>
          <w:b/>
        </w:rPr>
        <w:t xml:space="preserve">Backup and Recovery:</w:t>
      </w:r>
      <w:r>
        <w:t xml:space="preserve"> </w:t>
      </w:r>
      <w:r>
        <w:t xml:space="preserve">Procedures for secure backup and recovery of</w:t>
      </w:r>
      <w:r>
        <w:t xml:space="preserve"> </w:t>
      </w:r>
      <w:r>
        <w:t xml:space="preserve">cryptographic keys shall be established and tested. f. </w:t>
      </w:r>
      <w:r>
        <w:rPr>
          <w:b/>
        </w:rPr>
        <w:t xml:space="preserve">Key</w:t>
      </w:r>
      <w:r>
        <w:rPr>
          <w:b/>
        </w:rPr>
        <w:t xml:space="preserve"> </w:t>
      </w:r>
      <w:r>
        <w:rPr>
          <w:b/>
        </w:rPr>
        <w:t xml:space="preserve">Destruction:</w:t>
      </w:r>
      <w:r>
        <w:t xml:space="preserve"> </w:t>
      </w:r>
      <w:r>
        <w:t xml:space="preserve">Keys shall be securely destroyed when they are no longer</w:t>
      </w:r>
      <w:r>
        <w:t xml:space="preserve"> </w:t>
      </w:r>
      <w:r>
        <w:t xml:space="preserve">required. g.</w:t>
      </w:r>
      <w:r>
        <w:t xml:space="preserve"> </w:t>
      </w:r>
      <w:r>
        <w:rPr>
          <w:b/>
        </w:rPr>
        <w:t xml:space="preserve">Key Rotation:</w:t>
      </w:r>
      <w:r>
        <w:t xml:space="preserve"> </w:t>
      </w:r>
      <w:r>
        <w:t xml:space="preserve">Critical cryptographic keys shall be</w:t>
      </w:r>
      <w:r>
        <w:t xml:space="preserve"> </w:t>
      </w:r>
      <w:r>
        <w:t xml:space="preserve">rotated periodically as defined by industry best practices and risk</w:t>
      </w:r>
      <w:r>
        <w:t xml:space="preserve"> </w:t>
      </w:r>
      <w:r>
        <w:t xml:space="preserve">assessments.</w:t>
      </w:r>
    </w:p>
    <w:p>
      <w:pPr>
        <w:pStyle w:val="BodyText"/>
      </w:pPr>
      <w:r>
        <w:rPr>
          <w:b/>
        </w:rPr>
        <w:t xml:space="preserve">4.4. Cryptographic Algorithm Selection:</w:t>
      </w:r>
      <w:r>
        <w:t xml:space="preserve"> </w:t>
      </w:r>
      <w:r>
        <w:t xml:space="preserve">a. Cirque shall use</w:t>
      </w:r>
      <w:r>
        <w:t xml:space="preserve"> </w:t>
      </w:r>
      <w:r>
        <w:t xml:space="preserve">cryptographic algorithms, key lengths, and protocols that are recognized</w:t>
      </w:r>
      <w:r>
        <w:t xml:space="preserve"> </w:t>
      </w:r>
      <w:r>
        <w:t xml:space="preserve">as strong and secure by current industry standards (e.g., NIST, FIPS</w:t>
      </w:r>
      <w:r>
        <w:t xml:space="preserve"> </w:t>
      </w:r>
      <w:r>
        <w:t xml:space="preserve">140-2 validated modules). b. Deprecated or weak cryptographic algorithms</w:t>
      </w:r>
      <w:r>
        <w:t xml:space="preserve"> </w:t>
      </w:r>
      <w:r>
        <w:t xml:space="preserve">(e.g., MD5, SHA-1 for digital signatures, DES, RC4, SSLv2/v3, TLS</w:t>
      </w:r>
      <w:r>
        <w:t xml:space="preserve"> </w:t>
      </w:r>
      <w:r>
        <w:t xml:space="preserve">1.0/1.1) shall not be used. The IT Manager is responsible for</w:t>
      </w:r>
      <w:r>
        <w:t xml:space="preserve"> </w:t>
      </w:r>
      <w:r>
        <w:t xml:space="preserve">identifying and mitigating their use.</w:t>
      </w:r>
    </w:p>
    <w:p>
      <w:pPr>
        <w:pStyle w:val="BodyText"/>
      </w:pPr>
      <w:r>
        <w:rPr>
          <w:b/>
        </w:rPr>
        <w:t xml:space="preserve">4.5. Cryptographic Controls for Authentication:</w:t>
      </w:r>
      <w:r>
        <w:t xml:space="preserve"> </w:t>
      </w:r>
      <w:r>
        <w:t xml:space="preserve">a. Cryptographic</w:t>
      </w:r>
      <w:r>
        <w:t xml:space="preserve"> </w:t>
      </w:r>
      <w:r>
        <w:t xml:space="preserve">techniques (e.g., hashing, digital signatures, strong authentication</w:t>
      </w:r>
      <w:r>
        <w:t xml:space="preserve"> </w:t>
      </w:r>
      <w:r>
        <w:t xml:space="preserve">protocols) shall be used to protect authentication information (e.g.,</w:t>
      </w:r>
      <w:r>
        <w:t xml:space="preserve"> </w:t>
      </w:r>
      <w:r>
        <w:t xml:space="preserve">passwords) and verify user identities. b. Multi-Factor Authentication</w:t>
      </w:r>
      <w:r>
        <w:t xml:space="preserve"> </w:t>
      </w:r>
      <w:r>
        <w:t xml:space="preserve">(MFA) will be used for privileged access and remote access.</w:t>
      </w:r>
    </w:p>
    <w:p>
      <w:pPr>
        <w:pStyle w:val="BodyText"/>
      </w:pPr>
      <w:r>
        <w:rPr>
          <w:b/>
        </w:rPr>
        <w:t xml:space="preserve">4.6. Known Control Gap — Endpoint and File-Server Full Disk</w:t>
      </w:r>
      <w:r>
        <w:rPr>
          <w:b/>
        </w:rPr>
        <w:t xml:space="preserve"> </w:t>
      </w:r>
      <w:r>
        <w:rPr>
          <w:b/>
        </w:rPr>
        <w:t xml:space="preserve">Encryption</w:t>
      </w:r>
    </w:p>
    <w:p>
      <w:pPr>
        <w:pStyle w:val="BodyText"/>
      </w:pPr>
      <w:r>
        <w:t xml:space="preserve">As of 2026-05-08, Cirque has not yet deployed full-disk encryption to</w:t>
      </w:r>
      <w:r>
        <w:t xml:space="preserve"> </w:t>
      </w:r>
      <w:r>
        <w:t xml:space="preserve">its company-issued laptops, workstations, or the on-premise file</w:t>
      </w:r>
      <w:r>
        <w:t xml:space="preserve"> </w:t>
      </w:r>
      <w:r>
        <w:t xml:space="preserve">server. This is a documented control gap tracked in the Risk Register</w:t>
      </w:r>
      <w:r>
        <w:t xml:space="preserve"> </w:t>
      </w:r>
      <w:r>
        <w:t xml:space="preserve">(IS-LMR-CIRQ01-F01A) with a remediation plan in the Risk Treatment</w:t>
      </w:r>
      <w:r>
        <w:t xml:space="preserve"> </w:t>
      </w:r>
      <w:r>
        <w:t xml:space="preserve">Plan (IS-LMR-CIRQ01-F01A). Disclosure of the gap, the compensating</w:t>
      </w:r>
      <w:r>
        <w:t xml:space="preserve"> </w:t>
      </w:r>
      <w:r>
        <w:t xml:space="preserve">controls below, and the remediation timeline appear in:</w:t>
      </w:r>
    </w:p>
    <w:p>
      <w:pPr>
        <w:numPr>
          <w:ilvl w:val="0"/>
          <w:numId w:val="1111"/>
        </w:numPr>
        <w:pStyle w:val="Compact"/>
      </w:pPr>
      <w:r>
        <w:t xml:space="preserve">IS-APM02-CIRQ01-A02A (Statement of Applicability) — Annex A.8.24</w:t>
      </w:r>
      <w:r>
        <w:t xml:space="preserve"> </w:t>
      </w:r>
      <w:r>
        <w:t xml:space="preserve">noted with current deployment status.</w:t>
      </w:r>
    </w:p>
    <w:p>
      <w:pPr>
        <w:numPr>
          <w:ilvl w:val="0"/>
          <w:numId w:val="1111"/>
        </w:numPr>
        <w:pStyle w:val="Compact"/>
      </w:pPr>
      <w:r>
        <w:t xml:space="preserve">The SOC 2 Readiness Findings tracker (ISMS-Findings-Tracker.csv) as</w:t>
      </w:r>
      <w:r>
        <w:t xml:space="preserve"> </w:t>
      </w:r>
      <w:r>
        <w:t xml:space="preserve">a Major finding.</w:t>
      </w:r>
    </w:p>
    <w:p>
      <w:pPr>
        <w:numPr>
          <w:ilvl w:val="0"/>
          <w:numId w:val="1111"/>
        </w:numPr>
        <w:pStyle w:val="Compact"/>
      </w:pPr>
      <w:r>
        <w:t xml:space="preserve">The Cirque Control Descriptions register (Disk Encryption row) —</w:t>
      </w:r>
      <w:r>
        <w:t xml:space="preserve"> </w:t>
      </w:r>
      <w:r>
        <w:t xml:space="preserve">honestly reflects current state.</w:t>
      </w:r>
    </w:p>
    <w:p>
      <w:pPr>
        <w:pStyle w:val="FirstParagraph"/>
      </w:pPr>
      <w:r>
        <w:rPr>
          <w:b/>
        </w:rPr>
        <w:t xml:space="preserve">Compensating controls currently in place:</w:t>
      </w:r>
    </w:p>
    <w:p>
      <w:pPr>
        <w:numPr>
          <w:ilvl w:val="0"/>
          <w:numId w:val="1112"/>
        </w:numPr>
        <w:pStyle w:val="Compact"/>
      </w:pPr>
      <w:r>
        <w:t xml:space="preserve">All endpoints are managed via Intune with Microsoft Defender for</w:t>
      </w:r>
      <w:r>
        <w:t xml:space="preserve"> </w:t>
      </w:r>
      <w:r>
        <w:t xml:space="preserve">Endpoint deployed and centrally monitored.</w:t>
      </w:r>
    </w:p>
    <w:p>
      <w:pPr>
        <w:numPr>
          <w:ilvl w:val="0"/>
          <w:numId w:val="1112"/>
        </w:numPr>
        <w:pStyle w:val="Compact"/>
      </w:pPr>
      <w:r>
        <w:t xml:space="preserve">Company-issued devices remain physically secured at the Sandy, UT</w:t>
      </w:r>
      <w:r>
        <w:t xml:space="preserve"> </w:t>
      </w:r>
      <w:r>
        <w:t xml:space="preserve">facility and at authorized remote-work locations (per IS-AHR01-CIRQ03-A00).</w:t>
      </w:r>
    </w:p>
    <w:p>
      <w:pPr>
        <w:numPr>
          <w:ilvl w:val="0"/>
          <w:numId w:val="1112"/>
        </w:numPr>
        <w:pStyle w:val="Compact"/>
      </w:pPr>
      <w:r>
        <w:t xml:space="preserve">Confidential business data is stored primarily in Microsoft 365 /</w:t>
      </w:r>
      <w:r>
        <w:t xml:space="preserve"> </w:t>
      </w:r>
      <w:r>
        <w:t xml:space="preserve">SharePoint and Azure, where the service provider encrypts data at</w:t>
      </w:r>
      <w:r>
        <w:t xml:space="preserve"> </w:t>
      </w:r>
      <w:r>
        <w:t xml:space="preserve">rest per their SOC 2 attestations.</w:t>
      </w:r>
    </w:p>
    <w:p>
      <w:pPr>
        <w:numPr>
          <w:ilvl w:val="0"/>
          <w:numId w:val="1112"/>
        </w:numPr>
        <w:pStyle w:val="Compact"/>
      </w:pPr>
      <w:r>
        <w:t xml:space="preserve">Intune retains remote-wipe capability for company-issued devices</w:t>
      </w:r>
      <w:r>
        <w:t xml:space="preserve"> </w:t>
      </w:r>
      <w:r>
        <w:t xml:space="preserve">reported lost or stolen.</w:t>
      </w:r>
    </w:p>
    <w:p>
      <w:pPr>
        <w:numPr>
          <w:ilvl w:val="0"/>
          <w:numId w:val="1112"/>
        </w:numPr>
        <w:pStyle w:val="Compact"/>
      </w:pPr>
      <w:r>
        <w:t xml:space="preserve">The Acceptable Use Policy (IS-AHR01-CIRQ02-A00) and Clear Desk</w:t>
      </w:r>
      <w:r>
        <w:t xml:space="preserve"> </w:t>
      </w:r>
      <w:r>
        <w:t xml:space="preserve">Policy (IS-AFR01-CIRQ02-A00) require physical safeguarding and</w:t>
      </w:r>
      <w:r>
        <w:t xml:space="preserve"> </w:t>
      </w:r>
      <w:r>
        <w:t xml:space="preserve">prohibit Confidential data on local-only storage.</w:t>
      </w:r>
    </w:p>
    <w:p>
      <w:pPr>
        <w:pStyle w:val="FirstParagraph"/>
      </w:pPr>
      <w:r>
        <w:rPr>
          <w:b/>
        </w:rPr>
        <w:t xml:space="preserve">5. Responsibilities</w:t>
      </w:r>
    </w:p>
    <w:p>
      <w:pPr>
        <w:numPr>
          <w:ilvl w:val="0"/>
          <w:numId w:val="1113"/>
        </w:numPr>
      </w:pPr>
      <w:r>
        <w:rPr>
          <w:b/>
        </w:rPr>
        <w:t xml:space="preserve">IT Manager:</w:t>
      </w:r>
      <w:r>
        <w:t xml:space="preserve"> </w:t>
      </w:r>
      <w:r>
        <w:t xml:space="preserve">Responsible for the overall implementation,</w:t>
      </w:r>
      <w:r>
        <w:t xml:space="preserve"> </w:t>
      </w:r>
      <w:r>
        <w:t xml:space="preserve">management, and oversight of cryptographic controls, including</w:t>
      </w:r>
      <w:r>
        <w:t xml:space="preserve"> </w:t>
      </w:r>
      <w:r>
        <w:t xml:space="preserve">selection of algorithms, key management, and ensuring compliance</w:t>
      </w:r>
      <w:r>
        <w:t xml:space="preserve"> </w:t>
      </w:r>
      <w:r>
        <w:t xml:space="preserve">with this policy.</w:t>
      </w:r>
    </w:p>
    <w:p>
      <w:pPr>
        <w:numPr>
          <w:ilvl w:val="0"/>
          <w:numId w:val="1113"/>
        </w:numPr>
      </w:pPr>
      <w:r>
        <w:rPr>
          <w:b/>
        </w:rPr>
        <w:t xml:space="preserve">System Administrators / IT Personnel:</w:t>
      </w:r>
      <w:r>
        <w:t xml:space="preserve"> </w:t>
      </w:r>
      <w:r>
        <w:t xml:space="preserve">Responsible for</w:t>
      </w:r>
      <w:r>
        <w:t xml:space="preserve"> </w:t>
      </w:r>
      <w:r>
        <w:t xml:space="preserve">configuring and maintaining cryptographic solutions as per this</w:t>
      </w:r>
      <w:r>
        <w:t xml:space="preserve"> </w:t>
      </w:r>
      <w:r>
        <w:t xml:space="preserve">policy and related procedures.</w:t>
      </w:r>
    </w:p>
    <w:p>
      <w:pPr>
        <w:numPr>
          <w:ilvl w:val="0"/>
          <w:numId w:val="1113"/>
        </w:numPr>
      </w:pPr>
      <w:r>
        <w:rPr>
          <w:b/>
        </w:rPr>
        <w:t xml:space="preserve">All Personnel:</w:t>
      </w:r>
      <w:r>
        <w:t xml:space="preserve"> </w:t>
      </w:r>
      <w:r>
        <w:t xml:space="preserve">Responsible for adhering to policies and</w:t>
      </w:r>
      <w:r>
        <w:t xml:space="preserve"> </w:t>
      </w:r>
      <w:r>
        <w:t xml:space="preserve">procedures related to the use of encrypted systems and data (e.g.,</w:t>
      </w:r>
      <w:r>
        <w:t xml:space="preserve"> </w:t>
      </w:r>
      <w:r>
        <w:t xml:space="preserve">using VPN for remote access, using approved cloud services for</w:t>
      </w:r>
      <w:r>
        <w:t xml:space="preserve"> </w:t>
      </w:r>
      <w:r>
        <w:t xml:space="preserve">Confidential data, not storing Confidential data on local-only</w:t>
      </w:r>
      <w:r>
        <w:t xml:space="preserve"> </w:t>
      </w:r>
      <w:r>
        <w:t xml:space="preserve">storage until endpoint FDE is deployed).</w:t>
      </w:r>
    </w:p>
    <w:p>
      <w:pPr>
        <w:pStyle w:val="FirstParagraph"/>
      </w:pPr>
      <w:r>
        <w:rPr>
          <w:b/>
        </w:rPr>
        <w:t xml:space="preserve">6. Related Documents</w:t>
      </w:r>
    </w:p>
    <w:p>
      <w:pPr>
        <w:numPr>
          <w:ilvl w:val="0"/>
          <w:numId w:val="1114"/>
        </w:numPr>
      </w:pPr>
      <w:r>
        <w:t xml:space="preserve">IS-APM01-CIRQ01-A00: Information Security Policy</w:t>
      </w:r>
    </w:p>
    <w:p>
      <w:pPr>
        <w:numPr>
          <w:ilvl w:val="0"/>
          <w:numId w:val="1114"/>
        </w:numPr>
      </w:pPr>
      <w:r>
        <w:t xml:space="preserve">IS-AAR01-CIRQ01-A00: Asset Management Policy</w:t>
      </w:r>
    </w:p>
    <w:p>
      <w:pPr>
        <w:numPr>
          <w:ilvl w:val="0"/>
          <w:numId w:val="1114"/>
        </w:numPr>
      </w:pPr>
      <w:r>
        <w:t xml:space="preserve">IS-AAR01-CIRQ03-A00: Asset Classification and Handling Procedure</w:t>
      </w:r>
    </w:p>
    <w:p>
      <w:pPr>
        <w:numPr>
          <w:ilvl w:val="0"/>
          <w:numId w:val="1114"/>
        </w:numPr>
      </w:pPr>
      <w:r>
        <w:t xml:space="preserve">IS-AIR01-CIRQ01-A00: Access Control Policy</w:t>
      </w:r>
    </w:p>
    <w:p>
      <w:pPr>
        <w:numPr>
          <w:ilvl w:val="0"/>
          <w:numId w:val="1114"/>
        </w:numPr>
      </w:pPr>
      <w:r>
        <w:t xml:space="preserve">IS-AIR01-CIRQ04-A00: Access Control Procedure</w:t>
      </w:r>
    </w:p>
    <w:p>
      <w:pPr>
        <w:numPr>
          <w:ilvl w:val="0"/>
          <w:numId w:val="1114"/>
        </w:numPr>
      </w:pPr>
      <w:r>
        <w:t xml:space="preserve">IS-AIR01-CIRQ05-A00: Privileged Access Management Procedure</w:t>
      </w:r>
    </w:p>
    <w:p>
      <w:pPr>
        <w:pStyle w:val="FirstParagraph"/>
      </w:pPr>
      <w:r>
        <w:rPr>
          <w:b/>
        </w:rPr>
        <w:t xml:space="preserve">7. Policy Review</w:t>
      </w:r>
    </w:p>
    <w:p>
      <w:pPr>
        <w:pStyle w:val="BodyText"/>
      </w:pPr>
      <w:r>
        <w:t xml:space="preserve">This policy will be reviewed at least annually, or sooner if significant</w:t>
      </w:r>
      <w:r>
        <w:t xml:space="preserve"> </w:t>
      </w:r>
      <w:r>
        <w:t xml:space="preserve">changes occur to Cirque's IT environment, the threat landscape, or new</w:t>
      </w:r>
      <w:r>
        <w:t xml:space="preserve"> </w:t>
      </w:r>
      <w:r>
        <w:t xml:space="preserve">cryptographic vulnerabilities are discovered.</w:t>
      </w:r>
    </w:p>
    <w:p>
      <w:pPr>
        <w:pStyle w:val="Heading2"/>
      </w:pPr>
      <w:bookmarkStart w:id="106" w:name="X81057812cf481100473bda4207e17ee711b3613"/>
      <w:r>
        <w:t xml:space="preserve">IS-AIR01-CIRQ06-A00: Key Management Procedure</w:t>
      </w:r>
      <w:bookmarkEnd w:id="106"/>
    </w:p>
    <w:p>
      <w:pPr>
        <w:pStyle w:val="FirstParagraph"/>
      </w:pPr>
      <w:r>
        <w:rPr>
          <w:b/>
        </w:rPr>
        <w:t xml:space="preserve">IS-AIR01-CIRQ06-A00: Key Management Procedure</w:t>
      </w:r>
    </w:p>
    <w:p>
      <w:pPr>
        <w:pStyle w:val="BodyText"/>
      </w:pPr>
      <w:r>
        <w:rPr>
          <w:b/>
        </w:rPr>
        <w:t xml:space="preserve">Document: IS-AIR01-CIRQ06-A00</w:t>
      </w:r>
    </w:p>
    <w:p>
      <w:pPr>
        <w:pStyle w:val="BodyText"/>
      </w:pPr>
      <w:r>
        <w:rPr>
          <w:b/>
        </w:rPr>
        <w:t xml:space="preserve">Standards Name: Key Management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07" w:name="soc-2-trust-services-criteria-mapping-18"/>
      <w:r>
        <w:t xml:space="preserve">SOC 2 Trust Services Criteria Mapping</w:t>
      </w:r>
      <w:bookmarkEnd w:id="107"/>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Cryptographic protective controls</w:t>
            </w:r>
          </w:p>
        </w:tc>
      </w:tr>
      <w:tr>
        <w:tc>
          <w:p>
            <w:pPr>
              <w:pStyle w:val="Compact"/>
              <w:jc w:val="left"/>
            </w:pPr>
            <w:r>
              <w:rPr>
                <w:b/>
              </w:rPr>
              <w:t xml:space="preserve">CC6.7</w:t>
            </w:r>
          </w:p>
        </w:tc>
        <w:tc>
          <w:p>
            <w:pPr>
              <w:pStyle w:val="Compact"/>
              <w:jc w:val="left"/>
            </w:pPr>
            <w:r>
              <w:t xml:space="preserve">Encryption for data in transit and at rest</w:t>
            </w:r>
          </w:p>
        </w:tc>
      </w:tr>
      <w:tr>
        <w:tc>
          <w:p>
            <w:pPr>
              <w:pStyle w:val="Compact"/>
              <w:jc w:val="left"/>
            </w:pPr>
            <w:r>
              <w:rPr>
                <w:b/>
              </w:rPr>
              <w:t xml:space="preserve">C1.1</w:t>
            </w:r>
          </w:p>
        </w:tc>
        <w:tc>
          <w:p>
            <w:pPr>
              <w:pStyle w:val="Compact"/>
              <w:jc w:val="left"/>
            </w:pPr>
            <w:r>
              <w:t xml:space="preserve">Maintains confidentiality of information through key management</w:t>
            </w:r>
          </w:p>
        </w:tc>
      </w:tr>
    </w:tbl>
    <w:p>
      <w:pPr>
        <w:pStyle w:val="BodyText"/>
      </w:pPr>
      <w:r>
        <w:t xml:space="preserve">The purpose of this procedure is to establish the systematic process for</w:t>
      </w:r>
      <w:r>
        <w:t xml:space="preserve"> </w:t>
      </w:r>
      <w:r>
        <w:t xml:space="preserve">managing cryptographic keys throughout their entire lifecycle, from</w:t>
      </w:r>
      <w:r>
        <w:t xml:space="preserve"> </w:t>
      </w:r>
      <w:r>
        <w:t xml:space="preserve">generation to destruction. This procedure ensures the secure and</w:t>
      </w:r>
      <w:r>
        <w:t xml:space="preserve"> </w:t>
      </w:r>
      <w:r>
        <w:t xml:space="preserve">effective use of cryptography in accordance with IS-AIR01-CIRQ02-A00:</w:t>
      </w:r>
      <w:r>
        <w:t xml:space="preserve"> </w:t>
      </w:r>
      <w:r>
        <w:t xml:space="preserve">Cryptography Policy and ISO/IEC 27001:2022 Annex A.8.24, safeguarding</w:t>
      </w:r>
      <w:r>
        <w:t xml:space="preserve"> </w:t>
      </w:r>
      <w:r>
        <w:t xml:space="preserve">the confidentiality, integrity, and authenticity of Cirque's</w:t>
      </w:r>
      <w:r>
        <w:t xml:space="preserve"> </w:t>
      </w:r>
      <w:r>
        <w:t xml:space="preserve">information.</w:t>
      </w:r>
    </w:p>
    <w:p>
      <w:pPr>
        <w:pStyle w:val="BodyText"/>
      </w:pPr>
      <w:r>
        <w:rPr>
          <w:b/>
        </w:rPr>
        <w:t xml:space="preserve">2. Scope</w:t>
      </w:r>
    </w:p>
    <w:p>
      <w:pPr>
        <w:pStyle w:val="BodyText"/>
      </w:pPr>
      <w:r>
        <w:t xml:space="preserve">This procedure applies to all cryptographic keys used by Cirque to</w:t>
      </w:r>
      <w:r>
        <w:t xml:space="preserve"> </w:t>
      </w:r>
      <w:r>
        <w:t xml:space="preserve">protect its information assets, including but not limited to:</w:t>
      </w:r>
    </w:p>
    <w:p>
      <w:pPr>
        <w:numPr>
          <w:ilvl w:val="0"/>
          <w:numId w:val="1115"/>
        </w:numPr>
      </w:pPr>
      <w:r>
        <w:t xml:space="preserve">Keys for data encryption at rest (e.g., database encryption,</w:t>
      </w:r>
      <w:r>
        <w:t xml:space="preserve"> </w:t>
      </w:r>
      <w:r>
        <w:t xml:space="preserve">cloud-provider keys, future endpoint FDE keys once deployed).</w:t>
      </w:r>
    </w:p>
    <w:p>
      <w:pPr>
        <w:numPr>
          <w:ilvl w:val="0"/>
          <w:numId w:val="1115"/>
        </w:numPr>
      </w:pPr>
      <w:r>
        <w:t xml:space="preserve">Keys for data in transit encryption (e.g., VPNs, TLS certificates</w:t>
      </w:r>
      <w:r>
        <w:t xml:space="preserve"> </w:t>
      </w:r>
      <w:r>
        <w:t xml:space="preserve">for websites, secure email gateways).</w:t>
      </w:r>
    </w:p>
    <w:p>
      <w:pPr>
        <w:numPr>
          <w:ilvl w:val="0"/>
          <w:numId w:val="1115"/>
        </w:numPr>
      </w:pPr>
      <w:r>
        <w:t xml:space="preserve">Digital signature keys.</w:t>
      </w:r>
    </w:p>
    <w:p>
      <w:pPr>
        <w:numPr>
          <w:ilvl w:val="0"/>
          <w:numId w:val="1115"/>
        </w:numPr>
      </w:pPr>
      <w:r>
        <w:t xml:space="preserve">Keys used for Multi-Factor Authentication (MFA).</w:t>
      </w:r>
    </w:p>
    <w:p>
      <w:pPr>
        <w:pStyle w:val="FirstParagraph"/>
      </w:pPr>
      <w:r>
        <w:rPr>
          <w:b/>
        </w:rPr>
        <w:t xml:space="preserve">Scope note:</w:t>
      </w:r>
      <w:r>
        <w:t xml:space="preserve"> </w:t>
      </w:r>
      <w:r>
        <w:t xml:space="preserve">Endpoint Full Disk Encryption (FDE) is not yet</w:t>
      </w:r>
      <w:r>
        <w:t xml:space="preserve"> </w:t>
      </w:r>
      <w:r>
        <w:t xml:space="preserve">deployed at Cirque (see IS-AIR01-CIRQ02-A00 Section 4.6 Known Control Gap).</w:t>
      </w:r>
      <w:r>
        <w:t xml:space="preserve"> </w:t>
      </w:r>
      <w:r>
        <w:t xml:space="preserve">The key-management practices described below for FDE keys apply once</w:t>
      </w:r>
      <w:r>
        <w:t xml:space="preserve"> </w:t>
      </w:r>
      <w:r>
        <w:t xml:space="preserve">FDE is deployed; until then, the FDE-specific clauses are</w:t>
      </w:r>
      <w:r>
        <w:t xml:space="preserve"> </w:t>
      </w:r>
      <w:r>
        <w:t xml:space="preserve">forward-looking.</w:t>
      </w:r>
    </w:p>
    <w:p>
      <w:pPr>
        <w:pStyle w:val="BodyText"/>
      </w:pPr>
      <w:r>
        <w:rPr>
          <w:b/>
        </w:rPr>
        <w:t xml:space="preserve">3. Responsibilities</w:t>
      </w:r>
    </w:p>
    <w:p>
      <w:pPr>
        <w:numPr>
          <w:ilvl w:val="0"/>
          <w:numId w:val="1116"/>
        </w:numPr>
      </w:pPr>
      <w:r>
        <w:rPr>
          <w:b/>
        </w:rPr>
        <w:t xml:space="preserve">IT Manager:</w:t>
      </w:r>
      <w:r>
        <w:t xml:space="preserve"> </w:t>
      </w:r>
      <w:r>
        <w:t xml:space="preserve">Overall owner of this procedure. Responsible for</w:t>
      </w:r>
      <w:r>
        <w:t xml:space="preserve"> </w:t>
      </w:r>
      <w:r>
        <w:t xml:space="preserve">ensuring the secure implementation and operation of key management</w:t>
      </w:r>
      <w:r>
        <w:t xml:space="preserve"> </w:t>
      </w:r>
      <w:r>
        <w:t xml:space="preserve">practices, including key generation, storage, distribution, and</w:t>
      </w:r>
      <w:r>
        <w:t xml:space="preserve"> </w:t>
      </w:r>
      <w:r>
        <w:t xml:space="preserve">destruction.</w:t>
      </w:r>
    </w:p>
    <w:p>
      <w:pPr>
        <w:numPr>
          <w:ilvl w:val="0"/>
          <w:numId w:val="1116"/>
        </w:numPr>
      </w:pPr>
      <w:r>
        <w:rPr>
          <w:b/>
        </w:rPr>
        <w:t xml:space="preserve">System Administrators / IT Personnel:</w:t>
      </w:r>
      <w:r>
        <w:t xml:space="preserve"> </w:t>
      </w:r>
      <w:r>
        <w:t xml:space="preserve">Responsible for executing</w:t>
      </w:r>
      <w:r>
        <w:t xml:space="preserve"> </w:t>
      </w:r>
      <w:r>
        <w:t xml:space="preserve">key management tasks as directed by the IT Manager and in accordance</w:t>
      </w:r>
      <w:r>
        <w:t xml:space="preserve"> </w:t>
      </w:r>
      <w:r>
        <w:t xml:space="preserve">with this procedure.</w:t>
      </w:r>
    </w:p>
    <w:p>
      <w:pPr>
        <w:numPr>
          <w:ilvl w:val="0"/>
          <w:numId w:val="1116"/>
        </w:numPr>
      </w:pPr>
      <w:r>
        <w:rPr>
          <w:b/>
        </w:rPr>
        <w:t xml:space="preserve">Cloud Service Providers:</w:t>
      </w:r>
      <w:r>
        <w:t xml:space="preserve"> </w:t>
      </w:r>
      <w:r>
        <w:t xml:space="preserve">Responsible for their underlying key</w:t>
      </w:r>
      <w:r>
        <w:t xml:space="preserve"> </w:t>
      </w:r>
      <w:r>
        <w:t xml:space="preserve">management practices where Cirque utilizes their native encryption</w:t>
      </w:r>
      <w:r>
        <w:t xml:space="preserve"> </w:t>
      </w:r>
      <w:r>
        <w:t xml:space="preserve">features (e.g., Microsoft 365, Azure). Cirque remains responsible</w:t>
      </w:r>
      <w:r>
        <w:t xml:space="preserve"> </w:t>
      </w:r>
      <w:r>
        <w:t xml:space="preserve">for policy enforcement and configuration of customer-managed keys.</w:t>
      </w:r>
    </w:p>
    <w:p>
      <w:pPr>
        <w:pStyle w:val="FirstParagraph"/>
      </w:pPr>
      <w:r>
        <w:rPr>
          <w:b/>
        </w:rPr>
        <w:t xml:space="preserve">4. Procedure</w:t>
      </w:r>
    </w:p>
    <w:p>
      <w:pPr>
        <w:pStyle w:val="BodyText"/>
      </w:pPr>
      <w:r>
        <w:rPr>
          <w:b/>
        </w:rPr>
        <w:t xml:space="preserve">4.1. Key Generation</w:t>
      </w:r>
      <w:r>
        <w:t xml:space="preserve"> </w:t>
      </w:r>
      <w:r>
        <w:t xml:space="preserve">a. Cryptographic keys shall be generated using</w:t>
      </w:r>
      <w:r>
        <w:t xml:space="preserve"> </w:t>
      </w:r>
      <w:r>
        <w:t xml:space="preserve">approved, cryptographically strong algorithms and robust random number</w:t>
      </w:r>
      <w:r>
        <w:t xml:space="preserve"> </w:t>
      </w:r>
      <w:r>
        <w:t xml:space="preserve">generators. b. Keys for high-assurance applications (e.g., root</w:t>
      </w:r>
      <w:r>
        <w:t xml:space="preserve"> </w:t>
      </w:r>
      <w:r>
        <w:t xml:space="preserve">Certificate Authority keys, master encryption keys) shall be generated</w:t>
      </w:r>
      <w:r>
        <w:t xml:space="preserve"> </w:t>
      </w:r>
      <w:r>
        <w:t xml:space="preserve">in secure, controlled environments, ideally using Hardware Security</w:t>
      </w:r>
      <w:r>
        <w:t xml:space="preserve"> </w:t>
      </w:r>
      <w:r>
        <w:t xml:space="preserve">Modules (HSMs) or equivalent secure cryptographic devices if available.</w:t>
      </w:r>
      <w:r>
        <w:t xml:space="preserve"> </w:t>
      </w:r>
      <w:r>
        <w:t xml:space="preserve">c. Key lengths shall adhere to current industry best practices and</w:t>
      </w:r>
      <w:r>
        <w:t xml:space="preserve"> </w:t>
      </w:r>
      <w:r>
        <w:t xml:space="preserve">IS-AIR01-CIRQ02-A00: Cryptography Policy.</w:t>
      </w:r>
    </w:p>
    <w:p>
      <w:pPr>
        <w:pStyle w:val="BodyText"/>
      </w:pPr>
      <w:r>
        <w:rPr>
          <w:b/>
        </w:rPr>
        <w:t xml:space="preserve">4.2. Key Storage</w:t>
      </w:r>
      <w:r>
        <w:t xml:space="preserve"> </w:t>
      </w:r>
      <w:r>
        <w:t xml:space="preserve">a.</w:t>
      </w:r>
      <w:r>
        <w:t xml:space="preserve"> </w:t>
      </w:r>
      <w:r>
        <w:rPr>
          <w:b/>
        </w:rPr>
        <w:t xml:space="preserve">Secure Storage:</w:t>
      </w:r>
      <w:r>
        <w:t xml:space="preserve"> </w:t>
      </w:r>
      <w:r>
        <w:t xml:space="preserve">Cryptographic keys shall be</w:t>
      </w:r>
      <w:r>
        <w:t xml:space="preserve"> </w:t>
      </w:r>
      <w:r>
        <w:t xml:space="preserve">stored securely, segregated from the encrypted data, and protected</w:t>
      </w:r>
      <w:r>
        <w:t xml:space="preserve"> </w:t>
      </w:r>
      <w:r>
        <w:t xml:space="preserve">against unauthorized access, disclosure, or modification. b.</w:t>
      </w:r>
      <w:r>
        <w:t xml:space="preserve"> </w:t>
      </w:r>
      <w:r>
        <w:rPr>
          <w:b/>
        </w:rPr>
        <w:t xml:space="preserve">Designated Locations:</w:t>
      </w:r>
      <w:r>
        <w:t xml:space="preserve"> </w:t>
      </w:r>
      <w:r>
        <w:t xml:space="preserve">*</w:t>
      </w:r>
      <w:r>
        <w:t xml:space="preserve"> </w:t>
      </w:r>
      <w:r>
        <w:rPr>
          <w:b/>
        </w:rPr>
        <w:t xml:space="preserve">Production Keys:</w:t>
      </w:r>
      <w:r>
        <w:t xml:space="preserve"> </w:t>
      </w:r>
      <w:r>
        <w:t xml:space="preserve">Stored in dedicated</w:t>
      </w:r>
      <w:r>
        <w:t xml:space="preserve"> </w:t>
      </w:r>
      <w:r>
        <w:t xml:space="preserve">key management systems, secure key vaults (e.g., Azure Key Vault), or</w:t>
      </w:r>
      <w:r>
        <w:t xml:space="preserve"> </w:t>
      </w:r>
      <w:r>
        <w:t xml:space="preserve">HSMs. *</w:t>
      </w:r>
      <w:r>
        <w:t xml:space="preserve"> </w:t>
      </w:r>
      <w:r>
        <w:rPr>
          <w:b/>
        </w:rPr>
        <w:t xml:space="preserve">System Keys:</w:t>
      </w:r>
      <w:r>
        <w:t xml:space="preserve"> </w:t>
      </w:r>
      <w:r>
        <w:t xml:space="preserve">Passwords for service accounts or system-level</w:t>
      </w:r>
      <w:r>
        <w:t xml:space="preserve"> </w:t>
      </w:r>
      <w:r>
        <w:t xml:space="preserve">keys may be stored in an approved, encrypted password manager or vault</w:t>
      </w:r>
      <w:r>
        <w:t xml:space="preserve"> </w:t>
      </w:r>
      <w:r>
        <w:t xml:space="preserve">accessible only to authorized IT personnel. *</w:t>
      </w:r>
      <w:r>
        <w:t xml:space="preserve"> </w:t>
      </w:r>
      <w:r>
        <w:rPr>
          <w:b/>
        </w:rPr>
        <w:t xml:space="preserve">Endpoint FDE Keys (forward-looking):</w:t>
      </w:r>
      <w:r>
        <w:t xml:space="preserve"> </w:t>
      </w:r>
      <w:r>
        <w:t xml:space="preserve">When endpoint FDE is deployed (see IS-AIR01-CIRQ02-A00 Section 4.6</w:t>
      </w:r>
      <w:r>
        <w:t xml:space="preserve"> </w:t>
      </w:r>
      <w:r>
        <w:t xml:space="preserve">Known Control Gap), recovery keys (e.g., BitLocker recovery keys)</w:t>
      </w:r>
      <w:r>
        <w:t xml:space="preserve"> </w:t>
      </w:r>
      <w:r>
        <w:t xml:space="preserve">will be securely stored and managed (e.g., within Intune or Active</w:t>
      </w:r>
      <w:r>
        <w:t xml:space="preserve"> </w:t>
      </w:r>
      <w:r>
        <w:t xml:space="preserve">Directory). c. </w:t>
      </w:r>
      <w:r>
        <w:rPr>
          <w:b/>
        </w:rPr>
        <w:t xml:space="preserve">Access Control:</w:t>
      </w:r>
      <w:r>
        <w:t xml:space="preserve"> </w:t>
      </w:r>
      <w:r>
        <w:t xml:space="preserve">Access to key storage locations shall</w:t>
      </w:r>
      <w:r>
        <w:t xml:space="preserve"> </w:t>
      </w:r>
      <w:r>
        <w:t xml:space="preserve">be strictly controlled on a need-to-know basis, with multi-factor</w:t>
      </w:r>
      <w:r>
        <w:t xml:space="preserve"> </w:t>
      </w:r>
      <w:r>
        <w:t xml:space="preserve">authentication for privileged access. d. </w:t>
      </w:r>
      <w:r>
        <w:rPr>
          <w:b/>
        </w:rPr>
        <w:t xml:space="preserve">Encryption of Stored Keys:</w:t>
      </w:r>
      <w:r>
        <w:t xml:space="preserve"> </w:t>
      </w:r>
      <w:r>
        <w:t xml:space="preserve">Keys, especially those stored outside of HSMs, shall themselves be</w:t>
      </w:r>
      <w:r>
        <w:t xml:space="preserve"> </w:t>
      </w:r>
      <w:r>
        <w:t xml:space="preserve">encrypted where technically feasible.</w:t>
      </w:r>
    </w:p>
    <w:p>
      <w:pPr>
        <w:pStyle w:val="BodyText"/>
      </w:pPr>
      <w:r>
        <w:rPr>
          <w:b/>
        </w:rPr>
        <w:t xml:space="preserve">4.3. Key Distribution</w:t>
      </w:r>
      <w:r>
        <w:t xml:space="preserve"> </w:t>
      </w:r>
      <w:r>
        <w:t xml:space="preserve">a.</w:t>
      </w:r>
      <w:r>
        <w:t xml:space="preserve"> </w:t>
      </w:r>
      <w:r>
        <w:rPr>
          <w:b/>
        </w:rPr>
        <w:t xml:space="preserve">Secure Channels:</w:t>
      </w:r>
      <w:r>
        <w:t xml:space="preserve"> </w:t>
      </w:r>
      <w:r>
        <w:t xml:space="preserve">Keys shall be</w:t>
      </w:r>
      <w:r>
        <w:t xml:space="preserve"> </w:t>
      </w:r>
      <w:r>
        <w:t xml:space="preserve">distributed only through secure, authenticated, and encrypted channels.</w:t>
      </w:r>
      <w:r>
        <w:t xml:space="preserve"> </w:t>
      </w:r>
      <w:r>
        <w:t xml:space="preserve">b.</w:t>
      </w:r>
      <w:r>
        <w:t xml:space="preserve"> </w:t>
      </w:r>
      <w:r>
        <w:rPr>
          <w:b/>
        </w:rPr>
        <w:t xml:space="preserve">No Unsecured Transmission:</w:t>
      </w:r>
      <w:r>
        <w:t xml:space="preserve"> </w:t>
      </w:r>
      <w:r>
        <w:t xml:space="preserve">Keys must never be transmitted via</w:t>
      </w:r>
      <w:r>
        <w:t xml:space="preserve"> </w:t>
      </w:r>
      <w:r>
        <w:t xml:space="preserve">unencrypted email or other unsecured communication methods. c.</w:t>
      </w:r>
      <w:r>
        <w:t xml:space="preserve"> </w:t>
      </w:r>
      <w:r>
        <w:rPr>
          <w:b/>
        </w:rPr>
        <w:t xml:space="preserve">Automated Distribution (forward-looking):</w:t>
      </w:r>
      <w:r>
        <w:t xml:space="preserve"> </w:t>
      </w:r>
      <w:r>
        <w:t xml:space="preserve">When endpoint FDE is</w:t>
      </w:r>
      <w:r>
        <w:t xml:space="preserve"> </w:t>
      </w:r>
      <w:r>
        <w:t xml:space="preserve">deployed, FDE keys will be managed and distributed via</w:t>
      </w:r>
      <w:r>
        <w:t xml:space="preserve"> </w:t>
      </w:r>
      <w:r>
        <w:rPr>
          <w:b/>
        </w:rPr>
        <w:t xml:space="preserve">Intune</w:t>
      </w:r>
      <w:r>
        <w:t xml:space="preserve"> </w:t>
      </w:r>
      <w:r>
        <w:t xml:space="preserve">(see IS-AIR01-CIRQ02-A00 Section 4.6 Known Control Gap). d. </w:t>
      </w:r>
      <w:r>
        <w:rPr>
          <w:b/>
        </w:rPr>
        <w:t xml:space="preserve">Manual</w:t>
      </w:r>
      <w:r>
        <w:rPr>
          <w:b/>
        </w:rPr>
        <w:t xml:space="preserve"> </w:t>
      </w:r>
      <w:r>
        <w:rPr>
          <w:b/>
        </w:rPr>
        <w:t xml:space="preserve">Distribution:</w:t>
      </w:r>
      <w:r>
        <w:t xml:space="preserve"> </w:t>
      </w:r>
      <w:r>
        <w:t xml:space="preserve">For manual key</w:t>
      </w:r>
      <w:r>
        <w:t xml:space="preserve"> </w:t>
      </w:r>
      <w:r>
        <w:t xml:space="preserve">exchange (e.g., for VPN pre-shared keys), secure out-of-band methods</w:t>
      </w:r>
      <w:r>
        <w:t xml:space="preserve"> </w:t>
      </w:r>
      <w:r>
        <w:t xml:space="preserve">shall be used (e.g., encrypted communication, physical delivery).</w:t>
      </w:r>
    </w:p>
    <w:p>
      <w:pPr>
        <w:pStyle w:val="BodyText"/>
      </w:pPr>
      <w:r>
        <w:rPr>
          <w:b/>
        </w:rPr>
        <w:t xml:space="preserve">4.4. Key Usage</w:t>
      </w:r>
      <w:r>
        <w:t xml:space="preserve"> </w:t>
      </w:r>
      <w:r>
        <w:t xml:space="preserve">a.</w:t>
      </w:r>
      <w:r>
        <w:t xml:space="preserve"> </w:t>
      </w:r>
      <w:r>
        <w:rPr>
          <w:b/>
        </w:rPr>
        <w:t xml:space="preserve">Intended Purpose:</w:t>
      </w:r>
      <w:r>
        <w:t xml:space="preserve"> </w:t>
      </w:r>
      <w:r>
        <w:t xml:space="preserve">Keys shall be used only for</w:t>
      </w:r>
      <w:r>
        <w:t xml:space="preserve"> </w:t>
      </w:r>
      <w:r>
        <w:t xml:space="preserve">their intended cryptographic purpose (e.g., an encryption key for</w:t>
      </w:r>
      <w:r>
        <w:t xml:space="preserve"> </w:t>
      </w:r>
      <w:r>
        <w:t xml:space="preserve">encryption, a signing key for digital signatures). b.</w:t>
      </w:r>
      <w:r>
        <w:t xml:space="preserve"> </w:t>
      </w:r>
      <w:r>
        <w:rPr>
          <w:b/>
        </w:rPr>
        <w:t xml:space="preserve">Least</w:t>
      </w:r>
      <w:r>
        <w:rPr>
          <w:b/>
        </w:rPr>
        <w:t xml:space="preserve"> </w:t>
      </w:r>
      <w:r>
        <w:rPr>
          <w:b/>
        </w:rPr>
        <w:t xml:space="preserve">Privilege:</w:t>
      </w:r>
      <w:r>
        <w:t xml:space="preserve"> </w:t>
      </w:r>
      <w:r>
        <w:t xml:space="preserve">Access to use keys shall be granted based on the principle</w:t>
      </w:r>
      <w:r>
        <w:t xml:space="preserve"> </w:t>
      </w:r>
      <w:r>
        <w:t xml:space="preserve">of least privilege. c. </w:t>
      </w:r>
      <w:r>
        <w:rPr>
          <w:b/>
        </w:rPr>
        <w:t xml:space="preserve">Logging:</w:t>
      </w:r>
      <w:r>
        <w:t xml:space="preserve"> </w:t>
      </w:r>
      <w:r>
        <w:t xml:space="preserve">All uses of critical cryptographic</w:t>
      </w:r>
      <w:r>
        <w:t xml:space="preserve"> </w:t>
      </w:r>
      <w:r>
        <w:t xml:space="preserve">keys shall be logged where possible, for auditing purposes.</w:t>
      </w:r>
    </w:p>
    <w:p>
      <w:pPr>
        <w:pStyle w:val="BodyText"/>
      </w:pPr>
      <w:r>
        <w:rPr>
          <w:b/>
        </w:rPr>
        <w:t xml:space="preserve">4.5. Key Backup and Recovery</w:t>
      </w:r>
      <w:r>
        <w:t xml:space="preserve"> </w:t>
      </w:r>
      <w:r>
        <w:t xml:space="preserve">a.</w:t>
      </w:r>
      <w:r>
        <w:t xml:space="preserve"> </w:t>
      </w:r>
      <w:r>
        <w:rPr>
          <w:b/>
        </w:rPr>
        <w:t xml:space="preserve">Regular Backups:</w:t>
      </w:r>
      <w:r>
        <w:t xml:space="preserve"> </w:t>
      </w:r>
      <w:r>
        <w:t xml:space="preserve">All critical</w:t>
      </w:r>
      <w:r>
        <w:t xml:space="preserve"> </w:t>
      </w:r>
      <w:r>
        <w:t xml:space="preserve">cryptographic keys shall be regularly backed up in a secure, encrypted</w:t>
      </w:r>
      <w:r>
        <w:t xml:space="preserve"> </w:t>
      </w:r>
      <w:r>
        <w:t xml:space="preserve">format to ensure availability in case of loss or corruption. b.</w:t>
      </w:r>
      <w:r>
        <w:t xml:space="preserve"> </w:t>
      </w:r>
      <w:r>
        <w:rPr>
          <w:b/>
        </w:rPr>
        <w:t xml:space="preserve">Secure</w:t>
      </w:r>
      <w:r>
        <w:rPr>
          <w:b/>
        </w:rPr>
        <w:t xml:space="preserve"> </w:t>
      </w:r>
      <w:r>
        <w:rPr>
          <w:b/>
        </w:rPr>
        <w:t xml:space="preserve">Storage for Backups:</w:t>
      </w:r>
      <w:r>
        <w:t xml:space="preserve"> </w:t>
      </w:r>
      <w:r>
        <w:t xml:space="preserve">Key backups shall be stored in a separate, secure</w:t>
      </w:r>
      <w:r>
        <w:t xml:space="preserve"> </w:t>
      </w:r>
      <w:r>
        <w:t xml:space="preserve">location, distinct from the primary key storage. c. </w:t>
      </w:r>
      <w:r>
        <w:rPr>
          <w:b/>
        </w:rPr>
        <w:t xml:space="preserve">Recovery</w:t>
      </w:r>
      <w:r>
        <w:rPr>
          <w:b/>
        </w:rPr>
        <w:t xml:space="preserve"> </w:t>
      </w:r>
      <w:r>
        <w:rPr>
          <w:b/>
        </w:rPr>
        <w:t xml:space="preserve">Procedures:</w:t>
      </w:r>
      <w:r>
        <w:t xml:space="preserve"> </w:t>
      </w:r>
      <w:r>
        <w:t xml:space="preserve">Documented procedures for secure key recovery shall be</w:t>
      </w:r>
      <w:r>
        <w:t xml:space="preserve"> </w:t>
      </w:r>
      <w:r>
        <w:t xml:space="preserve">established and regularly tested to ensure integrity and functionality.</w:t>
      </w:r>
    </w:p>
    <w:p>
      <w:pPr>
        <w:pStyle w:val="BodyText"/>
      </w:pPr>
      <w:r>
        <w:rPr>
          <w:b/>
        </w:rPr>
        <w:t xml:space="preserve">4.6. Key Archiving and Rotation</w:t>
      </w:r>
      <w:r>
        <w:t xml:space="preserve"> </w:t>
      </w:r>
      <w:r>
        <w:t xml:space="preserve">a.</w:t>
      </w:r>
      <w:r>
        <w:t xml:space="preserve"> </w:t>
      </w:r>
      <w:r>
        <w:rPr>
          <w:b/>
        </w:rPr>
        <w:t xml:space="preserve">Key Archiving:</w:t>
      </w:r>
      <w:r>
        <w:t xml:space="preserve"> </w:t>
      </w:r>
      <w:r>
        <w:t xml:space="preserve">Keys that are</w:t>
      </w:r>
      <w:r>
        <w:t xml:space="preserve"> </w:t>
      </w:r>
      <w:r>
        <w:t xml:space="preserve">no longer actively used but are still required for decryption of</w:t>
      </w:r>
      <w:r>
        <w:t xml:space="preserve"> </w:t>
      </w:r>
      <w:r>
        <w:t xml:space="preserve">archived data (e.g., for legal retention purposes) shall be securely</w:t>
      </w:r>
      <w:r>
        <w:t xml:space="preserve"> </w:t>
      </w:r>
      <w:r>
        <w:t xml:space="preserve">archived. b.</w:t>
      </w:r>
      <w:r>
        <w:t xml:space="preserve"> </w:t>
      </w:r>
      <w:r>
        <w:rPr>
          <w:b/>
        </w:rPr>
        <w:t xml:space="preserve">Key Rotation:</w:t>
      </w:r>
      <w:r>
        <w:t xml:space="preserve"> </w:t>
      </w:r>
      <w:r>
        <w:t xml:space="preserve">Critical cryptographic keys (e.g., server</w:t>
      </w:r>
      <w:r>
        <w:t xml:space="preserve"> </w:t>
      </w:r>
      <w:r>
        <w:t xml:space="preserve">certificates, VPN keys, database encryption keys) shall be periodically</w:t>
      </w:r>
      <w:r>
        <w:t xml:space="preserve"> </w:t>
      </w:r>
      <w:r>
        <w:t xml:space="preserve">rotated as defined by risk assessments and industry best practices. The</w:t>
      </w:r>
      <w:r>
        <w:t xml:space="preserve"> </w:t>
      </w:r>
      <w:r>
        <w:t xml:space="preserve">rotation frequency will be determined by the IT Manager.</w:t>
      </w:r>
    </w:p>
    <w:p>
      <w:pPr>
        <w:pStyle w:val="BodyText"/>
      </w:pPr>
      <w:r>
        <w:rPr>
          <w:b/>
        </w:rPr>
        <w:t xml:space="preserve">4.7. Key Destruction</w:t>
      </w:r>
      <w:r>
        <w:t xml:space="preserve"> </w:t>
      </w:r>
      <w:r>
        <w:t xml:space="preserve">a.</w:t>
      </w:r>
      <w:r>
        <w:t xml:space="preserve"> </w:t>
      </w:r>
      <w:r>
        <w:rPr>
          <w:b/>
        </w:rPr>
        <w:t xml:space="preserve">Secure Destruction:</w:t>
      </w:r>
      <w:r>
        <w:t xml:space="preserve"> </w:t>
      </w:r>
      <w:r>
        <w:t xml:space="preserve">Keys shall be</w:t>
      </w:r>
      <w:r>
        <w:t xml:space="preserve"> </w:t>
      </w:r>
      <w:r>
        <w:t xml:space="preserve">securely destroyed when they are no longer required and their retention</w:t>
      </w:r>
      <w:r>
        <w:t xml:space="preserve"> </w:t>
      </w:r>
      <w:r>
        <w:t xml:space="preserve">period has expired. b.</w:t>
      </w:r>
      <w:r>
        <w:t xml:space="preserve"> </w:t>
      </w:r>
      <w:r>
        <w:rPr>
          <w:b/>
        </w:rPr>
        <w:t xml:space="preserve">Methods:</w:t>
      </w:r>
      <w:r>
        <w:t xml:space="preserve"> </w:t>
      </w:r>
      <w:r>
        <w:t xml:space="preserve">Destruction methods shall ensure</w:t>
      </w:r>
      <w:r>
        <w:t xml:space="preserve"> </w:t>
      </w:r>
      <w:r>
        <w:t xml:space="preserve">that the keys are irretrievable (e.g., cryptographic erasure for</w:t>
      </w:r>
      <w:r>
        <w:t xml:space="preserve"> </w:t>
      </w:r>
      <w:r>
        <w:t xml:space="preserve">software keys, physical destruction for hardware tokens/HSMs if</w:t>
      </w:r>
      <w:r>
        <w:t xml:space="preserve"> </w:t>
      </w:r>
      <w:r>
        <w:t xml:space="preserve">necessary). c. </w:t>
      </w:r>
      <w:r>
        <w:rPr>
          <w:b/>
        </w:rPr>
        <w:t xml:space="preserve">Documentation:</w:t>
      </w:r>
      <w:r>
        <w:t xml:space="preserve"> </w:t>
      </w:r>
      <w:r>
        <w:t xml:space="preserve">The destruction of critical keys shall</w:t>
      </w:r>
      <w:r>
        <w:t xml:space="preserve"> </w:t>
      </w:r>
      <w:r>
        <w:t xml:space="preserve">be documented.</w:t>
      </w:r>
    </w:p>
    <w:p>
      <w:pPr>
        <w:pStyle w:val="BodyText"/>
      </w:pPr>
      <w:r>
        <w:rPr>
          <w:b/>
        </w:rPr>
        <w:t xml:space="preserve">5. Review and Update</w:t>
      </w:r>
    </w:p>
    <w:p>
      <w:pPr>
        <w:pStyle w:val="BodyText"/>
      </w:pPr>
      <w:r>
        <w:t xml:space="preserve">This procedure will be reviewed at least annually, or sooner if there</w:t>
      </w:r>
      <w:r>
        <w:t xml:space="preserve"> </w:t>
      </w:r>
      <w:r>
        <w:t xml:space="preserve">are significant changes to Cirque's cryptographic controls, IT</w:t>
      </w:r>
      <w:r>
        <w:t xml:space="preserve"> </w:t>
      </w:r>
      <w:r>
        <w:t xml:space="preserve">environment, threat landscape, or legal/regulatory requirements.</w:t>
      </w:r>
    </w:p>
    <w:p>
      <w:pPr>
        <w:pStyle w:val="BodyText"/>
      </w:pPr>
      <w:r>
        <w:rPr>
          <w:b/>
        </w:rPr>
        <w:t xml:space="preserve">6. Related Documents</w:t>
      </w:r>
    </w:p>
    <w:p>
      <w:pPr>
        <w:numPr>
          <w:ilvl w:val="0"/>
          <w:numId w:val="1117"/>
        </w:numPr>
      </w:pPr>
      <w:r>
        <w:t xml:space="preserve">IS-AIR01-CIRQ02-A00: Cryptography Policy</w:t>
      </w:r>
    </w:p>
    <w:p>
      <w:pPr>
        <w:numPr>
          <w:ilvl w:val="0"/>
          <w:numId w:val="1117"/>
        </w:numPr>
      </w:pPr>
      <w:r>
        <w:t xml:space="preserve">IS-AAR01-CIRQ01-A00: Asset Management Policy</w:t>
      </w:r>
    </w:p>
    <w:p>
      <w:pPr>
        <w:numPr>
          <w:ilvl w:val="0"/>
          <w:numId w:val="1117"/>
        </w:numPr>
      </w:pPr>
      <w:r>
        <w:t xml:space="preserve">IS-AAR01-CIRQ03-A00: Asset Classification and Handling Procedure</w:t>
      </w:r>
    </w:p>
    <w:p>
      <w:pPr>
        <w:numPr>
          <w:ilvl w:val="0"/>
          <w:numId w:val="1117"/>
        </w:numPr>
      </w:pPr>
      <w:r>
        <w:t xml:space="preserve">IS-AIR01-CIRQ01-A00: Access Control Policy</w:t>
      </w:r>
    </w:p>
    <w:p>
      <w:pPr>
        <w:numPr>
          <w:ilvl w:val="0"/>
          <w:numId w:val="1117"/>
        </w:numPr>
      </w:pPr>
      <w:r>
        <w:t xml:space="preserve">IS-AIR01-CIRQ04-A00: Access Control Procedure</w:t>
      </w:r>
    </w:p>
    <w:p>
      <w:pPr>
        <w:numPr>
          <w:ilvl w:val="0"/>
          <w:numId w:val="1117"/>
        </w:numPr>
      </w:pPr>
      <w:r>
        <w:t xml:space="preserve">IS-AIR01-CIRQ05-A00: Privileged Access Management Procedure</w:t>
      </w:r>
    </w:p>
    <w:p>
      <w:pPr>
        <w:pStyle w:val="Heading1"/>
      </w:pPr>
      <w:bookmarkStart w:id="108" w:name="Xb9b8170362f1d8079c219a41ac18ebb29a70d46"/>
      <w:r>
        <w:t xml:space="preserve">Part VII — Physical and Environmental Security</w:t>
      </w:r>
      <w:bookmarkEnd w:id="108"/>
    </w:p>
    <w:p>
      <w:pPr>
        <w:pStyle w:val="Heading2"/>
      </w:pPr>
      <w:bookmarkStart w:id="109" w:name="X865e1819d888f3ad387eb42ab31643a5e9395ac"/>
      <w:r>
        <w:t xml:space="preserve">IS-AFR01-CIRQ01-A00: Physical and Environmental Security Policy</w:t>
      </w:r>
      <w:bookmarkEnd w:id="109"/>
    </w:p>
    <w:p>
      <w:pPr>
        <w:pStyle w:val="FirstParagraph"/>
      </w:pPr>
      <w:r>
        <w:rPr>
          <w:b/>
        </w:rPr>
        <w:t xml:space="preserve">IS-AFR01-CIRQ01-A00: Physical and Environmental Security Policy</w:t>
      </w:r>
    </w:p>
    <w:p>
      <w:pPr>
        <w:pStyle w:val="BodyText"/>
      </w:pPr>
      <w:r>
        <w:rPr>
          <w:b/>
        </w:rPr>
        <w:t xml:space="preserve">Document: IS-AFR01-CIRQ01-A00</w:t>
      </w:r>
    </w:p>
    <w:p>
      <w:pPr>
        <w:pStyle w:val="BodyText"/>
      </w:pPr>
      <w:r>
        <w:rPr>
          <w:b/>
        </w:rPr>
        <w:t xml:space="preserve">Standards Name: Physical and Environmental Security Policy</w:t>
      </w:r>
    </w:p>
    <w:p>
      <w:pPr>
        <w:pStyle w:val="BodyText"/>
      </w:pPr>
      <w:r>
        <w:rPr>
          <w:b/>
        </w:rPr>
        <w:t xml:space="preserve">Category: Physical and Environmental Security</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10" w:name="soc-2-trust-services-criteria-mapping-19"/>
      <w:r>
        <w:t xml:space="preserve">SOC 2 Trust Services Criteria Mapping</w:t>
      </w:r>
      <w:bookmarkEnd w:id="110"/>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CC6.4</w:t>
            </w:r>
          </w:p>
        </w:tc>
        <w:tc>
          <w:p>
            <w:pPr>
              <w:pStyle w:val="Compact"/>
              <w:jc w:val="left"/>
            </w:pPr>
            <w:r>
              <w:t xml:space="preserve">Restricts physical access to facilities and protected information assets</w:t>
            </w:r>
          </w:p>
        </w:tc>
      </w:tr>
      <w:tr>
        <w:tc>
          <w:p>
            <w:pPr>
              <w:pStyle w:val="Compact"/>
              <w:jc w:val="left"/>
            </w:pPr>
            <w:r>
              <w:rPr>
                <w:b/>
              </w:rPr>
              <w:t xml:space="preserve">CC6.5</w:t>
            </w:r>
          </w:p>
        </w:tc>
        <w:tc>
          <w:p>
            <w:pPr>
              <w:pStyle w:val="Compact"/>
              <w:jc w:val="left"/>
            </w:pPr>
            <w:r>
              <w:t xml:space="preserve">Discontinues logical and physical protections when no longer needed</w:t>
            </w:r>
          </w:p>
        </w:tc>
      </w:tr>
    </w:tbl>
    <w:p>
      <w:pPr>
        <w:pStyle w:val="BodyText"/>
      </w:pPr>
      <w:r>
        <w:t xml:space="preserve">The purpose of this policy is to establish Cirque's requirements for</w:t>
      </w:r>
      <w:r>
        <w:t xml:space="preserve"> </w:t>
      </w:r>
      <w:r>
        <w:t xml:space="preserve">physical and environmental security to protect its information assets,</w:t>
      </w:r>
      <w:r>
        <w:t xml:space="preserve"> </w:t>
      </w:r>
      <w:r>
        <w:t xml:space="preserve">facilities, and personnel from unauthorized access, damage, theft, and</w:t>
      </w:r>
      <w:r>
        <w:t xml:space="preserve"> </w:t>
      </w:r>
      <w:r>
        <w:t xml:space="preserve">environmental hazards. This policy aligns with ISO/IEC 27001:2022 Annex</w:t>
      </w:r>
      <w:r>
        <w:t xml:space="preserve"> </w:t>
      </w:r>
      <w:r>
        <w:t xml:space="preserve">A.7, ensuring the continued confidentiality, integrity, and availability</w:t>
      </w:r>
      <w:r>
        <w:t xml:space="preserve"> </w:t>
      </w:r>
      <w:r>
        <w:t xml:space="preserve">of information by controlling physical access and protecting against</w:t>
      </w:r>
      <w:r>
        <w:t xml:space="preserve"> </w:t>
      </w:r>
      <w:r>
        <w:t xml:space="preserve">environmental threats.</w:t>
      </w:r>
    </w:p>
    <w:p>
      <w:pPr>
        <w:pStyle w:val="BodyText"/>
      </w:pPr>
      <w:r>
        <w:rPr>
          <w:b/>
        </w:rPr>
        <w:t xml:space="preserve">2. Scope</w:t>
      </w:r>
    </w:p>
    <w:p>
      <w:pPr>
        <w:pStyle w:val="BodyText"/>
      </w:pPr>
      <w:r>
        <w:t xml:space="preserve">This policy applies to all Cirque premises, including its</w:t>
      </w:r>
      <w:r>
        <w:t xml:space="preserve"> </w:t>
      </w:r>
      <w:r>
        <w:rPr>
          <w:b/>
        </w:rPr>
        <w:t xml:space="preserve">US office in</w:t>
      </w:r>
      <w:r>
        <w:rPr>
          <w:b/>
        </w:rPr>
        <w:t xml:space="preserve"> </w:t>
      </w:r>
      <w:r>
        <w:rPr>
          <w:b/>
        </w:rPr>
        <w:t xml:space="preserve">Sandy, Utah, and its Taipei office</w:t>
      </w:r>
      <w:r>
        <w:t xml:space="preserve">, as well as any other</w:t>
      </w:r>
      <w:r>
        <w:t xml:space="preserve"> </w:t>
      </w:r>
      <w:r>
        <w:t xml:space="preserve">locations where Cirque information assets are stored or processed. It</w:t>
      </w:r>
      <w:r>
        <w:t xml:space="preserve"> </w:t>
      </w:r>
      <w:r>
        <w:t xml:space="preserve">covers all physical information assets, IT equipment, documentation, and</w:t>
      </w:r>
      <w:r>
        <w:t xml:space="preserve"> </w:t>
      </w:r>
      <w:r>
        <w:t xml:space="preserve">personnel within these environments.</w:t>
      </w:r>
    </w:p>
    <w:p>
      <w:pPr>
        <w:pStyle w:val="BodyText"/>
      </w:pPr>
      <w:r>
        <w:rPr>
          <w:b/>
        </w:rPr>
        <w:t xml:space="preserve">3. Principles of Physical and Environmental Security</w:t>
      </w:r>
    </w:p>
    <w:p>
      <w:pPr>
        <w:pStyle w:val="BodyText"/>
      </w:pPr>
      <w:r>
        <w:t xml:space="preserve">Cirque is committed to maintaining a secure physical and environmental</w:t>
      </w:r>
      <w:r>
        <w:t xml:space="preserve"> </w:t>
      </w:r>
      <w:r>
        <w:t xml:space="preserve">infrastructure based on the following principles:</w:t>
      </w:r>
    </w:p>
    <w:p>
      <w:pPr>
        <w:numPr>
          <w:ilvl w:val="0"/>
          <w:numId w:val="1118"/>
        </w:numPr>
      </w:pPr>
      <w:r>
        <w:rPr>
          <w:b/>
        </w:rPr>
        <w:t xml:space="preserve">Layered Defense:</w:t>
      </w:r>
      <w:r>
        <w:t xml:space="preserve"> </w:t>
      </w:r>
      <w:r>
        <w:t xml:space="preserve">Employing multiple layers of physical security</w:t>
      </w:r>
      <w:r>
        <w:t xml:space="preserve"> </w:t>
      </w:r>
      <w:r>
        <w:t xml:space="preserve">controls to deter, detect, delay, and respond to unauthorized access</w:t>
      </w:r>
      <w:r>
        <w:t xml:space="preserve"> </w:t>
      </w:r>
      <w:r>
        <w:t xml:space="preserve">or environmental threats.</w:t>
      </w:r>
    </w:p>
    <w:p>
      <w:pPr>
        <w:numPr>
          <w:ilvl w:val="0"/>
          <w:numId w:val="1118"/>
        </w:numPr>
      </w:pPr>
      <w:r>
        <w:rPr>
          <w:b/>
        </w:rPr>
        <w:t xml:space="preserve">Risk-Based Approach:</w:t>
      </w:r>
      <w:r>
        <w:t xml:space="preserve"> </w:t>
      </w:r>
      <w:r>
        <w:t xml:space="preserve">Implementing physical and environmental</w:t>
      </w:r>
      <w:r>
        <w:t xml:space="preserve"> </w:t>
      </w:r>
      <w:r>
        <w:t xml:space="preserve">controls proportionate to the risks identified through risk</w:t>
      </w:r>
      <w:r>
        <w:t xml:space="preserve"> </w:t>
      </w:r>
      <w:r>
        <w:t xml:space="preserve">assessments and the classification of assets.</w:t>
      </w:r>
    </w:p>
    <w:p>
      <w:pPr>
        <w:numPr>
          <w:ilvl w:val="0"/>
          <w:numId w:val="1118"/>
        </w:numPr>
      </w:pPr>
      <w:r>
        <w:rPr>
          <w:b/>
        </w:rPr>
        <w:t xml:space="preserve">Accountability:</w:t>
      </w:r>
      <w:r>
        <w:t xml:space="preserve"> </w:t>
      </w:r>
      <w:r>
        <w:t xml:space="preserve">Ensuring clear responsibilities for physical</w:t>
      </w:r>
      <w:r>
        <w:t xml:space="preserve"> </w:t>
      </w:r>
      <w:r>
        <w:t xml:space="preserve">security management and monitoring.</w:t>
      </w:r>
    </w:p>
    <w:p>
      <w:pPr>
        <w:numPr>
          <w:ilvl w:val="0"/>
          <w:numId w:val="1118"/>
        </w:numPr>
      </w:pPr>
      <w:r>
        <w:rPr>
          <w:b/>
        </w:rPr>
        <w:t xml:space="preserve">Compliance:</w:t>
      </w:r>
      <w:r>
        <w:t xml:space="preserve"> </w:t>
      </w:r>
      <w:r>
        <w:t xml:space="preserve">Adhering to relevant legal, regulatory, and</w:t>
      </w:r>
      <w:r>
        <w:t xml:space="preserve"> </w:t>
      </w:r>
      <w:r>
        <w:t xml:space="preserve">contractual requirements related to physical and environmental</w:t>
      </w:r>
      <w:r>
        <w:t xml:space="preserve"> </w:t>
      </w:r>
      <w:r>
        <w:t xml:space="preserve">security.</w:t>
      </w:r>
    </w:p>
    <w:p>
      <w:pPr>
        <w:pStyle w:val="FirstParagraph"/>
      </w:pPr>
      <w:r>
        <w:rPr>
          <w:b/>
        </w:rPr>
        <w:t xml:space="preserve">4. Secure Areas</w:t>
      </w:r>
    </w:p>
    <w:p>
      <w:pPr>
        <w:pStyle w:val="BodyText"/>
      </w:pPr>
      <w:r>
        <w:rPr>
          <w:b/>
        </w:rPr>
        <w:t xml:space="preserve">4.1. Identification of Secure Areas:</w:t>
      </w:r>
      <w:r>
        <w:t xml:space="preserve"> </w:t>
      </w:r>
      <w:r>
        <w:t xml:space="preserve">a. Critical areas containing</w:t>
      </w:r>
      <w:r>
        <w:t xml:space="preserve"> </w:t>
      </w:r>
      <w:r>
        <w:t xml:space="preserve">sensitive information assets (e.g., server rooms, network closets,</w:t>
      </w:r>
      <w:r>
        <w:t xml:space="preserve"> </w:t>
      </w:r>
      <w:r>
        <w:t xml:space="preserve">engineering labs where CAD/ASIC designs are developed, secured storage</w:t>
      </w:r>
      <w:r>
        <w:t xml:space="preserve"> </w:t>
      </w:r>
      <w:r>
        <w:t xml:space="preserve">for physical documents) shall be identified as "Secure Areas." b. The</w:t>
      </w:r>
      <w:r>
        <w:t xml:space="preserve"> </w:t>
      </w:r>
      <w:r>
        <w:rPr>
          <w:b/>
        </w:rPr>
        <w:t xml:space="preserve">US office and Taipei office premises</w:t>
      </w:r>
      <w:r>
        <w:t xml:space="preserve"> </w:t>
      </w:r>
      <w:r>
        <w:t xml:space="preserve">themselves are considered</w:t>
      </w:r>
      <w:r>
        <w:t xml:space="preserve"> </w:t>
      </w:r>
      <w:r>
        <w:t xml:space="preserve">controlled secure areas.</w:t>
      </w:r>
    </w:p>
    <w:p>
      <w:pPr>
        <w:pStyle w:val="BodyText"/>
      </w:pPr>
      <w:r>
        <w:rPr>
          <w:b/>
        </w:rPr>
        <w:t xml:space="preserve">4.2. Physical Entry Controls:</w:t>
      </w:r>
      <w:r>
        <w:t xml:space="preserve"> </w:t>
      </w:r>
      <w:r>
        <w:t xml:space="preserve">a. Access to Cirque facilities and</w:t>
      </w:r>
      <w:r>
        <w:t xml:space="preserve"> </w:t>
      </w:r>
      <w:r>
        <w:t xml:space="preserve">Secure Areas shall be restricted to authorized personnel only. b.</w:t>
      </w:r>
      <w:r>
        <w:t xml:space="preserve"> </w:t>
      </w:r>
      <w:r>
        <w:rPr>
          <w:b/>
        </w:rPr>
        <w:t xml:space="preserve">Unifi Access System:</w:t>
      </w:r>
      <w:r>
        <w:t xml:space="preserve"> </w:t>
      </w:r>
      <w:r>
        <w:t xml:space="preserve">The</w:t>
      </w:r>
      <w:r>
        <w:t xml:space="preserve"> </w:t>
      </w:r>
      <w:r>
        <w:rPr>
          <w:b/>
        </w:rPr>
        <w:t xml:space="preserve">Unifi Access system</w:t>
      </w:r>
      <w:r>
        <w:t xml:space="preserve"> </w:t>
      </w:r>
      <w:r>
        <w:t xml:space="preserve">shall be utilized</w:t>
      </w:r>
      <w:r>
        <w:t xml:space="preserve"> </w:t>
      </w:r>
      <w:r>
        <w:t xml:space="preserve">for managing access control to office buildings and designated secure</w:t>
      </w:r>
      <w:r>
        <w:t xml:space="preserve"> </w:t>
      </w:r>
      <w:r>
        <w:t xml:space="preserve">areas within the</w:t>
      </w:r>
      <w:r>
        <w:t xml:space="preserve"> </w:t>
      </w:r>
      <w:r>
        <w:rPr>
          <w:b/>
        </w:rPr>
        <w:t xml:space="preserve">US and Taipei offices</w:t>
      </w:r>
      <w:r>
        <w:t xml:space="preserve">. c. </w:t>
      </w:r>
      <w:r>
        <w:rPr>
          <w:b/>
        </w:rPr>
        <w:t xml:space="preserve">Authentication:</w:t>
      </w:r>
      <w:r>
        <w:t xml:space="preserve"> </w:t>
      </w:r>
      <w:r>
        <w:t xml:space="preserve">Access to secure areas shall require proper authentication (e.g., key</w:t>
      </w:r>
      <w:r>
        <w:t xml:space="preserve"> </w:t>
      </w:r>
      <w:r>
        <w:t xml:space="preserve">cards, biometric scanners where implemented). d. </w:t>
      </w:r>
      <w:r>
        <w:rPr>
          <w:b/>
        </w:rPr>
        <w:t xml:space="preserve">Visitor Control:</w:t>
      </w:r>
      <w:r>
        <w:t xml:space="preserve"> </w:t>
      </w:r>
      <w:r>
        <w:t xml:space="preserve">All visitors to Cirque premises shall be required to sign in, be issued</w:t>
      </w:r>
      <w:r>
        <w:t xml:space="preserve"> </w:t>
      </w:r>
      <w:r>
        <w:t xml:space="preserve">a temporary badge (e.g., via Unifi Access), and be escorted by</w:t>
      </w:r>
      <w:r>
        <w:t xml:space="preserve"> </w:t>
      </w:r>
      <w:r>
        <w:t xml:space="preserve">authorized personnel at all times when in controlled areas. e.</w:t>
      </w:r>
      <w:r>
        <w:t xml:space="preserve"> </w:t>
      </w:r>
      <w:r>
        <w:rPr>
          <w:b/>
        </w:rPr>
        <w:t xml:space="preserve">Delivery and Loading Areas:</w:t>
      </w:r>
      <w:r>
        <w:t xml:space="preserve"> </w:t>
      </w:r>
      <w:r>
        <w:t xml:space="preserve">Access points for deliveries and loading</w:t>
      </w:r>
      <w:r>
        <w:t xml:space="preserve"> </w:t>
      </w:r>
      <w:r>
        <w:t xml:space="preserve">shall be controlled and monitored to prevent unauthorized entry.</w:t>
      </w:r>
    </w:p>
    <w:p>
      <w:pPr>
        <w:pStyle w:val="BodyText"/>
      </w:pPr>
      <w:r>
        <w:rPr>
          <w:b/>
        </w:rPr>
        <w:t xml:space="preserve">4.3. Physical Protection Against Threats:</w:t>
      </w:r>
      <w:r>
        <w:t xml:space="preserve"> </w:t>
      </w:r>
      <w:r>
        <w:t xml:space="preserve">a.</w:t>
      </w:r>
      <w:r>
        <w:t xml:space="preserve"> </w:t>
      </w:r>
      <w:r>
        <w:rPr>
          <w:b/>
        </w:rPr>
        <w:t xml:space="preserve">Intrusion</w:t>
      </w:r>
      <w:r>
        <w:rPr>
          <w:b/>
        </w:rPr>
        <w:t xml:space="preserve"> </w:t>
      </w:r>
      <w:r>
        <w:rPr>
          <w:b/>
        </w:rPr>
        <w:t xml:space="preserve">Detection:</w:t>
      </w:r>
      <w:r>
        <w:t xml:space="preserve"> </w:t>
      </w:r>
      <w:r>
        <w:t xml:space="preserve">Alarm systems and surveillance (CCTV) shall be installed</w:t>
      </w:r>
      <w:r>
        <w:t xml:space="preserve"> </w:t>
      </w:r>
      <w:r>
        <w:t xml:space="preserve">and monitored in and around Cirque facilities and Secure Areas. b.</w:t>
      </w:r>
      <w:r>
        <w:t xml:space="preserve"> </w:t>
      </w:r>
      <w:r>
        <w:rPr>
          <w:b/>
        </w:rPr>
        <w:t xml:space="preserve">Perimeter Security:</w:t>
      </w:r>
      <w:r>
        <w:t xml:space="preserve"> </w:t>
      </w:r>
      <w:r>
        <w:t xml:space="preserve">Physical barriers (e.g., walls, fences, secure</w:t>
      </w:r>
      <w:r>
        <w:t xml:space="preserve"> </w:t>
      </w:r>
      <w:r>
        <w:t xml:space="preserve">doors, locks) shall be in place to define the secure perimeter and deter</w:t>
      </w:r>
      <w:r>
        <w:t xml:space="preserve"> </w:t>
      </w:r>
      <w:r>
        <w:t xml:space="preserve">unauthorized access. c. </w:t>
      </w:r>
      <w:r>
        <w:rPr>
          <w:b/>
        </w:rPr>
        <w:t xml:space="preserve">Protection from Natural Disasters:</w:t>
      </w:r>
      <w:r>
        <w:t xml:space="preserve"> </w:t>
      </w:r>
      <w:r>
        <w:t xml:space="preserve">Facilities shall be selected and maintained to minimize risks from</w:t>
      </w:r>
      <w:r>
        <w:t xml:space="preserve"> </w:t>
      </w:r>
      <w:r>
        <w:t xml:space="preserve">natural disasters (e.g., flooding, earthquakes) and equipped with</w:t>
      </w:r>
      <w:r>
        <w:t xml:space="preserve"> </w:t>
      </w:r>
      <w:r>
        <w:t xml:space="preserve">appropriate protective measures.</w:t>
      </w:r>
    </w:p>
    <w:p>
      <w:pPr>
        <w:pStyle w:val="BodyText"/>
      </w:pPr>
      <w:r>
        <w:rPr>
          <w:b/>
        </w:rPr>
        <w:t xml:space="preserve">5. Equipment Security</w:t>
      </w:r>
    </w:p>
    <w:p>
      <w:pPr>
        <w:pStyle w:val="BodyText"/>
      </w:pPr>
      <w:r>
        <w:rPr>
          <w:b/>
        </w:rPr>
        <w:t xml:space="preserve">5.1. Equipment Placement and Protection:</w:t>
      </w:r>
      <w:r>
        <w:t xml:space="preserve"> </w:t>
      </w:r>
      <w:r>
        <w:t xml:space="preserve">a. Equipment processing or</w:t>
      </w:r>
      <w:r>
        <w:t xml:space="preserve"> </w:t>
      </w:r>
      <w:r>
        <w:t xml:space="preserve">storing sensitive information shall be physically protected from</w:t>
      </w:r>
      <w:r>
        <w:t xml:space="preserve"> </w:t>
      </w:r>
      <w:r>
        <w:t xml:space="preserve">unauthorized access, environmental damage, and power fluctuations. b.</w:t>
      </w:r>
      <w:r>
        <w:t xml:space="preserve"> </w:t>
      </w:r>
      <w:r>
        <w:t xml:space="preserve">Critical equipment shall be located in areas with appropriate</w:t>
      </w:r>
      <w:r>
        <w:t xml:space="preserve"> </w:t>
      </w:r>
      <w:r>
        <w:t xml:space="preserve">environmental controls (e.g., temperature, humidity, fire suppression).</w:t>
      </w:r>
      <w:r>
        <w:t xml:space="preserve"> </w:t>
      </w:r>
      <w:r>
        <w:t xml:space="preserve">c. Equipment shall be placed to minimize unauthorized viewing of</w:t>
      </w:r>
      <w:r>
        <w:t xml:space="preserve"> </w:t>
      </w:r>
      <w:r>
        <w:t xml:space="preserve">information (e.g., screen privacy).</w:t>
      </w:r>
    </w:p>
    <w:p>
      <w:pPr>
        <w:pStyle w:val="BodyText"/>
      </w:pPr>
      <w:r>
        <w:rPr>
          <w:b/>
        </w:rPr>
        <w:t xml:space="preserve">5.2. Power and Cabling Security:</w:t>
      </w:r>
      <w:r>
        <w:t xml:space="preserve"> </w:t>
      </w:r>
      <w:r>
        <w:t xml:space="preserve">a. Equipment shall be protected</w:t>
      </w:r>
      <w:r>
        <w:t xml:space="preserve"> </w:t>
      </w:r>
      <w:r>
        <w:t xml:space="preserve">from power failures and fluctuations through uninterruptible power</w:t>
      </w:r>
      <w:r>
        <w:t xml:space="preserve"> </w:t>
      </w:r>
      <w:r>
        <w:t xml:space="preserve">supplies (UPS) and surge protectors. b. Power and telecommunications</w:t>
      </w:r>
      <w:r>
        <w:t xml:space="preserve"> </w:t>
      </w:r>
      <w:r>
        <w:t xml:space="preserve">cabling carrying sensitive data shall be protected from interception or</w:t>
      </w:r>
      <w:r>
        <w:t xml:space="preserve"> </w:t>
      </w:r>
      <w:r>
        <w:t xml:space="preserve">damage.</w:t>
      </w:r>
    </w:p>
    <w:p>
      <w:pPr>
        <w:pStyle w:val="BodyText"/>
      </w:pPr>
      <w:r>
        <w:rPr>
          <w:b/>
        </w:rPr>
        <w:t xml:space="preserve">5.3. Equipment Maintenance:</w:t>
      </w:r>
      <w:r>
        <w:t xml:space="preserve"> </w:t>
      </w:r>
      <w:r>
        <w:t xml:space="preserve">a. Maintenance of equipment shall be</w:t>
      </w:r>
      <w:r>
        <w:t xml:space="preserve"> </w:t>
      </w:r>
      <w:r>
        <w:t xml:space="preserve">performed by authorized personnel only. b. Security controls shall</w:t>
      </w:r>
      <w:r>
        <w:t xml:space="preserve"> </w:t>
      </w:r>
      <w:r>
        <w:t xml:space="preserve">remain in place during and after maintenance activities.</w:t>
      </w:r>
    </w:p>
    <w:p>
      <w:pPr>
        <w:pStyle w:val="BodyText"/>
      </w:pPr>
      <w:r>
        <w:rPr>
          <w:b/>
        </w:rPr>
        <w:t xml:space="preserve">5.4. Equipment Removal and Disposal:</w:t>
      </w:r>
      <w:r>
        <w:t xml:space="preserve"> </w:t>
      </w:r>
      <w:r>
        <w:t xml:space="preserve">a. Equipment containing storage</w:t>
      </w:r>
      <w:r>
        <w:t xml:space="preserve"> </w:t>
      </w:r>
      <w:r>
        <w:t xml:space="preserve">media shall not be removed from Cirque premises without explicit</w:t>
      </w:r>
      <w:r>
        <w:t xml:space="preserve"> </w:t>
      </w:r>
      <w:r>
        <w:t xml:space="preserve">authorization. b. Prior to disposal or repurposing, all data on</w:t>
      </w:r>
      <w:r>
        <w:t xml:space="preserve"> </w:t>
      </w:r>
      <w:r>
        <w:t xml:space="preserve">equipment storage media shall be securely erased or destroyed in</w:t>
      </w:r>
      <w:r>
        <w:t xml:space="preserve"> </w:t>
      </w:r>
      <w:r>
        <w:t xml:space="preserve">accordance with IS-AAR01-CIRQ03-A00: Asset Classification and Handling</w:t>
      </w:r>
      <w:r>
        <w:t xml:space="preserve"> </w:t>
      </w:r>
      <w:r>
        <w:t xml:space="preserve">Procedure.</w:t>
      </w:r>
    </w:p>
    <w:p>
      <w:pPr>
        <w:pStyle w:val="BodyText"/>
      </w:pPr>
      <w:r>
        <w:rPr>
          <w:b/>
        </w:rPr>
        <w:t xml:space="preserve">6. Environmental Controls</w:t>
      </w:r>
    </w:p>
    <w:p>
      <w:pPr>
        <w:pStyle w:val="BodyText"/>
      </w:pPr>
      <w:r>
        <w:rPr>
          <w:b/>
        </w:rPr>
        <w:t xml:space="preserve">6.1. Climate Control:</w:t>
      </w:r>
      <w:r>
        <w:t xml:space="preserve"> </w:t>
      </w:r>
      <w:r>
        <w:t xml:space="preserve">a. Server rooms and other critical IT</w:t>
      </w:r>
      <w:r>
        <w:t xml:space="preserve"> </w:t>
      </w:r>
      <w:r>
        <w:t xml:space="preserve">infrastructure areas shall have appropriate heating, ventilation, and</w:t>
      </w:r>
      <w:r>
        <w:t xml:space="preserve"> </w:t>
      </w:r>
      <w:r>
        <w:t xml:space="preserve">air conditioning (HVAC) systems to maintain optimal operating</w:t>
      </w:r>
      <w:r>
        <w:t xml:space="preserve"> </w:t>
      </w:r>
      <w:r>
        <w:t xml:space="preserve">temperatures and humidity levels. b. Environmental monitoring systems</w:t>
      </w:r>
      <w:r>
        <w:t xml:space="preserve"> </w:t>
      </w:r>
      <w:r>
        <w:t xml:space="preserve">shall be in place to alert personnel to significant deviations from</w:t>
      </w:r>
      <w:r>
        <w:t xml:space="preserve"> </w:t>
      </w:r>
      <w:r>
        <w:t xml:space="preserve">optimal conditions.</w:t>
      </w:r>
    </w:p>
    <w:p>
      <w:pPr>
        <w:pStyle w:val="BodyText"/>
      </w:pPr>
      <w:r>
        <w:rPr>
          <w:b/>
        </w:rPr>
        <w:t xml:space="preserve">6.2. Fire Safety:</w:t>
      </w:r>
      <w:r>
        <w:t xml:space="preserve"> </w:t>
      </w:r>
      <w:r>
        <w:t xml:space="preserve">a. Fire detection and suppression systems (e.g.,</w:t>
      </w:r>
      <w:r>
        <w:t xml:space="preserve"> </w:t>
      </w:r>
      <w:r>
        <w:t xml:space="preserve">smoke detectors, fire extinguishers, inert gas suppression for server</w:t>
      </w:r>
      <w:r>
        <w:t xml:space="preserve"> </w:t>
      </w:r>
      <w:r>
        <w:t xml:space="preserve">rooms) shall be installed and regularly tested. b. Emergency exit routes</w:t>
      </w:r>
      <w:r>
        <w:t xml:space="preserve"> </w:t>
      </w:r>
      <w:r>
        <w:t xml:space="preserve">shall be clearly marked and kept free from obstruction.</w:t>
      </w:r>
    </w:p>
    <w:p>
      <w:pPr>
        <w:pStyle w:val="BodyText"/>
      </w:pPr>
      <w:r>
        <w:rPr>
          <w:b/>
        </w:rPr>
        <w:t xml:space="preserve">6.3. Water and Other Hazards:</w:t>
      </w:r>
      <w:r>
        <w:t xml:space="preserve"> </w:t>
      </w:r>
      <w:r>
        <w:t xml:space="preserve">a. Measures shall be in place to</w:t>
      </w:r>
      <w:r>
        <w:t xml:space="preserve"> </w:t>
      </w:r>
      <w:r>
        <w:t xml:space="preserve">detect and prevent damage from water leaks, floods, and other liquids in</w:t>
      </w:r>
      <w:r>
        <w:t xml:space="preserve"> </w:t>
      </w:r>
      <w:r>
        <w:t xml:space="preserve">areas where information assets are stored or processed. b. Protection</w:t>
      </w:r>
      <w:r>
        <w:t xml:space="preserve"> </w:t>
      </w:r>
      <w:r>
        <w:t xml:space="preserve">against other environmental hazards (e.g., dust, vibrations) shall be</w:t>
      </w:r>
      <w:r>
        <w:t xml:space="preserve"> </w:t>
      </w:r>
      <w:r>
        <w:t xml:space="preserve">implemented where necessary.</w:t>
      </w:r>
    </w:p>
    <w:p>
      <w:pPr>
        <w:pStyle w:val="BodyText"/>
      </w:pPr>
      <w:r>
        <w:rPr>
          <w:b/>
        </w:rPr>
        <w:t xml:space="preserve">7. Clear Desk and Clear Screen Policy</w:t>
      </w:r>
    </w:p>
    <w:p>
      <w:pPr>
        <w:pStyle w:val="BodyText"/>
      </w:pPr>
      <w:r>
        <w:rPr>
          <w:b/>
        </w:rPr>
        <w:t xml:space="preserve">7.1. Clear Desk:</w:t>
      </w:r>
      <w:r>
        <w:t xml:space="preserve"> </w:t>
      </w:r>
      <w:r>
        <w:t xml:space="preserve">All personnel shall maintain a clear desk policy,</w:t>
      </w:r>
      <w:r>
        <w:t xml:space="preserve"> </w:t>
      </w:r>
      <w:r>
        <w:t xml:space="preserve">ensuring that sensitive or confidential documents and removable media</w:t>
      </w:r>
      <w:r>
        <w:t xml:space="preserve"> </w:t>
      </w:r>
      <w:r>
        <w:t xml:space="preserve">are secured when not in use or when leaving their workspace.</w:t>
      </w:r>
      <w:r>
        <w:t xml:space="preserve"> </w:t>
      </w:r>
      <w:r>
        <w:rPr>
          <w:b/>
        </w:rPr>
        <w:t xml:space="preserve">7.2.</w:t>
      </w:r>
      <w:r>
        <w:rPr>
          <w:b/>
        </w:rPr>
        <w:t xml:space="preserve"> </w:t>
      </w:r>
      <w:r>
        <w:rPr>
          <w:b/>
        </w:rPr>
        <w:t xml:space="preserve">Clear Screen:</w:t>
      </w:r>
      <w:r>
        <w:t xml:space="preserve"> </w:t>
      </w:r>
      <w:r>
        <w:t xml:space="preserve">All personnel shall employ clear screen practices,</w:t>
      </w:r>
      <w:r>
        <w:t xml:space="preserve"> </w:t>
      </w:r>
      <w:r>
        <w:t xml:space="preserve">ensuring computer screens displaying sensitive information are locked or</w:t>
      </w:r>
      <w:r>
        <w:t xml:space="preserve"> </w:t>
      </w:r>
      <w:r>
        <w:t xml:space="preserve">protected from unauthorized viewing when left unattended.</w:t>
      </w:r>
    </w:p>
    <w:p>
      <w:pPr>
        <w:pStyle w:val="BodyText"/>
      </w:pPr>
      <w:r>
        <w:rPr>
          <w:b/>
        </w:rPr>
        <w:t xml:space="preserve">8. Related Documents</w:t>
      </w:r>
    </w:p>
    <w:p>
      <w:pPr>
        <w:numPr>
          <w:ilvl w:val="0"/>
          <w:numId w:val="1119"/>
        </w:numPr>
      </w:pPr>
      <w:r>
        <w:t xml:space="preserve">IS-AFR01-CIRQ03-A00: Physical Access Control Procedure (To be drafted</w:t>
      </w:r>
      <w:r>
        <w:t xml:space="preserve"> </w:t>
      </w:r>
      <w:r>
        <w:t xml:space="preserve">next)</w:t>
      </w:r>
    </w:p>
    <w:p>
      <w:pPr>
        <w:numPr>
          <w:ilvl w:val="0"/>
          <w:numId w:val="1119"/>
        </w:numPr>
      </w:pPr>
      <w:r>
        <w:t xml:space="preserve">IS-AFR01-CIRQ04-A00: Equipment Security Procedure (To be drafted next)</w:t>
      </w:r>
    </w:p>
    <w:p>
      <w:pPr>
        <w:numPr>
          <w:ilvl w:val="0"/>
          <w:numId w:val="1119"/>
        </w:numPr>
      </w:pPr>
      <w:r>
        <w:t xml:space="preserve">IS-AAR01-CIRQ01-A00: Asset Management Policy</w:t>
      </w:r>
    </w:p>
    <w:p>
      <w:pPr>
        <w:numPr>
          <w:ilvl w:val="0"/>
          <w:numId w:val="1119"/>
        </w:numPr>
      </w:pPr>
      <w:r>
        <w:t xml:space="preserve">IS-AAR01-CIRQ03-A00: Asset Classification and Handling Procedure</w:t>
      </w:r>
    </w:p>
    <w:p>
      <w:pPr>
        <w:numPr>
          <w:ilvl w:val="0"/>
          <w:numId w:val="1119"/>
        </w:numPr>
      </w:pPr>
      <w:r>
        <w:t xml:space="preserve">IS-AIR01-CIRQ01-A00: Access Control Policy</w:t>
      </w:r>
    </w:p>
    <w:p>
      <w:pPr>
        <w:numPr>
          <w:ilvl w:val="0"/>
          <w:numId w:val="1119"/>
        </w:numPr>
      </w:pPr>
      <w:r>
        <w:t xml:space="preserve">IS-AIR01-CIRQ04-A00: Access Control Procedure</w:t>
      </w:r>
    </w:p>
    <w:p>
      <w:pPr>
        <w:numPr>
          <w:ilvl w:val="0"/>
          <w:numId w:val="1119"/>
        </w:numPr>
      </w:pPr>
      <w:r>
        <w:t xml:space="preserve">IS-APM01-CIRQ01-A00: Information Security Policy</w:t>
      </w:r>
    </w:p>
    <w:p>
      <w:pPr>
        <w:pStyle w:val="FirstParagraph"/>
      </w:pPr>
      <w:r>
        <w:rPr>
          <w:b/>
        </w:rPr>
        <w:t xml:space="preserve">9. Policy Review</w:t>
      </w:r>
    </w:p>
    <w:p>
      <w:pPr>
        <w:pStyle w:val="BodyText"/>
      </w:pPr>
      <w:r>
        <w:t xml:space="preserve">This policy will be reviewed at least annually, or sooner if significant</w:t>
      </w:r>
      <w:r>
        <w:t xml:space="preserve"> </w:t>
      </w:r>
      <w:r>
        <w:t xml:space="preserve">changes occur to Cirque's facilities, environmental conditions, or</w:t>
      </w:r>
      <w:r>
        <w:t xml:space="preserve"> </w:t>
      </w:r>
      <w:r>
        <w:t xml:space="preserve">legal/regulatory requirements.</w:t>
      </w:r>
    </w:p>
    <w:p>
      <w:pPr>
        <w:pStyle w:val="Heading2"/>
      </w:pPr>
      <w:bookmarkStart w:id="111" w:name="Xc20b063a76453118610745cbea3828b812e390b"/>
      <w:r>
        <w:t xml:space="preserve">IS-AFR01-CIRQ03-A00: Physical Access Control Procedure</w:t>
      </w:r>
      <w:bookmarkEnd w:id="111"/>
    </w:p>
    <w:p>
      <w:pPr>
        <w:pStyle w:val="FirstParagraph"/>
      </w:pPr>
      <w:r>
        <w:rPr>
          <w:b/>
        </w:rPr>
        <w:t xml:space="preserve">IS-AFR01-CIRQ03-A00: Physical Access Control Procedure</w:t>
      </w:r>
    </w:p>
    <w:p>
      <w:pPr>
        <w:pStyle w:val="BodyText"/>
      </w:pPr>
      <w:r>
        <w:rPr>
          <w:b/>
        </w:rPr>
        <w:t xml:space="preserve">Document: IS-AFR01-CIRQ03-A00</w:t>
      </w:r>
    </w:p>
    <w:p>
      <w:pPr>
        <w:pStyle w:val="BodyText"/>
      </w:pPr>
      <w:r>
        <w:rPr>
          <w:b/>
        </w:rPr>
        <w:t xml:space="preserve">Standards Name: Physical Access Control Procedure</w:t>
      </w:r>
    </w:p>
    <w:p>
      <w:pPr>
        <w:pStyle w:val="BodyText"/>
      </w:pPr>
      <w:r>
        <w:rPr>
          <w:b/>
        </w:rPr>
        <w:t xml:space="preserve">Category: Physical and Environmental Security</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12" w:name="soc-2-trust-services-criteria-mapping-20"/>
      <w:r>
        <w:t xml:space="preserve">SOC 2 Trust Services Criteria Mapping</w:t>
      </w:r>
      <w:bookmarkEnd w:id="112"/>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CC6.4</w:t>
            </w:r>
          </w:p>
        </w:tc>
        <w:tc>
          <w:p>
            <w:pPr>
              <w:pStyle w:val="Compact"/>
              <w:jc w:val="left"/>
            </w:pPr>
            <w:r>
              <w:t xml:space="preserve">Physical access to facilities</w:t>
            </w:r>
          </w:p>
        </w:tc>
      </w:tr>
      <w:tr>
        <w:tc>
          <w:p>
            <w:pPr>
              <w:pStyle w:val="Compact"/>
              <w:jc w:val="left"/>
            </w:pPr>
            <w:r>
              <w:rPr>
                <w:b/>
              </w:rPr>
              <w:t xml:space="preserve">CC6.5</w:t>
            </w:r>
          </w:p>
        </w:tc>
        <w:tc>
          <w:p>
            <w:pPr>
              <w:pStyle w:val="Compact"/>
              <w:jc w:val="left"/>
            </w:pPr>
            <w:r>
              <w:t xml:space="preserve">Discontinues physical protections when no longer needed</w:t>
            </w:r>
          </w:p>
        </w:tc>
      </w:tr>
    </w:tbl>
    <w:p>
      <w:pPr>
        <w:pStyle w:val="BodyText"/>
      </w:pPr>
      <w:r>
        <w:t xml:space="preserve">The purpose of this procedure is to define the systematic process for</w:t>
      </w:r>
      <w:r>
        <w:t xml:space="preserve"> </w:t>
      </w:r>
      <w:r>
        <w:t xml:space="preserve">managing and controlling physical access to Cirque's facilities and</w:t>
      </w:r>
      <w:r>
        <w:t xml:space="preserve"> </w:t>
      </w:r>
      <w:r>
        <w:t xml:space="preserve">secure areas, specifically the US and Taipei offices. This procedure</w:t>
      </w:r>
      <w:r>
        <w:t xml:space="preserve"> </w:t>
      </w:r>
      <w:r>
        <w:t xml:space="preserve">implements IS-AFR01-CIRQ01-A00: Physical and Environmental Security Policy</w:t>
      </w:r>
      <w:r>
        <w:t xml:space="preserve"> </w:t>
      </w:r>
      <w:r>
        <w:t xml:space="preserve">and IS-AIR01-CIRQ01-A00: Access Control Policy, ensuring that only</w:t>
      </w:r>
      <w:r>
        <w:t xml:space="preserve"> </w:t>
      </w:r>
      <w:r>
        <w:t xml:space="preserve">authorized individuals gain entry and that physical assets are protected</w:t>
      </w:r>
      <w:r>
        <w:t xml:space="preserve"> </w:t>
      </w:r>
      <w:r>
        <w:t xml:space="preserve">from unauthorized access, damage, or theft.</w:t>
      </w:r>
    </w:p>
    <w:p>
      <w:pPr>
        <w:pStyle w:val="BodyText"/>
      </w:pPr>
      <w:r>
        <w:rPr>
          <w:b/>
        </w:rPr>
        <w:t xml:space="preserve">2. Scope</w:t>
      </w:r>
    </w:p>
    <w:p>
      <w:pPr>
        <w:pStyle w:val="BodyText"/>
      </w:pPr>
      <w:r>
        <w:t xml:space="preserve">This procedure applies to all Cirque personnel (employees, contractors,</w:t>
      </w:r>
      <w:r>
        <w:t xml:space="preserve"> </w:t>
      </w:r>
      <w:r>
        <w:t xml:space="preserve">temporary staff), visitors, and service personnel requiring physical</w:t>
      </w:r>
      <w:r>
        <w:t xml:space="preserve"> </w:t>
      </w:r>
      <w:r>
        <w:t xml:space="preserve">access to Cirque premises, including the</w:t>
      </w:r>
      <w:r>
        <w:t xml:space="preserve"> </w:t>
      </w:r>
      <w:r>
        <w:rPr>
          <w:b/>
        </w:rPr>
        <w:t xml:space="preserve">US office in Sandy, Utah,</w:t>
      </w:r>
      <w:r>
        <w:rPr>
          <w:b/>
        </w:rPr>
        <w:t xml:space="preserve"> </w:t>
      </w:r>
      <w:r>
        <w:rPr>
          <w:b/>
        </w:rPr>
        <w:t xml:space="preserve">Utah, and the Taipei office</w:t>
      </w:r>
      <w:r>
        <w:t xml:space="preserve">. It covers all physical access points,</w:t>
      </w:r>
      <w:r>
        <w:t xml:space="preserve"> </w:t>
      </w:r>
      <w:r>
        <w:t xml:space="preserve">entry controls, and visitor management processes.</w:t>
      </w:r>
    </w:p>
    <w:p>
      <w:pPr>
        <w:pStyle w:val="BodyText"/>
      </w:pPr>
      <w:r>
        <w:rPr>
          <w:b/>
        </w:rPr>
        <w:t xml:space="preserve">3. Responsibilities</w:t>
      </w:r>
    </w:p>
    <w:p>
      <w:pPr>
        <w:numPr>
          <w:ilvl w:val="0"/>
          <w:numId w:val="1120"/>
        </w:numPr>
      </w:pPr>
      <w:r>
        <w:rPr>
          <w:b/>
        </w:rPr>
        <w:t xml:space="preserve">IT Manager:</w:t>
      </w:r>
      <w:r>
        <w:t xml:space="preserve"> </w:t>
      </w:r>
      <w:r>
        <w:t xml:space="preserve">Overall owner of this procedure. Manages the</w:t>
      </w:r>
      <w:r>
        <w:t xml:space="preserve"> </w:t>
      </w:r>
      <w:r>
        <w:rPr>
          <w:b/>
        </w:rPr>
        <w:t xml:space="preserve">Unifi</w:t>
      </w:r>
      <w:r>
        <w:rPr>
          <w:b/>
        </w:rPr>
        <w:t xml:space="preserve"> </w:t>
      </w:r>
      <w:r>
        <w:rPr>
          <w:b/>
        </w:rPr>
        <w:t xml:space="preserve">Access system</w:t>
      </w:r>
      <w:r>
        <w:t xml:space="preserve">, issues and revokes access credentials, monitors</w:t>
      </w:r>
      <w:r>
        <w:t xml:space="preserve"> </w:t>
      </w:r>
      <w:r>
        <w:t xml:space="preserve">access logs, and conducts physical access reviews.</w:t>
      </w:r>
    </w:p>
    <w:p>
      <w:pPr>
        <w:numPr>
          <w:ilvl w:val="0"/>
          <w:numId w:val="1120"/>
        </w:numPr>
      </w:pPr>
      <w:r>
        <w:rPr>
          <w:b/>
        </w:rPr>
        <w:t xml:space="preserve">HR Department:</w:t>
      </w:r>
      <w:r>
        <w:t xml:space="preserve"> </w:t>
      </w:r>
      <w:r>
        <w:t xml:space="preserve">Notifies IT of new hires, employee terminations,</w:t>
      </w:r>
      <w:r>
        <w:t xml:space="preserve"> </w:t>
      </w:r>
      <w:r>
        <w:t xml:space="preserve">and role changes that impact physical access.</w:t>
      </w:r>
    </w:p>
    <w:p>
      <w:pPr>
        <w:numPr>
          <w:ilvl w:val="0"/>
          <w:numId w:val="1120"/>
        </w:numPr>
      </w:pPr>
      <w:r>
        <w:rPr>
          <w:b/>
        </w:rPr>
        <w:t xml:space="preserve">Department Managers:</w:t>
      </w:r>
      <w:r>
        <w:t xml:space="preserve"> </w:t>
      </w:r>
      <w:r>
        <w:t xml:space="preserve">Responsible for approving physical access</w:t>
      </w:r>
      <w:r>
        <w:t xml:space="preserve"> </w:t>
      </w:r>
      <w:r>
        <w:t xml:space="preserve">requests for their personnel and ensuring their compliance with this</w:t>
      </w:r>
      <w:r>
        <w:t xml:space="preserve"> </w:t>
      </w:r>
      <w:r>
        <w:t xml:space="preserve">procedure.</w:t>
      </w:r>
    </w:p>
    <w:p>
      <w:pPr>
        <w:numPr>
          <w:ilvl w:val="0"/>
          <w:numId w:val="1120"/>
        </w:numPr>
      </w:pPr>
      <w:r>
        <w:rPr>
          <w:b/>
        </w:rPr>
        <w:t xml:space="preserve">All Employees/Contractors:</w:t>
      </w:r>
      <w:r>
        <w:t xml:space="preserve"> </w:t>
      </w:r>
      <w:r>
        <w:t xml:space="preserve">Responsible for maintaining the</w:t>
      </w:r>
      <w:r>
        <w:t xml:space="preserve"> </w:t>
      </w:r>
      <w:r>
        <w:t xml:space="preserve">security of their access credentials, challenging unknown</w:t>
      </w:r>
      <w:r>
        <w:t xml:space="preserve"> </w:t>
      </w:r>
      <w:r>
        <w:t xml:space="preserve">individuals, and adhering to all physical security protocols.</w:t>
      </w:r>
    </w:p>
    <w:p>
      <w:pPr>
        <w:numPr>
          <w:ilvl w:val="0"/>
          <w:numId w:val="1120"/>
        </w:numPr>
      </w:pPr>
      <w:r>
        <w:rPr>
          <w:b/>
        </w:rPr>
        <w:t xml:space="preserve">Reception/Front Desk Personnel:</w:t>
      </w:r>
      <w:r>
        <w:t xml:space="preserve"> </w:t>
      </w:r>
      <w:r>
        <w:t xml:space="preserve">Responsible for visitor</w:t>
      </w:r>
      <w:r>
        <w:t xml:space="preserve"> </w:t>
      </w:r>
      <w:r>
        <w:t xml:space="preserve">management and initial access control.</w:t>
      </w:r>
    </w:p>
    <w:p>
      <w:pPr>
        <w:pStyle w:val="FirstParagraph"/>
      </w:pPr>
      <w:r>
        <w:rPr>
          <w:b/>
        </w:rPr>
        <w:t xml:space="preserve">4. Procedure</w:t>
      </w:r>
    </w:p>
    <w:p>
      <w:pPr>
        <w:pStyle w:val="BodyText"/>
      </w:pPr>
      <w:r>
        <w:rPr>
          <w:b/>
        </w:rPr>
        <w:t xml:space="preserve">4.1. Physical Access Provisioning (Employees &amp; Contractors)</w:t>
      </w:r>
    </w:p>
    <w:p>
      <w:pPr>
        <w:pStyle w:val="BodyText"/>
      </w:pPr>
      <w:r>
        <w:rPr>
          <w:b/>
        </w:rPr>
        <w:t xml:space="preserve">4.1.1. New Hires (Employees)</w:t>
      </w:r>
      <w:r>
        <w:t xml:space="preserve"> </w:t>
      </w:r>
      <w:r>
        <w:t xml:space="preserve">a.</w:t>
      </w:r>
      <w:r>
        <w:t xml:space="preserve"> </w:t>
      </w:r>
      <w:r>
        <w:rPr>
          <w:b/>
        </w:rPr>
        <w:t xml:space="preserve">HR Notification:</w:t>
      </w:r>
      <w:r>
        <w:t xml:space="preserve"> </w:t>
      </w:r>
      <w:r>
        <w:t xml:space="preserve">Upon a new</w:t>
      </w:r>
      <w:r>
        <w:t xml:space="preserve"> </w:t>
      </w:r>
      <w:r>
        <w:t xml:space="preserve">hire's approval and start date confirmation, HR submits a request to</w:t>
      </w:r>
      <w:r>
        <w:t xml:space="preserve"> </w:t>
      </w:r>
      <w:r>
        <w:t xml:space="preserve">the IT Manager for physical access provisioning. b.</w:t>
      </w:r>
      <w:r>
        <w:t xml:space="preserve"> </w:t>
      </w:r>
      <w:r>
        <w:rPr>
          <w:b/>
        </w:rPr>
        <w:t xml:space="preserve">Access Level</w:t>
      </w:r>
      <w:r>
        <w:rPr>
          <w:b/>
        </w:rPr>
        <w:t xml:space="preserve"> </w:t>
      </w:r>
      <w:r>
        <w:rPr>
          <w:b/>
        </w:rPr>
        <w:t xml:space="preserve">Determination:</w:t>
      </w:r>
      <w:r>
        <w:t xml:space="preserve"> </w:t>
      </w:r>
      <w:r>
        <w:t xml:space="preserve">The IT Manager, in consultation with the employee's</w:t>
      </w:r>
      <w:r>
        <w:t xml:space="preserve"> </w:t>
      </w:r>
      <w:r>
        <w:t xml:space="preserve">Department Manager, determines the appropriate physical access level</w:t>
      </w:r>
      <w:r>
        <w:t xml:space="preserve"> </w:t>
      </w:r>
      <w:r>
        <w:t xml:space="preserve">(e.g., general office access, specific lab access) based on job function</w:t>
      </w:r>
      <w:r>
        <w:t xml:space="preserve"> </w:t>
      </w:r>
      <w:r>
        <w:t xml:space="preserve">and need-to-know. c. </w:t>
      </w:r>
      <w:r>
        <w:rPr>
          <w:b/>
        </w:rPr>
        <w:t xml:space="preserve">Credential Issuance:</w:t>
      </w:r>
      <w:r>
        <w:t xml:space="preserve"> </w:t>
      </w:r>
      <w:r>
        <w:t xml:space="preserve">The IT Manager or</w:t>
      </w:r>
      <w:r>
        <w:t xml:space="preserve"> </w:t>
      </w:r>
      <w:r>
        <w:t xml:space="preserve">designated personnel creates and issues an access keycard (or equivalent</w:t>
      </w:r>
      <w:r>
        <w:t xml:space="preserve"> </w:t>
      </w:r>
      <w:r>
        <w:t xml:space="preserve">credential) through the</w:t>
      </w:r>
      <w:r>
        <w:t xml:space="preserve"> </w:t>
      </w:r>
      <w:r>
        <w:rPr>
          <w:b/>
        </w:rPr>
        <w:t xml:space="preserve">Unifi Access system</w:t>
      </w:r>
      <w:r>
        <w:t xml:space="preserve">. The keycard is</w:t>
      </w:r>
      <w:r>
        <w:t xml:space="preserve"> </w:t>
      </w:r>
      <w:r>
        <w:t xml:space="preserve">configured with the approved access level and effective dates. d.</w:t>
      </w:r>
      <w:r>
        <w:t xml:space="preserve"> </w:t>
      </w:r>
      <w:r>
        <w:rPr>
          <w:b/>
        </w:rPr>
        <w:t xml:space="preserve">Acknowledgement:</w:t>
      </w:r>
      <w:r>
        <w:t xml:space="preserve"> </w:t>
      </w:r>
      <w:r>
        <w:t xml:space="preserve">The new employee acknowledges receipt of the</w:t>
      </w:r>
      <w:r>
        <w:t xml:space="preserve"> </w:t>
      </w:r>
      <w:r>
        <w:t xml:space="preserve">keycard and understanding of physical access policies.</w:t>
      </w:r>
    </w:p>
    <w:p>
      <w:pPr>
        <w:pStyle w:val="BodyText"/>
      </w:pPr>
      <w:r>
        <w:rPr>
          <w:b/>
        </w:rPr>
        <w:t xml:space="preserve">4.1.2. Contractors/Temporary Staff</w:t>
      </w:r>
      <w:r>
        <w:t xml:space="preserve"> </w:t>
      </w:r>
      <w:r>
        <w:t xml:space="preserve">a.</w:t>
      </w:r>
      <w:r>
        <w:t xml:space="preserve"> </w:t>
      </w:r>
      <w:r>
        <w:rPr>
          <w:b/>
        </w:rPr>
        <w:t xml:space="preserve">Manager Request:</w:t>
      </w:r>
      <w:r>
        <w:t xml:space="preserve"> </w:t>
      </w:r>
      <w:r>
        <w:t xml:space="preserve">The</w:t>
      </w:r>
      <w:r>
        <w:t xml:space="preserve"> </w:t>
      </w:r>
      <w:r>
        <w:t xml:space="preserve">sponsoring Department Manager submits a formal request to the IT</w:t>
      </w:r>
      <w:r>
        <w:t xml:space="preserve"> </w:t>
      </w:r>
      <w:r>
        <w:t xml:space="preserve">Manager, specifying the contractor's name, company, start/end dates,</w:t>
      </w:r>
      <w:r>
        <w:t xml:space="preserve"> </w:t>
      </w:r>
      <w:r>
        <w:t xml:space="preserve">specific areas requiring access, and business justification. b.</w:t>
      </w:r>
      <w:r>
        <w:t xml:space="preserve"> </w:t>
      </w:r>
      <w:r>
        <w:rPr>
          <w:b/>
        </w:rPr>
        <w:t xml:space="preserve">Time-Limited Credential:</w:t>
      </w:r>
      <w:r>
        <w:t xml:space="preserve"> </w:t>
      </w:r>
      <w:r>
        <w:t xml:space="preserve">The IT Manager issues a time-limited access</w:t>
      </w:r>
      <w:r>
        <w:t xml:space="preserve"> </w:t>
      </w:r>
      <w:r>
        <w:t xml:space="preserve">keycard via the</w:t>
      </w:r>
      <w:r>
        <w:t xml:space="preserve"> </w:t>
      </w:r>
      <w:r>
        <w:rPr>
          <w:b/>
        </w:rPr>
        <w:t xml:space="preserve">Unifi Access system</w:t>
      </w:r>
      <w:r>
        <w:t xml:space="preserve">, configured for the approved</w:t>
      </w:r>
      <w:r>
        <w:t xml:space="preserve"> </w:t>
      </w:r>
      <w:r>
        <w:t xml:space="preserve">duration and specific access areas. c. </w:t>
      </w:r>
      <w:r>
        <w:rPr>
          <w:b/>
        </w:rPr>
        <w:t xml:space="preserve">Security Briefing:</w:t>
      </w:r>
      <w:r>
        <w:t xml:space="preserve"> </w:t>
      </w:r>
      <w:r>
        <w:t xml:space="preserve">Contractors receive a brief on Cirque's physical security policies and</w:t>
      </w:r>
      <w:r>
        <w:t xml:space="preserve"> </w:t>
      </w:r>
      <w:r>
        <w:t xml:space="preserve">must agree to abide by them.</w:t>
      </w:r>
    </w:p>
    <w:p>
      <w:pPr>
        <w:pStyle w:val="BodyText"/>
      </w:pPr>
      <w:r>
        <w:rPr>
          <w:b/>
        </w:rPr>
        <w:t xml:space="preserve">4.1.3. Role Change / Access Modification</w:t>
      </w:r>
      <w:r>
        <w:t xml:space="preserve"> </w:t>
      </w:r>
      <w:r>
        <w:t xml:space="preserve">a.</w:t>
      </w:r>
      <w:r>
        <w:t xml:space="preserve"> </w:t>
      </w:r>
      <w:r>
        <w:rPr>
          <w:b/>
        </w:rPr>
        <w:t xml:space="preserve">Manager Request:</w:t>
      </w:r>
      <w:r>
        <w:t xml:space="preserve"> </w:t>
      </w:r>
      <w:r>
        <w:t xml:space="preserve">An</w:t>
      </w:r>
      <w:r>
        <w:t xml:space="preserve"> </w:t>
      </w:r>
      <w:r>
        <w:t xml:space="preserve">employee's or contractor's manager requests changes to physical access</w:t>
      </w:r>
      <w:r>
        <w:t xml:space="preserve"> </w:t>
      </w:r>
      <w:r>
        <w:t xml:space="preserve">privileges (addition or removal of access to specific areas) via email</w:t>
      </w:r>
      <w:r>
        <w:t xml:space="preserve"> </w:t>
      </w:r>
      <w:r>
        <w:t xml:space="preserve">to the IT Manager. b.</w:t>
      </w:r>
      <w:r>
        <w:t xml:space="preserve"> </w:t>
      </w:r>
      <w:r>
        <w:rPr>
          <w:b/>
        </w:rPr>
        <w:t xml:space="preserve">Access Adjustment:</w:t>
      </w:r>
      <w:r>
        <w:t xml:space="preserve"> </w:t>
      </w:r>
      <w:r>
        <w:t xml:space="preserve">The IT Manager updates the</w:t>
      </w:r>
      <w:r>
        <w:t xml:space="preserve"> </w:t>
      </w:r>
      <w:r>
        <w:t xml:space="preserve">individual's access permissions within the</w:t>
      </w:r>
      <w:r>
        <w:t xml:space="preserve"> </w:t>
      </w:r>
      <w:r>
        <w:rPr>
          <w:b/>
        </w:rPr>
        <w:t xml:space="preserve">Unifi Access system</w:t>
      </w:r>
      <w:r>
        <w:t xml:space="preserve"> </w:t>
      </w:r>
      <w:r>
        <w:t xml:space="preserve">to</w:t>
      </w:r>
      <w:r>
        <w:t xml:space="preserve"> </w:t>
      </w:r>
      <w:r>
        <w:t xml:space="preserve">reflect the new requirements, adhering to the principle of least</w:t>
      </w:r>
      <w:r>
        <w:t xml:space="preserve"> </w:t>
      </w:r>
      <w:r>
        <w:t xml:space="preserve">privilege. Permissions no longer needed are immediately revoked.</w:t>
      </w:r>
    </w:p>
    <w:p>
      <w:pPr>
        <w:pStyle w:val="BodyText"/>
      </w:pPr>
      <w:r>
        <w:rPr>
          <w:b/>
        </w:rPr>
        <w:t xml:space="preserve">4.2. Physical Access De-provisioning (Offboarding)</w:t>
      </w:r>
    </w:p>
    <w:p>
      <w:pPr>
        <w:pStyle w:val="BodyText"/>
      </w:pPr>
      <w:r>
        <w:rPr>
          <w:b/>
        </w:rPr>
        <w:t xml:space="preserve">4.2.1. Employee Termination</w:t>
      </w:r>
      <w:r>
        <w:t xml:space="preserve"> </w:t>
      </w:r>
      <w:r>
        <w:t xml:space="preserve">a.</w:t>
      </w:r>
      <w:r>
        <w:t xml:space="preserve"> </w:t>
      </w:r>
      <w:r>
        <w:rPr>
          <w:b/>
        </w:rPr>
        <w:t xml:space="preserve">HR Notification:</w:t>
      </w:r>
      <w:r>
        <w:t xml:space="preserve"> </w:t>
      </w:r>
      <w:r>
        <w:t xml:space="preserve">HR notifies the</w:t>
      </w:r>
      <w:r>
        <w:t xml:space="preserve"> </w:t>
      </w:r>
      <w:r>
        <w:t xml:space="preserve">IT Manager of an employee's termination date and time. b.</w:t>
      </w:r>
      <w:r>
        <w:t xml:space="preserve"> </w:t>
      </w:r>
      <w:r>
        <w:rPr>
          <w:b/>
        </w:rPr>
        <w:t xml:space="preserve">Immediate</w:t>
      </w:r>
      <w:r>
        <w:rPr>
          <w:b/>
        </w:rPr>
        <w:t xml:space="preserve"> </w:t>
      </w:r>
      <w:r>
        <w:rPr>
          <w:b/>
        </w:rPr>
        <w:t xml:space="preserve">Credential Revocation:</w:t>
      </w:r>
      <w:r>
        <w:t xml:space="preserve"> </w:t>
      </w:r>
      <w:r>
        <w:t xml:space="preserve">The IT Manager shall immediately revoke the</w:t>
      </w:r>
      <w:r>
        <w:t xml:space="preserve"> </w:t>
      </w:r>
      <w:r>
        <w:t xml:space="preserve">employee's access keycard in the</w:t>
      </w:r>
      <w:r>
        <w:t xml:space="preserve"> </w:t>
      </w:r>
      <w:r>
        <w:rPr>
          <w:b/>
        </w:rPr>
        <w:t xml:space="preserve">Unifi Access system</w:t>
      </w:r>
      <w:r>
        <w:t xml:space="preserve"> </w:t>
      </w:r>
      <w:r>
        <w:t xml:space="preserve">upon</w:t>
      </w:r>
      <w:r>
        <w:t xml:space="preserve"> </w:t>
      </w:r>
      <w:r>
        <w:t xml:space="preserve">notification. c. </w:t>
      </w:r>
      <w:r>
        <w:rPr>
          <w:b/>
        </w:rPr>
        <w:t xml:space="preserve">Keycard Collection:</w:t>
      </w:r>
      <w:r>
        <w:t xml:space="preserve"> </w:t>
      </w:r>
      <w:r>
        <w:t xml:space="preserve">The keycard shall be collected</w:t>
      </w:r>
      <w:r>
        <w:t xml:space="preserve"> </w:t>
      </w:r>
      <w:r>
        <w:t xml:space="preserve">by HR or the employee's manager on the last day of employment.</w:t>
      </w:r>
    </w:p>
    <w:p>
      <w:pPr>
        <w:pStyle w:val="BodyText"/>
      </w:pPr>
      <w:r>
        <w:rPr>
          <w:b/>
        </w:rPr>
        <w:t xml:space="preserve">4.2.2. Contractor/Temporary Staff Offboarding</w:t>
      </w:r>
      <w:r>
        <w:t xml:space="preserve"> </w:t>
      </w:r>
      <w:r>
        <w:t xml:space="preserve">a.</w:t>
      </w:r>
      <w:r>
        <w:t xml:space="preserve"> </w:t>
      </w:r>
      <w:r>
        <w:rPr>
          <w:b/>
        </w:rPr>
        <w:t xml:space="preserve">Manager</w:t>
      </w:r>
      <w:r>
        <w:rPr>
          <w:b/>
        </w:rPr>
        <w:t xml:space="preserve"> </w:t>
      </w:r>
      <w:r>
        <w:rPr>
          <w:b/>
        </w:rPr>
        <w:t xml:space="preserve">Notification:</w:t>
      </w:r>
      <w:r>
        <w:t xml:space="preserve"> </w:t>
      </w:r>
      <w:r>
        <w:t xml:space="preserve">The sponsoring Department Manager notifies the IT</w:t>
      </w:r>
      <w:r>
        <w:t xml:space="preserve"> </w:t>
      </w:r>
      <w:r>
        <w:t xml:space="preserve">Manager of the contractor's end date. b.</w:t>
      </w:r>
      <w:r>
        <w:t xml:space="preserve"> </w:t>
      </w:r>
      <w:r>
        <w:rPr>
          <w:b/>
        </w:rPr>
        <w:t xml:space="preserve">Credential Revocation:</w:t>
      </w:r>
      <w:r>
        <w:t xml:space="preserve"> </w:t>
      </w:r>
      <w:r>
        <w:t xml:space="preserve">The</w:t>
      </w:r>
      <w:r>
        <w:t xml:space="preserve"> </w:t>
      </w:r>
      <w:r>
        <w:t xml:space="preserve">IT Manager immediately revokes the contractor's access keycard in the</w:t>
      </w:r>
      <w:r>
        <w:t xml:space="preserve"> </w:t>
      </w:r>
      <w:r>
        <w:rPr>
          <w:b/>
        </w:rPr>
        <w:t xml:space="preserve">Unifi Access system</w:t>
      </w:r>
      <w:r>
        <w:t xml:space="preserve"> </w:t>
      </w:r>
      <w:r>
        <w:t xml:space="preserve">on or before the contract end date. c. </w:t>
      </w:r>
      <w:r>
        <w:rPr>
          <w:b/>
        </w:rPr>
        <w:t xml:space="preserve">Keycard</w:t>
      </w:r>
      <w:r>
        <w:rPr>
          <w:b/>
        </w:rPr>
        <w:t xml:space="preserve"> </w:t>
      </w:r>
      <w:r>
        <w:rPr>
          <w:b/>
        </w:rPr>
        <w:t xml:space="preserve">Collection:</w:t>
      </w:r>
      <w:r>
        <w:t xml:space="preserve"> </w:t>
      </w:r>
      <w:r>
        <w:t xml:space="preserve">The keycard shall be collected by the sponsoring manager</w:t>
      </w:r>
      <w:r>
        <w:t xml:space="preserve"> </w:t>
      </w:r>
      <w:r>
        <w:t xml:space="preserve">or IT.</w:t>
      </w:r>
    </w:p>
    <w:p>
      <w:pPr>
        <w:pStyle w:val="BodyText"/>
      </w:pPr>
      <w:r>
        <w:rPr>
          <w:b/>
        </w:rPr>
        <w:t xml:space="preserve">4.3. Visitor Management</w:t>
      </w:r>
    </w:p>
    <w:p>
      <w:pPr>
        <w:pStyle w:val="BodyText"/>
      </w:pPr>
      <w:r>
        <w:t xml:space="preserve">a. **Entry Point:** All visitors must enter through the main</w:t>
      </w:r>
      <w:r>
        <w:t xml:space="preserve"> </w:t>
      </w:r>
      <w:r>
        <w:t xml:space="preserve">reception area of the US or Taipei office.</w:t>
      </w:r>
    </w:p>
    <w:p>
      <w:pPr>
        <w:pStyle w:val="BodyText"/>
      </w:pPr>
      <w:r>
        <w:t xml:space="preserve">b. **Sign-In:** Visitors must sign in upon arrival, providing their</w:t>
      </w:r>
      <w:r>
        <w:t xml:space="preserve"> </w:t>
      </w:r>
      <w:r>
        <w:t xml:space="preserve">name, company, person visiting, and purpose of visit. The **Unifi</w:t>
      </w:r>
      <w:r>
        <w:t xml:space="preserve"> </w:t>
      </w:r>
      <w:r>
        <w:t xml:space="preserve">Access system** may facilitate guest sign-in and temporary badge</w:t>
      </w:r>
      <w:r>
        <w:t xml:space="preserve"> </w:t>
      </w:r>
      <w:r>
        <w:t xml:space="preserve">issuance.</w:t>
      </w:r>
    </w:p>
    <w:p>
      <w:pPr>
        <w:pStyle w:val="BodyText"/>
      </w:pPr>
      <w:r>
        <w:t xml:space="preserve">c. **Badge Issuance:** Visitors shall be issued a clearly visible</w:t>
      </w:r>
      <w:r>
        <w:t xml:space="preserve"> </w:t>
      </w:r>
      <w:r>
        <w:t xml:space="preserve">temporary visitor badge.</w:t>
      </w:r>
    </w:p>
    <w:p>
      <w:pPr>
        <w:pStyle w:val="BodyText"/>
      </w:pPr>
      <w:r>
        <w:t xml:space="preserve">d. **Escort Policy:** All visitors must be escorted by an</w:t>
      </w:r>
      <w:r>
        <w:t xml:space="preserve"> </w:t>
      </w:r>
      <w:r>
        <w:t xml:space="preserve">`Cirque` employee while within controlled areas (e.g., offices, labs,</w:t>
      </w:r>
      <w:r>
        <w:t xml:space="preserve"> </w:t>
      </w:r>
      <w:r>
        <w:t xml:space="preserve">manufacturing floors). Visitors are not permitted to wander unescorted.</w:t>
      </w:r>
    </w:p>
    <w:p>
      <w:pPr>
        <w:pStyle w:val="BodyText"/>
      </w:pPr>
      <w:r>
        <w:t xml:space="preserve">e. **Sign-Out:** Visitors must sign out upon departure and return</w:t>
      </w:r>
      <w:r>
        <w:t xml:space="preserve"> </w:t>
      </w:r>
      <w:r>
        <w:t xml:space="preserve">their temporary badge.</w:t>
      </w:r>
    </w:p>
    <w:p>
      <w:pPr>
        <w:pStyle w:val="BodyText"/>
      </w:pPr>
      <w:r>
        <w:rPr>
          <w:b/>
        </w:rPr>
        <w:t xml:space="preserve">4.4. Physical Access Controls for Secure Areas</w:t>
      </w:r>
    </w:p>
    <w:p>
      <w:pPr>
        <w:pStyle w:val="BodyText"/>
      </w:pPr>
      <w:r>
        <w:t xml:space="preserve">a. **Designated Areas:** Server rooms, network closets, critical</w:t>
      </w:r>
      <w:r>
        <w:t xml:space="preserve"> </w:t>
      </w:r>
      <w:r>
        <w:t xml:space="preserve">engineering labs (e.g., for ASIC design, firmware development), and</w:t>
      </w:r>
      <w:r>
        <w:t xml:space="preserve"> </w:t>
      </w:r>
      <w:r>
        <w:t xml:space="preserve">secure storage rooms for physical confidential documents are designated</w:t>
      </w:r>
      <w:r>
        <w:t xml:space="preserve"> </w:t>
      </w:r>
      <w:r>
        <w:t xml:space="preserve">as Secure Areas.</w:t>
      </w:r>
    </w:p>
    <w:p>
      <w:pPr>
        <w:pStyle w:val="BodyText"/>
      </w:pPr>
      <w:r>
        <w:t xml:space="preserve">b. **Strict Access:** Access to these Secure Areas is restricted to</w:t>
      </w:r>
      <w:r>
        <w:t xml:space="preserve"> </w:t>
      </w:r>
      <w:r>
        <w:t xml:space="preserve">personnel with explicit authorization based on their job function and</w:t>
      </w:r>
      <w:r>
        <w:t xml:space="preserve"> </w:t>
      </w:r>
      <w:r>
        <w:t xml:space="preserve">approved by the IT Manager and/or relevant Department Manager.</w:t>
      </w:r>
    </w:p>
    <w:p>
      <w:pPr>
        <w:pStyle w:val="BodyText"/>
      </w:pPr>
      <w:r>
        <w:t xml:space="preserve">c. **Unifi Access System Logging:** All entries and exits to Secure</w:t>
      </w:r>
      <w:r>
        <w:t xml:space="preserve"> </w:t>
      </w:r>
      <w:r>
        <w:t xml:space="preserve">Areas are logged by the **Unifi Access system**. These logs are</w:t>
      </w:r>
      <w:r>
        <w:t xml:space="preserve"> </w:t>
      </w:r>
      <w:r>
        <w:t xml:space="preserve">regularly reviewed by the IT Manager.</w:t>
      </w:r>
    </w:p>
    <w:p>
      <w:pPr>
        <w:pStyle w:val="BodyText"/>
      </w:pPr>
      <w:r>
        <w:t xml:space="preserve">d. **No Tailgating:** All personnel, including those with</w:t>
      </w:r>
      <w:r>
        <w:t xml:space="preserve"> </w:t>
      </w:r>
      <w:r>
        <w:t xml:space="preserve">authorized access, must ensure that no unauthorized individuals</w:t>
      </w:r>
      <w:r>
        <w:t xml:space="preserve"> </w:t>
      </w:r>
      <w:r>
        <w:t xml:space="preserve">"tailgate" or follow them into secure areas.</w:t>
      </w:r>
    </w:p>
    <w:p>
      <w:pPr>
        <w:pStyle w:val="BodyText"/>
      </w:pPr>
      <w:r>
        <w:rPr>
          <w:b/>
        </w:rPr>
        <w:t xml:space="preserve">4.5. Monitoring and Review</w:t>
      </w:r>
    </w:p>
    <w:p>
      <w:pPr>
        <w:pStyle w:val="BodyText"/>
      </w:pPr>
      <w:r>
        <w:t xml:space="preserve">a. **Access Log Review:** The IT Manager shall regularly review</w:t>
      </w:r>
      <w:r>
        <w:t xml:space="preserve"> </w:t>
      </w:r>
      <w:r>
        <w:t xml:space="preserve">physical access logs generated by the **Unifi Access system** for</w:t>
      </w:r>
      <w:r>
        <w:t xml:space="preserve"> </w:t>
      </w:r>
      <w:r>
        <w:t xml:space="preserve">suspicious activity, unauthorized attempts, or anomalies.</w:t>
      </w:r>
    </w:p>
    <w:p>
      <w:pPr>
        <w:pStyle w:val="BodyText"/>
      </w:pPr>
      <w:r>
        <w:t xml:space="preserve">b. **CCTV Monitoring:** CCTV systems (if installed) in and around</w:t>
      </w:r>
      <w:r>
        <w:t xml:space="preserve"> </w:t>
      </w:r>
      <w:r>
        <w:t xml:space="preserve">`Cirque` premises shall be monitored, and footage retained as per</w:t>
      </w:r>
      <w:r>
        <w:t xml:space="preserve"> </w:t>
      </w:r>
      <w:r>
        <w:t xml:space="preserve">retention policies for security and incident investigation purposes.</w:t>
      </w:r>
    </w:p>
    <w:p>
      <w:pPr>
        <w:pStyle w:val="BodyText"/>
      </w:pPr>
      <w:r>
        <w:t xml:space="preserve">c. **Physical Access Reviews:** The IT Manager shall conduct a</w:t>
      </w:r>
      <w:r>
        <w:t xml:space="preserve"> </w:t>
      </w:r>
      <w:r>
        <w:t xml:space="preserve">formal review of all physical access rights at least annually,</w:t>
      </w:r>
      <w:r>
        <w:t xml:space="preserve"> </w:t>
      </w:r>
      <w:r>
        <w:t xml:space="preserve">confirming continued necessity with Department Managers.</w:t>
      </w:r>
    </w:p>
    <w:p>
      <w:pPr>
        <w:pStyle w:val="BodyText"/>
      </w:pPr>
      <w:r>
        <w:rPr>
          <w:b/>
        </w:rPr>
        <w:t xml:space="preserve">4.6. Lost/Stolen Access Credentials</w:t>
      </w:r>
    </w:p>
    <w:p>
      <w:pPr>
        <w:pStyle w:val="BodyText"/>
      </w:pPr>
      <w:r>
        <w:t xml:space="preserve">a. Any lost or stolen access keycard or physical key must be reported</w:t>
      </w:r>
      <w:r>
        <w:t xml:space="preserve"> </w:t>
      </w:r>
      <w:r>
        <w:t xml:space="preserve">immediately to the IT Manager.</w:t>
      </w:r>
    </w:p>
    <w:p>
      <w:pPr>
        <w:pStyle w:val="BodyText"/>
      </w:pPr>
      <w:r>
        <w:t xml:space="preserve">b. The IT Manager will promptly revoke the lost/stolen credential in</w:t>
      </w:r>
      <w:r>
        <w:t xml:space="preserve"> </w:t>
      </w:r>
      <w:r>
        <w:t xml:space="preserve">the **Unifi Access system** and issue a replacement, if necessary.</w:t>
      </w:r>
    </w:p>
    <w:p>
      <w:pPr>
        <w:pStyle w:val="BodyText"/>
      </w:pPr>
      <w:r>
        <w:t xml:space="preserve">c. An incident report may be initiated for investigation.</w:t>
      </w:r>
    </w:p>
    <w:p>
      <w:pPr>
        <w:pStyle w:val="BodyText"/>
      </w:pPr>
      <w:r>
        <w:rPr>
          <w:b/>
        </w:rPr>
        <w:t xml:space="preserve">5. Documentation</w:t>
      </w:r>
    </w:p>
    <w:p>
      <w:pPr>
        <w:pStyle w:val="BodyText"/>
      </w:pPr>
      <w:r>
        <w:t xml:space="preserve">All physical access requests, approvals, modifications, and revocations</w:t>
      </w:r>
      <w:r>
        <w:t xml:space="preserve"> </w:t>
      </w:r>
      <w:r>
        <w:t xml:space="preserve">shall be documented. This includes:</w:t>
      </w:r>
    </w:p>
    <w:p>
      <w:pPr>
        <w:numPr>
          <w:ilvl w:val="0"/>
          <w:numId w:val="1121"/>
        </w:numPr>
      </w:pPr>
      <w:r>
        <w:t xml:space="preserve">Access request emails/forms.</w:t>
      </w:r>
    </w:p>
    <w:p>
      <w:pPr>
        <w:numPr>
          <w:ilvl w:val="0"/>
          <w:numId w:val="1121"/>
        </w:numPr>
      </w:pPr>
      <w:r>
        <w:t xml:space="preserve">Unifi Access system logs and reports.</w:t>
      </w:r>
    </w:p>
    <w:p>
      <w:pPr>
        <w:numPr>
          <w:ilvl w:val="0"/>
          <w:numId w:val="1121"/>
        </w:numPr>
      </w:pPr>
      <w:r>
        <w:t xml:space="preserve">Visitor sign-in/out logs.</w:t>
      </w:r>
    </w:p>
    <w:p>
      <w:pPr>
        <w:numPr>
          <w:ilvl w:val="0"/>
          <w:numId w:val="1121"/>
        </w:numPr>
      </w:pPr>
      <w:r>
        <w:t xml:space="preserve">Records of access reviews.</w:t>
      </w:r>
    </w:p>
    <w:p>
      <w:pPr>
        <w:pStyle w:val="FirstParagraph"/>
      </w:pPr>
      <w:r>
        <w:rPr>
          <w:b/>
        </w:rPr>
        <w:t xml:space="preserve">6. Review and Update</w:t>
      </w:r>
    </w:p>
    <w:p>
      <w:pPr>
        <w:pStyle w:val="BodyText"/>
      </w:pPr>
      <w:r>
        <w:t xml:space="preserve">This procedure will be reviewed at least annually, or sooner if there</w:t>
      </w:r>
      <w:r>
        <w:t xml:space="preserve"> </w:t>
      </w:r>
      <w:r>
        <w:t xml:space="preserve">are changes to IS-AFR01-CIRQ01-A00: Physical and Environmental Security</w:t>
      </w:r>
      <w:r>
        <w:t xml:space="preserve"> </w:t>
      </w:r>
      <w:r>
        <w:t xml:space="preserve">Policy, Cirque's physical security systems (e.g., Unifi Access</w:t>
      </w:r>
      <w:r>
        <w:t xml:space="preserve"> </w:t>
      </w:r>
      <w:r>
        <w:t xml:space="preserve">updates), or changes in facility layout.</w:t>
      </w:r>
    </w:p>
    <w:p>
      <w:pPr>
        <w:pStyle w:val="BodyText"/>
      </w:pPr>
      <w:r>
        <w:rPr>
          <w:b/>
        </w:rPr>
        <w:t xml:space="preserve">7. Related Documents</w:t>
      </w:r>
    </w:p>
    <w:p>
      <w:pPr>
        <w:numPr>
          <w:ilvl w:val="0"/>
          <w:numId w:val="1122"/>
        </w:numPr>
      </w:pPr>
      <w:r>
        <w:t xml:space="preserve">IS-AFR01-CIRQ01-A00: Physical and Environmental Security Policy</w:t>
      </w:r>
    </w:p>
    <w:p>
      <w:pPr>
        <w:numPr>
          <w:ilvl w:val="0"/>
          <w:numId w:val="1122"/>
        </w:numPr>
      </w:pPr>
      <w:r>
        <w:t xml:space="preserve">IS-AIR01-CIRQ01-A00: Access Control Policy</w:t>
      </w:r>
    </w:p>
    <w:p>
      <w:pPr>
        <w:numPr>
          <w:ilvl w:val="0"/>
          <w:numId w:val="1122"/>
        </w:numPr>
      </w:pPr>
      <w:r>
        <w:t xml:space="preserve">IS-AIR01-CIRQ04-A00: Access Control Procedure</w:t>
      </w:r>
    </w:p>
    <w:p>
      <w:pPr>
        <w:numPr>
          <w:ilvl w:val="0"/>
          <w:numId w:val="1122"/>
        </w:numPr>
      </w:pPr>
      <w:r>
        <w:t xml:space="preserve">IS-AAR01-CIRQ01-A00: Asset Management Policy</w:t>
      </w:r>
    </w:p>
    <w:p>
      <w:pPr>
        <w:numPr>
          <w:ilvl w:val="0"/>
          <w:numId w:val="1122"/>
        </w:numPr>
      </w:pPr>
      <w:r>
        <w:t xml:space="preserve">IS-AAR01-CIRQ03-A00: Asset Classification and Handling Procedure</w:t>
      </w:r>
    </w:p>
    <w:p>
      <w:pPr>
        <w:numPr>
          <w:ilvl w:val="0"/>
          <w:numId w:val="1122"/>
        </w:numPr>
      </w:pPr>
      <w:r>
        <w:t xml:space="preserve">Visitor access records are maintained in Unifi Access native logs.</w:t>
      </w:r>
    </w:p>
    <w:p>
      <w:pPr>
        <w:pStyle w:val="Heading2"/>
      </w:pPr>
      <w:bookmarkStart w:id="113" w:name="X017e91dc7e026475ce0b5eedbb693ef12255446"/>
      <w:r>
        <w:t xml:space="preserve">IS-AFR01-CIRQ04-A00: Equipment Security Procedure</w:t>
      </w:r>
      <w:bookmarkEnd w:id="113"/>
    </w:p>
    <w:p>
      <w:pPr>
        <w:pStyle w:val="FirstParagraph"/>
      </w:pPr>
      <w:r>
        <w:rPr>
          <w:b/>
        </w:rPr>
        <w:t xml:space="preserve">IS-AFR01-CIRQ04-A00: Equipment Security Procedure</w:t>
      </w:r>
    </w:p>
    <w:p>
      <w:pPr>
        <w:pStyle w:val="BodyText"/>
      </w:pPr>
      <w:r>
        <w:rPr>
          <w:b/>
        </w:rPr>
        <w:t xml:space="preserve">Document: IS-AFR01-CIRQ04-A00</w:t>
      </w:r>
    </w:p>
    <w:p>
      <w:pPr>
        <w:pStyle w:val="BodyText"/>
      </w:pPr>
      <w:r>
        <w:rPr>
          <w:b/>
        </w:rPr>
        <w:t xml:space="preserve">Standards Name: Equipment Security Procedure</w:t>
      </w:r>
    </w:p>
    <w:p>
      <w:pPr>
        <w:pStyle w:val="BodyText"/>
      </w:pPr>
      <w:r>
        <w:rPr>
          <w:b/>
        </w:rPr>
        <w:t xml:space="preserve">Category: Physical and Environmental Security</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14" w:name="soc-2-trust-services-criteria-mapping-21"/>
      <w:r>
        <w:t xml:space="preserve">SOC 2 Trust Services Criteria Mapping</w:t>
      </w:r>
      <w:bookmarkEnd w:id="114"/>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CC6.4</w:t>
            </w:r>
          </w:p>
        </w:tc>
        <w:tc>
          <w:p>
            <w:pPr>
              <w:pStyle w:val="Compact"/>
              <w:jc w:val="left"/>
            </w:pPr>
            <w:r>
              <w:t xml:space="preserve">Physical security of equipment</w:t>
            </w:r>
          </w:p>
        </w:tc>
      </w:tr>
      <w:tr>
        <w:tc>
          <w:p>
            <w:pPr>
              <w:pStyle w:val="Compact"/>
              <w:jc w:val="left"/>
            </w:pPr>
            <w:r>
              <w:rPr>
                <w:b/>
              </w:rPr>
              <w:t xml:space="preserve">CC6.5</w:t>
            </w:r>
          </w:p>
        </w:tc>
        <w:tc>
          <w:p>
            <w:pPr>
              <w:pStyle w:val="Compact"/>
              <w:jc w:val="left"/>
            </w:pPr>
            <w:r>
              <w:t xml:space="preserve">Equipment disposal and decommissioning</w:t>
            </w:r>
          </w:p>
        </w:tc>
      </w:tr>
      <w:tr>
        <w:tc>
          <w:p>
            <w:pPr>
              <w:pStyle w:val="Compact"/>
              <w:jc w:val="left"/>
            </w:pPr>
            <w:r>
              <w:rPr>
                <w:b/>
              </w:rPr>
              <w:t xml:space="preserve">C1.2</w:t>
            </w:r>
          </w:p>
        </w:tc>
        <w:tc>
          <w:p>
            <w:pPr>
              <w:pStyle w:val="Compact"/>
              <w:jc w:val="left"/>
            </w:pPr>
            <w:r>
              <w:t xml:space="preserve">Disposes of confidential information stored on equipment</w:t>
            </w:r>
          </w:p>
        </w:tc>
      </w:tr>
    </w:tbl>
    <w:p>
      <w:pPr>
        <w:pStyle w:val="BodyText"/>
      </w:pPr>
      <w:r>
        <w:t xml:space="preserve">The purpose of this procedure is to define the systematic process for</w:t>
      </w:r>
      <w:r>
        <w:t xml:space="preserve"> </w:t>
      </w:r>
      <w:r>
        <w:t xml:space="preserve">protecting Cirque's IT equipment from theft, damage, unauthorized</w:t>
      </w:r>
      <w:r>
        <w:t xml:space="preserve"> </w:t>
      </w:r>
      <w:r>
        <w:t xml:space="preserve">access, and environmental hazards throughout its lifecycle. This</w:t>
      </w:r>
      <w:r>
        <w:t xml:space="preserve"> </w:t>
      </w:r>
      <w:r>
        <w:t xml:space="preserve">procedure implements IS-AFR01-CIRQ01-A00: Physical and Environmental</w:t>
      </w:r>
      <w:r>
        <w:t xml:space="preserve"> </w:t>
      </w:r>
      <w:r>
        <w:t xml:space="preserve">Security Policy and IS-AAR01-CIRQ01-A00: Asset Management Policy, ensuring</w:t>
      </w:r>
      <w:r>
        <w:t xml:space="preserve"> </w:t>
      </w:r>
      <w:r>
        <w:t xml:space="preserve">the continued confidentiality, integrity, and availability of</w:t>
      </w:r>
      <w:r>
        <w:t xml:space="preserve"> </w:t>
      </w:r>
      <w:r>
        <w:t xml:space="preserve">information processed, stored, or transmitted by these assets.</w:t>
      </w:r>
    </w:p>
    <w:p>
      <w:pPr>
        <w:pStyle w:val="BodyText"/>
      </w:pPr>
      <w:r>
        <w:rPr>
          <w:b/>
        </w:rPr>
        <w:t xml:space="preserve">2. Scope</w:t>
      </w:r>
    </w:p>
    <w:p>
      <w:pPr>
        <w:pStyle w:val="BodyText"/>
      </w:pPr>
      <w:r>
        <w:t xml:space="preserve">This procedure applies to all Cirque-owned or leased IT equipment,</w:t>
      </w:r>
      <w:r>
        <w:t xml:space="preserve"> </w:t>
      </w:r>
      <w:r>
        <w:t xml:space="preserve">including but not limited to:</w:t>
      </w:r>
    </w:p>
    <w:p>
      <w:pPr>
        <w:numPr>
          <w:ilvl w:val="0"/>
          <w:numId w:val="1123"/>
        </w:numPr>
      </w:pPr>
      <w:r>
        <w:t xml:space="preserve">Servers, network devices, and data storage systems.</w:t>
      </w:r>
    </w:p>
    <w:p>
      <w:pPr>
        <w:numPr>
          <w:ilvl w:val="0"/>
          <w:numId w:val="1123"/>
        </w:numPr>
      </w:pPr>
      <w:r>
        <w:t xml:space="preserve">Workstations, laptops, and mobile devices.</w:t>
      </w:r>
    </w:p>
    <w:p>
      <w:pPr>
        <w:numPr>
          <w:ilvl w:val="0"/>
          <w:numId w:val="1123"/>
        </w:numPr>
      </w:pPr>
      <w:r>
        <w:t xml:space="preserve">Manufacturing equipment with IT components or data storage.</w:t>
      </w:r>
    </w:p>
    <w:p>
      <w:pPr>
        <w:numPr>
          <w:ilvl w:val="0"/>
          <w:numId w:val="1123"/>
        </w:numPr>
      </w:pPr>
      <w:r>
        <w:t xml:space="preserve">Peripherals (printers, scanners, external drives).</w:t>
      </w:r>
    </w:p>
    <w:p>
      <w:pPr>
        <w:numPr>
          <w:ilvl w:val="0"/>
          <w:numId w:val="1123"/>
        </w:numPr>
      </w:pPr>
      <w:r>
        <w:t xml:space="preserve">Cables, power supplies, and environmental control equipment (e.g.,</w:t>
      </w:r>
      <w:r>
        <w:t xml:space="preserve"> </w:t>
      </w:r>
      <w:r>
        <w:t xml:space="preserve">UPS units).</w:t>
      </w:r>
    </w:p>
    <w:p>
      <w:pPr>
        <w:pStyle w:val="FirstParagraph"/>
      </w:pPr>
      <w:r>
        <w:t xml:space="preserve">This procedure covers equipment located in Cirque's offices (US and</w:t>
      </w:r>
      <w:r>
        <w:t xml:space="preserve"> </w:t>
      </w:r>
      <w:r>
        <w:t xml:space="preserve">Taipei), remote work locations, and equipment in transit.</w:t>
      </w:r>
    </w:p>
    <w:p>
      <w:pPr>
        <w:pStyle w:val="BodyText"/>
      </w:pPr>
      <w:r>
        <w:rPr>
          <w:b/>
        </w:rPr>
        <w:t xml:space="preserve">3. Responsibilities</w:t>
      </w:r>
    </w:p>
    <w:p>
      <w:pPr>
        <w:numPr>
          <w:ilvl w:val="0"/>
          <w:numId w:val="1124"/>
        </w:numPr>
      </w:pPr>
      <w:r>
        <w:rPr>
          <w:b/>
        </w:rPr>
        <w:t xml:space="preserve">IT Manager:</w:t>
      </w:r>
      <w:r>
        <w:t xml:space="preserve"> </w:t>
      </w:r>
      <w:r>
        <w:t xml:space="preserve">Overall owner of this procedure. Responsible for</w:t>
      </w:r>
      <w:r>
        <w:t xml:space="preserve"> </w:t>
      </w:r>
      <w:r>
        <w:t xml:space="preserve">implementing and overseeing equipment security controls, maintaining</w:t>
      </w:r>
      <w:r>
        <w:t xml:space="preserve"> </w:t>
      </w:r>
      <w:r>
        <w:t xml:space="preserve">the equipment inventory, and managing equipment disposal processes.</w:t>
      </w:r>
    </w:p>
    <w:p>
      <w:pPr>
        <w:numPr>
          <w:ilvl w:val="0"/>
          <w:numId w:val="1124"/>
        </w:numPr>
      </w:pPr>
      <w:r>
        <w:rPr>
          <w:b/>
        </w:rPr>
        <w:t xml:space="preserve">All Employees/Contractors:</w:t>
      </w:r>
      <w:r>
        <w:t xml:space="preserve"> </w:t>
      </w:r>
      <w:r>
        <w:t xml:space="preserve">Responsible for safeguarding</w:t>
      </w:r>
      <w:r>
        <w:t xml:space="preserve"> </w:t>
      </w:r>
      <w:r>
        <w:t xml:space="preserve">company-issued equipment entrusted to them and adhering to all</w:t>
      </w:r>
      <w:r>
        <w:t xml:space="preserve"> </w:t>
      </w:r>
      <w:r>
        <w:t xml:space="preserve">equipment security policies and procedures.</w:t>
      </w:r>
    </w:p>
    <w:p>
      <w:pPr>
        <w:numPr>
          <w:ilvl w:val="0"/>
          <w:numId w:val="1124"/>
        </w:numPr>
      </w:pPr>
      <w:r>
        <w:rPr>
          <w:b/>
        </w:rPr>
        <w:t xml:space="preserve">Facilities Management:</w:t>
      </w:r>
      <w:r>
        <w:t xml:space="preserve"> </w:t>
      </w:r>
      <w:r>
        <w:t xml:space="preserve">Responsible for physical environmental</w:t>
      </w:r>
      <w:r>
        <w:t xml:space="preserve"> </w:t>
      </w:r>
      <w:r>
        <w:t xml:space="preserve">controls (HVAC, fire suppression) and general building security in</w:t>
      </w:r>
      <w:r>
        <w:t xml:space="preserve"> </w:t>
      </w:r>
      <w:r>
        <w:t xml:space="preserve">coordination with IT.</w:t>
      </w:r>
    </w:p>
    <w:p>
      <w:pPr>
        <w:pStyle w:val="FirstParagraph"/>
      </w:pPr>
      <w:r>
        <w:rPr>
          <w:b/>
        </w:rPr>
        <w:t xml:space="preserve">4. Procedure</w:t>
      </w:r>
    </w:p>
    <w:p>
      <w:pPr>
        <w:pStyle w:val="BodyText"/>
      </w:pPr>
      <w:r>
        <w:rPr>
          <w:b/>
        </w:rPr>
        <w:t xml:space="preserve">4.1. Equipment Acquisition and Inventory</w:t>
      </w:r>
      <w:r>
        <w:t xml:space="preserve"> </w:t>
      </w:r>
      <w:r>
        <w:t xml:space="preserve">a.</w:t>
      </w:r>
      <w:r>
        <w:t xml:space="preserve"> </w:t>
      </w:r>
      <w:r>
        <w:rPr>
          <w:b/>
        </w:rPr>
        <w:t xml:space="preserve">Procurement:</w:t>
      </w:r>
      <w:r>
        <w:t xml:space="preserve"> </w:t>
      </w:r>
      <w:r>
        <w:t xml:space="preserve">All IT</w:t>
      </w:r>
      <w:r>
        <w:t xml:space="preserve"> </w:t>
      </w:r>
      <w:r>
        <w:t xml:space="preserve">equipment shall be procured through approved channels, ensuring</w:t>
      </w:r>
      <w:r>
        <w:t xml:space="preserve"> </w:t>
      </w:r>
      <w:r>
        <w:t xml:space="preserve">compatibility with Cirque's security standards. b.</w:t>
      </w:r>
      <w:r>
        <w:t xml:space="preserve"> </w:t>
      </w:r>
      <w:r>
        <w:rPr>
          <w:b/>
        </w:rPr>
        <w:t xml:space="preserve">Asset Tagging:</w:t>
      </w:r>
      <w:r>
        <w:t xml:space="preserve"> </w:t>
      </w:r>
      <w:r>
        <w:t xml:space="preserve">Upon acquisition, all new IT equipment shall be immediately tagged with</w:t>
      </w:r>
      <w:r>
        <w:t xml:space="preserve"> </w:t>
      </w:r>
      <w:r>
        <w:t xml:space="preserve">a unique asset ID and recorded in the</w:t>
      </w:r>
      <w:r>
        <w:t xml:space="preserve"> </w:t>
      </w:r>
      <w:r>
        <w:rPr>
          <w:b/>
        </w:rPr>
        <w:t xml:space="preserve">Information Asset Inventory (RMM</w:t>
      </w:r>
      <w:r>
        <w:rPr>
          <w:b/>
        </w:rPr>
        <w:t xml:space="preserve"> </w:t>
      </w:r>
      <w:r>
        <w:rPr>
          <w:b/>
        </w:rPr>
        <w:t xml:space="preserve">and Intune)</w:t>
      </w:r>
      <w:r>
        <w:t xml:space="preserve">, as per IS-AAR01-CIRQ03-A00: Asset Classification and</w:t>
      </w:r>
      <w:r>
        <w:t xml:space="preserve"> </w:t>
      </w:r>
      <w:r>
        <w:t xml:space="preserve">Handling Procedure. c. </w:t>
      </w:r>
      <w:r>
        <w:rPr>
          <w:b/>
        </w:rPr>
        <w:t xml:space="preserve">Initial Configuration:</w:t>
      </w:r>
      <w:r>
        <w:t xml:space="preserve"> </w:t>
      </w:r>
      <w:r>
        <w:t xml:space="preserve">Equipment shall be</w:t>
      </w:r>
      <w:r>
        <w:t xml:space="preserve"> </w:t>
      </w:r>
      <w:r>
        <w:t xml:space="preserve">configured securely before deployment, including changing default</w:t>
      </w:r>
      <w:r>
        <w:t xml:space="preserve"> </w:t>
      </w:r>
      <w:r>
        <w:t xml:space="preserve">passwords, applying security baselines (via</w:t>
      </w:r>
      <w:r>
        <w:t xml:space="preserve"> </w:t>
      </w:r>
      <w:r>
        <w:rPr>
          <w:b/>
        </w:rPr>
        <w:t xml:space="preserve">Intune</w:t>
      </w:r>
      <w:r>
        <w:t xml:space="preserve"> </w:t>
      </w:r>
      <w:r>
        <w:t xml:space="preserve">for endpoints),</w:t>
      </w:r>
      <w:r>
        <w:t xml:space="preserve"> </w:t>
      </w:r>
      <w:r>
        <w:t xml:space="preserve">and installing necessary security software (</w:t>
      </w:r>
      <w:r>
        <w:rPr>
          <w:b/>
        </w:rPr>
        <w:t xml:space="preserve">Windows Defender for</w:t>
      </w:r>
      <w:r>
        <w:rPr>
          <w:b/>
        </w:rPr>
        <w:t xml:space="preserve"> </w:t>
      </w:r>
      <w:r>
        <w:rPr>
          <w:b/>
        </w:rPr>
        <w:t xml:space="preserve">Business</w:t>
      </w:r>
      <w:r>
        <w:t xml:space="preserve">).</w:t>
      </w:r>
    </w:p>
    <w:p>
      <w:pPr>
        <w:pStyle w:val="BodyText"/>
      </w:pPr>
      <w:r>
        <w:rPr>
          <w:b/>
        </w:rPr>
        <w:t xml:space="preserve">4.2. Equipment Placement and Protection</w:t>
      </w:r>
      <w:r>
        <w:t xml:space="preserve"> </w:t>
      </w:r>
      <w:r>
        <w:t xml:space="preserve">a.</w:t>
      </w:r>
      <w:r>
        <w:t xml:space="preserve"> </w:t>
      </w:r>
      <w:r>
        <w:rPr>
          <w:b/>
        </w:rPr>
        <w:t xml:space="preserve">Secure Location:</w:t>
      </w:r>
      <w:r>
        <w:t xml:space="preserve"> </w:t>
      </w:r>
      <w:r>
        <w:t xml:space="preserve">All</w:t>
      </w:r>
      <w:r>
        <w:t xml:space="preserve"> </w:t>
      </w:r>
      <w:r>
        <w:t xml:space="preserve">critical IT equipment (e.g., servers, network devices, sensitive</w:t>
      </w:r>
      <w:r>
        <w:t xml:space="preserve"> </w:t>
      </w:r>
      <w:r>
        <w:t xml:space="preserve">manufacturing equipment) shall be placed in designated secure areas with</w:t>
      </w:r>
      <w:r>
        <w:t xml:space="preserve"> </w:t>
      </w:r>
      <w:r>
        <w:t xml:space="preserve">restricted physical access (e.g., server rooms, locked cabinets) as</w:t>
      </w:r>
      <w:r>
        <w:t xml:space="preserve"> </w:t>
      </w:r>
      <w:r>
        <w:t xml:space="preserve">defined in IS-AFR01-CIRQ03-A00: Physical Access Control Procedure. b.</w:t>
      </w:r>
      <w:r>
        <w:t xml:space="preserve"> </w:t>
      </w:r>
      <w:r>
        <w:rPr>
          <w:b/>
        </w:rPr>
        <w:t xml:space="preserve">Environmental Protection:</w:t>
      </w:r>
      <w:r>
        <w:t xml:space="preserve"> </w:t>
      </w:r>
      <w:r>
        <w:t xml:space="preserve">Equipment in secure areas shall be</w:t>
      </w:r>
      <w:r>
        <w:t xml:space="preserve"> </w:t>
      </w:r>
      <w:r>
        <w:t xml:space="preserve">protected from environmental threats: *</w:t>
      </w:r>
      <w:r>
        <w:t xml:space="preserve"> </w:t>
      </w:r>
      <w:r>
        <w:rPr>
          <w:b/>
        </w:rPr>
        <w:t xml:space="preserve">Temperature/Humidity:</w:t>
      </w:r>
      <w:r>
        <w:t xml:space="preserve"> </w:t>
      </w:r>
      <w:r>
        <w:t xml:space="preserve">Ensure HVAC systems maintain optimal operating conditions. *</w:t>
      </w:r>
      <w:r>
        <w:t xml:space="preserve"> </w:t>
      </w:r>
      <w:r>
        <w:rPr>
          <w:b/>
        </w:rPr>
        <w:t xml:space="preserve">Fire:</w:t>
      </w:r>
      <w:r>
        <w:t xml:space="preserve"> </w:t>
      </w:r>
      <w:r>
        <w:t xml:space="preserve">Position equipment away from flammable materials; ensure fire detection</w:t>
      </w:r>
      <w:r>
        <w:t xml:space="preserve"> </w:t>
      </w:r>
      <w:r>
        <w:t xml:space="preserve">and suppression systems are in place and regularly tested. *</w:t>
      </w:r>
      <w:r>
        <w:t xml:space="preserve"> </w:t>
      </w:r>
      <w:r>
        <w:rPr>
          <w:b/>
        </w:rPr>
        <w:t xml:space="preserve">Water:</w:t>
      </w:r>
      <w:r>
        <w:t xml:space="preserve"> </w:t>
      </w:r>
      <w:r>
        <w:t xml:space="preserve">Avoid placing equipment directly under water pipes or in areas prone to</w:t>
      </w:r>
      <w:r>
        <w:t xml:space="preserve"> </w:t>
      </w:r>
      <w:r>
        <w:t xml:space="preserve">leaks. c. </w:t>
      </w:r>
      <w:r>
        <w:rPr>
          <w:b/>
        </w:rPr>
        <w:t xml:space="preserve">Power Protection:</w:t>
      </w:r>
      <w:r>
        <w:t xml:space="preserve"> </w:t>
      </w:r>
      <w:r>
        <w:t xml:space="preserve">All critical equipment shall be</w:t>
      </w:r>
      <w:r>
        <w:t xml:space="preserve"> </w:t>
      </w:r>
      <w:r>
        <w:t xml:space="preserve">connected to Uninterruptible Power Supplies (UPS) and surge protectors</w:t>
      </w:r>
      <w:r>
        <w:t xml:space="preserve"> </w:t>
      </w:r>
      <w:r>
        <w:t xml:space="preserve">to guard against power fluctuations and outages. UPS systems shall be</w:t>
      </w:r>
      <w:r>
        <w:t xml:space="preserve"> </w:t>
      </w:r>
      <w:r>
        <w:t xml:space="preserve">regularly tested. d. </w:t>
      </w:r>
      <w:r>
        <w:rPr>
          <w:b/>
        </w:rPr>
        <w:t xml:space="preserve">Visual Protection:</w:t>
      </w:r>
      <w:r>
        <w:t xml:space="preserve"> </w:t>
      </w:r>
      <w:r>
        <w:t xml:space="preserve">Equipment displaying</w:t>
      </w:r>
      <w:r>
        <w:t xml:space="preserve"> </w:t>
      </w:r>
      <w:r>
        <w:t xml:space="preserve">sensitive information (e.g., monitors in public view) shall be</w:t>
      </w:r>
      <w:r>
        <w:t xml:space="preserve"> </w:t>
      </w:r>
      <w:r>
        <w:t xml:space="preserve">positioned or equipped with privacy screens to prevent unauthorized</w:t>
      </w:r>
      <w:r>
        <w:t xml:space="preserve"> </w:t>
      </w:r>
      <w:r>
        <w:t xml:space="preserve">viewing. e.</w:t>
      </w:r>
      <w:r>
        <w:t xml:space="preserve"> </w:t>
      </w:r>
      <w:r>
        <w:rPr>
          <w:b/>
        </w:rPr>
        <w:t xml:space="preserve">Physical Securing:</w:t>
      </w:r>
      <w:r>
        <w:t xml:space="preserve"> </w:t>
      </w:r>
      <w:r>
        <w:t xml:space="preserve">Servers and critical network</w:t>
      </w:r>
      <w:r>
        <w:t xml:space="preserve"> </w:t>
      </w:r>
      <w:r>
        <w:t xml:space="preserve">equipment shall be physically secured within racks. Laptops issued to</w:t>
      </w:r>
      <w:r>
        <w:t xml:space="preserve"> </w:t>
      </w:r>
      <w:r>
        <w:t xml:space="preserve">employees are managed via Intune and Microsoft Defender for Endpoint.</w:t>
      </w:r>
      <w:r>
        <w:t xml:space="preserve"> </w:t>
      </w:r>
      <w:r>
        <w:rPr>
          <w:b/>
        </w:rPr>
        <w:t xml:space="preserve">Endpoint full-disk encryption is not yet deployed; this is tracked</w:t>
      </w:r>
      <w:r>
        <w:rPr>
          <w:b/>
        </w:rPr>
        <w:t xml:space="preserve"> </w:t>
      </w:r>
      <w:r>
        <w:rPr>
          <w:b/>
        </w:rPr>
        <w:t xml:space="preserve">as a known control gap (IS-AIR01-CIRQ02-A00 Section 4.6).</w:t>
      </w:r>
      <w:r>
        <w:rPr>
          <w:b/>
        </w:rPr>
        <w:t xml:space="preserve"> </w:t>
      </w:r>
      <w:r>
        <w:rPr>
          <w:b/>
        </w:rPr>
        <w:t xml:space="preserve">Compensating controls — physical security, Intune remote-wipe,</w:t>
      </w:r>
      <w:r>
        <w:rPr>
          <w:b/>
        </w:rPr>
        <w:t xml:space="preserve"> </w:t>
      </w:r>
      <w:r>
        <w:rPr>
          <w:b/>
        </w:rPr>
        <w:t xml:space="preserve">restriction of Confidential data to cloud storage — are in effect</w:t>
      </w:r>
      <w:r>
        <w:rPr>
          <w:b/>
        </w:rPr>
        <w:t xml:space="preserve"> </w:t>
      </w:r>
      <w:r>
        <w:rPr>
          <w:b/>
        </w:rPr>
        <w:t xml:space="preserve">until FDE deployment.</w:t>
      </w:r>
    </w:p>
    <w:p>
      <w:pPr>
        <w:pStyle w:val="BodyText"/>
      </w:pPr>
      <w:r>
        <w:rPr>
          <w:b/>
        </w:rPr>
        <w:t xml:space="preserve">4.3. Equipment Maintenance</w:t>
      </w:r>
      <w:r>
        <w:t xml:space="preserve"> </w:t>
      </w:r>
      <w:r>
        <w:t xml:space="preserve">a.</w:t>
      </w:r>
      <w:r>
        <w:t xml:space="preserve"> </w:t>
      </w:r>
      <w:r>
        <w:rPr>
          <w:b/>
        </w:rPr>
        <w:t xml:space="preserve">Authorized Personnel:</w:t>
      </w:r>
      <w:r>
        <w:t xml:space="preserve"> </w:t>
      </w:r>
      <w:r>
        <w:t xml:space="preserve">Only</w:t>
      </w:r>
      <w:r>
        <w:t xml:space="preserve"> </w:t>
      </w:r>
      <w:r>
        <w:t xml:space="preserve">authorized Cirque IT personnel or approved third-party vendors shall</w:t>
      </w:r>
      <w:r>
        <w:t xml:space="preserve"> </w:t>
      </w:r>
      <w:r>
        <w:t xml:space="preserve">perform maintenance on IT equipment. b.</w:t>
      </w:r>
      <w:r>
        <w:t xml:space="preserve"> </w:t>
      </w:r>
      <w:r>
        <w:rPr>
          <w:b/>
        </w:rPr>
        <w:t xml:space="preserve">Supervision:</w:t>
      </w:r>
      <w:r>
        <w:t xml:space="preserve"> </w:t>
      </w:r>
      <w:r>
        <w:t xml:space="preserve">Third-party</w:t>
      </w:r>
      <w:r>
        <w:t xml:space="preserve"> </w:t>
      </w:r>
      <w:r>
        <w:t xml:space="preserve">maintenance personnel shall be supervised by an Cirque employee when</w:t>
      </w:r>
      <w:r>
        <w:t xml:space="preserve"> </w:t>
      </w:r>
      <w:r>
        <w:t xml:space="preserve">accessing secure areas or sensitive equipment. c. </w:t>
      </w:r>
      <w:r>
        <w:rPr>
          <w:b/>
        </w:rPr>
        <w:t xml:space="preserve">Security Controls:</w:t>
      </w:r>
      <w:r>
        <w:t xml:space="preserve"> </w:t>
      </w:r>
      <w:r>
        <w:t xml:space="preserve">All existing security controls (e.g., access controls, encryption) shall</w:t>
      </w:r>
      <w:r>
        <w:t xml:space="preserve"> </w:t>
      </w:r>
      <w:r>
        <w:t xml:space="preserve">remain in place and operational during and after maintenance activities.</w:t>
      </w:r>
      <w:r>
        <w:t xml:space="preserve"> </w:t>
      </w:r>
      <w:r>
        <w:t xml:space="preserve">Any temporary disabling of controls must be documented and immediately</w:t>
      </w:r>
      <w:r>
        <w:t xml:space="preserve"> </w:t>
      </w:r>
      <w:r>
        <w:t xml:space="preserve">re-enabled. d. </w:t>
      </w:r>
      <w:r>
        <w:rPr>
          <w:b/>
        </w:rPr>
        <w:t xml:space="preserve">Logging:</w:t>
      </w:r>
      <w:r>
        <w:t xml:space="preserve"> </w:t>
      </w:r>
      <w:r>
        <w:t xml:space="preserve">Maintenance activities on critical equipment</w:t>
      </w:r>
      <w:r>
        <w:t xml:space="preserve"> </w:t>
      </w:r>
      <w:r>
        <w:t xml:space="preserve">shall be logged, including date, time, personnel involved, and actions</w:t>
      </w:r>
      <w:r>
        <w:t xml:space="preserve"> </w:t>
      </w:r>
      <w:r>
        <w:t xml:space="preserve">taken.</w:t>
      </w:r>
    </w:p>
    <w:p>
      <w:pPr>
        <w:pStyle w:val="BodyText"/>
      </w:pPr>
      <w:r>
        <w:rPr>
          <w:b/>
        </w:rPr>
        <w:t xml:space="preserve">4.4. Off-Site Equipment and Remote Work</w:t>
      </w:r>
      <w:r>
        <w:t xml:space="preserve"> </w:t>
      </w:r>
      <w:r>
        <w:t xml:space="preserve">a.</w:t>
      </w:r>
      <w:r>
        <w:t xml:space="preserve"> </w:t>
      </w:r>
      <w:r>
        <w:rPr>
          <w:b/>
        </w:rPr>
        <w:t xml:space="preserve">Company-Issued</w:t>
      </w:r>
      <w:r>
        <w:rPr>
          <w:b/>
        </w:rPr>
        <w:t xml:space="preserve"> </w:t>
      </w:r>
      <w:r>
        <w:rPr>
          <w:b/>
        </w:rPr>
        <w:t xml:space="preserve">Equipment:</w:t>
      </w:r>
      <w:r>
        <w:t xml:space="preserve"> </w:t>
      </w:r>
      <w:r>
        <w:t xml:space="preserve">Employees working remotely shall use only company-issued</w:t>
      </w:r>
      <w:r>
        <w:t xml:space="preserve"> </w:t>
      </w:r>
      <w:r>
        <w:t xml:space="preserve">and managed equipment (e.g., laptops managed by</w:t>
      </w:r>
      <w:r>
        <w:t xml:space="preserve"> </w:t>
      </w:r>
      <w:r>
        <w:rPr>
          <w:b/>
        </w:rPr>
        <w:t xml:space="preserve">Intune</w:t>
      </w:r>
      <w:r>
        <w:t xml:space="preserve"> </w:t>
      </w:r>
      <w:r>
        <w:t xml:space="preserve">with</w:t>
      </w:r>
      <w:r>
        <w:t xml:space="preserve"> </w:t>
      </w:r>
      <w:r>
        <w:rPr>
          <w:b/>
        </w:rPr>
        <w:t xml:space="preserve">Microsoft Defender for Endpoint</w:t>
      </w:r>
      <w:r>
        <w:t xml:space="preserve">). Endpoint full-disk encryption</w:t>
      </w:r>
      <w:r>
        <w:t xml:space="preserve"> </w:t>
      </w:r>
      <w:r>
        <w:t xml:space="preserve">is planned but not yet deployed (see IS-AIR01-CIRQ02-A00 Section 4.6</w:t>
      </w:r>
      <w:r>
        <w:t xml:space="preserve"> </w:t>
      </w:r>
      <w:r>
        <w:t xml:space="preserve">Known Control Gap); compensating controls apply in the interim.</w:t>
      </w:r>
      <w:r>
        <w:t xml:space="preserve"> </w:t>
      </w:r>
      <w:r>
        <w:t xml:space="preserve">b.</w:t>
      </w:r>
      <w:r>
        <w:t xml:space="preserve"> </w:t>
      </w:r>
      <w:r>
        <w:rPr>
          <w:b/>
        </w:rPr>
        <w:t xml:space="preserve">Secure Connectivity:</w:t>
      </w:r>
      <w:r>
        <w:t xml:space="preserve"> </w:t>
      </w:r>
      <w:r>
        <w:t xml:space="preserve">Remote</w:t>
      </w:r>
      <w:r>
        <w:t xml:space="preserve"> </w:t>
      </w:r>
      <w:r>
        <w:t xml:space="preserve">access to Cirque's network and systems must only occur via secure VPN</w:t>
      </w:r>
      <w:r>
        <w:t xml:space="preserve"> </w:t>
      </w:r>
      <w:r>
        <w:t xml:space="preserve">connections. c. </w:t>
      </w:r>
      <w:r>
        <w:rPr>
          <w:b/>
        </w:rPr>
        <w:t xml:space="preserve">Physical Security at Remote Locations:</w:t>
      </w:r>
      <w:r>
        <w:t xml:space="preserve"> </w:t>
      </w:r>
      <w:r>
        <w:t xml:space="preserve">Employees are</w:t>
      </w:r>
      <w:r>
        <w:t xml:space="preserve"> </w:t>
      </w:r>
      <w:r>
        <w:t xml:space="preserve">responsible for the physical security of company equipment at remote</w:t>
      </w:r>
      <w:r>
        <w:t xml:space="preserve"> </w:t>
      </w:r>
      <w:r>
        <w:t xml:space="preserve">locations, including: * Keeping equipment in secure locations when not</w:t>
      </w:r>
      <w:r>
        <w:t xml:space="preserve"> </w:t>
      </w:r>
      <w:r>
        <w:t xml:space="preserve">in use. * Not leaving equipment unattended in public places. *</w:t>
      </w:r>
      <w:r>
        <w:t xml:space="preserve"> </w:t>
      </w:r>
      <w:r>
        <w:t xml:space="preserve">Reporting lost or stolen equipment immediately to the IT Manager.</w:t>
      </w:r>
    </w:p>
    <w:p>
      <w:pPr>
        <w:pStyle w:val="BodyText"/>
      </w:pPr>
      <w:r>
        <w:rPr>
          <w:b/>
        </w:rPr>
        <w:t xml:space="preserve">4.5. Equipment Removal and Transfer</w:t>
      </w:r>
      <w:r>
        <w:t xml:space="preserve"> </w:t>
      </w:r>
      <w:r>
        <w:t xml:space="preserve">a.</w:t>
      </w:r>
      <w:r>
        <w:t xml:space="preserve"> </w:t>
      </w:r>
      <w:r>
        <w:rPr>
          <w:b/>
        </w:rPr>
        <w:t xml:space="preserve">Authorization:</w:t>
      </w:r>
      <w:r>
        <w:t xml:space="preserve"> </w:t>
      </w:r>
      <w:r>
        <w:t xml:space="preserve">No IT</w:t>
      </w:r>
      <w:r>
        <w:t xml:space="preserve"> </w:t>
      </w:r>
      <w:r>
        <w:t xml:space="preserve">equipment shall be permanently removed from Cirque premises or</w:t>
      </w:r>
      <w:r>
        <w:t xml:space="preserve"> </w:t>
      </w:r>
      <w:r>
        <w:t xml:space="preserve">transferred between offices without explicit authorization from the IT</w:t>
      </w:r>
      <w:r>
        <w:t xml:space="preserve"> </w:t>
      </w:r>
      <w:r>
        <w:t xml:space="preserve">Manager. b.</w:t>
      </w:r>
      <w:r>
        <w:t xml:space="preserve"> </w:t>
      </w:r>
      <w:r>
        <w:rPr>
          <w:b/>
        </w:rPr>
        <w:t xml:space="preserve">Documentation:</w:t>
      </w:r>
      <w:r>
        <w:t xml:space="preserve"> </w:t>
      </w:r>
      <w:r>
        <w:t xml:space="preserve">All equipment movements shall be</w:t>
      </w:r>
      <w:r>
        <w:t xml:space="preserve"> </w:t>
      </w:r>
      <w:r>
        <w:t xml:space="preserve">documented in the asset inventory. c. </w:t>
      </w:r>
      <w:r>
        <w:rPr>
          <w:b/>
        </w:rPr>
        <w:t xml:space="preserve">Security During Transit:</w:t>
      </w:r>
      <w:r>
        <w:t xml:space="preserve"> </w:t>
      </w:r>
      <w:r>
        <w:t xml:space="preserve">Sensitive equipment in transit shall be protected appropriately (e.g.,</w:t>
      </w:r>
      <w:r>
        <w:t xml:space="preserve"> </w:t>
      </w:r>
      <w:r>
        <w:t xml:space="preserve">secure packaging, tracking, encryption of data if present).</w:t>
      </w:r>
    </w:p>
    <w:p>
      <w:pPr>
        <w:pStyle w:val="BodyText"/>
      </w:pPr>
      <w:r>
        <w:rPr>
          <w:b/>
        </w:rPr>
        <w:t xml:space="preserve">4.6. Secure Equipment Disposal and Re-use</w:t>
      </w:r>
      <w:r>
        <w:t xml:space="preserve"> </w:t>
      </w:r>
      <w:r>
        <w:t xml:space="preserve">a.</w:t>
      </w:r>
      <w:r>
        <w:t xml:space="preserve"> </w:t>
      </w:r>
      <w:r>
        <w:rPr>
          <w:b/>
        </w:rPr>
        <w:t xml:space="preserve">Data Sanitization:</w:t>
      </w:r>
      <w:r>
        <w:t xml:space="preserve"> </w:t>
      </w:r>
      <w:r>
        <w:t xml:space="preserve">Before disposal, re-assignment, or return to a vendor, all storage media</w:t>
      </w:r>
      <w:r>
        <w:t xml:space="preserve"> </w:t>
      </w:r>
      <w:r>
        <w:t xml:space="preserve">(hard drives, SSDs, USBs, mobile devices) on the equipment must be</w:t>
      </w:r>
      <w:r>
        <w:t xml:space="preserve"> </w:t>
      </w:r>
      <w:r>
        <w:t xml:space="preserve">securely sanitized or destroyed. This includes: *</w:t>
      </w:r>
      <w:r>
        <w:t xml:space="preserve"> </w:t>
      </w:r>
      <w:r>
        <w:rPr>
          <w:b/>
        </w:rPr>
        <w:t xml:space="preserve">Confidential/Internal Use Data:</w:t>
      </w:r>
      <w:r>
        <w:t xml:space="preserve"> </w:t>
      </w:r>
      <w:r>
        <w:t xml:space="preserve">Wiping using industry-recognized</w:t>
      </w:r>
      <w:r>
        <w:t xml:space="preserve"> </w:t>
      </w:r>
      <w:r>
        <w:t xml:space="preserve">methods (e.g., NIST SP 800-88 guidelines for media sanitization) or</w:t>
      </w:r>
      <w:r>
        <w:t xml:space="preserve"> </w:t>
      </w:r>
      <w:r>
        <w:t xml:space="preserve">physical destruction (e.g., shredding, degaussing) to render data</w:t>
      </w:r>
      <w:r>
        <w:t xml:space="preserve"> </w:t>
      </w:r>
      <w:r>
        <w:t xml:space="preserve">irretrievable. *</w:t>
      </w:r>
      <w:r>
        <w:t xml:space="preserve"> </w:t>
      </w:r>
      <w:r>
        <w:rPr>
          <w:b/>
        </w:rPr>
        <w:t xml:space="preserve">Endpoint Data:</w:t>
      </w:r>
      <w:r>
        <w:t xml:space="preserve"> </w:t>
      </w:r>
      <w:r>
        <w:t xml:space="preserve">For devices managed by</w:t>
      </w:r>
      <w:r>
        <w:t xml:space="preserve"> </w:t>
      </w:r>
      <w:r>
        <w:rPr>
          <w:b/>
        </w:rPr>
        <w:t xml:space="preserve">Intune</w:t>
      </w:r>
      <w:r>
        <w:t xml:space="preserve">,</w:t>
      </w:r>
      <w:r>
        <w:t xml:space="preserve"> </w:t>
      </w:r>
      <w:r>
        <w:t xml:space="preserve">remote wipe capabilities can be used prior to physical destruction. b.</w:t>
      </w:r>
      <w:r>
        <w:t xml:space="preserve"> </w:t>
      </w:r>
      <w:r>
        <w:rPr>
          <w:b/>
        </w:rPr>
        <w:t xml:space="preserve">Physical Destruction:</w:t>
      </w:r>
      <w:r>
        <w:t xml:space="preserve"> </w:t>
      </w:r>
      <w:r>
        <w:t xml:space="preserve">For equipment no longer functional or deemed</w:t>
      </w:r>
      <w:r>
        <w:t xml:space="preserve"> </w:t>
      </w:r>
      <w:r>
        <w:t xml:space="preserve">beyond secure data sanitization, physical destruction methods may be</w:t>
      </w:r>
      <w:r>
        <w:t xml:space="preserve"> </w:t>
      </w:r>
      <w:r>
        <w:t xml:space="preserve">employed (e.g., shredding, crushing). c. </w:t>
      </w:r>
      <w:r>
        <w:rPr>
          <w:b/>
        </w:rPr>
        <w:t xml:space="preserve">Certification:</w:t>
      </w:r>
      <w:r>
        <w:t xml:space="preserve"> </w:t>
      </w:r>
      <w:r>
        <w:t xml:space="preserve">Cirque shall</w:t>
      </w:r>
      <w:r>
        <w:t xml:space="preserve"> </w:t>
      </w:r>
      <w:r>
        <w:t xml:space="preserve">engage certified IT asset disposition (ITAD) vendors for large-scale</w:t>
      </w:r>
      <w:r>
        <w:t xml:space="preserve"> </w:t>
      </w:r>
      <w:r>
        <w:t xml:space="preserve">equipment disposal where appropriate, ensuring chain of custody and data</w:t>
      </w:r>
      <w:r>
        <w:t xml:space="preserve"> </w:t>
      </w:r>
      <w:r>
        <w:t xml:space="preserve">destruction certificates. d. </w:t>
      </w:r>
      <w:r>
        <w:rPr>
          <w:b/>
        </w:rPr>
        <w:t xml:space="preserve">Asset Inventory Update:</w:t>
      </w:r>
      <w:r>
        <w:t xml:space="preserve"> </w:t>
      </w:r>
      <w:r>
        <w:t xml:space="preserve">The disposal of</w:t>
      </w:r>
      <w:r>
        <w:t xml:space="preserve"> </w:t>
      </w:r>
      <w:r>
        <w:t xml:space="preserve">equipment shall be promptly recorded in the</w:t>
      </w:r>
      <w:r>
        <w:t xml:space="preserve"> </w:t>
      </w:r>
      <w:r>
        <w:rPr>
          <w:b/>
        </w:rPr>
        <w:t xml:space="preserve">Information Asset</w:t>
      </w:r>
      <w:r>
        <w:rPr>
          <w:b/>
        </w:rPr>
        <w:t xml:space="preserve"> </w:t>
      </w:r>
      <w:r>
        <w:rPr>
          <w:b/>
        </w:rPr>
        <w:t xml:space="preserve">Inventory</w:t>
      </w:r>
      <w:r>
        <w:t xml:space="preserve">.</w:t>
      </w:r>
    </w:p>
    <w:p>
      <w:pPr>
        <w:pStyle w:val="BodyText"/>
      </w:pPr>
      <w:r>
        <w:rPr>
          <w:b/>
        </w:rPr>
        <w:t xml:space="preserve">5. Clear Desk and Clear Screen</w:t>
      </w:r>
      <w:r>
        <w:t xml:space="preserve"> </w:t>
      </w:r>
      <w:r>
        <w:t xml:space="preserve">a. All personnel shall adhere to a</w:t>
      </w:r>
      <w:r>
        <w:t xml:space="preserve"> </w:t>
      </w:r>
      <w:r>
        <w:t xml:space="preserve">"Clear Desk Policy" (as per IS-AFR01-CIRQ01-A00) by securing sensitive</w:t>
      </w:r>
      <w:r>
        <w:t xml:space="preserve"> </w:t>
      </w:r>
      <w:r>
        <w:t xml:space="preserve">documents and removable media in locked drawers/cabinets when not in use</w:t>
      </w:r>
      <w:r>
        <w:t xml:space="preserve"> </w:t>
      </w:r>
      <w:r>
        <w:t xml:space="preserve">or when leaving their workspace. b. All personnel shall adhere to a</w:t>
      </w:r>
      <w:r>
        <w:t xml:space="preserve"> </w:t>
      </w:r>
      <w:r>
        <w:t xml:space="preserve">"Clear Screen Policy" (as per IS-AFR01-CIRQ01-A00) by locking their</w:t>
      </w:r>
      <w:r>
        <w:t xml:space="preserve"> </w:t>
      </w:r>
      <w:r>
        <w:t xml:space="preserve">computer screens when leaving their workstation unattended.</w:t>
      </w:r>
    </w:p>
    <w:p>
      <w:pPr>
        <w:pStyle w:val="BodyText"/>
      </w:pPr>
      <w:r>
        <w:rPr>
          <w:b/>
        </w:rPr>
        <w:t xml:space="preserve">6. Review and Update</w:t>
      </w:r>
    </w:p>
    <w:p>
      <w:pPr>
        <w:pStyle w:val="BodyText"/>
      </w:pPr>
      <w:r>
        <w:t xml:space="preserve">This procedure will be reviewed at least annually, or sooner if there</w:t>
      </w:r>
      <w:r>
        <w:t xml:space="preserve"> </w:t>
      </w:r>
      <w:r>
        <w:t xml:space="preserve">are changes to Cirque's IT equipment, physical security infrastructure,</w:t>
      </w:r>
      <w:r>
        <w:t xml:space="preserve"> </w:t>
      </w:r>
      <w:r>
        <w:t xml:space="preserve">or legal/regulatory requirements.</w:t>
      </w:r>
    </w:p>
    <w:p>
      <w:pPr>
        <w:pStyle w:val="BodyText"/>
      </w:pPr>
      <w:r>
        <w:rPr>
          <w:b/>
        </w:rPr>
        <w:t xml:space="preserve">7. Related Documents</w:t>
      </w:r>
    </w:p>
    <w:p>
      <w:pPr>
        <w:numPr>
          <w:ilvl w:val="0"/>
          <w:numId w:val="1125"/>
        </w:numPr>
      </w:pPr>
      <w:r>
        <w:t xml:space="preserve">IS-AFR01-CIRQ01-A00: Physical and Environmental Security Policy</w:t>
      </w:r>
    </w:p>
    <w:p>
      <w:pPr>
        <w:numPr>
          <w:ilvl w:val="0"/>
          <w:numId w:val="1125"/>
        </w:numPr>
      </w:pPr>
      <w:r>
        <w:t xml:space="preserve">IS-AFR01-CIRQ03-A00: Physical Access Control Procedure</w:t>
      </w:r>
    </w:p>
    <w:p>
      <w:pPr>
        <w:numPr>
          <w:ilvl w:val="0"/>
          <w:numId w:val="1125"/>
        </w:numPr>
      </w:pPr>
      <w:r>
        <w:t xml:space="preserve">IS-AAR01-CIRQ01-A00: Asset Management Policy</w:t>
      </w:r>
    </w:p>
    <w:p>
      <w:pPr>
        <w:numPr>
          <w:ilvl w:val="0"/>
          <w:numId w:val="1125"/>
        </w:numPr>
      </w:pPr>
      <w:r>
        <w:t xml:space="preserve">IS-AAR01-CIRQ03-A00: Asset Classification and Handling Procedure</w:t>
      </w:r>
    </w:p>
    <w:p>
      <w:pPr>
        <w:numPr>
          <w:ilvl w:val="0"/>
          <w:numId w:val="1125"/>
        </w:numPr>
      </w:pPr>
      <w:r>
        <w:t xml:space="preserve">IS-AIR01-CIRQ01-A00: Access Control Policy</w:t>
      </w:r>
    </w:p>
    <w:p>
      <w:pPr>
        <w:numPr>
          <w:ilvl w:val="0"/>
          <w:numId w:val="1125"/>
        </w:numPr>
      </w:pPr>
      <w:r>
        <w:t xml:space="preserve">IS-AIR01-CIRQ04-A00: Access Control Procedure</w:t>
      </w:r>
    </w:p>
    <w:p>
      <w:pPr>
        <w:pStyle w:val="Heading2"/>
      </w:pPr>
      <w:bookmarkStart w:id="115" w:name="Xe36877e132fad0847956eed333edbf2dd304f91"/>
      <w:r>
        <w:t xml:space="preserve">IS-AFR01-CIRQ02-A00: Clear Desk and Clear Screen Policy</w:t>
      </w:r>
      <w:bookmarkEnd w:id="115"/>
    </w:p>
    <w:p>
      <w:pPr>
        <w:pStyle w:val="FirstParagraph"/>
      </w:pPr>
      <w:r>
        <w:rPr>
          <w:b/>
        </w:rPr>
        <w:t xml:space="preserve">IS-AFR01-CIRQ02-A00: Clear Desk and Clear Screen Policy</w:t>
      </w:r>
    </w:p>
    <w:p>
      <w:pPr>
        <w:pStyle w:val="BodyText"/>
      </w:pPr>
      <w:r>
        <w:rPr>
          <w:b/>
        </w:rPr>
        <w:t xml:space="preserve">Document: IS-AFR01-CIRQ02-A00</w:t>
      </w:r>
    </w:p>
    <w:p>
      <w:pPr>
        <w:pStyle w:val="BodyText"/>
      </w:pPr>
      <w:r>
        <w:rPr>
          <w:b/>
        </w:rPr>
        <w:t xml:space="preserve">Standards Name: Clear Desk and Clear Screen Policy</w:t>
      </w:r>
    </w:p>
    <w:p>
      <w:pPr>
        <w:pStyle w:val="BodyText"/>
      </w:pPr>
      <w:r>
        <w:rPr>
          <w:b/>
        </w:rPr>
        <w:t xml:space="preserve">Category: Operations Security</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16" w:name="soc-2-trust-services-criteria-mapping-22"/>
      <w:r>
        <w:t xml:space="preserve">SOC 2 Trust Services Criteria Mapping</w:t>
      </w:r>
      <w:bookmarkEnd w:id="116"/>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Logical and physical access protections at the desk/screen level</w:t>
            </w:r>
          </w:p>
        </w:tc>
      </w:tr>
      <w:tr>
        <w:tc>
          <w:p>
            <w:pPr>
              <w:pStyle w:val="Compact"/>
              <w:jc w:val="left"/>
            </w:pPr>
            <w:r>
              <w:rPr>
                <w:b/>
              </w:rPr>
              <w:t xml:space="preserve">CC6.4</w:t>
            </w:r>
          </w:p>
        </w:tc>
        <w:tc>
          <w:p>
            <w:pPr>
              <w:pStyle w:val="Compact"/>
              <w:jc w:val="left"/>
            </w:pPr>
            <w:r>
              <w:t xml:space="preserve">Physical access to facilities (clear desk supports this)</w:t>
            </w:r>
          </w:p>
        </w:tc>
      </w:tr>
      <w:tr>
        <w:tc>
          <w:p>
            <w:pPr>
              <w:pStyle w:val="Compact"/>
              <w:jc w:val="left"/>
            </w:pPr>
            <w:r>
              <w:rPr>
                <w:b/>
              </w:rPr>
              <w:t xml:space="preserve">C1.2</w:t>
            </w:r>
          </w:p>
        </w:tc>
        <w:tc>
          <w:p>
            <w:pPr>
              <w:pStyle w:val="Compact"/>
              <w:jc w:val="left"/>
            </w:pPr>
            <w:r>
              <w:t xml:space="preserve">Protection of confidential information from unauthorized observation or disclosure</w:t>
            </w:r>
          </w:p>
        </w:tc>
      </w:tr>
    </w:tbl>
    <w:p>
      <w:pPr>
        <w:pStyle w:val="BodyText"/>
      </w:pPr>
      <w:r>
        <w:t xml:space="preserve">The purpose of this policy is to minimize the risk of unauthorized</w:t>
      </w:r>
      <w:r>
        <w:t xml:space="preserve"> </w:t>
      </w:r>
      <w:r>
        <w:t xml:space="preserve">access, loss of, or damage to Cirque's information and information</w:t>
      </w:r>
      <w:r>
        <w:t xml:space="preserve"> </w:t>
      </w:r>
      <w:r>
        <w:t xml:space="preserve">assets. By establishing "Clear Desk" and "Clear Screen" practices,</w:t>
      </w:r>
      <w:r>
        <w:t xml:space="preserve"> </w:t>
      </w:r>
      <w:r>
        <w:t xml:space="preserve">this policy aims to protect sensitive and confidential information from</w:t>
      </w:r>
      <w:r>
        <w:t xml:space="preserve"> </w:t>
      </w:r>
      <w:r>
        <w:t xml:space="preserve">accidental disclosure, theft, or unauthorized viewing by third parties</w:t>
      </w:r>
      <w:r>
        <w:t xml:space="preserve"> </w:t>
      </w:r>
      <w:r>
        <w:t xml:space="preserve">(e.g., visitors, cleaning staff, or unauthorized personnel), especially</w:t>
      </w:r>
      <w:r>
        <w:t xml:space="preserve"> </w:t>
      </w:r>
      <w:r>
        <w:t xml:space="preserve">in shared work environments. This policy aligns with ISO/IEC 27001:2022</w:t>
      </w:r>
      <w:r>
        <w:t xml:space="preserve"> </w:t>
      </w:r>
      <w:r>
        <w:t xml:space="preserve">Annex A.11.2.3 (Clear desk and clear screen).</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visitors, and anyone working within Cirque's offices</w:t>
      </w:r>
      <w:r>
        <w:t xml:space="preserve"> </w:t>
      </w:r>
      <w:r>
        <w:t xml:space="preserve">or remote work locations where Cirque's information assets are used. It</w:t>
      </w:r>
      <w:r>
        <w:t xml:space="preserve"> </w:t>
      </w:r>
      <w:r>
        <w:t xml:space="preserve">covers all information, whether in hard copy (e.g., documents, notes) or</w:t>
      </w:r>
      <w:r>
        <w:t xml:space="preserve"> </w:t>
      </w:r>
      <w:r>
        <w:t xml:space="preserve">electronic form (e.g., on computer screens, mobile devices).</w:t>
      </w:r>
    </w:p>
    <w:p>
      <w:pPr>
        <w:pStyle w:val="BodyText"/>
      </w:pPr>
      <w:r>
        <w:rPr>
          <w:b/>
        </w:rPr>
        <w:t xml:space="preserve">3. Definitions</w:t>
      </w:r>
    </w:p>
    <w:p>
      <w:pPr>
        <w:numPr>
          <w:ilvl w:val="0"/>
          <w:numId w:val="1126"/>
        </w:numPr>
      </w:pPr>
      <w:r>
        <w:rPr>
          <w:b/>
        </w:rPr>
        <w:t xml:space="preserve">Clear Desk:</w:t>
      </w:r>
      <w:r>
        <w:t xml:space="preserve"> </w:t>
      </w:r>
      <w:r>
        <w:t xml:space="preserve">A practice where all sensitive or confidential</w:t>
      </w:r>
      <w:r>
        <w:t xml:space="preserve"> </w:t>
      </w:r>
      <w:r>
        <w:t xml:space="preserve">documents, removable media, and other information assets are secured</w:t>
      </w:r>
      <w:r>
        <w:t xml:space="preserve"> </w:t>
      </w:r>
      <w:r>
        <w:t xml:space="preserve">when not in use or when the workstation is unattended.</w:t>
      </w:r>
    </w:p>
    <w:p>
      <w:pPr>
        <w:numPr>
          <w:ilvl w:val="0"/>
          <w:numId w:val="1126"/>
        </w:numPr>
      </w:pPr>
      <w:r>
        <w:rPr>
          <w:b/>
        </w:rPr>
        <w:t xml:space="preserve">Clear Screen:</w:t>
      </w:r>
      <w:r>
        <w:t xml:space="preserve"> </w:t>
      </w:r>
      <w:r>
        <w:t xml:space="preserve">A practice where computer screens displaying</w:t>
      </w:r>
      <w:r>
        <w:t xml:space="preserve"> </w:t>
      </w:r>
      <w:r>
        <w:t xml:space="preserve">sensitive or confidential information are protected from</w:t>
      </w:r>
      <w:r>
        <w:t xml:space="preserve"> </w:t>
      </w:r>
      <w:r>
        <w:t xml:space="preserve">unauthorized viewing, typically by locking the screen or activating</w:t>
      </w:r>
      <w:r>
        <w:t xml:space="preserve"> </w:t>
      </w:r>
      <w:r>
        <w:t xml:space="preserve">a password-protected screensaver when leaving the workstation</w:t>
      </w:r>
      <w:r>
        <w:t xml:space="preserve"> </w:t>
      </w:r>
      <w:r>
        <w:t xml:space="preserve">unattended.</w:t>
      </w:r>
    </w:p>
    <w:p>
      <w:pPr>
        <w:numPr>
          <w:ilvl w:val="0"/>
          <w:numId w:val="1126"/>
        </w:numPr>
      </w:pPr>
      <w:r>
        <w:rPr>
          <w:b/>
        </w:rPr>
        <w:t xml:space="preserve">Sensitive Information:</w:t>
      </w:r>
      <w:r>
        <w:t xml:space="preserve"> </w:t>
      </w:r>
      <w:r>
        <w:t xml:space="preserve">Any information classified as</w:t>
      </w:r>
      <w:r>
        <w:t xml:space="preserve"> </w:t>
      </w:r>
      <w:r>
        <w:t xml:space="preserve">Confidential, Restricted, or Internal Use Only (refer to</w:t>
      </w:r>
      <w:r>
        <w:t xml:space="preserve"> </w:t>
      </w:r>
      <w:r>
        <w:t xml:space="preserve">IS-AHR01-CIRQ01-A00: Information Classification Policy).</w:t>
      </w:r>
    </w:p>
    <w:p>
      <w:pPr>
        <w:pStyle w:val="FirstParagraph"/>
      </w:pPr>
      <w:r>
        <w:rPr>
          <w:b/>
        </w:rPr>
        <w:t xml:space="preserve">4. Policy Requirements</w:t>
      </w:r>
    </w:p>
    <w:p>
      <w:pPr>
        <w:pStyle w:val="BodyText"/>
      </w:pPr>
      <w:r>
        <w:rPr>
          <w:b/>
        </w:rPr>
        <w:t xml:space="preserve">4.1. Clear Desk Policy:</w:t>
      </w:r>
      <w:r>
        <w:t xml:space="preserve"> </w:t>
      </w:r>
      <w:r>
        <w:t xml:space="preserve">a. All sensitive or confidential documents,</w:t>
      </w:r>
      <w:r>
        <w:t xml:space="preserve"> </w:t>
      </w:r>
      <w:r>
        <w:t xml:space="preserve">notes, removable media (e.g., USB drives, CDs/DVDs), and portable</w:t>
      </w:r>
      <w:r>
        <w:t xml:space="preserve"> </w:t>
      </w:r>
      <w:r>
        <w:t xml:space="preserve">devices (e.g., laptops, tablets, mobile phones) must be secured in a</w:t>
      </w:r>
      <w:r>
        <w:t xml:space="preserve"> </w:t>
      </w:r>
      <w:r>
        <w:t xml:space="preserve">locked drawer, cabinet, or other secure storage when leaving the</w:t>
      </w:r>
      <w:r>
        <w:t xml:space="preserve"> </w:t>
      </w:r>
      <w:r>
        <w:t xml:space="preserve">workstation or office area unattended (even for short periods, such as</w:t>
      </w:r>
      <w:r>
        <w:t xml:space="preserve"> </w:t>
      </w:r>
      <w:r>
        <w:t xml:space="preserve">lunch breaks or meetings). b. Non-sensitive internal documents (e.g.,</w:t>
      </w:r>
      <w:r>
        <w:t xml:space="preserve"> </w:t>
      </w:r>
      <w:r>
        <w:t xml:space="preserve">general notices, public reports) may be left on desks if they do not</w:t>
      </w:r>
      <w:r>
        <w:t xml:space="preserve"> </w:t>
      </w:r>
      <w:r>
        <w:t xml:space="preserve">contain any confidential or internal-use-only information. c. At the end</w:t>
      </w:r>
      <w:r>
        <w:t xml:space="preserve"> </w:t>
      </w:r>
      <w:r>
        <w:t xml:space="preserve">of the workday, or when leaving the office for an extended period, all</w:t>
      </w:r>
      <w:r>
        <w:t xml:space="preserve"> </w:t>
      </w:r>
      <w:r>
        <w:t xml:space="preserve">desks must be cleared, and all information assets secured. d. Printers</w:t>
      </w:r>
      <w:r>
        <w:t xml:space="preserve"> </w:t>
      </w:r>
      <w:r>
        <w:t xml:space="preserve">and fax machines should be cleared immediately after use to prevent</w:t>
      </w:r>
      <w:r>
        <w:t xml:space="preserve"> </w:t>
      </w:r>
      <w:r>
        <w:t xml:space="preserve">sensitive documents from being left exposed. e. Whiteboards and other</w:t>
      </w:r>
      <w:r>
        <w:t xml:space="preserve"> </w:t>
      </w:r>
      <w:r>
        <w:t xml:space="preserve">display surfaces used for confidential discussions should be erased or</w:t>
      </w:r>
      <w:r>
        <w:t xml:space="preserve"> </w:t>
      </w:r>
      <w:r>
        <w:t xml:space="preserve">secured after use.</w:t>
      </w:r>
    </w:p>
    <w:p>
      <w:pPr>
        <w:pStyle w:val="BodyText"/>
      </w:pPr>
      <w:r>
        <w:rPr>
          <w:b/>
        </w:rPr>
        <w:t xml:space="preserve">4.2. Clear Screen Policy:</w:t>
      </w:r>
      <w:r>
        <w:t xml:space="preserve"> </w:t>
      </w:r>
      <w:r>
        <w:t xml:space="preserve">a. All computer screens (desktops,</w:t>
      </w:r>
      <w:r>
        <w:t xml:space="preserve"> </w:t>
      </w:r>
      <w:r>
        <w:t xml:space="preserve">laptops, monitors), mobile devices (tablets, smartphones), and other</w:t>
      </w:r>
      <w:r>
        <w:t xml:space="preserve"> </w:t>
      </w:r>
      <w:r>
        <w:t xml:space="preserve">electronic displays used for Cirque's business must be secured when the</w:t>
      </w:r>
      <w:r>
        <w:t xml:space="preserve"> </w:t>
      </w:r>
      <w:r>
        <w:t xml:space="preserve">user leaves the workstation unattended. b. This can be achieved by: *</w:t>
      </w:r>
      <w:r>
        <w:t xml:space="preserve"> </w:t>
      </w:r>
      <w:r>
        <w:t xml:space="preserve">Locking the computer (e.g., Windows Key + L, Ctrl+Alt+Del -&gt; Lock,</w:t>
      </w:r>
      <w:r>
        <w:t xml:space="preserve"> </w:t>
      </w:r>
      <w:r>
        <w:t xml:space="preserve">Command+Control+Q for Mac). * Activating a password-protected screen</w:t>
      </w:r>
      <w:r>
        <w:t xml:space="preserve"> </w:t>
      </w:r>
      <w:r>
        <w:t xml:space="preserve">saver. * Logging off the system. c. Users should configure their</w:t>
      </w:r>
      <w:r>
        <w:t xml:space="preserve"> </w:t>
      </w:r>
      <w:r>
        <w:t xml:space="preserve">operating systems to automatically activate a password-protected screen</w:t>
      </w:r>
      <w:r>
        <w:t xml:space="preserve"> </w:t>
      </w:r>
      <w:r>
        <w:t xml:space="preserve">saver after a short period of inactivity (e.g., 5-10 minutes). d. When</w:t>
      </w:r>
      <w:r>
        <w:t xml:space="preserve"> </w:t>
      </w:r>
      <w:r>
        <w:t xml:space="preserve">working in public or semi-public areas (e.g., coffee shops, airports),</w:t>
      </w:r>
      <w:r>
        <w:t xml:space="preserve"> </w:t>
      </w:r>
      <w:r>
        <w:t xml:space="preserve">extra care must be taken to prevent "shoulder surfing" (unauthorized</w:t>
      </w:r>
      <w:r>
        <w:t xml:space="preserve"> </w:t>
      </w:r>
      <w:r>
        <w:t xml:space="preserve">viewing). Consider using privacy screens on devices.</w:t>
      </w:r>
    </w:p>
    <w:p>
      <w:pPr>
        <w:pStyle w:val="BodyText"/>
      </w:pPr>
      <w:r>
        <w:rPr>
          <w:b/>
        </w:rPr>
        <w:t xml:space="preserve">4.3. Waste Disposal:</w:t>
      </w:r>
      <w:r>
        <w:t xml:space="preserve"> </w:t>
      </w:r>
      <w:r>
        <w:t xml:space="preserve">a. All documents containing sensitive or</w:t>
      </w:r>
      <w:r>
        <w:t xml:space="preserve"> </w:t>
      </w:r>
      <w:r>
        <w:t xml:space="preserve">confidential information, whether hard copy or electronic media, must be</w:t>
      </w:r>
      <w:r>
        <w:t xml:space="preserve"> </w:t>
      </w:r>
      <w:r>
        <w:t xml:space="preserve">disposed of securely (e.g., shredding, secure disposal bins, certified</w:t>
      </w:r>
      <w:r>
        <w:t xml:space="preserve"> </w:t>
      </w:r>
      <w:r>
        <w:t xml:space="preserve">data destruction for electronic media) as per IS-AAR05-CIRQ02-A00: Secure</w:t>
      </w:r>
      <w:r>
        <w:t xml:space="preserve"> </w:t>
      </w:r>
      <w:r>
        <w:t xml:space="preserve">Disposal and Media Sanitization Procedure. b. Under no circumstances</w:t>
      </w:r>
      <w:r>
        <w:t xml:space="preserve"> </w:t>
      </w:r>
      <w:r>
        <w:t xml:space="preserve">should sensitive information be placed in regular trash bins.</w:t>
      </w:r>
    </w:p>
    <w:p>
      <w:pPr>
        <w:pStyle w:val="BodyText"/>
      </w:pPr>
      <w:r>
        <w:rPr>
          <w:b/>
        </w:rPr>
        <w:t xml:space="preserve">4.4. Remote Work and Home Office Considerations:</w:t>
      </w:r>
      <w:r>
        <w:t xml:space="preserve"> </w:t>
      </w:r>
      <w:r>
        <w:t xml:space="preserve">a. The principles</w:t>
      </w:r>
      <w:r>
        <w:t xml:space="preserve"> </w:t>
      </w:r>
      <w:r>
        <w:t xml:space="preserve">of Clear Desk and Clear Screen apply equally to employees working</w:t>
      </w:r>
      <w:r>
        <w:t xml:space="preserve"> </w:t>
      </w:r>
      <w:r>
        <w:t xml:space="preserve">remotely or from home offices. b. Sensitive documents or devices should</w:t>
      </w:r>
      <w:r>
        <w:t xml:space="preserve"> </w:t>
      </w:r>
      <w:r>
        <w:t xml:space="preserve">not be left exposed where family members, guests, or others could view</w:t>
      </w:r>
      <w:r>
        <w:t xml:space="preserve"> </w:t>
      </w:r>
      <w:r>
        <w:t xml:space="preserve">or access them. c. Ensure that work areas are free from visual or</w:t>
      </w:r>
      <w:r>
        <w:t xml:space="preserve"> </w:t>
      </w:r>
      <w:r>
        <w:t xml:space="preserve">auditory eavesdropping when handling sensitive information or</w:t>
      </w:r>
      <w:r>
        <w:t xml:space="preserve"> </w:t>
      </w:r>
      <w:r>
        <w:t xml:space="preserve">participating in confidential meetings.</w:t>
      </w:r>
    </w:p>
    <w:p>
      <w:pPr>
        <w:pStyle w:val="BodyText"/>
      </w:pPr>
      <w:r>
        <w:rPr>
          <w:b/>
        </w:rPr>
        <w:t xml:space="preserve">5. Responsibilities</w:t>
      </w:r>
    </w:p>
    <w:p>
      <w:pPr>
        <w:numPr>
          <w:ilvl w:val="0"/>
          <w:numId w:val="1127"/>
        </w:numPr>
      </w:pPr>
      <w:r>
        <w:rPr>
          <w:b/>
        </w:rPr>
        <w:t xml:space="preserve">All Personnel:</w:t>
      </w:r>
      <w:r>
        <w:t xml:space="preserve"> </w:t>
      </w:r>
      <w:r>
        <w:t xml:space="preserve">Are responsible for adhering to this policy at</w:t>
      </w:r>
      <w:r>
        <w:t xml:space="preserve"> </w:t>
      </w:r>
      <w:r>
        <w:t xml:space="preserve">all times to protect Cirque's information assets.</w:t>
      </w:r>
    </w:p>
    <w:p>
      <w:pPr>
        <w:numPr>
          <w:ilvl w:val="0"/>
          <w:numId w:val="1127"/>
        </w:numPr>
      </w:pPr>
      <w:r>
        <w:rPr>
          <w:b/>
        </w:rPr>
        <w:t xml:space="preserve">IT Manager:</w:t>
      </w:r>
      <w:r>
        <w:t xml:space="preserve"> </w:t>
      </w:r>
      <w:r>
        <w:t xml:space="preserve">Responsible for configuring system defaults (e.g.,</w:t>
      </w:r>
      <w:r>
        <w:t xml:space="preserve"> </w:t>
      </w:r>
      <w:r>
        <w:t xml:space="preserve">screen saver activation) where technically feasible and providing</w:t>
      </w:r>
      <w:r>
        <w:t xml:space="preserve"> </w:t>
      </w:r>
      <w:r>
        <w:t xml:space="preserve">guidance on secure work practices.</w:t>
      </w:r>
    </w:p>
    <w:p>
      <w:pPr>
        <w:numPr>
          <w:ilvl w:val="0"/>
          <w:numId w:val="1127"/>
        </w:numPr>
      </w:pPr>
      <w:r>
        <w:rPr>
          <w:b/>
        </w:rPr>
        <w:t xml:space="preserve">Managers/Supervisors:</w:t>
      </w:r>
      <w:r>
        <w:t xml:space="preserve"> </w:t>
      </w:r>
      <w:r>
        <w:t xml:space="preserve">Responsible for ensuring their teams</w:t>
      </w:r>
      <w:r>
        <w:t xml:space="preserve"> </w:t>
      </w:r>
      <w:r>
        <w:t xml:space="preserve">understand and comply with this policy within their respective work</w:t>
      </w:r>
      <w:r>
        <w:t xml:space="preserve"> </w:t>
      </w:r>
      <w:r>
        <w:t xml:space="preserve">areas.</w:t>
      </w:r>
    </w:p>
    <w:p>
      <w:pPr>
        <w:pStyle w:val="FirstParagraph"/>
      </w:pPr>
      <w:r>
        <w:rPr>
          <w:b/>
        </w:rPr>
        <w:t xml:space="preserve">6. Non-Compliance</w:t>
      </w:r>
    </w:p>
    <w:p>
      <w:pPr>
        <w:pStyle w:val="BodyText"/>
      </w:pPr>
      <w:r>
        <w:t xml:space="preserve">Failure to comply with this policy may result in disciplinary action, up</w:t>
      </w:r>
      <w:r>
        <w:t xml:space="preserve"> </w:t>
      </w:r>
      <w:r>
        <w:t xml:space="preserve">to and including termination of employment, as outlined in Cirque's</w:t>
      </w:r>
      <w:r>
        <w:t xml:space="preserve"> </w:t>
      </w:r>
      <w:r>
        <w:t xml:space="preserve">disciplinary procedures. Repeated non-compliance may also lead to</w:t>
      </w:r>
      <w:r>
        <w:t xml:space="preserve"> </w:t>
      </w:r>
      <w:r>
        <w:t xml:space="preserve">security incidents, legal liabilities, or reputational damage for</w:t>
      </w:r>
      <w:r>
        <w:t xml:space="preserve"> </w:t>
      </w:r>
      <w:r>
        <w:t xml:space="preserve">Cirque.</w:t>
      </w:r>
    </w:p>
    <w:p>
      <w:pPr>
        <w:pStyle w:val="BodyText"/>
      </w:pPr>
      <w:r>
        <w:rPr>
          <w:b/>
        </w:rPr>
        <w:t xml:space="preserve">7. Related Documents</w:t>
      </w:r>
    </w:p>
    <w:p>
      <w:pPr>
        <w:numPr>
          <w:ilvl w:val="0"/>
          <w:numId w:val="1128"/>
        </w:numPr>
      </w:pPr>
      <w:r>
        <w:t xml:space="preserve">IS-APM01-CIRQ01-A00: Information Security Policy</w:t>
      </w:r>
    </w:p>
    <w:p>
      <w:pPr>
        <w:numPr>
          <w:ilvl w:val="0"/>
          <w:numId w:val="1128"/>
        </w:numPr>
      </w:pPr>
      <w:r>
        <w:t xml:space="preserve">IS-AHR01-CIRQ01-A00: Information Classification Policy</w:t>
      </w:r>
    </w:p>
    <w:p>
      <w:pPr>
        <w:numPr>
          <w:ilvl w:val="0"/>
          <w:numId w:val="1128"/>
        </w:numPr>
      </w:pPr>
      <w:r>
        <w:t xml:space="preserve">IS-AIR01-CIRQ01-A00: Access Control Policy</w:t>
      </w:r>
    </w:p>
    <w:p>
      <w:pPr>
        <w:numPr>
          <w:ilvl w:val="0"/>
          <w:numId w:val="1128"/>
        </w:numPr>
      </w:pPr>
      <w:r>
        <w:t xml:space="preserve">IS-AAR05-CIRQ02-A00: Secure Disposal and Media Sanitization Procedure</w:t>
      </w:r>
    </w:p>
    <w:p>
      <w:pPr>
        <w:numPr>
          <w:ilvl w:val="0"/>
          <w:numId w:val="1128"/>
        </w:numPr>
      </w:pPr>
      <w:r>
        <w:t xml:space="preserve">IS-LMR-CIRQ02-A00: Teleworking Policy (if applicable)</w:t>
      </w:r>
    </w:p>
    <w:p>
      <w:pPr>
        <w:pStyle w:val="FirstParagraph"/>
      </w:pPr>
      <w:r>
        <w:rPr>
          <w:b/>
        </w:rPr>
        <w:t xml:space="preserve">8. Policy Review</w:t>
      </w:r>
    </w:p>
    <w:p>
      <w:pPr>
        <w:pStyle w:val="BodyText"/>
      </w:pPr>
      <w:r>
        <w:t xml:space="preserve">This policy will be reviewed at least annually, or sooner if there are</w:t>
      </w:r>
      <w:r>
        <w:t xml:space="preserve"> </w:t>
      </w:r>
      <w:r>
        <w:t xml:space="preserve">significant changes to Cirque's work environment, technologies, or</w:t>
      </w:r>
      <w:r>
        <w:t xml:space="preserve"> </w:t>
      </w:r>
      <w:r>
        <w:t xml:space="preserve">security risks.</w:t>
      </w:r>
    </w:p>
    <w:p>
      <w:pPr>
        <w:pStyle w:val="Heading1"/>
      </w:pPr>
      <w:bookmarkStart w:id="117" w:name="part-viii-operations-security"/>
      <w:r>
        <w:t xml:space="preserve">Part VIII — Operations Security</w:t>
      </w:r>
      <w:bookmarkEnd w:id="117"/>
    </w:p>
    <w:p>
      <w:pPr>
        <w:pStyle w:val="Heading2"/>
      </w:pPr>
      <w:bookmarkStart w:id="118" w:name="X04fbfcefbf882db95739322c7fce2cbdb72c5da"/>
      <w:r>
        <w:t xml:space="preserve">IS-AIR01-CIRQ03-A00: Operations Security Policy</w:t>
      </w:r>
      <w:bookmarkEnd w:id="118"/>
    </w:p>
    <w:p>
      <w:pPr>
        <w:pStyle w:val="FirstParagraph"/>
      </w:pPr>
      <w:r>
        <w:rPr>
          <w:b/>
        </w:rPr>
        <w:t xml:space="preserve">IS-AIR01-CIRQ03-A00: Operations Security Policy</w:t>
      </w:r>
    </w:p>
    <w:p>
      <w:pPr>
        <w:pStyle w:val="BodyText"/>
      </w:pPr>
      <w:r>
        <w:rPr>
          <w:b/>
        </w:rPr>
        <w:t xml:space="preserve">Document: IS-AIR01-CIRQ03-A00</w:t>
      </w:r>
    </w:p>
    <w:p>
      <w:pPr>
        <w:pStyle w:val="BodyText"/>
      </w:pPr>
      <w:r>
        <w:rPr>
          <w:b/>
        </w:rPr>
        <w:t xml:space="preserve">Standards Name: Operations Security Policy</w:t>
      </w:r>
    </w:p>
    <w:p>
      <w:pPr>
        <w:pStyle w:val="BodyText"/>
      </w:pPr>
      <w:r>
        <w:rPr>
          <w:b/>
        </w:rPr>
        <w:t xml:space="preserve">Category: IT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19" w:name="soc-2-trust-services-criteria-mapping-23"/>
      <w:r>
        <w:t xml:space="preserve">SOC 2 Trust Services Criteria Mapping</w:t>
      </w:r>
      <w:bookmarkEnd w:id="119"/>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CC7.1</w:t>
            </w:r>
          </w:p>
        </w:tc>
        <w:tc>
          <w:p>
            <w:pPr>
              <w:pStyle w:val="Compact"/>
              <w:jc w:val="left"/>
            </w:pPr>
            <w:r>
              <w:t xml:space="preserve">Uses detection and monitoring procedures to identify changes that introduce vulnerabilities</w:t>
            </w:r>
          </w:p>
        </w:tc>
      </w:tr>
      <w:tr>
        <w:tc>
          <w:p>
            <w:pPr>
              <w:pStyle w:val="Compact"/>
              <w:jc w:val="left"/>
            </w:pPr>
            <w:r>
              <w:rPr>
                <w:b/>
              </w:rPr>
              <w:t xml:space="preserve">CC7.2</w:t>
            </w:r>
          </w:p>
        </w:tc>
        <w:tc>
          <w:p>
            <w:pPr>
              <w:pStyle w:val="Compact"/>
              <w:jc w:val="left"/>
            </w:pPr>
            <w:r>
              <w:t xml:space="preserve">Monitors system components and operations for anomalies</w:t>
            </w:r>
          </w:p>
        </w:tc>
      </w:tr>
      <w:tr>
        <w:tc>
          <w:p>
            <w:pPr>
              <w:pStyle w:val="Compact"/>
              <w:jc w:val="left"/>
            </w:pPr>
            <w:r>
              <w:rPr>
                <w:b/>
              </w:rPr>
              <w:t xml:space="preserve">CC7.3</w:t>
            </w:r>
          </w:p>
        </w:tc>
        <w:tc>
          <w:p>
            <w:pPr>
              <w:pStyle w:val="Compact"/>
              <w:jc w:val="left"/>
            </w:pPr>
            <w:r>
              <w:t xml:space="preserve">Evaluates security events to determine whether they are security incidents</w:t>
            </w:r>
          </w:p>
        </w:tc>
      </w:tr>
      <w:tr>
        <w:tc>
          <w:p>
            <w:pPr>
              <w:pStyle w:val="Compact"/>
              <w:jc w:val="left"/>
            </w:pPr>
            <w:r>
              <w:rPr>
                <w:b/>
              </w:rPr>
              <w:t xml:space="preserve">CC7.4</w:t>
            </w:r>
          </w:p>
        </w:tc>
        <w:tc>
          <w:p>
            <w:pPr>
              <w:pStyle w:val="Compact"/>
              <w:jc w:val="left"/>
            </w:pPr>
            <w:r>
              <w:t xml:space="preserve">Responds to identified security incidents</w:t>
            </w:r>
          </w:p>
        </w:tc>
      </w:tr>
      <w:tr>
        <w:tc>
          <w:p>
            <w:pPr>
              <w:pStyle w:val="Compact"/>
              <w:jc w:val="left"/>
            </w:pPr>
            <w:r>
              <w:rPr>
                <w:b/>
              </w:rPr>
              <w:t xml:space="preserve">CC7.5</w:t>
            </w:r>
          </w:p>
        </w:tc>
        <w:tc>
          <w:p>
            <w:pPr>
              <w:pStyle w:val="Compact"/>
              <w:jc w:val="left"/>
            </w:pPr>
            <w:r>
              <w:t xml:space="preserve">Identifies, develops, and implements activities to recover from security incidents</w:t>
            </w:r>
          </w:p>
        </w:tc>
      </w:tr>
      <w:tr>
        <w:tc>
          <w:p>
            <w:pPr>
              <w:pStyle w:val="Compact"/>
              <w:jc w:val="left"/>
            </w:pPr>
            <w:r>
              <w:rPr>
                <w:b/>
              </w:rPr>
              <w:t xml:space="preserve">CC8.1</w:t>
            </w:r>
          </w:p>
        </w:tc>
        <w:tc>
          <w:p>
            <w:pPr>
              <w:pStyle w:val="Compact"/>
              <w:jc w:val="left"/>
            </w:pPr>
            <w:r>
              <w:t xml:space="preserve">Authorizes, designs, develops, configures, documents, tests, approves, and implements changes</w:t>
            </w:r>
          </w:p>
        </w:tc>
      </w:tr>
    </w:tbl>
    <w:p>
      <w:pPr>
        <w:pStyle w:val="BodyText"/>
      </w:pPr>
      <w:r>
        <w:t xml:space="preserve">The purpose of this policy is to establish Cirque's requirements for</w:t>
      </w:r>
      <w:r>
        <w:t xml:space="preserve"> </w:t>
      </w:r>
      <w:r>
        <w:t xml:space="preserve">ensuring the secure operation of information processing facilities,</w:t>
      </w:r>
      <w:r>
        <w:t xml:space="preserve"> </w:t>
      </w:r>
      <w:r>
        <w:t xml:space="preserve">information systems, applications, and networks. This policy aligns with</w:t>
      </w:r>
      <w:r>
        <w:t xml:space="preserve"> </w:t>
      </w:r>
      <w:r>
        <w:t xml:space="preserve">ISO/IEC 27001:2022 Annex A.8, aiming to protect against loss of</w:t>
      </w:r>
      <w:r>
        <w:t xml:space="preserve"> </w:t>
      </w:r>
      <w:r>
        <w:t xml:space="preserve">confidentiality, integrity, and availability of information due to</w:t>
      </w:r>
      <w:r>
        <w:t xml:space="preserve"> </w:t>
      </w:r>
      <w:r>
        <w:t xml:space="preserve">operational failures, unauthorized access, or malicious activity.</w:t>
      </w:r>
    </w:p>
    <w:p>
      <w:pPr>
        <w:pStyle w:val="BodyText"/>
      </w:pPr>
      <w:r>
        <w:rPr>
          <w:b/>
        </w:rPr>
        <w:t xml:space="preserve">2. Scope</w:t>
      </w:r>
    </w:p>
    <w:p>
      <w:pPr>
        <w:pStyle w:val="BodyText"/>
      </w:pPr>
      <w:r>
        <w:t xml:space="preserve">This policy applies to all Cirque personnel (employees, contractors)</w:t>
      </w:r>
      <w:r>
        <w:t xml:space="preserve"> </w:t>
      </w:r>
      <w:r>
        <w:t xml:space="preserve">involved in the operation and maintenance of information systems,</w:t>
      </w:r>
      <w:r>
        <w:t xml:space="preserve"> </w:t>
      </w:r>
      <w:r>
        <w:t xml:space="preserve">applications (e.g., Omnify, Cadence, GitLab, Asana, Microsoft 365,</w:t>
      </w:r>
      <w:r>
        <w:t xml:space="preserve"> </w:t>
      </w:r>
      <w:r>
        <w:t xml:space="preserve">QuickBooks), networks, and information processing facilities across all</w:t>
      </w:r>
      <w:r>
        <w:t xml:space="preserve"> </w:t>
      </w:r>
      <w:r>
        <w:t xml:space="preserve">Cirque locations (US, Taipei). It covers all operational activities that</w:t>
      </w:r>
      <w:r>
        <w:t xml:space="preserve"> </w:t>
      </w:r>
      <w:r>
        <w:t xml:space="preserve">impact information security.</w:t>
      </w:r>
    </w:p>
    <w:p>
      <w:pPr>
        <w:pStyle w:val="BodyText"/>
      </w:pPr>
      <w:r>
        <w:rPr>
          <w:b/>
        </w:rPr>
        <w:t xml:space="preserve">3. Principles of Operations Security</w:t>
      </w:r>
    </w:p>
    <w:p>
      <w:pPr>
        <w:pStyle w:val="BodyText"/>
      </w:pPr>
      <w:r>
        <w:t xml:space="preserve">Cirque manages its operations security based on the following</w:t>
      </w:r>
      <w:r>
        <w:t xml:space="preserve"> </w:t>
      </w:r>
      <w:r>
        <w:t xml:space="preserve">principles:</w:t>
      </w:r>
    </w:p>
    <w:p>
      <w:pPr>
        <w:numPr>
          <w:ilvl w:val="0"/>
          <w:numId w:val="1129"/>
        </w:numPr>
      </w:pPr>
      <w:r>
        <w:rPr>
          <w:b/>
        </w:rPr>
        <w:t xml:space="preserve">Secure Operation:</w:t>
      </w:r>
      <w:r>
        <w:t xml:space="preserve"> </w:t>
      </w:r>
      <w:r>
        <w:t xml:space="preserve">Information systems and applications shall be</w:t>
      </w:r>
      <w:r>
        <w:t xml:space="preserve"> </w:t>
      </w:r>
      <w:r>
        <w:t xml:space="preserve">operated securely, with appropriate controls to prevent and detect</w:t>
      </w:r>
      <w:r>
        <w:t xml:space="preserve"> </w:t>
      </w:r>
      <w:r>
        <w:t xml:space="preserve">security incidents.</w:t>
      </w:r>
    </w:p>
    <w:p>
      <w:pPr>
        <w:numPr>
          <w:ilvl w:val="0"/>
          <w:numId w:val="1129"/>
        </w:numPr>
      </w:pPr>
      <w:r>
        <w:rPr>
          <w:b/>
        </w:rPr>
        <w:t xml:space="preserve">Change Management:</w:t>
      </w:r>
      <w:r>
        <w:t xml:space="preserve"> </w:t>
      </w:r>
      <w:r>
        <w:t xml:space="preserve">All changes to information systems and</w:t>
      </w:r>
      <w:r>
        <w:t xml:space="preserve"> </w:t>
      </w:r>
      <w:r>
        <w:t xml:space="preserve">services shall be controlled through a formal change management</w:t>
      </w:r>
      <w:r>
        <w:t xml:space="preserve"> </w:t>
      </w:r>
      <w:r>
        <w:t xml:space="preserve">process.</w:t>
      </w:r>
    </w:p>
    <w:p>
      <w:pPr>
        <w:numPr>
          <w:ilvl w:val="0"/>
          <w:numId w:val="1129"/>
        </w:numPr>
      </w:pPr>
      <w:r>
        <w:rPr>
          <w:b/>
        </w:rPr>
        <w:t xml:space="preserve">Backup and Restoration:</w:t>
      </w:r>
      <w:r>
        <w:t xml:space="preserve"> </w:t>
      </w:r>
      <w:r>
        <w:t xml:space="preserve">Information and software shall be</w:t>
      </w:r>
      <w:r>
        <w:t xml:space="preserve"> </w:t>
      </w:r>
      <w:r>
        <w:t xml:space="preserve">regularly backed up and securely stored, with tested restoration</w:t>
      </w:r>
      <w:r>
        <w:t xml:space="preserve"> </w:t>
      </w:r>
      <w:r>
        <w:t xml:space="preserve">capabilities.</w:t>
      </w:r>
    </w:p>
    <w:p>
      <w:pPr>
        <w:numPr>
          <w:ilvl w:val="0"/>
          <w:numId w:val="1129"/>
        </w:numPr>
      </w:pPr>
      <w:r>
        <w:rPr>
          <w:b/>
        </w:rPr>
        <w:t xml:space="preserve">Logging and Monitoring:</w:t>
      </w:r>
      <w:r>
        <w:t xml:space="preserve"> </w:t>
      </w:r>
      <w:r>
        <w:t xml:space="preserve">System events and user activities shall</w:t>
      </w:r>
      <w:r>
        <w:t xml:space="preserve"> </w:t>
      </w:r>
      <w:r>
        <w:t xml:space="preserve">be logged and monitored to detect security incidents and operational</w:t>
      </w:r>
      <w:r>
        <w:t xml:space="preserve"> </w:t>
      </w:r>
      <w:r>
        <w:t xml:space="preserve">issues.</w:t>
      </w:r>
    </w:p>
    <w:p>
      <w:pPr>
        <w:numPr>
          <w:ilvl w:val="0"/>
          <w:numId w:val="1129"/>
        </w:numPr>
      </w:pPr>
      <w:r>
        <w:rPr>
          <w:b/>
        </w:rPr>
        <w:t xml:space="preserve">Network Security:</w:t>
      </w:r>
      <w:r>
        <w:t xml:space="preserve"> </w:t>
      </w:r>
      <w:r>
        <w:t xml:space="preserve">Networks shall be designed, implemented, and</w:t>
      </w:r>
      <w:r>
        <w:t xml:space="preserve"> </w:t>
      </w:r>
      <w:r>
        <w:t xml:space="preserve">managed to protect networked services and information.</w:t>
      </w:r>
    </w:p>
    <w:p>
      <w:pPr>
        <w:numPr>
          <w:ilvl w:val="0"/>
          <w:numId w:val="1129"/>
        </w:numPr>
      </w:pPr>
      <w:r>
        <w:rPr>
          <w:b/>
        </w:rPr>
        <w:t xml:space="preserve">Capacity Management:</w:t>
      </w:r>
      <w:r>
        <w:t xml:space="preserve"> </w:t>
      </w:r>
      <w:r>
        <w:t xml:space="preserve">Resources (e.g., storage, processing power,</w:t>
      </w:r>
      <w:r>
        <w:t xml:space="preserve"> </w:t>
      </w:r>
      <w:r>
        <w:t xml:space="preserve">network bandwidth) shall be adequately provisioned and monitored to</w:t>
      </w:r>
      <w:r>
        <w:t xml:space="preserve"> </w:t>
      </w:r>
      <w:r>
        <w:t xml:space="preserve">ensure performance and availability.</w:t>
      </w:r>
    </w:p>
    <w:p>
      <w:pPr>
        <w:numPr>
          <w:ilvl w:val="0"/>
          <w:numId w:val="1129"/>
        </w:numPr>
      </w:pPr>
      <w:r>
        <w:rPr>
          <w:b/>
        </w:rPr>
        <w:t xml:space="preserve">Separation of Environments:</w:t>
      </w:r>
      <w:r>
        <w:t xml:space="preserve"> </w:t>
      </w:r>
      <w:r>
        <w:t xml:space="preserve">Development, testing, and production</w:t>
      </w:r>
      <w:r>
        <w:t xml:space="preserve"> </w:t>
      </w:r>
      <w:r>
        <w:t xml:space="preserve">environments shall be logically and, where appropriate, physically</w:t>
      </w:r>
      <w:r>
        <w:t xml:space="preserve"> </w:t>
      </w:r>
      <w:r>
        <w:t xml:space="preserve">separated.</w:t>
      </w:r>
    </w:p>
    <w:p>
      <w:pPr>
        <w:numPr>
          <w:ilvl w:val="0"/>
          <w:numId w:val="1129"/>
        </w:numPr>
      </w:pPr>
      <w:r>
        <w:rPr>
          <w:b/>
        </w:rPr>
        <w:t xml:space="preserve">Malware Protection:</w:t>
      </w:r>
      <w:r>
        <w:t xml:space="preserve"> </w:t>
      </w:r>
      <w:r>
        <w:t xml:space="preserve">Systems shall be protected from malware.</w:t>
      </w:r>
    </w:p>
    <w:p>
      <w:pPr>
        <w:pStyle w:val="FirstParagraph"/>
      </w:pPr>
      <w:r>
        <w:rPr>
          <w:b/>
        </w:rPr>
        <w:t xml:space="preserve">4. Operations Security Requirements</w:t>
      </w:r>
    </w:p>
    <w:p>
      <w:pPr>
        <w:pStyle w:val="BodyText"/>
      </w:pPr>
      <w:r>
        <w:rPr>
          <w:b/>
        </w:rPr>
        <w:t xml:space="preserve">4.1. Change Management:</w:t>
      </w:r>
      <w:r>
        <w:t xml:space="preserve"> </w:t>
      </w:r>
      <w:r>
        <w:t xml:space="preserve">a. All changes to Cirque's information</w:t>
      </w:r>
      <w:r>
        <w:t xml:space="preserve"> </w:t>
      </w:r>
      <w:r>
        <w:t xml:space="preserve">systems, applications, networks, and infrastructure (including hardware,</w:t>
      </w:r>
      <w:r>
        <w:t xml:space="preserve"> </w:t>
      </w:r>
      <w:r>
        <w:t xml:space="preserve">software, firmware, and configurations) shall be managed through a</w:t>
      </w:r>
      <w:r>
        <w:t xml:space="preserve"> </w:t>
      </w:r>
      <w:r>
        <w:t xml:space="preserve">formal</w:t>
      </w:r>
      <w:r>
        <w:t xml:space="preserve"> </w:t>
      </w:r>
      <w:r>
        <w:rPr>
          <w:b/>
        </w:rPr>
        <w:t xml:space="preserve">Change Management Procedure</w:t>
      </w:r>
      <w:r>
        <w:t xml:space="preserve">. b. Changes must be justified,</w:t>
      </w:r>
      <w:r>
        <w:t xml:space="preserve"> </w:t>
      </w:r>
      <w:r>
        <w:t xml:space="preserve">reviewed, tested, approved, implemented, and documented, with rollback</w:t>
      </w:r>
      <w:r>
        <w:t xml:space="preserve"> </w:t>
      </w:r>
      <w:r>
        <w:t xml:space="preserve">plans where necessary. c. Urgent changes required for business</w:t>
      </w:r>
      <w:r>
        <w:t xml:space="preserve"> </w:t>
      </w:r>
      <w:r>
        <w:t xml:space="preserve">continuity or critical security fixes shall follow an expedited, but</w:t>
      </w:r>
      <w:r>
        <w:t xml:space="preserve"> </w:t>
      </w:r>
      <w:r>
        <w:t xml:space="preserve">still documented, process.</w:t>
      </w:r>
    </w:p>
    <w:p>
      <w:pPr>
        <w:pStyle w:val="BodyText"/>
      </w:pPr>
      <w:r>
        <w:rPr>
          <w:b/>
        </w:rPr>
        <w:t xml:space="preserve">4.2. Backup and Restoration:</w:t>
      </w:r>
      <w:r>
        <w:t xml:space="preserve"> </w:t>
      </w:r>
      <w:r>
        <w:t xml:space="preserve">a. Critical information, software, and</w:t>
      </w:r>
      <w:r>
        <w:t xml:space="preserve"> </w:t>
      </w:r>
      <w:r>
        <w:t xml:space="preserve">system configurations shall be regularly backed up in accordance with</w:t>
      </w:r>
      <w:r>
        <w:t xml:space="preserve"> </w:t>
      </w:r>
      <w:r>
        <w:t xml:space="preserve">Cirque's</w:t>
      </w:r>
      <w:r>
        <w:t xml:space="preserve"> </w:t>
      </w:r>
      <w:r>
        <w:rPr>
          <w:b/>
        </w:rPr>
        <w:t xml:space="preserve">Backup and Restoration Procedure</w:t>
      </w:r>
      <w:r>
        <w:t xml:space="preserve">. b. Backups shall be</w:t>
      </w:r>
      <w:r>
        <w:t xml:space="preserve"> </w:t>
      </w:r>
      <w:r>
        <w:t xml:space="preserve">stored securely (encrypted, if sensitive data is included) and off-site</w:t>
      </w:r>
      <w:r>
        <w:t xml:space="preserve"> </w:t>
      </w:r>
      <w:r>
        <w:t xml:space="preserve">where appropriate. c. Restoration procedures shall be regularly tested</w:t>
      </w:r>
      <w:r>
        <w:t xml:space="preserve"> </w:t>
      </w:r>
      <w:r>
        <w:t xml:space="preserve">to ensure data integrity and availability.</w:t>
      </w:r>
    </w:p>
    <w:p>
      <w:pPr>
        <w:pStyle w:val="BodyText"/>
      </w:pPr>
      <w:r>
        <w:rPr>
          <w:b/>
        </w:rPr>
        <w:t xml:space="preserve">4.3. Logging and Monitoring:</w:t>
      </w:r>
      <w:r>
        <w:t xml:space="preserve"> </w:t>
      </w:r>
      <w:r>
        <w:t xml:space="preserve">a. System logs, application logs, and</w:t>
      </w:r>
      <w:r>
        <w:t xml:space="preserve"> </w:t>
      </w:r>
      <w:r>
        <w:t xml:space="preserve">user activity logs shall be collected, stored, and protected in</w:t>
      </w:r>
      <w:r>
        <w:t xml:space="preserve"> </w:t>
      </w:r>
      <w:r>
        <w:t xml:space="preserve">accordance with the</w:t>
      </w:r>
      <w:r>
        <w:t xml:space="preserve"> </w:t>
      </w:r>
      <w:r>
        <w:rPr>
          <w:b/>
        </w:rPr>
        <w:t xml:space="preserve">Logging and Monitoring Procedure</w:t>
      </w:r>
      <w:r>
        <w:t xml:space="preserve">. b. Logs shall</w:t>
      </w:r>
      <w:r>
        <w:t xml:space="preserve"> </w:t>
      </w:r>
      <w:r>
        <w:t xml:space="preserve">be reviewed regularly for security incidents, anomalies, and operational</w:t>
      </w:r>
      <w:r>
        <w:t xml:space="preserve"> </w:t>
      </w:r>
      <w:r>
        <w:t xml:space="preserve">issues. c. Alerts shall be configured for critical security events and</w:t>
      </w:r>
      <w:r>
        <w:t xml:space="preserve"> </w:t>
      </w:r>
      <w:r>
        <w:t xml:space="preserve">system failures.</w:t>
      </w:r>
    </w:p>
    <w:p>
      <w:pPr>
        <w:pStyle w:val="BodyText"/>
      </w:pPr>
      <w:r>
        <w:rPr>
          <w:b/>
        </w:rPr>
        <w:t xml:space="preserve">4.4. Network Security Management:</w:t>
      </w:r>
      <w:r>
        <w:t xml:space="preserve"> </w:t>
      </w:r>
      <w:r>
        <w:t xml:space="preserve">a. Networks shall be segmented to</w:t>
      </w:r>
      <w:r>
        <w:t xml:space="preserve"> </w:t>
      </w:r>
      <w:r>
        <w:t xml:space="preserve">separate sensitive areas (e.g., production, development, corporate,</w:t>
      </w:r>
      <w:r>
        <w:t xml:space="preserve"> </w:t>
      </w:r>
      <w:r>
        <w:t xml:space="preserve">guest networks) and controlled through firewalls and access controls, as</w:t>
      </w:r>
      <w:r>
        <w:t xml:space="preserve"> </w:t>
      </w:r>
      <w:r>
        <w:t xml:space="preserve">detailed in the</w:t>
      </w:r>
      <w:r>
        <w:t xml:space="preserve"> </w:t>
      </w:r>
      <w:r>
        <w:rPr>
          <w:b/>
        </w:rPr>
        <w:t xml:space="preserve">Network Security Management Procedure</w:t>
      </w:r>
      <w:r>
        <w:t xml:space="preserve">. b. All</w:t>
      </w:r>
      <w:r>
        <w:t xml:space="preserve"> </w:t>
      </w:r>
      <w:r>
        <w:t xml:space="preserve">network devices shall be securely configured and regularly patched. c.</w:t>
      </w:r>
      <w:r>
        <w:t xml:space="preserve"> </w:t>
      </w:r>
      <w:r>
        <w:t xml:space="preserve">Network traffic shall be monitored for suspicious activity.</w:t>
      </w:r>
    </w:p>
    <w:p>
      <w:pPr>
        <w:pStyle w:val="BodyText"/>
      </w:pPr>
      <w:r>
        <w:rPr>
          <w:b/>
        </w:rPr>
        <w:t xml:space="preserve">4.5. Capacity Management:</w:t>
      </w:r>
      <w:r>
        <w:t xml:space="preserve"> </w:t>
      </w:r>
      <w:r>
        <w:t xml:space="preserve">a. The capacity of information processing</w:t>
      </w:r>
      <w:r>
        <w:t xml:space="preserve"> </w:t>
      </w:r>
      <w:r>
        <w:t xml:space="preserve">resources (e.g., servers, storage, network bandwidth) shall be monitored</w:t>
      </w:r>
      <w:r>
        <w:t xml:space="preserve"> </w:t>
      </w:r>
      <w:r>
        <w:t xml:space="preserve">to ensure that current and future business requirements can be met,</w:t>
      </w:r>
      <w:r>
        <w:t xml:space="preserve"> </w:t>
      </w:r>
      <w:r>
        <w:t xml:space="preserve">preventing performance degradation or system failures. b. Capacity</w:t>
      </w:r>
      <w:r>
        <w:t xml:space="preserve"> </w:t>
      </w:r>
      <w:r>
        <w:t xml:space="preserve">planning shall anticipate peak demands and growth.</w:t>
      </w:r>
    </w:p>
    <w:p>
      <w:pPr>
        <w:pStyle w:val="BodyText"/>
      </w:pPr>
      <w:r>
        <w:rPr>
          <w:b/>
        </w:rPr>
        <w:t xml:space="preserve">4.6. Separation of Development, Test, and Production Environments:</w:t>
      </w:r>
      <w:r>
        <w:t xml:space="preserve"> </w:t>
      </w:r>
      <w:r>
        <w:t xml:space="preserve">a. Development, testing, and production environments shall be logically</w:t>
      </w:r>
      <w:r>
        <w:t xml:space="preserve"> </w:t>
      </w:r>
      <w:r>
        <w:t xml:space="preserve">separated to prevent unauthorized changes or accidental interference</w:t>
      </w:r>
      <w:r>
        <w:t xml:space="preserve"> </w:t>
      </w:r>
      <w:r>
        <w:t xml:space="preserve">with operational systems. b. Production data shall not be used in</w:t>
      </w:r>
      <w:r>
        <w:t xml:space="preserve"> </w:t>
      </w:r>
      <w:r>
        <w:t xml:space="preserve">development or test environments unless appropriately sanitized or</w:t>
      </w:r>
      <w:r>
        <w:t xml:space="preserve"> </w:t>
      </w:r>
      <w:r>
        <w:t xml:space="preserve">anonymized. c. Access to these environments shall be controlled based on</w:t>
      </w:r>
      <w:r>
        <w:t xml:space="preserve"> </w:t>
      </w:r>
      <w:r>
        <w:t xml:space="preserve">the principle of least privilege.</w:t>
      </w:r>
    </w:p>
    <w:p>
      <w:pPr>
        <w:pStyle w:val="BodyText"/>
      </w:pPr>
      <w:r>
        <w:rPr>
          <w:b/>
        </w:rPr>
        <w:t xml:space="preserve">4.7. Malware Protection:</w:t>
      </w:r>
      <w:r>
        <w:t xml:space="preserve"> </w:t>
      </w:r>
      <w:r>
        <w:t xml:space="preserve">a. All information systems, including</w:t>
      </w:r>
      <w:r>
        <w:t xml:space="preserve"> </w:t>
      </w:r>
      <w:r>
        <w:t xml:space="preserve">servers, workstations, and mobile devices, shall be protected against</w:t>
      </w:r>
      <w:r>
        <w:t xml:space="preserve"> </w:t>
      </w:r>
      <w:r>
        <w:t xml:space="preserve">malware. b. Anti-malware software (</w:t>
      </w:r>
      <w:r>
        <w:rPr>
          <w:b/>
        </w:rPr>
        <w:t xml:space="preserve">Windows Defender for Business</w:t>
      </w:r>
      <w:r>
        <w:t xml:space="preserve">)</w:t>
      </w:r>
      <w:r>
        <w:t xml:space="preserve"> </w:t>
      </w:r>
      <w:r>
        <w:t xml:space="preserve">shall be installed, regularly updated, and configured to perform</w:t>
      </w:r>
      <w:r>
        <w:t xml:space="preserve"> </w:t>
      </w:r>
      <w:r>
        <w:t xml:space="preserve">scheduled scans. c. Users shall be educated on the risks of malware and</w:t>
      </w:r>
      <w:r>
        <w:t xml:space="preserve"> </w:t>
      </w:r>
      <w:r>
        <w:t xml:space="preserve">safe computing practices.</w:t>
      </w:r>
    </w:p>
    <w:p>
      <w:pPr>
        <w:pStyle w:val="BodyText"/>
      </w:pPr>
      <w:r>
        <w:rPr>
          <w:b/>
        </w:rPr>
        <w:t xml:space="preserve">4.8. Technical Vulnerability Management:</w:t>
      </w:r>
      <w:r>
        <w:t xml:space="preserve"> </w:t>
      </w:r>
      <w:r>
        <w:t xml:space="preserve">a. Information systems and</w:t>
      </w:r>
      <w:r>
        <w:t xml:space="preserve"> </w:t>
      </w:r>
      <w:r>
        <w:t xml:space="preserve">applications shall be regularly assessed for technical vulnerabilities.</w:t>
      </w:r>
      <w:r>
        <w:t xml:space="preserve"> </w:t>
      </w:r>
      <w:r>
        <w:t xml:space="preserve">b. Identified vulnerabilities shall be remediated or mitigated in a</w:t>
      </w:r>
      <w:r>
        <w:t xml:space="preserve"> </w:t>
      </w:r>
      <w:r>
        <w:t xml:space="preserve">timely manner according to their risk level.</w:t>
      </w:r>
    </w:p>
    <w:p>
      <w:pPr>
        <w:pStyle w:val="BodyText"/>
      </w:pPr>
      <w:r>
        <w:rPr>
          <w:b/>
        </w:rPr>
        <w:t xml:space="preserve">5. Responsibilities</w:t>
      </w:r>
    </w:p>
    <w:p>
      <w:pPr>
        <w:numPr>
          <w:ilvl w:val="0"/>
          <w:numId w:val="1130"/>
        </w:numPr>
      </w:pPr>
      <w:r>
        <w:rPr>
          <w:b/>
        </w:rPr>
        <w:t xml:space="preserve">IT Manager:</w:t>
      </w:r>
      <w:r>
        <w:t xml:space="preserve"> </w:t>
      </w:r>
      <w:r>
        <w:t xml:space="preserve">Overall responsible for the implementation and</w:t>
      </w:r>
      <w:r>
        <w:t xml:space="preserve"> </w:t>
      </w:r>
      <w:r>
        <w:t xml:space="preserve">oversight of this policy and its related procedures. Ensures that IT</w:t>
      </w:r>
      <w:r>
        <w:t xml:space="preserve"> </w:t>
      </w:r>
      <w:r>
        <w:t xml:space="preserve">operations adhere to security requirements.</w:t>
      </w:r>
    </w:p>
    <w:p>
      <w:pPr>
        <w:numPr>
          <w:ilvl w:val="0"/>
          <w:numId w:val="1130"/>
        </w:numPr>
      </w:pPr>
      <w:r>
        <w:rPr>
          <w:b/>
        </w:rPr>
        <w:t xml:space="preserve">System Administrators / IT Personnel:</w:t>
      </w:r>
      <w:r>
        <w:t xml:space="preserve"> </w:t>
      </w:r>
      <w:r>
        <w:t xml:space="preserve">Responsible for executing</w:t>
      </w:r>
      <w:r>
        <w:t xml:space="preserve"> </w:t>
      </w:r>
      <w:r>
        <w:t xml:space="preserve">operational security tasks in accordance with established</w:t>
      </w:r>
      <w:r>
        <w:t xml:space="preserve"> </w:t>
      </w:r>
      <w:r>
        <w:t xml:space="preserve">procedures.</w:t>
      </w:r>
    </w:p>
    <w:p>
      <w:pPr>
        <w:numPr>
          <w:ilvl w:val="0"/>
          <w:numId w:val="1130"/>
        </w:numPr>
      </w:pPr>
      <w:r>
        <w:rPr>
          <w:b/>
        </w:rPr>
        <w:t xml:space="preserve">All Personnel:</w:t>
      </w:r>
      <w:r>
        <w:t xml:space="preserve"> </w:t>
      </w:r>
      <w:r>
        <w:t xml:space="preserve">Responsible for understanding and adhering to the</w:t>
      </w:r>
      <w:r>
        <w:t xml:space="preserve"> </w:t>
      </w:r>
      <w:r>
        <w:t xml:space="preserve">operational security requirements relevant to their roles.</w:t>
      </w:r>
    </w:p>
    <w:p>
      <w:pPr>
        <w:pStyle w:val="FirstParagraph"/>
      </w:pPr>
      <w:r>
        <w:rPr>
          <w:b/>
        </w:rPr>
        <w:t xml:space="preserve">6. Related Documents</w:t>
      </w:r>
    </w:p>
    <w:p>
      <w:pPr>
        <w:numPr>
          <w:ilvl w:val="0"/>
          <w:numId w:val="1131"/>
        </w:numPr>
      </w:pPr>
      <w:r>
        <w:t xml:space="preserve">IS-AIR01-CIRQ07-A00: Change Management Procedure</w:t>
      </w:r>
    </w:p>
    <w:p>
      <w:pPr>
        <w:numPr>
          <w:ilvl w:val="0"/>
          <w:numId w:val="1131"/>
        </w:numPr>
      </w:pPr>
      <w:r>
        <w:t xml:space="preserve">IS-AIR01-CIRQ08-A00: Backup and Restoration Procedure</w:t>
      </w:r>
    </w:p>
    <w:p>
      <w:pPr>
        <w:numPr>
          <w:ilvl w:val="0"/>
          <w:numId w:val="1131"/>
        </w:numPr>
      </w:pPr>
      <w:r>
        <w:t xml:space="preserve">IS-AIR01-CIRQ09-A00: Logging and Monitoring Procedure</w:t>
      </w:r>
    </w:p>
    <w:p>
      <w:pPr>
        <w:numPr>
          <w:ilvl w:val="0"/>
          <w:numId w:val="1131"/>
        </w:numPr>
      </w:pPr>
      <w:r>
        <w:t xml:space="preserve">IS-AIR01-CIRQ10-A00: Network Security Management Procedure</w:t>
      </w:r>
    </w:p>
    <w:p>
      <w:pPr>
        <w:numPr>
          <w:ilvl w:val="0"/>
          <w:numId w:val="1131"/>
        </w:numPr>
      </w:pPr>
      <w:r>
        <w:t xml:space="preserve">IS-APM01-CIRQ01-A00: Information Security Policy</w:t>
      </w:r>
    </w:p>
    <w:p>
      <w:pPr>
        <w:numPr>
          <w:ilvl w:val="0"/>
          <w:numId w:val="1131"/>
        </w:numPr>
      </w:pPr>
      <w:r>
        <w:t xml:space="preserve">IS-AAR01-CIRQ01-A00: Asset Management Policy</w:t>
      </w:r>
    </w:p>
    <w:p>
      <w:pPr>
        <w:numPr>
          <w:ilvl w:val="0"/>
          <w:numId w:val="1131"/>
        </w:numPr>
      </w:pPr>
      <w:r>
        <w:t xml:space="preserve">IS-AIR01-CIRQ01-A00: Access Control Policy</w:t>
      </w:r>
    </w:p>
    <w:p>
      <w:pPr>
        <w:numPr>
          <w:ilvl w:val="0"/>
          <w:numId w:val="1131"/>
        </w:numPr>
      </w:pPr>
      <w:r>
        <w:t xml:space="preserve">IS-AIR01-CIRQ02-A00: Cryptography Policy</w:t>
      </w:r>
    </w:p>
    <w:p>
      <w:pPr>
        <w:pStyle w:val="FirstParagraph"/>
      </w:pPr>
      <w:r>
        <w:rPr>
          <w:b/>
        </w:rPr>
        <w:t xml:space="preserve">7. Policy Review</w:t>
      </w:r>
    </w:p>
    <w:p>
      <w:pPr>
        <w:pStyle w:val="BodyText"/>
      </w:pPr>
      <w:r>
        <w:t xml:space="preserve">This policy will be reviewed at least annually, or sooner if significant</w:t>
      </w:r>
      <w:r>
        <w:t xml:space="preserve"> </w:t>
      </w:r>
      <w:r>
        <w:t xml:space="preserve">changes occur to Cirque's operational environment, IT systems, or the</w:t>
      </w:r>
      <w:r>
        <w:t xml:space="preserve"> </w:t>
      </w:r>
      <w:r>
        <w:t xml:space="preserve">threat landscape.</w:t>
      </w:r>
    </w:p>
    <w:p>
      <w:pPr>
        <w:pStyle w:val="Heading2"/>
      </w:pPr>
      <w:bookmarkStart w:id="120" w:name="Xfa9c913b9481c844343eb0611da8e65ad45238c"/>
      <w:r>
        <w:t xml:space="preserve">IS-AIR01-CIRQ07-A00: Change Management Procedure</w:t>
      </w:r>
      <w:bookmarkEnd w:id="120"/>
    </w:p>
    <w:p>
      <w:pPr>
        <w:pStyle w:val="FirstParagraph"/>
      </w:pPr>
      <w:r>
        <w:rPr>
          <w:b/>
        </w:rPr>
        <w:t xml:space="preserve">IS-AIR01-CIRQ07-A00: Change Management Procedure</w:t>
      </w:r>
    </w:p>
    <w:p>
      <w:pPr>
        <w:pStyle w:val="BodyText"/>
      </w:pPr>
      <w:r>
        <w:rPr>
          <w:b/>
        </w:rPr>
        <w:t xml:space="preserve">Document: IS-AIR01-CIRQ07-A00</w:t>
      </w:r>
    </w:p>
    <w:p>
      <w:pPr>
        <w:pStyle w:val="BodyText"/>
      </w:pPr>
      <w:r>
        <w:rPr>
          <w:b/>
        </w:rPr>
        <w:t xml:space="preserve">Standards Name: Change Management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21" w:name="soc-2-trust-services-criteria-mapping-24"/>
      <w:r>
        <w:t xml:space="preserve">SOC 2 Trust Services Criteria Mapping</w:t>
      </w:r>
      <w:bookmarkEnd w:id="121"/>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CC8.1</w:t>
            </w:r>
          </w:p>
        </w:tc>
        <w:tc>
          <w:p>
            <w:pPr>
              <w:pStyle w:val="Compact"/>
              <w:jc w:val="left"/>
            </w:pPr>
            <w:r>
              <w:t xml:space="preserve">Authorizes, designs, develops, configures, documents, tests, approves, and implements changes</w:t>
            </w:r>
          </w:p>
        </w:tc>
      </w:tr>
    </w:tbl>
    <w:p>
      <w:pPr>
        <w:pStyle w:val="BodyText"/>
      </w:pPr>
      <w:r>
        <w:t xml:space="preserve">The purpose of this procedure is to define a standardized and controlled</w:t>
      </w:r>
      <w:r>
        <w:t xml:space="preserve"> </w:t>
      </w:r>
      <w:r>
        <w:t xml:space="preserve">process for managing all changes to Cirque's information systems,</w:t>
      </w:r>
      <w:r>
        <w:t xml:space="preserve"> </w:t>
      </w:r>
      <w:r>
        <w:t xml:space="preserve">applications, networks, and infrastructure. This procedure aims to</w:t>
      </w:r>
      <w:r>
        <w:t xml:space="preserve"> </w:t>
      </w:r>
      <w:r>
        <w:t xml:space="preserve">minimize the risks associated with changes, prevent unauthorized</w:t>
      </w:r>
      <w:r>
        <w:t xml:space="preserve"> </w:t>
      </w:r>
      <w:r>
        <w:t xml:space="preserve">modifications, reduce disruptions to business operations, and ensure</w:t>
      </w:r>
      <w:r>
        <w:t xml:space="preserve"> </w:t>
      </w:r>
      <w:r>
        <w:t xml:space="preserve">that changes are securely implemented and documented, in accordance with</w:t>
      </w:r>
      <w:r>
        <w:t xml:space="preserve"> </w:t>
      </w:r>
      <w:r>
        <w:t xml:space="preserve">IS-AIR01-CIRQ03-A00: Operations Security Policy and ISO/IEC 27001:2022 Annex</w:t>
      </w:r>
      <w:r>
        <w:t xml:space="preserve"> </w:t>
      </w:r>
      <w:r>
        <w:t xml:space="preserve">A.8.2.</w:t>
      </w:r>
    </w:p>
    <w:p>
      <w:pPr>
        <w:pStyle w:val="BodyText"/>
      </w:pPr>
      <w:r>
        <w:rPr>
          <w:b/>
        </w:rPr>
        <w:t xml:space="preserve">2. Scope</w:t>
      </w:r>
    </w:p>
    <w:p>
      <w:pPr>
        <w:pStyle w:val="BodyText"/>
      </w:pPr>
      <w:r>
        <w:t xml:space="preserve">This procedure applies to all planned changes to Cirque's IT</w:t>
      </w:r>
      <w:r>
        <w:t xml:space="preserve"> </w:t>
      </w:r>
      <w:r>
        <w:t xml:space="preserve">environment that could impact the confidentiality, integrity, or</w:t>
      </w:r>
      <w:r>
        <w:t xml:space="preserve"> </w:t>
      </w:r>
      <w:r>
        <w:t xml:space="preserve">availability of information assets. This includes, but is not limited</w:t>
      </w:r>
      <w:r>
        <w:t xml:space="preserve"> </w:t>
      </w:r>
      <w:r>
        <w:t xml:space="preserve">to:</w:t>
      </w:r>
    </w:p>
    <w:p>
      <w:pPr>
        <w:numPr>
          <w:ilvl w:val="0"/>
          <w:numId w:val="1132"/>
        </w:numPr>
      </w:pPr>
      <w:r>
        <w:t xml:space="preserve">Hardware installations, upgrades, or decommissioning (e.g., servers,</w:t>
      </w:r>
      <w:r>
        <w:t xml:space="preserve"> </w:t>
      </w:r>
      <w:r>
        <w:t xml:space="preserve">network devices, workstations).</w:t>
      </w:r>
    </w:p>
    <w:p>
      <w:pPr>
        <w:numPr>
          <w:ilvl w:val="0"/>
          <w:numId w:val="1132"/>
        </w:numPr>
      </w:pPr>
      <w:r>
        <w:t xml:space="preserve">Software installations, upgrades, patches, or configurations (e.g.,</w:t>
      </w:r>
      <w:r>
        <w:t xml:space="preserve"> </w:t>
      </w:r>
      <w:r>
        <w:t xml:space="preserve">operating systems, applications like Omnify, Cadence, GitLab, Asana,</w:t>
      </w:r>
      <w:r>
        <w:t xml:space="preserve"> </w:t>
      </w:r>
      <w:r>
        <w:t xml:space="preserve">Microsoft 365, QuickBooks).</w:t>
      </w:r>
    </w:p>
    <w:p>
      <w:pPr>
        <w:numPr>
          <w:ilvl w:val="0"/>
          <w:numId w:val="1132"/>
        </w:numPr>
      </w:pPr>
      <w:r>
        <w:t xml:space="preserve">Network changes (e.g., firewall rules, routing, VPN configurations).</w:t>
      </w:r>
    </w:p>
    <w:p>
      <w:pPr>
        <w:numPr>
          <w:ilvl w:val="0"/>
          <w:numId w:val="1132"/>
        </w:numPr>
      </w:pPr>
      <w:r>
        <w:t xml:space="preserve">Database schema changes or upgrades.</w:t>
      </w:r>
    </w:p>
    <w:p>
      <w:pPr>
        <w:numPr>
          <w:ilvl w:val="0"/>
          <w:numId w:val="1132"/>
        </w:numPr>
      </w:pPr>
      <w:r>
        <w:t xml:space="preserve">Cloud service configurations or changes.</w:t>
      </w:r>
    </w:p>
    <w:p>
      <w:pPr>
        <w:numPr>
          <w:ilvl w:val="0"/>
          <w:numId w:val="1132"/>
        </w:numPr>
      </w:pPr>
      <w:r>
        <w:t xml:space="preserve">Physical infrastructure changes impacting IT (e.g., power, cooling</w:t>
      </w:r>
      <w:r>
        <w:t xml:space="preserve"> </w:t>
      </w:r>
      <w:r>
        <w:t xml:space="preserve">for server rooms).</w:t>
      </w:r>
    </w:p>
    <w:p>
      <w:pPr>
        <w:numPr>
          <w:ilvl w:val="0"/>
          <w:numId w:val="1132"/>
        </w:numPr>
      </w:pPr>
      <w:r>
        <w:t xml:space="preserve">Changes to security controls or policies.</w:t>
      </w:r>
    </w:p>
    <w:p>
      <w:pPr>
        <w:pStyle w:val="FirstParagraph"/>
      </w:pPr>
      <w:r>
        <w:rPr>
          <w:b/>
        </w:rPr>
        <w:t xml:space="preserve">3. Definitions</w:t>
      </w:r>
    </w:p>
    <w:p>
      <w:pPr>
        <w:numPr>
          <w:ilvl w:val="0"/>
          <w:numId w:val="1133"/>
        </w:numPr>
      </w:pPr>
      <w:r>
        <w:rPr>
          <w:b/>
        </w:rPr>
        <w:t xml:space="preserve">Change:</w:t>
      </w:r>
      <w:r>
        <w:t xml:space="preserve"> </w:t>
      </w:r>
      <w:r>
        <w:t xml:space="preserve">Any addition, modification, or removal of an authorized,</w:t>
      </w:r>
      <w:r>
        <w:t xml:space="preserve"> </w:t>
      </w:r>
      <w:r>
        <w:t xml:space="preserve">planned, or supported IT service or service component.</w:t>
      </w:r>
    </w:p>
    <w:p>
      <w:pPr>
        <w:numPr>
          <w:ilvl w:val="0"/>
          <w:numId w:val="1133"/>
        </w:numPr>
      </w:pPr>
      <w:r>
        <w:rPr>
          <w:b/>
        </w:rPr>
        <w:t xml:space="preserve">Change Request (CR):</w:t>
      </w:r>
      <w:r>
        <w:t xml:space="preserve"> </w:t>
      </w:r>
      <w:r>
        <w:t xml:space="preserve">A formal proposal for a change.</w:t>
      </w:r>
    </w:p>
    <w:p>
      <w:pPr>
        <w:numPr>
          <w:ilvl w:val="0"/>
          <w:numId w:val="1133"/>
        </w:numPr>
      </w:pPr>
      <w:r>
        <w:rPr>
          <w:b/>
        </w:rPr>
        <w:t xml:space="preserve">Change Advisory Board (CAB):</w:t>
      </w:r>
      <w:r>
        <w:t xml:space="preserve"> </w:t>
      </w:r>
      <w:r>
        <w:t xml:space="preserve">A group of stakeholders (e.g., IT</w:t>
      </w:r>
      <w:r>
        <w:t xml:space="preserve"> </w:t>
      </w:r>
      <w:r>
        <w:t xml:space="preserve">Manager, Department Managers, relevant technical personnel)</w:t>
      </w:r>
      <w:r>
        <w:t xml:space="preserve"> </w:t>
      </w:r>
      <w:r>
        <w:t xml:space="preserve">responsible for reviewing, evaluating, and approving significant</w:t>
      </w:r>
      <w:r>
        <w:t xml:space="preserve"> </w:t>
      </w:r>
      <w:r>
        <w:t xml:space="preserve">changes.</w:t>
      </w:r>
    </w:p>
    <w:p>
      <w:pPr>
        <w:pStyle w:val="FirstParagraph"/>
      </w:pPr>
      <w:r>
        <w:rPr>
          <w:b/>
        </w:rPr>
        <w:t xml:space="preserve">4. Responsibilities</w:t>
      </w:r>
    </w:p>
    <w:p>
      <w:pPr>
        <w:numPr>
          <w:ilvl w:val="0"/>
          <w:numId w:val="1134"/>
        </w:numPr>
      </w:pPr>
      <w:r>
        <w:rPr>
          <w:b/>
        </w:rPr>
        <w:t xml:space="preserve">Change Initiator:</w:t>
      </w:r>
      <w:r>
        <w:t xml:space="preserve"> </w:t>
      </w:r>
      <w:r>
        <w:t xml:space="preserve">The individual proposing the change.</w:t>
      </w:r>
    </w:p>
    <w:p>
      <w:pPr>
        <w:numPr>
          <w:ilvl w:val="0"/>
          <w:numId w:val="1134"/>
        </w:numPr>
      </w:pPr>
      <w:r>
        <w:rPr>
          <w:b/>
        </w:rPr>
        <w:t xml:space="preserve">Change Approver:</w:t>
      </w:r>
      <w:r>
        <w:t xml:space="preserve"> </w:t>
      </w:r>
      <w:r>
        <w:t xml:space="preserve">The individual(s) authorized to approve a</w:t>
      </w:r>
      <w:r>
        <w:t xml:space="preserve"> </w:t>
      </w:r>
      <w:r>
        <w:t xml:space="preserve">change (e.g., IT Manager, CAB).</w:t>
      </w:r>
    </w:p>
    <w:p>
      <w:pPr>
        <w:numPr>
          <w:ilvl w:val="0"/>
          <w:numId w:val="1134"/>
        </w:numPr>
      </w:pPr>
      <w:r>
        <w:rPr>
          <w:b/>
        </w:rPr>
        <w:t xml:space="preserve">IT Manager:</w:t>
      </w:r>
      <w:r>
        <w:t xml:space="preserve"> </w:t>
      </w:r>
      <w:r>
        <w:t xml:space="preserve">Overall owner of this procedure, responsible for</w:t>
      </w:r>
      <w:r>
        <w:t xml:space="preserve"> </w:t>
      </w:r>
      <w:r>
        <w:t xml:space="preserve">overseeing the change management process and acting as the primary</w:t>
      </w:r>
      <w:r>
        <w:t xml:space="preserve"> </w:t>
      </w:r>
      <w:r>
        <w:t xml:space="preserve">change approver, or leading the CAB.</w:t>
      </w:r>
    </w:p>
    <w:p>
      <w:pPr>
        <w:numPr>
          <w:ilvl w:val="0"/>
          <w:numId w:val="1134"/>
        </w:numPr>
      </w:pPr>
      <w:r>
        <w:rPr>
          <w:b/>
        </w:rPr>
        <w:t xml:space="preserve">Implementation Team:</w:t>
      </w:r>
      <w:r>
        <w:t xml:space="preserve"> </w:t>
      </w:r>
      <w:r>
        <w:t xml:space="preserve">The IT personnel responsible for executing</w:t>
      </w:r>
      <w:r>
        <w:t xml:space="preserve"> </w:t>
      </w:r>
      <w:r>
        <w:t xml:space="preserve">the change.</w:t>
      </w:r>
    </w:p>
    <w:p>
      <w:pPr>
        <w:numPr>
          <w:ilvl w:val="0"/>
          <w:numId w:val="1134"/>
        </w:numPr>
      </w:pPr>
      <w:r>
        <w:rPr>
          <w:b/>
        </w:rPr>
        <w:t xml:space="preserve">Affected Parties:</w:t>
      </w:r>
      <w:r>
        <w:t xml:space="preserve"> </w:t>
      </w:r>
      <w:r>
        <w:t xml:space="preserve">Stakeholders (e.g., end-users, department</w:t>
      </w:r>
      <w:r>
        <w:t xml:space="preserve"> </w:t>
      </w:r>
      <w:r>
        <w:t xml:space="preserve">heads) who will be impacted by the change.</w:t>
      </w:r>
    </w:p>
    <w:p>
      <w:pPr>
        <w:pStyle w:val="FirstParagraph"/>
      </w:pPr>
      <w:r>
        <w:rPr>
          <w:b/>
        </w:rPr>
        <w:t xml:space="preserve">5. Procedure</w:t>
      </w:r>
    </w:p>
    <w:p>
      <w:pPr>
        <w:pStyle w:val="BodyText"/>
      </w:pPr>
      <w:r>
        <w:rPr>
          <w:b/>
        </w:rPr>
        <w:t xml:space="preserve">5.1. Change Request (CR) Submission</w:t>
      </w:r>
      <w:r>
        <w:t xml:space="preserve"> </w:t>
      </w:r>
      <w:r>
        <w:t xml:space="preserve">a. All proposed changes shall be</w:t>
      </w:r>
      <w:r>
        <w:t xml:space="preserve"> </w:t>
      </w:r>
      <w:r>
        <w:t xml:space="preserve">formally submitted via a designated ticketing system (if available) or</w:t>
      </w:r>
      <w:r>
        <w:t xml:space="preserve"> </w:t>
      </w:r>
      <w:r>
        <w:t xml:space="preserve">an email to the IT Manager, containing the following information: *</w:t>
      </w:r>
      <w:r>
        <w:t xml:space="preserve"> </w:t>
      </w:r>
      <w:r>
        <w:t xml:space="preserve">Unique Change Request (CR) ID. * Date of request. * Change Initiator.</w:t>
      </w:r>
      <w:r>
        <w:t xml:space="preserve"> </w:t>
      </w:r>
      <w:r>
        <w:t xml:space="preserve">* Detailed description of the proposed change. * Business</w:t>
      </w:r>
      <w:r>
        <w:t xml:space="preserve"> </w:t>
      </w:r>
      <w:r>
        <w:t xml:space="preserve">justification for the change. * Expected impact of the change (e.g.,</w:t>
      </w:r>
      <w:r>
        <w:t xml:space="preserve"> </w:t>
      </w:r>
      <w:r>
        <w:t xml:space="preserve">services affected, users impacted, downtime). * Risk assessment</w:t>
      </w:r>
      <w:r>
        <w:t xml:space="preserve"> </w:t>
      </w:r>
      <w:r>
        <w:t xml:space="preserve">(potential security implications, operational risks). * Resources</w:t>
      </w:r>
      <w:r>
        <w:t xml:space="preserve"> </w:t>
      </w:r>
      <w:r>
        <w:t xml:space="preserve">required (personnel, time, budget). * Proposed implementation</w:t>
      </w:r>
      <w:r>
        <w:t xml:space="preserve"> </w:t>
      </w:r>
      <w:r>
        <w:t xml:space="preserve">date/time. * Back-out plan (rollback procedure in case of failure). *</w:t>
      </w:r>
      <w:r>
        <w:t xml:space="preserve"> </w:t>
      </w:r>
      <w:r>
        <w:t xml:space="preserve">Test plan (how the change will be validated). * Affected parties to be</w:t>
      </w:r>
      <w:r>
        <w:t xml:space="preserve"> </w:t>
      </w:r>
      <w:r>
        <w:t xml:space="preserve">notified.</w:t>
      </w:r>
    </w:p>
    <w:p>
      <w:pPr>
        <w:pStyle w:val="BodyText"/>
      </w:pPr>
      <w:r>
        <w:rPr>
          <w:b/>
        </w:rPr>
        <w:t xml:space="preserve">5.2. Change Review and Assessment</w:t>
      </w:r>
      <w:r>
        <w:t xml:space="preserve"> </w:t>
      </w:r>
      <w:r>
        <w:t xml:space="preserve">a. The IT Manager (or designated</w:t>
      </w:r>
      <w:r>
        <w:t xml:space="preserve"> </w:t>
      </w:r>
      <w:r>
        <w:t xml:space="preserve">IT personnel) reviews the CR for completeness and initial feasibility.</w:t>
      </w:r>
      <w:r>
        <w:t xml:space="preserve"> </w:t>
      </w:r>
      <w:r>
        <w:t xml:space="preserve">b.</w:t>
      </w:r>
      <w:r>
        <w:t xml:space="preserve"> </w:t>
      </w:r>
      <w:r>
        <w:rPr>
          <w:b/>
        </w:rPr>
        <w:t xml:space="preserve">Impact Analysis:</w:t>
      </w:r>
      <w:r>
        <w:t xml:space="preserve"> </w:t>
      </w:r>
      <w:r>
        <w:t xml:space="preserve">A detailed impact analysis is performed to</w:t>
      </w:r>
      <w:r>
        <w:t xml:space="preserve"> </w:t>
      </w:r>
      <w:r>
        <w:t xml:space="preserve">understand the potential effects on systems, services, and security.</w:t>
      </w:r>
      <w:r>
        <w:t xml:space="preserve"> </w:t>
      </w:r>
      <w:r>
        <w:t xml:space="preserve">This includes reviewing security implications to ensure the change does</w:t>
      </w:r>
      <w:r>
        <w:t xml:space="preserve"> </w:t>
      </w:r>
      <w:r>
        <w:t xml:space="preserve">not introduce new vulnerabilities or weaken existing controls. c. </w:t>
      </w:r>
      <w:r>
        <w:rPr>
          <w:b/>
        </w:rPr>
        <w:t xml:space="preserve">Risk</w:t>
      </w:r>
      <w:r>
        <w:rPr>
          <w:b/>
        </w:rPr>
        <w:t xml:space="preserve"> </w:t>
      </w:r>
      <w:r>
        <w:rPr>
          <w:b/>
        </w:rPr>
        <w:t xml:space="preserve">Assessment:</w:t>
      </w:r>
      <w:r>
        <w:t xml:space="preserve"> </w:t>
      </w:r>
      <w:r>
        <w:t xml:space="preserve">The risks associated with the change are formally assessed</w:t>
      </w:r>
      <w:r>
        <w:t xml:space="preserve"> </w:t>
      </w:r>
      <w:r>
        <w:t xml:space="preserve">(referencing the IS-LMR-CIRQ01-F01A: Risk Assessment Register). d.</w:t>
      </w:r>
      <w:r>
        <w:t xml:space="preserve"> </w:t>
      </w:r>
      <w:r>
        <w:rPr>
          <w:b/>
        </w:rPr>
        <w:t xml:space="preserve">Technical Review:</w:t>
      </w:r>
      <w:r>
        <w:t xml:space="preserve"> </w:t>
      </w:r>
      <w:r>
        <w:t xml:space="preserve">Technical personnel review the proposed change for</w:t>
      </w:r>
      <w:r>
        <w:t xml:space="preserve"> </w:t>
      </w:r>
      <w:r>
        <w:t xml:space="preserve">technical soundness and adherence to existing architecture/standards.</w:t>
      </w:r>
    </w:p>
    <w:p>
      <w:pPr>
        <w:pStyle w:val="BodyText"/>
      </w:pPr>
      <w:r>
        <w:rPr>
          <w:b/>
        </w:rPr>
        <w:t xml:space="preserve">5.3. Change Approval</w:t>
      </w:r>
      <w:r>
        <w:t xml:space="preserve"> </w:t>
      </w:r>
      <w:r>
        <w:t xml:space="preserve">a.</w:t>
      </w:r>
      <w:r>
        <w:t xml:space="preserve"> </w:t>
      </w:r>
      <w:r>
        <w:rPr>
          <w:b/>
        </w:rPr>
        <w:t xml:space="preserve">Minor Changes (Low Risk/Impact):</w:t>
      </w:r>
      <w:r>
        <w:t xml:space="preserve"> </w:t>
      </w:r>
      <w:r>
        <w:t xml:space="preserve">Changes</w:t>
      </w:r>
      <w:r>
        <w:t xml:space="preserve"> </w:t>
      </w:r>
      <w:r>
        <w:t xml:space="preserve">deemed low risk and low impact (e.g., routine software updates, minor</w:t>
      </w:r>
      <w:r>
        <w:t xml:space="preserve"> </w:t>
      </w:r>
      <w:r>
        <w:t xml:space="preserve">configuration changes) may be approved directly by the IT Manager. b.</w:t>
      </w:r>
      <w:r>
        <w:t xml:space="preserve"> </w:t>
      </w:r>
      <w:r>
        <w:rPr>
          <w:b/>
        </w:rPr>
        <w:t xml:space="preserve">Major Changes (Medium/High Risk/Impact):</w:t>
      </w:r>
      <w:r>
        <w:t xml:space="preserve"> </w:t>
      </w:r>
      <w:r>
        <w:t xml:space="preserve">Changes with medium to high</w:t>
      </w:r>
      <w:r>
        <w:t xml:space="preserve"> </w:t>
      </w:r>
      <w:r>
        <w:t xml:space="preserve">risk or significant business impact (e.g., core system upgrades, network</w:t>
      </w:r>
      <w:r>
        <w:t xml:space="preserve"> </w:t>
      </w:r>
      <w:r>
        <w:t xml:space="preserve">reconfigurations, changes affecting sensitive data like CAD, ASIC</w:t>
      </w:r>
      <w:r>
        <w:t xml:space="preserve"> </w:t>
      </w:r>
      <w:r>
        <w:t xml:space="preserve">designs, or customer data) shall require approval from a</w:t>
      </w:r>
      <w:r>
        <w:t xml:space="preserve"> </w:t>
      </w:r>
      <w:r>
        <w:rPr>
          <w:b/>
        </w:rPr>
        <w:t xml:space="preserve">Change</w:t>
      </w:r>
      <w:r>
        <w:rPr>
          <w:b/>
        </w:rPr>
        <w:t xml:space="preserve"> </w:t>
      </w:r>
      <w:r>
        <w:rPr>
          <w:b/>
        </w:rPr>
        <w:t xml:space="preserve">Advisory Board (CAB)</w:t>
      </w:r>
      <w:r>
        <w:t xml:space="preserve">, which includes the IT Manager and</w:t>
      </w:r>
      <w:r>
        <w:t xml:space="preserve"> </w:t>
      </w:r>
      <w:r>
        <w:t xml:space="preserve">representatives from affected business units or executive management as</w:t>
      </w:r>
      <w:r>
        <w:t xml:space="preserve"> </w:t>
      </w:r>
      <w:r>
        <w:t xml:space="preserve">needed. c. </w:t>
      </w:r>
      <w:r>
        <w:rPr>
          <w:b/>
        </w:rPr>
        <w:t xml:space="preserve">Documentation:</w:t>
      </w:r>
      <w:r>
        <w:t xml:space="preserve"> </w:t>
      </w:r>
      <w:r>
        <w:t xml:space="preserve">All approvals (or rejections) shall be</w:t>
      </w:r>
      <w:r>
        <w:t xml:space="preserve"> </w:t>
      </w:r>
      <w:r>
        <w:t xml:space="preserve">documented in the CR.</w:t>
      </w:r>
    </w:p>
    <w:p>
      <w:pPr>
        <w:pStyle w:val="BodyText"/>
      </w:pPr>
      <w:r>
        <w:rPr>
          <w:b/>
        </w:rPr>
        <w:t xml:space="preserve">5.4. Change Implementation</w:t>
      </w:r>
      <w:r>
        <w:t xml:space="preserve"> </w:t>
      </w:r>
      <w:r>
        <w:t xml:space="preserve">a.</w:t>
      </w:r>
      <w:r>
        <w:t xml:space="preserve"> </w:t>
      </w:r>
      <w:r>
        <w:rPr>
          <w:b/>
        </w:rPr>
        <w:t xml:space="preserve">Scheduling:</w:t>
      </w:r>
      <w:r>
        <w:t xml:space="preserve"> </w:t>
      </w:r>
      <w:r>
        <w:t xml:space="preserve">Approved changes are</w:t>
      </w:r>
      <w:r>
        <w:t xml:space="preserve"> </w:t>
      </w:r>
      <w:r>
        <w:t xml:space="preserve">scheduled in a maintenance window to minimize disruption. b.</w:t>
      </w:r>
      <w:r>
        <w:t xml:space="preserve"> </w:t>
      </w:r>
      <w:r>
        <w:rPr>
          <w:b/>
        </w:rPr>
        <w:t xml:space="preserve">Pre-Implementation Checks:</w:t>
      </w:r>
      <w:r>
        <w:t xml:space="preserve"> </w:t>
      </w:r>
      <w:r>
        <w:t xml:space="preserve">Before implementation, all necessary</w:t>
      </w:r>
      <w:r>
        <w:t xml:space="preserve"> </w:t>
      </w:r>
      <w:r>
        <w:t xml:space="preserve">preparations (e.g., backups, verification of pre-requisites) are</w:t>
      </w:r>
      <w:r>
        <w:t xml:space="preserve"> </w:t>
      </w:r>
      <w:r>
        <w:t xml:space="preserve">completed. c. </w:t>
      </w:r>
      <w:r>
        <w:rPr>
          <w:b/>
        </w:rPr>
        <w:t xml:space="preserve">Implementation:</w:t>
      </w:r>
      <w:r>
        <w:t xml:space="preserve"> </w:t>
      </w:r>
      <w:r>
        <w:t xml:space="preserve">The change is implemented according to</w:t>
      </w:r>
      <w:r>
        <w:t xml:space="preserve"> </w:t>
      </w:r>
      <w:r>
        <w:t xml:space="preserve">the approved plan. All steps are documented. d. </w:t>
      </w:r>
      <w:r>
        <w:rPr>
          <w:b/>
        </w:rPr>
        <w:t xml:space="preserve">Back-out Plan:</w:t>
      </w:r>
      <w:r>
        <w:t xml:space="preserve"> </w:t>
      </w:r>
      <w:r>
        <w:t xml:space="preserve">If</w:t>
      </w:r>
      <w:r>
        <w:t xml:space="preserve"> </w:t>
      </w:r>
      <w:r>
        <w:t xml:space="preserve">issues arise during implementation, the back-out plan is initiated to</w:t>
      </w:r>
      <w:r>
        <w:t xml:space="preserve"> </w:t>
      </w:r>
      <w:r>
        <w:t xml:space="preserve">restore the system to its previous state. e.</w:t>
      </w:r>
      <w:r>
        <w:t xml:space="preserve"> </w:t>
      </w:r>
      <w:r>
        <w:rPr>
          <w:b/>
        </w:rPr>
        <w:t xml:space="preserve">Monitoring:</w:t>
      </w:r>
      <w:r>
        <w:t xml:space="preserve"> </w:t>
      </w:r>
      <w:r>
        <w:t xml:space="preserve">Systems are</w:t>
      </w:r>
      <w:r>
        <w:t xml:space="preserve"> </w:t>
      </w:r>
      <w:r>
        <w:t xml:space="preserve">actively monitored during and after the change for any adverse effects.</w:t>
      </w:r>
    </w:p>
    <w:p>
      <w:pPr>
        <w:pStyle w:val="BodyText"/>
      </w:pPr>
      <w:r>
        <w:rPr>
          <w:b/>
        </w:rPr>
        <w:t xml:space="preserve">5.5. Post-Implementation Review (PIR)</w:t>
      </w:r>
      <w:r>
        <w:t xml:space="preserve"> </w:t>
      </w:r>
      <w:r>
        <w:t xml:space="preserve">a.</w:t>
      </w:r>
      <w:r>
        <w:t xml:space="preserve"> </w:t>
      </w:r>
      <w:r>
        <w:rPr>
          <w:b/>
        </w:rPr>
        <w:t xml:space="preserve">Verification:</w:t>
      </w:r>
      <w:r>
        <w:t xml:space="preserve"> </w:t>
      </w:r>
      <w:r>
        <w:t xml:space="preserve">After the</w:t>
      </w:r>
      <w:r>
        <w:t xml:space="preserve"> </w:t>
      </w:r>
      <w:r>
        <w:t xml:space="preserve">change is implemented, the change initiator and/or a designated reviewer</w:t>
      </w:r>
      <w:r>
        <w:t xml:space="preserve"> </w:t>
      </w:r>
      <w:r>
        <w:t xml:space="preserve">verify that the change achieved its intended outcome without unintended</w:t>
      </w:r>
      <w:r>
        <w:t xml:space="preserve"> </w:t>
      </w:r>
      <w:r>
        <w:t xml:space="preserve">side effects. b.</w:t>
      </w:r>
      <w:r>
        <w:t xml:space="preserve"> </w:t>
      </w:r>
      <w:r>
        <w:rPr>
          <w:b/>
        </w:rPr>
        <w:t xml:space="preserve">Testing:</w:t>
      </w:r>
      <w:r>
        <w:t xml:space="preserve"> </w:t>
      </w:r>
      <w:r>
        <w:t xml:space="preserve">The test plan is executed to confirm</w:t>
      </w:r>
      <w:r>
        <w:t xml:space="preserve"> </w:t>
      </w:r>
      <w:r>
        <w:t xml:space="preserve">functionality and security. c. </w:t>
      </w:r>
      <w:r>
        <w:rPr>
          <w:b/>
        </w:rPr>
        <w:t xml:space="preserve">Documentation Update:</w:t>
      </w:r>
      <w:r>
        <w:t xml:space="preserve"> </w:t>
      </w:r>
      <w:r>
        <w:t xml:space="preserve">All relevant</w:t>
      </w:r>
      <w:r>
        <w:t xml:space="preserve"> </w:t>
      </w:r>
      <w:r>
        <w:t xml:space="preserve">documentation (e.g., system configurations, network diagrams,</w:t>
      </w:r>
      <w:r>
        <w:t xml:space="preserve"> </w:t>
      </w:r>
      <w:r>
        <w:t xml:space="preserve">procedures) is updated to reflect the change. d. </w:t>
      </w:r>
      <w:r>
        <w:rPr>
          <w:b/>
        </w:rPr>
        <w:t xml:space="preserve">Closure:</w:t>
      </w:r>
      <w:r>
        <w:t xml:space="preserve"> </w:t>
      </w:r>
      <w:r>
        <w:t xml:space="preserve">The Change</w:t>
      </w:r>
      <w:r>
        <w:t xml:space="preserve"> </w:t>
      </w:r>
      <w:r>
        <w:t xml:space="preserve">Request is formally closed once the change is verified and documentation</w:t>
      </w:r>
      <w:r>
        <w:t xml:space="preserve"> </w:t>
      </w:r>
      <w:r>
        <w:t xml:space="preserve">is updated.</w:t>
      </w:r>
    </w:p>
    <w:p>
      <w:pPr>
        <w:pStyle w:val="BodyText"/>
      </w:pPr>
      <w:r>
        <w:rPr>
          <w:b/>
        </w:rPr>
        <w:t xml:space="preserve">5.6. Emergency Changes</w:t>
      </w:r>
      <w:r>
        <w:t xml:space="preserve"> </w:t>
      </w:r>
      <w:r>
        <w:t xml:space="preserve">a. In situations requiring immediate action</w:t>
      </w:r>
      <w:r>
        <w:t xml:space="preserve"> </w:t>
      </w:r>
      <w:r>
        <w:t xml:space="preserve">to resolve critical incidents (e.g., security breach, major system</w:t>
      </w:r>
      <w:r>
        <w:t xml:space="preserve"> </w:t>
      </w:r>
      <w:r>
        <w:t xml:space="preserve">outage) where standard change procedures cannot be followed, an</w:t>
      </w:r>
      <w:r>
        <w:t xml:space="preserve"> </w:t>
      </w:r>
      <w:r>
        <w:rPr>
          <w:b/>
        </w:rPr>
        <w:t xml:space="preserve">Emergency Change</w:t>
      </w:r>
      <w:r>
        <w:t xml:space="preserve"> </w:t>
      </w:r>
      <w:r>
        <w:t xml:space="preserve">may be initiated. b.</w:t>
      </w:r>
      <w:r>
        <w:t xml:space="preserve"> </w:t>
      </w:r>
      <w:r>
        <w:rPr>
          <w:b/>
        </w:rPr>
        <w:t xml:space="preserve">Authorization:</w:t>
      </w:r>
      <w:r>
        <w:t xml:space="preserve"> </w:t>
      </w:r>
      <w:r>
        <w:t xml:space="preserve">Emergency</w:t>
      </w:r>
      <w:r>
        <w:t xml:space="preserve"> </w:t>
      </w:r>
      <w:r>
        <w:t xml:space="preserve">changes must be verbally approved by the IT Manager, or in their</w:t>
      </w:r>
      <w:r>
        <w:t xml:space="preserve"> </w:t>
      </w:r>
      <w:r>
        <w:t xml:space="preserve">absence, a designated alternate, before implementation. c.</w:t>
      </w:r>
      <w:r>
        <w:t xml:space="preserve"> </w:t>
      </w:r>
      <w:r>
        <w:rPr>
          <w:b/>
        </w:rPr>
        <w:t xml:space="preserve">Documentation (Post-Facto):</w:t>
      </w:r>
      <w:r>
        <w:t xml:space="preserve"> </w:t>
      </w:r>
      <w:r>
        <w:t xml:space="preserve">All emergency changes must be fully</w:t>
      </w:r>
      <w:r>
        <w:t xml:space="preserve"> </w:t>
      </w:r>
      <w:r>
        <w:t xml:space="preserve">documented retroactively, immediately after the critical situation is</w:t>
      </w:r>
      <w:r>
        <w:t xml:space="preserve"> </w:t>
      </w:r>
      <w:r>
        <w:t xml:space="preserve">resolved. This documentation must include the reason for the emergency,</w:t>
      </w:r>
      <w:r>
        <w:t xml:space="preserve"> </w:t>
      </w:r>
      <w:r>
        <w:t xml:space="preserve">the actions taken, the impact, and post-implementation verification. d.</w:t>
      </w:r>
      <w:r>
        <w:t xml:space="preserve"> </w:t>
      </w:r>
      <w:r>
        <w:rPr>
          <w:b/>
        </w:rPr>
        <w:t xml:space="preserve">Review:</w:t>
      </w:r>
      <w:r>
        <w:t xml:space="preserve"> </w:t>
      </w:r>
      <w:r>
        <w:t xml:space="preserve">All emergency changes will be reviewed by the IT Manager</w:t>
      </w:r>
      <w:r>
        <w:t xml:space="preserve"> </w:t>
      </w:r>
      <w:r>
        <w:t xml:space="preserve">and/or CAB to identify lessons learned and improve future processes.</w:t>
      </w:r>
    </w:p>
    <w:p>
      <w:pPr>
        <w:pStyle w:val="BodyText"/>
      </w:pPr>
      <w:r>
        <w:rPr>
          <w:b/>
        </w:rPr>
        <w:t xml:space="preserve">6. Tools</w:t>
      </w:r>
    </w:p>
    <w:p>
      <w:pPr>
        <w:numPr>
          <w:ilvl w:val="0"/>
          <w:numId w:val="1135"/>
        </w:numPr>
      </w:pPr>
      <w:r>
        <w:t xml:space="preserve">Ticketing system (if available) for managing Change Requests.</w:t>
      </w:r>
    </w:p>
    <w:p>
      <w:pPr>
        <w:numPr>
          <w:ilvl w:val="0"/>
          <w:numId w:val="1135"/>
        </w:numPr>
      </w:pPr>
      <w:r>
        <w:t xml:space="preserve">Version control systems (</w:t>
      </w:r>
      <w:r>
        <w:rPr>
          <w:b/>
        </w:rPr>
        <w:t xml:space="preserve">GitLab</w:t>
      </w:r>
      <w:r>
        <w:t xml:space="preserve"> </w:t>
      </w:r>
      <w:r>
        <w:t xml:space="preserve">for code and configuration</w:t>
      </w:r>
      <w:r>
        <w:t xml:space="preserve"> </w:t>
      </w:r>
      <w:r>
        <w:t xml:space="preserve">files).</w:t>
      </w:r>
    </w:p>
    <w:p>
      <w:pPr>
        <w:numPr>
          <w:ilvl w:val="0"/>
          <w:numId w:val="1135"/>
        </w:numPr>
      </w:pPr>
      <w:r>
        <w:t xml:space="preserve">Configuration management tools (</w:t>
      </w:r>
      <w:r>
        <w:rPr>
          <w:b/>
        </w:rPr>
        <w:t xml:space="preserve">Intune</w:t>
      </w:r>
      <w:r>
        <w:t xml:space="preserve"> </w:t>
      </w:r>
      <w:r>
        <w:t xml:space="preserve">for endpoints).</w:t>
      </w:r>
    </w:p>
    <w:p>
      <w:pPr>
        <w:pStyle w:val="FirstParagraph"/>
      </w:pPr>
      <w:r>
        <w:rPr>
          <w:b/>
        </w:rPr>
        <w:t xml:space="preserve">7. Review and Update</w:t>
      </w:r>
    </w:p>
    <w:p>
      <w:pPr>
        <w:pStyle w:val="BodyText"/>
      </w:pPr>
      <w:r>
        <w:t xml:space="preserve">This procedure will be reviewed at least annually, or sooner if there</w:t>
      </w:r>
      <w:r>
        <w:t xml:space="preserve"> </w:t>
      </w:r>
      <w:r>
        <w:t xml:space="preserve">are significant changes to Cirque's IT environment, operational</w:t>
      </w:r>
      <w:r>
        <w:t xml:space="preserve"> </w:t>
      </w:r>
      <w:r>
        <w:t xml:space="preserve">processes, or identified areas for improvement in change management.</w:t>
      </w:r>
    </w:p>
    <w:p>
      <w:pPr>
        <w:pStyle w:val="BodyText"/>
      </w:pPr>
      <w:r>
        <w:rPr>
          <w:b/>
        </w:rPr>
        <w:t xml:space="preserve">8. Related Documents</w:t>
      </w:r>
    </w:p>
    <w:p>
      <w:pPr>
        <w:numPr>
          <w:ilvl w:val="0"/>
          <w:numId w:val="1136"/>
        </w:numPr>
      </w:pPr>
      <w:r>
        <w:t xml:space="preserve">IS-AIR01-CIRQ03-A00: Operations Security Policy</w:t>
      </w:r>
    </w:p>
    <w:p>
      <w:pPr>
        <w:numPr>
          <w:ilvl w:val="0"/>
          <w:numId w:val="1136"/>
        </w:numPr>
      </w:pPr>
      <w:r>
        <w:t xml:space="preserve">IS-LMR-CIRQ01-F01A: Risk Assessment Register</w:t>
      </w:r>
    </w:p>
    <w:p>
      <w:pPr>
        <w:numPr>
          <w:ilvl w:val="0"/>
          <w:numId w:val="1136"/>
        </w:numPr>
      </w:pPr>
      <w:r>
        <w:t xml:space="preserve">IS-APM01-CIRQ01-A00: Information Security Policy</w:t>
      </w:r>
    </w:p>
    <w:p>
      <w:pPr>
        <w:numPr>
          <w:ilvl w:val="0"/>
          <w:numId w:val="1136"/>
        </w:numPr>
      </w:pPr>
      <w:r>
        <w:t xml:space="preserve">IS-AIR01-CIRQ09-A00: Logging and Monitoring Procedure (for monitoring</w:t>
      </w:r>
      <w:r>
        <w:t xml:space="preserve"> </w:t>
      </w:r>
      <w:r>
        <w:t xml:space="preserve">changes</w:t>
      </w:r>
    </w:p>
    <w:p>
      <w:pPr>
        <w:pStyle w:val="Heading2"/>
      </w:pPr>
      <w:bookmarkStart w:id="122" w:name="X9bf6771cddbe85f5cdd783e33b74daf73b8a090"/>
      <w:r>
        <w:t xml:space="preserve">IS-AIR01-CIRQ08-A00: Backup and Restoration Procedure</w:t>
      </w:r>
      <w:bookmarkEnd w:id="122"/>
    </w:p>
    <w:p>
      <w:pPr>
        <w:pStyle w:val="FirstParagraph"/>
      </w:pPr>
      <w:r>
        <w:rPr>
          <w:b/>
        </w:rPr>
        <w:t xml:space="preserve">IS-AIR01-CIRQ08-A00: Backup and Restoration Procedure</w:t>
      </w:r>
    </w:p>
    <w:p>
      <w:pPr>
        <w:pStyle w:val="BodyText"/>
      </w:pPr>
      <w:r>
        <w:rPr>
          <w:b/>
        </w:rPr>
        <w:t xml:space="preserve">Document: IS-AIR01-CIRQ08-A00</w:t>
      </w:r>
    </w:p>
    <w:p>
      <w:pPr>
        <w:pStyle w:val="BodyText"/>
      </w:pPr>
      <w:r>
        <w:rPr>
          <w:b/>
        </w:rPr>
        <w:t xml:space="preserve">Standards Name: Backup and Restoration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Approved By:</w:t>
      </w:r>
      <w:r>
        <w:t xml:space="preserve"> </w:t>
      </w:r>
      <w:r>
        <w:t xml:space="preserve">IT Manager</w:t>
      </w:r>
    </w:p>
    <w:p>
      <w:pPr>
        <w:pStyle w:val="BodyText"/>
      </w:pPr>
      <w:r>
        <w:rPr>
          <w:b/>
        </w:rPr>
        <w:t xml:space="preserve">Change history (v1.0 → v1.1):</w:t>
      </w:r>
      <w:r>
        <w:t xml:space="preserve"> </w:t>
      </w:r>
      <w:r>
        <w:t xml:space="preserve">Added Section 4.1.f System Tier</w:t>
      </w:r>
      <w:r>
        <w:t xml:space="preserve"> </w:t>
      </w:r>
      <w:r>
        <w:t xml:space="preserve">Definitions with concrete RTO/RPO numbers per system tier; added</w:t>
      </w:r>
      <w:r>
        <w:t xml:space="preserve"> </w:t>
      </w:r>
      <w:r>
        <w:t xml:space="preserve">Section 4.2.a.i Backup Schedule table; tightened restoration test</w:t>
      </w:r>
      <w:r>
        <w:t xml:space="preserve"> </w:t>
      </w:r>
      <w:r>
        <w:t xml:space="preserve">cadence in Section 4.5; added immutable / air-gap copy requirement</w:t>
      </w:r>
      <w:r>
        <w:t xml:space="preserve"> </w:t>
      </w:r>
      <w:r>
        <w:t xml:space="preserve">for ransomware resilience in Section 4.2.c. Closes SOC 2 Major</w:t>
      </w:r>
      <w:r>
        <w:t xml:space="preserve"> </w:t>
      </w:r>
      <w:r>
        <w:t xml:space="preserve">Finding M-19.</w:t>
      </w:r>
    </w:p>
    <w:p>
      <w:pPr>
        <w:pStyle w:val="BodyText"/>
      </w:pPr>
      <w:r>
        <w:rPr>
          <w:b/>
        </w:rPr>
        <w:t xml:space="preserve">1. Purpose</w:t>
      </w:r>
    </w:p>
    <w:p>
      <w:pPr>
        <w:pStyle w:val="Heading2"/>
      </w:pPr>
      <w:bookmarkStart w:id="123" w:name="soc-2-trust-services-criteria-mapping-25"/>
      <w:r>
        <w:t xml:space="preserve">SOC 2 Trust Services Criteria Mapping</w:t>
      </w:r>
      <w:bookmarkEnd w:id="123"/>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CC7.5</w:t>
            </w:r>
          </w:p>
        </w:tc>
        <w:tc>
          <w:p>
            <w:pPr>
              <w:pStyle w:val="Compact"/>
              <w:jc w:val="left"/>
            </w:pPr>
            <w:r>
              <w:t xml:space="preserve">Recovery from disruption</w:t>
            </w:r>
          </w:p>
        </w:tc>
      </w:tr>
      <w:tr>
        <w:tc>
          <w:p>
            <w:pPr>
              <w:pStyle w:val="Compact"/>
              <w:jc w:val="left"/>
            </w:pPr>
            <w:r>
              <w:rPr>
                <w:b/>
              </w:rPr>
              <w:t xml:space="preserve">C1.1</w:t>
            </w:r>
          </w:p>
        </w:tc>
        <w:tc>
          <w:p>
            <w:pPr>
              <w:pStyle w:val="Compact"/>
              <w:jc w:val="left"/>
            </w:pPr>
            <w:r>
              <w:t xml:space="preserve">Backup integrity supports retention of confidential information</w:t>
            </w:r>
          </w:p>
        </w:tc>
      </w:tr>
    </w:tbl>
    <w:p>
      <w:pPr>
        <w:pStyle w:val="BodyText"/>
      </w:pPr>
      <w:r>
        <w:t xml:space="preserve">The purpose of this procedure is to define the systematic process for</w:t>
      </w:r>
      <w:r>
        <w:t xml:space="preserve"> </w:t>
      </w:r>
      <w:r>
        <w:t xml:space="preserve">performing, managing, and testing backups and restoration of Cirque's</w:t>
      </w:r>
      <w:r>
        <w:t xml:space="preserve"> </w:t>
      </w:r>
      <w:r>
        <w:t xml:space="preserve">critical information and software. This procedure aims to ensure the</w:t>
      </w:r>
      <w:r>
        <w:t xml:space="preserve"> </w:t>
      </w:r>
      <w:r>
        <w:t xml:space="preserve">availability and integrity of information assets, facilitate recovery</w:t>
      </w:r>
      <w:r>
        <w:t xml:space="preserve"> </w:t>
      </w:r>
      <w:r>
        <w:t xml:space="preserve">from data loss events (e.g., hardware failure, human error,</w:t>
      </w:r>
      <w:r>
        <w:t xml:space="preserve"> </w:t>
      </w:r>
      <w:r>
        <w:t xml:space="preserve">cyber-attack), and comply with IS-AIR01-CIRQ03-A00: Operations Security</w:t>
      </w:r>
      <w:r>
        <w:t xml:space="preserve"> </w:t>
      </w:r>
      <w:r>
        <w:t xml:space="preserve">Policy and ISO/IEC 27001:2022 Annex A.8.13.</w:t>
      </w:r>
    </w:p>
    <w:p>
      <w:pPr>
        <w:pStyle w:val="BodyText"/>
      </w:pPr>
      <w:r>
        <w:rPr>
          <w:b/>
        </w:rPr>
        <w:t xml:space="preserve">2. Scope</w:t>
      </w:r>
    </w:p>
    <w:p>
      <w:pPr>
        <w:pStyle w:val="BodyText"/>
      </w:pPr>
      <w:r>
        <w:t xml:space="preserve">This procedure applies to all critical information, software, and system</w:t>
      </w:r>
      <w:r>
        <w:t xml:space="preserve"> </w:t>
      </w:r>
      <w:r>
        <w:t xml:space="preserve">configurations identified as requiring backup within Cirque's IT</w:t>
      </w:r>
      <w:r>
        <w:t xml:space="preserve"> </w:t>
      </w:r>
      <w:r>
        <w:t xml:space="preserve">environment. This explicitly includes:</w:t>
      </w:r>
    </w:p>
    <w:p>
      <w:pPr>
        <w:numPr>
          <w:ilvl w:val="0"/>
          <w:numId w:val="1137"/>
        </w:numPr>
      </w:pPr>
      <w:r>
        <w:rPr>
          <w:b/>
        </w:rPr>
        <w:t xml:space="preserve">Servers:</w:t>
      </w:r>
      <w:r>
        <w:t xml:space="preserve"> </w:t>
      </w:r>
      <w:r>
        <w:t xml:space="preserve">All production servers.</w:t>
      </w:r>
    </w:p>
    <w:p>
      <w:pPr>
        <w:numPr>
          <w:ilvl w:val="0"/>
          <w:numId w:val="1137"/>
        </w:numPr>
      </w:pPr>
      <w:r>
        <w:rPr>
          <w:b/>
        </w:rPr>
        <w:t xml:space="preserve">File Server:</w:t>
      </w:r>
      <w:r>
        <w:t xml:space="preserve"> </w:t>
      </w:r>
      <w:r>
        <w:t xml:space="preserve">The central file server where critical company data</w:t>
      </w:r>
      <w:r>
        <w:t xml:space="preserve"> </w:t>
      </w:r>
      <w:r>
        <w:t xml:space="preserve">is stored.</w:t>
      </w:r>
    </w:p>
    <w:p>
      <w:pPr>
        <w:pStyle w:val="FirstParagraph"/>
      </w:pPr>
      <w:r>
        <w:rPr>
          <w:b/>
        </w:rPr>
        <w:t xml:space="preserve">This procedure does NOT cover backup of individual user laptops or</w:t>
      </w:r>
      <w:r>
        <w:rPr>
          <w:b/>
        </w:rPr>
        <w:t xml:space="preserve"> </w:t>
      </w:r>
      <w:r>
        <w:rPr>
          <w:b/>
        </w:rPr>
        <w:t xml:space="preserve">workstations, which are considered end-user responsibility for personal</w:t>
      </w:r>
      <w:r>
        <w:rPr>
          <w:b/>
        </w:rPr>
        <w:t xml:space="preserve"> </w:t>
      </w:r>
      <w:r>
        <w:rPr>
          <w:b/>
        </w:rPr>
        <w:t xml:space="preserve">files, though company data on them should reside on backed-up network</w:t>
      </w:r>
      <w:r>
        <w:rPr>
          <w:b/>
        </w:rPr>
        <w:t xml:space="preserve"> </w:t>
      </w:r>
      <w:r>
        <w:rPr>
          <w:b/>
        </w:rPr>
        <w:t xml:space="preserve">drives or cloud services.</w:t>
      </w:r>
    </w:p>
    <w:p>
      <w:pPr>
        <w:pStyle w:val="BodyText"/>
      </w:pPr>
      <w:r>
        <w:rPr>
          <w:b/>
        </w:rPr>
        <w:t xml:space="preserve">3. Responsibilities</w:t>
      </w:r>
    </w:p>
    <w:p>
      <w:pPr>
        <w:numPr>
          <w:ilvl w:val="0"/>
          <w:numId w:val="1138"/>
        </w:numPr>
      </w:pPr>
      <w:r>
        <w:rPr>
          <w:b/>
        </w:rPr>
        <w:t xml:space="preserve">IT Manager:</w:t>
      </w:r>
      <w:r>
        <w:t xml:space="preserve"> </w:t>
      </w:r>
      <w:r>
        <w:t xml:space="preserve">Overall owner of this procedure. Responsible for</w:t>
      </w:r>
      <w:r>
        <w:t xml:space="preserve"> </w:t>
      </w:r>
      <w:r>
        <w:t xml:space="preserve">defining backup strategies, ensuring backup systems are properly</w:t>
      </w:r>
      <w:r>
        <w:t xml:space="preserve"> </w:t>
      </w:r>
      <w:r>
        <w:t xml:space="preserve">configured and monitored, and overseeing restoration tests.</w:t>
      </w:r>
    </w:p>
    <w:p>
      <w:pPr>
        <w:numPr>
          <w:ilvl w:val="0"/>
          <w:numId w:val="1138"/>
        </w:numPr>
      </w:pPr>
      <w:r>
        <w:rPr>
          <w:b/>
        </w:rPr>
        <w:t xml:space="preserve">System Administrators / IT Personnel:</w:t>
      </w:r>
      <w:r>
        <w:t xml:space="preserve"> </w:t>
      </w:r>
      <w:r>
        <w:t xml:space="preserve">Responsible for executing</w:t>
      </w:r>
      <w:r>
        <w:t xml:space="preserve"> </w:t>
      </w:r>
      <w:r>
        <w:t xml:space="preserve">backup jobs, monitoring backup success/failure, performing</w:t>
      </w:r>
      <w:r>
        <w:t xml:space="preserve"> </w:t>
      </w:r>
      <w:r>
        <w:t xml:space="preserve">restoration tests, and managing backup media.</w:t>
      </w:r>
    </w:p>
    <w:p>
      <w:pPr>
        <w:numPr>
          <w:ilvl w:val="0"/>
          <w:numId w:val="1138"/>
        </w:numPr>
      </w:pPr>
      <w:r>
        <w:rPr>
          <w:b/>
        </w:rPr>
        <w:t xml:space="preserve">Department Managers/Asset Owners:</w:t>
      </w:r>
      <w:r>
        <w:t xml:space="preserve"> </w:t>
      </w:r>
      <w:r>
        <w:t xml:space="preserve">Responsible for identifying</w:t>
      </w:r>
      <w:r>
        <w:t xml:space="preserve"> </w:t>
      </w:r>
      <w:r>
        <w:t xml:space="preserve">critical data and systems within their purview that require</w:t>
      </w:r>
      <w:r>
        <w:t xml:space="preserve"> </w:t>
      </w:r>
      <w:r>
        <w:t xml:space="preserve">inclusion in backup schedules.</w:t>
      </w:r>
    </w:p>
    <w:p>
      <w:pPr>
        <w:numPr>
          <w:ilvl w:val="0"/>
          <w:numId w:val="1138"/>
        </w:numPr>
      </w:pPr>
      <w:r>
        <w:rPr>
          <w:b/>
        </w:rPr>
        <w:t xml:space="preserve">All Personnel:</w:t>
      </w:r>
      <w:r>
        <w:t xml:space="preserve"> </w:t>
      </w:r>
      <w:r>
        <w:t xml:space="preserve">Responsible for saving critical work-related data</w:t>
      </w:r>
      <w:r>
        <w:t xml:space="preserve"> </w:t>
      </w:r>
      <w:r>
        <w:t xml:space="preserve">to designated network drives or approved cloud storage that is</w:t>
      </w:r>
      <w:r>
        <w:t xml:space="preserve"> </w:t>
      </w:r>
      <w:r>
        <w:t xml:space="preserve">covered by this backup procedure.</w:t>
      </w:r>
    </w:p>
    <w:p>
      <w:pPr>
        <w:pStyle w:val="FirstParagraph"/>
      </w:pPr>
      <w:r>
        <w:rPr>
          <w:b/>
        </w:rPr>
        <w:t xml:space="preserve">4. Procedure</w:t>
      </w:r>
    </w:p>
    <w:p>
      <w:pPr>
        <w:pStyle w:val="BodyText"/>
      </w:pPr>
      <w:r>
        <w:rPr>
          <w:b/>
        </w:rPr>
        <w:t xml:space="preserve">4.1. Backup Strategy and Scope</w:t>
      </w:r>
    </w:p>
    <w:p>
      <w:pPr>
        <w:pStyle w:val="BodyText"/>
      </w:pPr>
      <w:r>
        <w:t xml:space="preserve">a. **Critical Data Identification:** Department Managers and Asset</w:t>
      </w:r>
      <w:r>
        <w:t xml:space="preserve"> </w:t>
      </w:r>
      <w:r>
        <w:t xml:space="preserve">Owners, in conjunction with the IT Manager, shall identify and classify</w:t>
      </w:r>
      <w:r>
        <w:t xml:space="preserve"> </w:t>
      </w:r>
      <w:r>
        <w:t xml:space="preserve">critical data and systems requiring backup based on their value,</w:t>
      </w:r>
      <w:r>
        <w:t xml:space="preserve"> </w:t>
      </w:r>
      <w:r>
        <w:t xml:space="preserve">criticality, and impact of loss (refer to `IS-AAR01-CIRQ03-A00: Asset</w:t>
      </w:r>
      <w:r>
        <w:t xml:space="preserve"> </w:t>
      </w:r>
      <w:r>
        <w:t xml:space="preserve">Classification and Handling Procedure`).</w:t>
      </w:r>
    </w:p>
    <w:p>
      <w:pPr>
        <w:pStyle w:val="BodyText"/>
      </w:pPr>
      <w:r>
        <w:t xml:space="preserve">b. **Backup Scope:** Backups shall cover all data and</w:t>
      </w:r>
      <w:r>
        <w:t xml:space="preserve"> </w:t>
      </w:r>
      <w:r>
        <w:t xml:space="preserve">configurations on:</w:t>
      </w:r>
    </w:p>
    <w:p>
      <w:pPr>
        <w:pStyle w:val="BodyText"/>
      </w:pPr>
      <w:r>
        <w:t xml:space="preserve">* **All production servers.**</w:t>
      </w:r>
    </w:p>
    <w:p>
      <w:pPr>
        <w:pStyle w:val="BodyText"/>
      </w:pPr>
      <w:r>
        <w:t xml:space="preserve">* **The central file server.**</w:t>
      </w:r>
    </w:p>
    <w:p>
      <w:pPr>
        <w:pStyle w:val="BodyText"/>
      </w:pPr>
      <w:r>
        <w:t xml:space="preserve">c. **Exclusions:** Individual user laptops are excluded from this</w:t>
      </w:r>
      <w:r>
        <w:t xml:space="preserve"> </w:t>
      </w:r>
      <w:r>
        <w:t xml:space="preserve">centralized backup procedure. Users are responsible for ensuring</w:t>
      </w:r>
      <w:r>
        <w:t xml:space="preserve"> </w:t>
      </w:r>
      <w:r>
        <w:t xml:space="preserve">critical company data is stored on network drives or approved cloud</w:t>
      </w:r>
      <w:r>
        <w:t xml:space="preserve"> </w:t>
      </w:r>
      <w:r>
        <w:t xml:space="preserve">services (e.g., SharePoint, GitLab) which are included in backups.</w:t>
      </w:r>
    </w:p>
    <w:p>
      <w:pPr>
        <w:pStyle w:val="BodyText"/>
      </w:pPr>
      <w:r>
        <w:t xml:space="preserve">d. **Backup Tool:** **Veeam** is the designated software for</w:t>
      </w:r>
      <w:r>
        <w:t xml:space="preserve"> </w:t>
      </w:r>
      <w:r>
        <w:t xml:space="preserve">backing up servers and the file server.</w:t>
      </w:r>
    </w:p>
    <w:p>
      <w:pPr>
        <w:pStyle w:val="BodyText"/>
      </w:pPr>
      <w:r>
        <w:t xml:space="preserve">e. **Retention Periods:** Backup retention periods shall be defined</w:t>
      </w:r>
      <w:r>
        <w:t xml:space="preserve"> </w:t>
      </w:r>
      <w:r>
        <w:t xml:space="preserve">based on data classification, regulatory requirements, and recovery time</w:t>
      </w:r>
      <w:r>
        <w:t xml:space="preserve"> </w:t>
      </w:r>
      <w:r>
        <w:t xml:space="preserve">objectives (RTO) / recovery point objectives (RPO) per Section 4.1.f.</w:t>
      </w:r>
    </w:p>
    <w:p>
      <w:pPr>
        <w:pStyle w:val="BodyText"/>
      </w:pPr>
      <w:r>
        <w:rPr>
          <w:b/>
        </w:rPr>
        <w:t xml:space="preserve">4.1.f. System Tier Definitions and RTO / RPO Targets</w:t>
      </w:r>
    </w:p>
    <w:p>
      <w:pPr>
        <w:pStyle w:val="BodyText"/>
      </w:pPr>
      <w:r>
        <w:t xml:space="preserve">Cirque classifies in-scope systems into three tiers. RTO (Recovery</w:t>
      </w:r>
      <w:r>
        <w:t xml:space="preserve"> </w:t>
      </w:r>
      <w:r>
        <w:t xml:space="preserve">Time Objective) is the maximum acceptable time from outage to</w:t>
      </w:r>
      <w:r>
        <w:t xml:space="preserve"> </w:t>
      </w:r>
      <w:r>
        <w:t xml:space="preserve">restored service. RPO (Recovery Point Objective) is the maximum</w:t>
      </w:r>
      <w:r>
        <w:t xml:space="preserve"> </w:t>
      </w:r>
      <w:r>
        <w:t xml:space="preserve">acceptable data loss measured backwards from the outage. These</w:t>
      </w:r>
      <w:r>
        <w:t xml:space="preserve"> </w:t>
      </w:r>
      <w:r>
        <w:t xml:space="preserve">targets are also referenced in IS-LIR-CIRQ03-A00 Business Continuity</w:t>
      </w:r>
      <w:r>
        <w:t xml:space="preserve"> </w:t>
      </w:r>
      <w:r>
        <w:t xml:space="preserve">Plan and IS-LIR-CIRQ04-A00 Disaster Recovery Plan.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RTO</w:t>
            </w:r>
          </w:p>
        </w:tc>
        <w:tc>
          <w:tcPr>
            <w:tcBorders>
              <w:bottom w:val="single"/>
            </w:tcBorders>
            <w:vAlign w:val="bottom"/>
          </w:tcPr>
          <w:p>
            <w:pPr>
              <w:pStyle w:val="Compact"/>
              <w:jc w:val="left"/>
            </w:pPr>
            <w:r>
              <w:t xml:space="preserve">RPO</w:t>
            </w:r>
          </w:p>
        </w:tc>
        <w:tc>
          <w:tcPr>
            <w:tcBorders>
              <w:bottom w:val="single"/>
            </w:tcBorders>
            <w:vAlign w:val="bottom"/>
          </w:tcPr>
          <w:p>
            <w:pPr>
              <w:pStyle w:val="Compact"/>
              <w:jc w:val="left"/>
            </w:pPr>
            <w:r>
              <w:t xml:space="preserve">Backup frequency</w:t>
            </w:r>
          </w:p>
        </w:tc>
      </w:tr>
      <w:tr>
        <w:tc>
          <w:p>
            <w:pPr>
              <w:pStyle w:val="Compact"/>
              <w:jc w:val="left"/>
            </w:pPr>
            <w:r>
              <w:rPr>
                <w:b/>
              </w:rPr>
              <w:t xml:space="preserve">Tier 1 — Critical</w:t>
            </w:r>
          </w:p>
        </w:tc>
        <w:tc>
          <w:p>
            <w:pPr>
              <w:pStyle w:val="Compact"/>
              <w:jc w:val="left"/>
            </w:pPr>
            <w:r>
              <w:t xml:space="preserve">GitLab (firmware/software/ASIC source code); Cadence ASIC design files; production file server; Active Directory / Entra ID; Microsoft 365 mailboxes for Engineering and Executive</w:t>
            </w:r>
          </w:p>
        </w:tc>
        <w:tc>
          <w:p>
            <w:pPr>
              <w:pStyle w:val="Compact"/>
              <w:jc w:val="left"/>
            </w:pPr>
            <w:r>
              <w:rPr>
                <w:b/>
              </w:rPr>
              <w:t xml:space="preserve">4 hours</w:t>
            </w:r>
          </w:p>
        </w:tc>
        <w:tc>
          <w:p>
            <w:pPr>
              <w:pStyle w:val="Compact"/>
              <w:jc w:val="left"/>
            </w:pPr>
            <w:r>
              <w:rPr>
                <w:b/>
              </w:rPr>
              <w:t xml:space="preserve">1 hour</w:t>
            </w:r>
          </w:p>
        </w:tc>
        <w:tc>
          <w:p>
            <w:pPr>
              <w:pStyle w:val="Compact"/>
              <w:jc w:val="left"/>
            </w:pPr>
            <w:r>
              <w:t xml:space="preserve">Continuous replication or hourly snapshots; full nightly backup</w:t>
            </w:r>
          </w:p>
        </w:tc>
      </w:tr>
      <w:tr>
        <w:tc>
          <w:p>
            <w:pPr>
              <w:pStyle w:val="Compact"/>
              <w:jc w:val="left"/>
            </w:pPr>
            <w:r>
              <w:rPr>
                <w:b/>
              </w:rPr>
              <w:t xml:space="preserve">Tier 2 — Important</w:t>
            </w:r>
          </w:p>
        </w:tc>
        <w:tc>
          <w:p>
            <w:pPr>
              <w:pStyle w:val="Compact"/>
              <w:jc w:val="left"/>
            </w:pPr>
            <w:r>
              <w:t xml:space="preserve">NetSuite (ERP); Salesforce; Omnify; QuickBooks; Tableau; SharePoint sites; departmental file shares; engineering CI/CD runners</w:t>
            </w:r>
          </w:p>
        </w:tc>
        <w:tc>
          <w:p>
            <w:pPr>
              <w:pStyle w:val="Compact"/>
              <w:jc w:val="left"/>
            </w:pPr>
            <w:r>
              <w:rPr>
                <w:b/>
              </w:rPr>
              <w:t xml:space="preserve">24 hours</w:t>
            </w:r>
          </w:p>
        </w:tc>
        <w:tc>
          <w:p>
            <w:pPr>
              <w:pStyle w:val="Compact"/>
              <w:jc w:val="left"/>
            </w:pPr>
            <w:r>
              <w:rPr>
                <w:b/>
              </w:rPr>
              <w:t xml:space="preserve">24 hours</w:t>
            </w:r>
          </w:p>
        </w:tc>
        <w:tc>
          <w:p>
            <w:pPr>
              <w:pStyle w:val="Compact"/>
              <w:jc w:val="left"/>
            </w:pPr>
            <w:r>
              <w:t xml:space="preserve">Full nightly backup</w:t>
            </w:r>
          </w:p>
        </w:tc>
      </w:tr>
      <w:tr>
        <w:tc>
          <w:p>
            <w:pPr>
              <w:pStyle w:val="Compact"/>
              <w:jc w:val="left"/>
            </w:pPr>
            <w:r>
              <w:rPr>
                <w:b/>
              </w:rPr>
              <w:t xml:space="preserve">Tier 3 — Standard</w:t>
            </w:r>
          </w:p>
        </w:tc>
        <w:tc>
          <w:p>
            <w:pPr>
              <w:pStyle w:val="Compact"/>
              <w:jc w:val="left"/>
            </w:pPr>
            <w:r>
              <w:t xml:space="preserve">Internal wikis, non-production dev/test environments, archived shares, training records</w:t>
            </w:r>
          </w:p>
        </w:tc>
        <w:tc>
          <w:p>
            <w:pPr>
              <w:pStyle w:val="Compact"/>
              <w:jc w:val="left"/>
            </w:pPr>
            <w:r>
              <w:rPr>
                <w:b/>
              </w:rPr>
              <w:t xml:space="preserve">72 hours</w:t>
            </w:r>
          </w:p>
        </w:tc>
        <w:tc>
          <w:p>
            <w:pPr>
              <w:pStyle w:val="Compact"/>
              <w:jc w:val="left"/>
            </w:pPr>
            <w:r>
              <w:rPr>
                <w:b/>
              </w:rPr>
              <w:t xml:space="preserve">7 days</w:t>
            </w:r>
          </w:p>
        </w:tc>
        <w:tc>
          <w:p>
            <w:pPr>
              <w:pStyle w:val="Compact"/>
              <w:jc w:val="left"/>
            </w:pPr>
            <w:r>
              <w:t xml:space="preserve">Weekly full backup</w:t>
            </w:r>
          </w:p>
        </w:tc>
      </w:tr>
    </w:tbl>
    <w:p>
      <w:pPr>
        <w:pStyle w:val="BodyText"/>
      </w:pPr>
      <w:r>
        <w:t xml:space="preserve">System owners review and confirm tier assignments at least annually</w:t>
      </w:r>
      <w:r>
        <w:t xml:space="preserve"> </w:t>
      </w:r>
      <w:r>
        <w:t xml:space="preserve">through the Asset Register (IS-AAR01-CIRQ01-F01A). Tier assignment</w:t>
      </w:r>
      <w:r>
        <w:t xml:space="preserve"> </w:t>
      </w:r>
      <w:r>
        <w:t xml:space="preserve">is a required field for every server, file share, SaaS, and database</w:t>
      </w:r>
      <w:r>
        <w:t xml:space="preserve"> </w:t>
      </w:r>
      <w:r>
        <w:t xml:space="preserve">listed in the asset register.</w:t>
      </w:r>
    </w:p>
    <w:p>
      <w:pPr>
        <w:pStyle w:val="BodyText"/>
      </w:pPr>
      <w:r>
        <w:rPr>
          <w:b/>
        </w:rPr>
        <w:t xml:space="preserve">4.2. Backup Execution</w:t>
      </w:r>
    </w:p>
    <w:p>
      <w:pPr>
        <w:pStyle w:val="BodyText"/>
      </w:pPr>
      <w:r>
        <w:t xml:space="preserve">a. **Scheduling:** Backup jobs are scheduled and executed</w:t>
      </w:r>
      <w:r>
        <w:t xml:space="preserve"> </w:t>
      </w:r>
      <w:r>
        <w:t xml:space="preserve">automatically by</w:t>
      </w:r>
      <w:r>
        <w:t xml:space="preserve"> </w:t>
      </w:r>
      <w:r>
        <w:rPr>
          <w:b/>
        </w:rPr>
        <w:t xml:space="preserve">Veeam</w:t>
      </w:r>
      <w:r>
        <w:t xml:space="preserve">, with windows set to minimize operational</w:t>
      </w:r>
      <w:r>
        <w:t xml:space="preserve"> </w:t>
      </w:r>
      <w:r>
        <w:t xml:space="preserve">impact. The schedule below is the Cirque baseline; deviations require</w:t>
      </w:r>
      <w:r>
        <w:t xml:space="preserve"> </w:t>
      </w:r>
      <w:r>
        <w:t xml:space="preserve">IT Manager approval and are recorded in the asset register row for</w:t>
      </w:r>
      <w:r>
        <w:t xml:space="preserve"> </w:t>
      </w:r>
      <w:r>
        <w:t xml:space="preserve">the affected system.</w:t>
      </w:r>
    </w:p>
    <w:p>
      <w:pPr>
        <w:pStyle w:val="BodyText"/>
      </w:pPr>
      <w:r>
        <w:rPr>
          <w:b/>
        </w:rPr>
        <w:t xml:space="preserve">4.2.a.i. Backup Schedule (baseline)</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System group</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Daily window</w:t>
            </w:r>
          </w:p>
        </w:tc>
        <w:tc>
          <w:tcPr>
            <w:tcBorders>
              <w:bottom w:val="single"/>
            </w:tcBorders>
            <w:vAlign w:val="bottom"/>
          </w:tcPr>
          <w:p>
            <w:pPr>
              <w:pStyle w:val="Compact"/>
              <w:jc w:val="left"/>
            </w:pPr>
            <w:r>
              <w:t xml:space="preserve">On-site retention</w:t>
            </w:r>
          </w:p>
        </w:tc>
        <w:tc>
          <w:tcPr>
            <w:tcBorders>
              <w:bottom w:val="single"/>
            </w:tcBorders>
            <w:vAlign w:val="bottom"/>
          </w:tcPr>
          <w:p>
            <w:pPr>
              <w:pStyle w:val="Compact"/>
              <w:jc w:val="left"/>
            </w:pPr>
            <w:r>
              <w:t xml:space="preserve">Off-site retention</w:t>
            </w:r>
          </w:p>
        </w:tc>
      </w:tr>
      <w:tr>
        <w:tc>
          <w:p>
            <w:pPr>
              <w:pStyle w:val="Compact"/>
              <w:jc w:val="left"/>
            </w:pPr>
            <w:r>
              <w:t xml:space="preserve">Production file server</w:t>
            </w:r>
          </w:p>
        </w:tc>
        <w:tc>
          <w:p>
            <w:pPr>
              <w:pStyle w:val="Compact"/>
              <w:jc w:val="left"/>
            </w:pPr>
            <w:r>
              <w:t xml:space="preserve">1</w:t>
            </w:r>
          </w:p>
        </w:tc>
        <w:tc>
          <w:p>
            <w:pPr>
              <w:pStyle w:val="Compact"/>
              <w:jc w:val="left"/>
            </w:pPr>
            <w:r>
              <w:t xml:space="preserve">Hourly snapshot + nightly full</w:t>
            </w:r>
          </w:p>
        </w:tc>
        <w:tc>
          <w:p>
            <w:pPr>
              <w:pStyle w:val="Compact"/>
              <w:jc w:val="left"/>
            </w:pPr>
            <w:r>
              <w:t xml:space="preserve">Snapshot + full image</w:t>
            </w:r>
          </w:p>
        </w:tc>
        <w:tc>
          <w:p>
            <w:pPr>
              <w:pStyle w:val="Compact"/>
              <w:jc w:val="left"/>
            </w:pPr>
            <w:r>
              <w:t xml:space="preserve">02:00–06:00 local</w:t>
            </w:r>
          </w:p>
        </w:tc>
        <w:tc>
          <w:p>
            <w:pPr>
              <w:pStyle w:val="Compact"/>
              <w:jc w:val="left"/>
            </w:pPr>
            <w:r>
              <w:t xml:space="preserve">30 days</w:t>
            </w:r>
          </w:p>
        </w:tc>
        <w:tc>
          <w:p>
            <w:pPr>
              <w:pStyle w:val="Compact"/>
              <w:jc w:val="left"/>
            </w:pPr>
            <w:r>
              <w:t xml:space="preserve">90 days (cloud)</w:t>
            </w:r>
          </w:p>
        </w:tc>
      </w:tr>
      <w:tr>
        <w:tc>
          <w:p>
            <w:pPr>
              <w:pStyle w:val="Compact"/>
              <w:jc w:val="left"/>
            </w:pPr>
            <w:r>
              <w:t xml:space="preserve">Active Directory / Entra ID</w:t>
            </w:r>
          </w:p>
        </w:tc>
        <w:tc>
          <w:p>
            <w:pPr>
              <w:pStyle w:val="Compact"/>
              <w:jc w:val="left"/>
            </w:pPr>
            <w:r>
              <w:t xml:space="preserve">1</w:t>
            </w:r>
          </w:p>
        </w:tc>
        <w:tc>
          <w:p>
            <w:pPr>
              <w:pStyle w:val="Compact"/>
              <w:jc w:val="left"/>
            </w:pPr>
            <w:r>
              <w:t xml:space="preserve">Hourly state backup + nightly full</w:t>
            </w:r>
          </w:p>
        </w:tc>
        <w:tc>
          <w:p>
            <w:pPr>
              <w:pStyle w:val="Compact"/>
              <w:jc w:val="left"/>
            </w:pPr>
            <w:r>
              <w:t xml:space="preserve">State + full</w:t>
            </w:r>
          </w:p>
        </w:tc>
        <w:tc>
          <w:p>
            <w:pPr>
              <w:pStyle w:val="Compact"/>
              <w:jc w:val="left"/>
            </w:pPr>
            <w:r>
              <w:t xml:space="preserve">02:00–06:00 local</w:t>
            </w:r>
          </w:p>
        </w:tc>
        <w:tc>
          <w:p>
            <w:pPr>
              <w:pStyle w:val="Compact"/>
              <w:jc w:val="left"/>
            </w:pPr>
            <w:r>
              <w:t xml:space="preserve">30 days</w:t>
            </w:r>
          </w:p>
        </w:tc>
        <w:tc>
          <w:p>
            <w:pPr>
              <w:pStyle w:val="Compact"/>
              <w:jc w:val="left"/>
            </w:pPr>
            <w:r>
              <w:t xml:space="preserve">90 days (cloud)</w:t>
            </w:r>
          </w:p>
        </w:tc>
      </w:tr>
      <w:tr>
        <w:tc>
          <w:p>
            <w:pPr>
              <w:pStyle w:val="Compact"/>
              <w:jc w:val="left"/>
            </w:pPr>
            <w:r>
              <w:t xml:space="preserve">GitLab (source code, ASIC, firmware)</w:t>
            </w:r>
          </w:p>
        </w:tc>
        <w:tc>
          <w:p>
            <w:pPr>
              <w:pStyle w:val="Compact"/>
              <w:jc w:val="left"/>
            </w:pPr>
            <w:r>
              <w:t xml:space="preserve">1</w:t>
            </w:r>
          </w:p>
        </w:tc>
        <w:tc>
          <w:p>
            <w:pPr>
              <w:pStyle w:val="Compact"/>
              <w:jc w:val="left"/>
            </w:pPr>
            <w:r>
              <w:t xml:space="preserve">Hourly mirror + nightly snapshot</w:t>
            </w:r>
          </w:p>
        </w:tc>
        <w:tc>
          <w:p>
            <w:pPr>
              <w:pStyle w:val="Compact"/>
              <w:jc w:val="left"/>
            </w:pPr>
            <w:r>
              <w:t xml:space="preserve">Repo mirror + snapshot</w:t>
            </w:r>
          </w:p>
        </w:tc>
        <w:tc>
          <w:p>
            <w:pPr>
              <w:pStyle w:val="Compact"/>
              <w:jc w:val="left"/>
            </w:pPr>
            <w:r>
              <w:t xml:space="preserve">Continuous</w:t>
            </w:r>
          </w:p>
        </w:tc>
        <w:tc>
          <w:p>
            <w:pPr>
              <w:pStyle w:val="Compact"/>
              <w:jc w:val="left"/>
            </w:pPr>
            <w:r>
              <w:t xml:space="preserve">30 days</w:t>
            </w:r>
          </w:p>
        </w:tc>
        <w:tc>
          <w:p>
            <w:pPr>
              <w:pStyle w:val="Compact"/>
              <w:jc w:val="left"/>
            </w:pPr>
            <w:r>
              <w:t xml:space="preserve">90 days (cloud, immutable)</w:t>
            </w:r>
          </w:p>
        </w:tc>
      </w:tr>
      <w:tr>
        <w:tc>
          <w:p>
            <w:pPr>
              <w:pStyle w:val="Compact"/>
              <w:jc w:val="left"/>
            </w:pPr>
            <w:r>
              <w:t xml:space="preserve">Cadence project repos</w:t>
            </w:r>
          </w:p>
        </w:tc>
        <w:tc>
          <w:p>
            <w:pPr>
              <w:pStyle w:val="Compact"/>
              <w:jc w:val="left"/>
            </w:pPr>
            <w:r>
              <w:t xml:space="preserve">1</w:t>
            </w:r>
          </w:p>
        </w:tc>
        <w:tc>
          <w:p>
            <w:pPr>
              <w:pStyle w:val="Compact"/>
              <w:jc w:val="left"/>
            </w:pPr>
            <w:r>
              <w:t xml:space="preserve">Hourly snapshot + nightly full</w:t>
            </w:r>
          </w:p>
        </w:tc>
        <w:tc>
          <w:p>
            <w:pPr>
              <w:pStyle w:val="Compact"/>
              <w:jc w:val="left"/>
            </w:pPr>
            <w:r>
              <w:t xml:space="preserve">Snapshot + full image</w:t>
            </w:r>
          </w:p>
        </w:tc>
        <w:tc>
          <w:p>
            <w:pPr>
              <w:pStyle w:val="Compact"/>
              <w:jc w:val="left"/>
            </w:pPr>
            <w:r>
              <w:t xml:space="preserve">02:00–06:00 local</w:t>
            </w:r>
          </w:p>
        </w:tc>
        <w:tc>
          <w:p>
            <w:pPr>
              <w:pStyle w:val="Compact"/>
              <w:jc w:val="left"/>
            </w:pPr>
            <w:r>
              <w:t xml:space="preserve">30 days</w:t>
            </w:r>
          </w:p>
        </w:tc>
        <w:tc>
          <w:p>
            <w:pPr>
              <w:pStyle w:val="Compact"/>
              <w:jc w:val="left"/>
            </w:pPr>
            <w:r>
              <w:t xml:space="preserve">90 days (cloud)</w:t>
            </w:r>
          </w:p>
        </w:tc>
      </w:tr>
      <w:tr>
        <w:tc>
          <w:p>
            <w:pPr>
              <w:pStyle w:val="Compact"/>
              <w:jc w:val="left"/>
            </w:pPr>
            <w:r>
              <w:t xml:space="preserve">Microsoft 365 (Exchange, SharePoint)</w:t>
            </w:r>
          </w:p>
        </w:tc>
        <w:tc>
          <w:p>
            <w:pPr>
              <w:pStyle w:val="Compact"/>
              <w:jc w:val="left"/>
            </w:pPr>
            <w:r>
              <w:t xml:space="preserve">1</w:t>
            </w:r>
          </w:p>
        </w:tc>
        <w:tc>
          <w:p>
            <w:pPr>
              <w:pStyle w:val="Compact"/>
              <w:jc w:val="left"/>
            </w:pPr>
            <w:r>
              <w:t xml:space="preserve">Daily SaaS backup via Veeam M365</w:t>
            </w:r>
          </w:p>
        </w:tc>
        <w:tc>
          <w:p>
            <w:pPr>
              <w:pStyle w:val="Compact"/>
              <w:jc w:val="left"/>
            </w:pPr>
            <w:r>
              <w:t xml:space="preserve">SaaS backup</w:t>
            </w:r>
          </w:p>
        </w:tc>
        <w:tc>
          <w:p>
            <w:pPr>
              <w:pStyle w:val="Compact"/>
              <w:jc w:val="left"/>
            </w:pPr>
            <w:r>
              <w:t xml:space="preserve">Continuous</w:t>
            </w:r>
          </w:p>
        </w:tc>
        <w:tc>
          <w:p>
            <w:pPr>
              <w:pStyle w:val="Compact"/>
              <w:jc w:val="left"/>
            </w:pPr>
            <w:r>
              <w:t xml:space="preserve">30 days</w:t>
            </w:r>
          </w:p>
        </w:tc>
        <w:tc>
          <w:p>
            <w:pPr>
              <w:pStyle w:val="Compact"/>
              <w:jc w:val="left"/>
            </w:pPr>
            <w:r>
              <w:t xml:space="preserve">365 days (cloud)</w:t>
            </w:r>
          </w:p>
        </w:tc>
      </w:tr>
      <w:tr>
        <w:tc>
          <w:p>
            <w:pPr>
              <w:pStyle w:val="Compact"/>
              <w:jc w:val="left"/>
            </w:pPr>
            <w:r>
              <w:t xml:space="preserve">NetSuite, Salesforce, Omnify (SaaS)</w:t>
            </w:r>
          </w:p>
        </w:tc>
        <w:tc>
          <w:p>
            <w:pPr>
              <w:pStyle w:val="Compact"/>
              <w:jc w:val="left"/>
            </w:pPr>
            <w:r>
              <w:t xml:space="preserve">2</w:t>
            </w:r>
          </w:p>
        </w:tc>
        <w:tc>
          <w:p>
            <w:pPr>
              <w:pStyle w:val="Compact"/>
              <w:jc w:val="left"/>
            </w:pPr>
            <w:r>
              <w:t xml:space="preserve">Daily export via vendor + Veeam wrap</w:t>
            </w:r>
          </w:p>
        </w:tc>
        <w:tc>
          <w:p>
            <w:pPr>
              <w:pStyle w:val="Compact"/>
              <w:jc w:val="left"/>
            </w:pPr>
            <w:r>
              <w:t xml:space="preserve">Export</w:t>
            </w:r>
          </w:p>
        </w:tc>
        <w:tc>
          <w:p>
            <w:pPr>
              <w:pStyle w:val="Compact"/>
              <w:jc w:val="left"/>
            </w:pPr>
            <w:r>
              <w:t xml:space="preserve">Vendor-defined</w:t>
            </w:r>
          </w:p>
        </w:tc>
        <w:tc>
          <w:p>
            <w:pPr>
              <w:pStyle w:val="Compact"/>
              <w:jc w:val="left"/>
            </w:pPr>
            <w:r>
              <w:t xml:space="preserve">30 days</w:t>
            </w:r>
          </w:p>
        </w:tc>
        <w:tc>
          <w:p>
            <w:pPr>
              <w:pStyle w:val="Compact"/>
              <w:jc w:val="left"/>
            </w:pPr>
            <w:r>
              <w:t xml:space="preserve">90 days (cloud)</w:t>
            </w:r>
          </w:p>
        </w:tc>
      </w:tr>
      <w:tr>
        <w:tc>
          <w:p>
            <w:pPr>
              <w:pStyle w:val="Compact"/>
              <w:jc w:val="left"/>
            </w:pPr>
            <w:r>
              <w:t xml:space="preserve">QuickBooks</w:t>
            </w:r>
          </w:p>
        </w:tc>
        <w:tc>
          <w:p>
            <w:pPr>
              <w:pStyle w:val="Compact"/>
              <w:jc w:val="left"/>
            </w:pPr>
            <w:r>
              <w:t xml:space="preserve">2</w:t>
            </w:r>
          </w:p>
        </w:tc>
        <w:tc>
          <w:p>
            <w:pPr>
              <w:pStyle w:val="Compact"/>
              <w:jc w:val="left"/>
            </w:pPr>
            <w:r>
              <w:t xml:space="preserve">Daily export</w:t>
            </w:r>
          </w:p>
        </w:tc>
        <w:tc>
          <w:p>
            <w:pPr>
              <w:pStyle w:val="Compact"/>
              <w:jc w:val="left"/>
            </w:pPr>
            <w:r>
              <w:t xml:space="preserve">Export</w:t>
            </w:r>
          </w:p>
        </w:tc>
        <w:tc>
          <w:p>
            <w:pPr>
              <w:pStyle w:val="Compact"/>
              <w:jc w:val="left"/>
            </w:pPr>
            <w:r>
              <w:t xml:space="preserve">Vendor-defined</w:t>
            </w:r>
          </w:p>
        </w:tc>
        <w:tc>
          <w:p>
            <w:pPr>
              <w:pStyle w:val="Compact"/>
              <w:jc w:val="left"/>
            </w:pPr>
            <w:r>
              <w:t xml:space="preserve">30 days</w:t>
            </w:r>
          </w:p>
        </w:tc>
        <w:tc>
          <w:p>
            <w:pPr>
              <w:pStyle w:val="Compact"/>
              <w:jc w:val="left"/>
            </w:pPr>
            <w:r>
              <w:t xml:space="preserve">365 days (compliance)</w:t>
            </w:r>
          </w:p>
        </w:tc>
      </w:tr>
      <w:tr>
        <w:tc>
          <w:p>
            <w:pPr>
              <w:pStyle w:val="Compact"/>
              <w:jc w:val="left"/>
            </w:pPr>
            <w:r>
              <w:t xml:space="preserve">Internal wiki, non-prod</w:t>
            </w:r>
          </w:p>
        </w:tc>
        <w:tc>
          <w:p>
            <w:pPr>
              <w:pStyle w:val="Compact"/>
              <w:jc w:val="left"/>
            </w:pPr>
            <w:r>
              <w:t xml:space="preserve">3</w:t>
            </w:r>
          </w:p>
        </w:tc>
        <w:tc>
          <w:p>
            <w:pPr>
              <w:pStyle w:val="Compact"/>
              <w:jc w:val="left"/>
            </w:pPr>
            <w:r>
              <w:t xml:space="preserve">Weekly full</w:t>
            </w:r>
          </w:p>
        </w:tc>
        <w:tc>
          <w:p>
            <w:pPr>
              <w:pStyle w:val="Compact"/>
              <w:jc w:val="left"/>
            </w:pPr>
            <w:r>
              <w:t xml:space="preserve">Full</w:t>
            </w:r>
          </w:p>
        </w:tc>
        <w:tc>
          <w:p>
            <w:pPr>
              <w:pStyle w:val="Compact"/>
              <w:jc w:val="left"/>
            </w:pPr>
            <w:r>
              <w:t xml:space="preserve">Weekend</w:t>
            </w:r>
          </w:p>
        </w:tc>
        <w:tc>
          <w:p>
            <w:pPr>
              <w:pStyle w:val="Compact"/>
              <w:jc w:val="left"/>
            </w:pPr>
            <w:r>
              <w:t xml:space="preserve">30 days</w:t>
            </w:r>
          </w:p>
        </w:tc>
        <w:tc>
          <w:p>
            <w:pPr>
              <w:pStyle w:val="Compact"/>
              <w:jc w:val="left"/>
            </w:pPr>
            <w:r>
              <w:t xml:space="preserve">None</w:t>
            </w:r>
          </w:p>
        </w:tc>
      </w:tr>
    </w:tbl>
    <w:p>
      <w:pPr>
        <w:pStyle w:val="BodyText"/>
      </w:pPr>
      <w:r>
        <w:t xml:space="preserve">b. **Types of Backups:** A combination of full, incremental, or</w:t>
      </w:r>
      <w:r>
        <w:t xml:space="preserve"> </w:t>
      </w:r>
      <w:r>
        <w:t xml:space="preserve">differential backups will be utilized as appropriate to meet RPO/RTO</w:t>
      </w:r>
      <w:r>
        <w:t xml:space="preserve"> </w:t>
      </w:r>
      <w:r>
        <w:t xml:space="preserve">requirements and optimize storage.</w:t>
      </w:r>
    </w:p>
    <w:p>
      <w:pPr>
        <w:pStyle w:val="BodyText"/>
      </w:pPr>
      <w:r>
        <w:t xml:space="preserve">c. **Media Management:**</w:t>
      </w:r>
    </w:p>
    <w:p>
      <w:pPr>
        <w:pStyle w:val="BodyText"/>
      </w:pPr>
      <w:r>
        <w:t xml:space="preserve">* Backups shall be stored on designated backup media (e.g., network</w:t>
      </w:r>
      <w:r>
        <w:t xml:space="preserve"> </w:t>
      </w:r>
      <w:r>
        <w:t xml:space="preserve">attached storage (NAS), cloud storage).</w:t>
      </w:r>
    </w:p>
    <w:p>
      <w:pPr>
        <w:pStyle w:val="BodyText"/>
      </w:pPr>
      <w:r>
        <w:t xml:space="preserve">* Critical backups shall be replicated to an off-site location or cloud</w:t>
      </w:r>
      <w:r>
        <w:t xml:space="preserve"> </w:t>
      </w:r>
      <w:r>
        <w:t xml:space="preserve">storage for disaster recovery purposes.</w:t>
      </w:r>
    </w:p>
    <w:p>
      <w:pPr>
        <w:pStyle w:val="BodyText"/>
      </w:pPr>
      <w:r>
        <w:t xml:space="preserve">*</w:t>
      </w:r>
      <w:r>
        <w:t xml:space="preserve"> </w:t>
      </w:r>
      <w:r>
        <w:rPr>
          <w:b/>
        </w:rPr>
        <w:t xml:space="preserve">Immutable / air-gap copy:</w:t>
      </w:r>
      <w:r>
        <w:t xml:space="preserve"> </w:t>
      </w:r>
      <w:r>
        <w:t xml:space="preserve">At least one backup copy of each</w:t>
      </w:r>
      <w:r>
        <w:t xml:space="preserve"> </w:t>
      </w:r>
      <w:r>
        <w:t xml:space="preserve">Tier 1 system shall be stored in immutable (write-once) or</w:t>
      </w:r>
      <w:r>
        <w:t xml:space="preserve"> </w:t>
      </w:r>
      <w:r>
        <w:t xml:space="preserve">air-gapped storage to provide ransomware resilience. The immutable</w:t>
      </w:r>
      <w:r>
        <w:t xml:space="preserve"> </w:t>
      </w:r>
      <w:r>
        <w:t xml:space="preserve">copy is excluded from any administrator delete or rotate operation</w:t>
      </w:r>
      <w:r>
        <w:t xml:space="preserve"> </w:t>
      </w:r>
      <w:r>
        <w:t xml:space="preserve">during its retention window.</w:t>
      </w:r>
    </w:p>
    <w:p>
      <w:pPr>
        <w:pStyle w:val="BodyText"/>
      </w:pPr>
      <w:r>
        <w:t xml:space="preserve">* Backup media containing sensitive data shall be encrypted.</w:t>
      </w:r>
    </w:p>
    <w:p>
      <w:pPr>
        <w:pStyle w:val="BodyText"/>
      </w:pPr>
      <w:r>
        <w:t xml:space="preserve">d. **Monitoring:**</w:t>
      </w:r>
    </w:p>
    <w:p>
      <w:pPr>
        <w:pStyle w:val="BodyText"/>
      </w:pPr>
      <w:r>
        <w:t xml:space="preserve">* System Administrators shall regularly monitor **Veeam** for</w:t>
      </w:r>
      <w:r>
        <w:t xml:space="preserve"> </w:t>
      </w:r>
      <w:r>
        <w:t xml:space="preserve">backup job success or failure.</w:t>
      </w:r>
    </w:p>
    <w:p>
      <w:pPr>
        <w:pStyle w:val="BodyText"/>
      </w:pPr>
      <w:r>
        <w:t xml:space="preserve">* Automated alerts for backup failures shall be configured and</w:t>
      </w:r>
      <w:r>
        <w:t xml:space="preserve"> </w:t>
      </w:r>
      <w:r>
        <w:t xml:space="preserve">addressed promptly.</w:t>
      </w:r>
    </w:p>
    <w:p>
      <w:pPr>
        <w:pStyle w:val="BodyText"/>
      </w:pPr>
      <w:r>
        <w:rPr>
          <w:b/>
        </w:rPr>
        <w:t xml:space="preserve">4.3. Data Integrity and Security of Backups</w:t>
      </w:r>
    </w:p>
    <w:p>
      <w:pPr>
        <w:pStyle w:val="BodyText"/>
      </w:pPr>
      <w:r>
        <w:t xml:space="preserve">a. **Encryption:** All backups containing sensitive or confidential</w:t>
      </w:r>
      <w:r>
        <w:t xml:space="preserve"> </w:t>
      </w:r>
      <w:r>
        <w:t xml:space="preserve">information shall be encrypted both in transit and at rest.</w:t>
      </w:r>
    </w:p>
    <w:p>
      <w:pPr>
        <w:pStyle w:val="BodyText"/>
      </w:pPr>
      <w:r>
        <w:t xml:space="preserve">b. **Access Control:** Access to backup systems, backup software</w:t>
      </w:r>
      <w:r>
        <w:t xml:space="preserve"> </w:t>
      </w:r>
      <w:r>
        <w:t xml:space="preserve">(**Veeam**), and backup media shall be strictly controlled on a</w:t>
      </w:r>
      <w:r>
        <w:t xml:space="preserve"> </w:t>
      </w:r>
      <w:r>
        <w:t xml:space="preserve">need-to-know basis, following `IS-AIR01-CIRQ01-A00: Access Control Policy`</w:t>
      </w:r>
      <w:r>
        <w:t xml:space="preserve"> </w:t>
      </w:r>
      <w:r>
        <w:t xml:space="preserve">and `IS-AIR01-CIRQ05-A00: Privileged Access Management Procedure`.</w:t>
      </w:r>
    </w:p>
    <w:p>
      <w:pPr>
        <w:pStyle w:val="BodyText"/>
      </w:pPr>
      <w:r>
        <w:t xml:space="preserve">c. **Integrity Checks:** Regular integrity checks on backup sets</w:t>
      </w:r>
      <w:r>
        <w:t xml:space="preserve"> </w:t>
      </w:r>
      <w:r>
        <w:t xml:space="preserve">shall be performed to ensure data can be successfully restored.</w:t>
      </w:r>
    </w:p>
    <w:p>
      <w:pPr>
        <w:pStyle w:val="BodyText"/>
      </w:pPr>
      <w:r>
        <w:rPr>
          <w:b/>
        </w:rPr>
        <w:t xml:space="preserve">4.4. Restoration Process</w:t>
      </w:r>
    </w:p>
    <w:p>
      <w:pPr>
        <w:pStyle w:val="BodyText"/>
      </w:pPr>
      <w:r>
        <w:t xml:space="preserve">a. **Restoration Request:** In the event of data loss or system</w:t>
      </w:r>
      <w:r>
        <w:t xml:space="preserve"> </w:t>
      </w:r>
      <w:r>
        <w:t xml:space="preserve">failure, restoration requests are submitted to the IT Manager or</w:t>
      </w:r>
      <w:r>
        <w:t xml:space="preserve"> </w:t>
      </w:r>
      <w:r>
        <w:t xml:space="preserve">designated System Administrator.</w:t>
      </w:r>
    </w:p>
    <w:p>
      <w:pPr>
        <w:pStyle w:val="BodyText"/>
      </w:pPr>
      <w:r>
        <w:t xml:space="preserve">b. **Prioritization:** Restoration efforts shall be prioritized</w:t>
      </w:r>
      <w:r>
        <w:t xml:space="preserve"> </w:t>
      </w:r>
      <w:r>
        <w:t xml:space="preserve">based on the criticality of the system/data and impact on business</w:t>
      </w:r>
      <w:r>
        <w:t xml:space="preserve"> </w:t>
      </w:r>
      <w:r>
        <w:t xml:space="preserve">operations.</w:t>
      </w:r>
    </w:p>
    <w:p>
      <w:pPr>
        <w:pStyle w:val="BodyText"/>
      </w:pPr>
      <w:r>
        <w:t xml:space="preserve">c. **Restoration Execution:**</w:t>
      </w:r>
    </w:p>
    <w:p>
      <w:pPr>
        <w:pStyle w:val="BodyText"/>
      </w:pPr>
      <w:r>
        <w:t xml:space="preserve">* System Administrators shall use **Veeam** to restore data or</w:t>
      </w:r>
      <w:r>
        <w:t xml:space="preserve"> </w:t>
      </w:r>
      <w:r>
        <w:t xml:space="preserve">systems from the appropriate backup set.</w:t>
      </w:r>
    </w:p>
    <w:p>
      <w:pPr>
        <w:pStyle w:val="BodyText"/>
      </w:pPr>
      <w:r>
        <w:t xml:space="preserve">* Restoration steps shall be documented.</w:t>
      </w:r>
    </w:p>
    <w:p>
      <w:pPr>
        <w:pStyle w:val="BodyText"/>
      </w:pPr>
      <w:r>
        <w:t xml:space="preserve">d. **Verification:** After restoration, the integrity and</w:t>
      </w:r>
      <w:r>
        <w:t xml:space="preserve"> </w:t>
      </w:r>
      <w:r>
        <w:t xml:space="preserve">functionality of the restored data/system shall be verified by the IT</w:t>
      </w:r>
      <w:r>
        <w:t xml:space="preserve"> </w:t>
      </w:r>
      <w:r>
        <w:t xml:space="preserve">team and confirmed by the requesting party.</w:t>
      </w:r>
    </w:p>
    <w:p>
      <w:pPr>
        <w:pStyle w:val="BodyText"/>
      </w:pPr>
      <w:r>
        <w:rPr>
          <w:b/>
        </w:rPr>
        <w:t xml:space="preserve">4.5. Backup and Restoration Testing</w:t>
      </w:r>
    </w:p>
    <w:p>
      <w:pPr>
        <w:pStyle w:val="BodyText"/>
      </w:pPr>
      <w:r>
        <w:t xml:space="preserve">a. **Regular Testing:** Restoration procedures shall be tested</w:t>
      </w:r>
      <w:r>
        <w:t xml:space="preserve"> </w:t>
      </w:r>
      <w:r>
        <w:t xml:space="preserve">on the following minimum cadences: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Restoration test cadence</w:t>
            </w:r>
          </w:p>
        </w:tc>
        <w:tc>
          <w:tcPr>
            <w:tcBorders>
              <w:bottom w:val="single"/>
            </w:tcBorders>
            <w:vAlign w:val="bottom"/>
          </w:tcPr>
          <w:p>
            <w:pPr>
              <w:pStyle w:val="Compact"/>
              <w:jc w:val="left"/>
            </w:pPr>
            <w:r>
              <w:t xml:space="preserve">Test scope</w:t>
            </w:r>
          </w:p>
        </w:tc>
      </w:tr>
      <w:tr>
        <w:tc>
          <w:p>
            <w:pPr>
              <w:pStyle w:val="Compact"/>
              <w:jc w:val="left"/>
            </w:pPr>
            <w:r>
              <w:t xml:space="preserve">Tier 1 — Critical</w:t>
            </w:r>
          </w:p>
        </w:tc>
        <w:tc>
          <w:p>
            <w:pPr>
              <w:pStyle w:val="Compact"/>
              <w:jc w:val="left"/>
            </w:pPr>
            <w:r>
              <w:rPr>
                <w:b/>
              </w:rPr>
              <w:t xml:space="preserve">Quarterly</w:t>
            </w:r>
          </w:p>
        </w:tc>
        <w:tc>
          <w:p>
            <w:pPr>
              <w:pStyle w:val="Compact"/>
              <w:jc w:val="left"/>
            </w:pPr>
            <w:r>
              <w:t xml:space="preserve">Sample restore of at least one Tier 1 system per quarter; full DR exercise once per year</w:t>
            </w:r>
          </w:p>
        </w:tc>
      </w:tr>
      <w:tr>
        <w:tc>
          <w:p>
            <w:pPr>
              <w:pStyle w:val="Compact"/>
              <w:jc w:val="left"/>
            </w:pPr>
            <w:r>
              <w:t xml:space="preserve">Tier 2 — Important</w:t>
            </w:r>
          </w:p>
        </w:tc>
        <w:tc>
          <w:p>
            <w:pPr>
              <w:pStyle w:val="Compact"/>
              <w:jc w:val="left"/>
            </w:pPr>
            <w:r>
              <w:rPr>
                <w:b/>
              </w:rPr>
              <w:t xml:space="preserve">Semi-annually</w:t>
            </w:r>
          </w:p>
        </w:tc>
        <w:tc>
          <w:p>
            <w:pPr>
              <w:pStyle w:val="Compact"/>
              <w:jc w:val="left"/>
            </w:pPr>
            <w:r>
              <w:t xml:space="preserve">Sample restore of at least one Tier 2 system per six-month window</w:t>
            </w:r>
          </w:p>
        </w:tc>
      </w:tr>
      <w:tr>
        <w:tc>
          <w:p>
            <w:pPr>
              <w:pStyle w:val="Compact"/>
              <w:jc w:val="left"/>
            </w:pPr>
            <w:r>
              <w:t xml:space="preserve">Tier 3 — Standard</w:t>
            </w:r>
          </w:p>
        </w:tc>
        <w:tc>
          <w:p>
            <w:pPr>
              <w:pStyle w:val="Compact"/>
              <w:jc w:val="left"/>
            </w:pPr>
            <w:r>
              <w:rPr>
                <w:b/>
              </w:rPr>
              <w:t xml:space="preserve">Annually</w:t>
            </w:r>
          </w:p>
        </w:tc>
        <w:tc>
          <w:p>
            <w:pPr>
              <w:pStyle w:val="Compact"/>
              <w:jc w:val="left"/>
            </w:pPr>
            <w:r>
              <w:t xml:space="preserve">Sample restore as part of the annual DR exercise</w:t>
            </w:r>
          </w:p>
        </w:tc>
      </w:tr>
    </w:tbl>
    <w:p>
      <w:pPr>
        <w:pStyle w:val="BodyText"/>
      </w:pPr>
      <w:r>
        <w:t xml:space="preserve">b. **Test Scope:** Tests shall involve restoring a representative</w:t>
      </w:r>
      <w:r>
        <w:t xml:space="preserve"> </w:t>
      </w:r>
      <w:r>
        <w:t xml:space="preserve">sample of data and/or systems from backup media to a non-production</w:t>
      </w:r>
      <w:r>
        <w:t xml:space="preserve"> </w:t>
      </w:r>
      <w:r>
        <w:t xml:space="preserve">environment, verifying that:</w:t>
      </w:r>
      <w:r>
        <w:t xml:space="preserve"> </w:t>
      </w:r>
      <w:r>
        <w:t xml:space="preserve">(i) the backup file is readable and not corrupt;</w:t>
      </w:r>
      <w:r>
        <w:t xml:space="preserve"> </w:t>
      </w:r>
      <w:r>
        <w:t xml:space="preserve">(ii) the restored system reaches a runnable / operational state;</w:t>
      </w:r>
      <w:r>
        <w:t xml:space="preserve"> </w:t>
      </w:r>
      <w:r>
        <w:t xml:space="preserve">(iii) restoration completes within the system’s RTO;</w:t>
      </w:r>
      <w:r>
        <w:t xml:space="preserve"> </w:t>
      </w:r>
      <w:r>
        <w:t xml:space="preserve">(iv) no more data is lost than the system’s RPO permits.</w:t>
      </w:r>
    </w:p>
    <w:p>
      <w:pPr>
        <w:pStyle w:val="BodyText"/>
      </w:pPr>
      <w:r>
        <w:t xml:space="preserve">c. **Documentation:** Test results — date, system, tester,</w:t>
      </w:r>
      <w:r>
        <w:t xml:space="preserve"> </w:t>
      </w:r>
      <w:r>
        <w:t xml:space="preserve">duration measured against RTO, data delta measured against RPO, any</w:t>
      </w:r>
      <w:r>
        <w:t xml:space="preserve"> </w:t>
      </w:r>
      <w:r>
        <w:t xml:space="preserve">issues encountered, and resolutions — are recorded in the</w:t>
      </w:r>
      <w:r>
        <w:t xml:space="preserve"> </w:t>
      </w:r>
      <w:r>
        <w:t xml:space="preserve">Restoration Test Log (a sub-tab of IS-AAR01-CIRQ01-F01A Asset</w:t>
      </w:r>
      <w:r>
        <w:t xml:space="preserve"> </w:t>
      </w:r>
      <w:r>
        <w:t xml:space="preserve">Register or an equivalent log maintained by the IT Manager).</w:t>
      </w:r>
    </w:p>
    <w:p>
      <w:pPr>
        <w:pStyle w:val="BodyText"/>
      </w:pPr>
      <w:r>
        <w:t xml:space="preserve">d. **Review and Improvement:** Test failures or RTO/RPO breaches</w:t>
      </w:r>
      <w:r>
        <w:t xml:space="preserve"> </w:t>
      </w:r>
      <w:r>
        <w:t xml:space="preserve">shall trigger a Corrective Action Request (IS-AMR03-CIRQ01-F01A) and</w:t>
      </w:r>
      <w:r>
        <w:t xml:space="preserve"> </w:t>
      </w:r>
      <w:r>
        <w:t xml:space="preserve">review of backup strategies and procedures to implement necessary</w:t>
      </w:r>
      <w:r>
        <w:t xml:space="preserve"> </w:t>
      </w:r>
      <w:r>
        <w:t xml:space="preserve">improvements.</w:t>
      </w:r>
    </w:p>
    <w:p>
      <w:pPr>
        <w:pStyle w:val="BodyText"/>
      </w:pPr>
      <w:r>
        <w:t xml:space="preserve">e. **Annual DR Exercise:** In addition to per-tier tests, Cirque</w:t>
      </w:r>
      <w:r>
        <w:t xml:space="preserve"> </w:t>
      </w:r>
      <w:r>
        <w:t xml:space="preserve">runs a full DR exercise at least once per year that validates the</w:t>
      </w:r>
      <w:r>
        <w:t xml:space="preserve"> </w:t>
      </w:r>
      <w:r>
        <w:t xml:space="preserve">end-to-end recovery of all Tier 1 systems together against the</w:t>
      </w:r>
      <w:r>
        <w:t xml:space="preserve"> </w:t>
      </w:r>
      <w:r>
        <w:t xml:space="preserve">declared RTO. Results are reported into the Management Review.</w:t>
      </w:r>
    </w:p>
    <w:p>
      <w:pPr>
        <w:pStyle w:val="BodyText"/>
      </w:pPr>
      <w:r>
        <w:rPr>
          <w:b/>
        </w:rPr>
        <w:t xml:space="preserve">4.6. Secure Disposal of Backup Media</w:t>
      </w:r>
    </w:p>
    <w:p>
      <w:pPr>
        <w:pStyle w:val="BodyText"/>
      </w:pPr>
      <w:r>
        <w:t xml:space="preserve">a. When backup media is no longer required or has reached the end of</w:t>
      </w:r>
      <w:r>
        <w:t xml:space="preserve"> </w:t>
      </w:r>
      <w:r>
        <w:t xml:space="preserve">its lifecycle, it shall be securely disposed of in accordance with</w:t>
      </w:r>
      <w:r>
        <w:t xml:space="preserve"> </w:t>
      </w:r>
      <w:r>
        <w:t xml:space="preserve">`IS-AAR01-CIRQ03-A00: Asset Classification and Handling Procedure` to</w:t>
      </w:r>
      <w:r>
        <w:t xml:space="preserve"> </w:t>
      </w:r>
      <w:r>
        <w:t xml:space="preserve">prevent unauthorized data recovery.</w:t>
      </w:r>
    </w:p>
    <w:p>
      <w:pPr>
        <w:pStyle w:val="BodyText"/>
      </w:pPr>
      <w:r>
        <w:rPr>
          <w:b/>
        </w:rPr>
        <w:t xml:space="preserve">5. Review and Update</w:t>
      </w:r>
    </w:p>
    <w:p>
      <w:pPr>
        <w:pStyle w:val="BodyText"/>
      </w:pPr>
      <w:r>
        <w:t xml:space="preserve">This procedure will be reviewed at least annually, or sooner if there</w:t>
      </w:r>
      <w:r>
        <w:t xml:space="preserve"> </w:t>
      </w:r>
      <w:r>
        <w:t xml:space="preserve">are significant changes to Cirque's IT infrastructure, data</w:t>
      </w:r>
      <w:r>
        <w:t xml:space="preserve"> </w:t>
      </w:r>
      <w:r>
        <w:t xml:space="preserve">classification, backup tools (</w:t>
      </w:r>
      <w:r>
        <w:rPr>
          <w:b/>
        </w:rPr>
        <w:t xml:space="preserve">Veeam</w:t>
      </w:r>
      <w:r>
        <w:t xml:space="preserve">), or storage locations.</w:t>
      </w:r>
    </w:p>
    <w:p>
      <w:pPr>
        <w:pStyle w:val="BodyText"/>
      </w:pPr>
      <w:r>
        <w:rPr>
          <w:b/>
        </w:rPr>
        <w:t xml:space="preserve">6. Related Documents</w:t>
      </w:r>
    </w:p>
    <w:p>
      <w:pPr>
        <w:numPr>
          <w:ilvl w:val="0"/>
          <w:numId w:val="1139"/>
        </w:numPr>
      </w:pPr>
      <w:r>
        <w:t xml:space="preserve">IS-AIR01-CIRQ03-A00: Operations Security Policy</w:t>
      </w:r>
    </w:p>
    <w:p>
      <w:pPr>
        <w:numPr>
          <w:ilvl w:val="0"/>
          <w:numId w:val="1139"/>
        </w:numPr>
      </w:pPr>
      <w:r>
        <w:t xml:space="preserve">IS-AAR01-CIRQ01-A00: Asset Management Policy</w:t>
      </w:r>
    </w:p>
    <w:p>
      <w:pPr>
        <w:numPr>
          <w:ilvl w:val="0"/>
          <w:numId w:val="1139"/>
        </w:numPr>
      </w:pPr>
      <w:r>
        <w:t xml:space="preserve">IS-AAR01-CIRQ03-A00: Asset Classification and Handling Procedure</w:t>
      </w:r>
    </w:p>
    <w:p>
      <w:pPr>
        <w:numPr>
          <w:ilvl w:val="0"/>
          <w:numId w:val="1139"/>
        </w:numPr>
      </w:pPr>
      <w:r>
        <w:t xml:space="preserve">IS-AIR01-CIRQ02-A00: Cryptography Policy</w:t>
      </w:r>
    </w:p>
    <w:p>
      <w:pPr>
        <w:numPr>
          <w:ilvl w:val="0"/>
          <w:numId w:val="1139"/>
        </w:numPr>
      </w:pPr>
      <w:r>
        <w:t xml:space="preserve">IS-AIR01-CIRQ06-A00: Key Management Procedure</w:t>
      </w:r>
    </w:p>
    <w:p>
      <w:pPr>
        <w:pStyle w:val="Heading2"/>
      </w:pPr>
      <w:bookmarkStart w:id="124" w:name="X3d95162017c021aa538fd3c20099e91cb4fc255"/>
      <w:r>
        <w:t xml:space="preserve">IS-AIR01-CIRQ09-A00: Logging and Monitoring Procedure</w:t>
      </w:r>
      <w:bookmarkEnd w:id="124"/>
    </w:p>
    <w:p>
      <w:pPr>
        <w:pStyle w:val="FirstParagraph"/>
      </w:pPr>
      <w:r>
        <w:rPr>
          <w:b/>
        </w:rPr>
        <w:t xml:space="preserve">IS-AIR01-CIRQ09-A00: Logging and Monitoring Procedure</w:t>
      </w:r>
    </w:p>
    <w:p>
      <w:pPr>
        <w:pStyle w:val="BodyText"/>
      </w:pPr>
      <w:r>
        <w:rPr>
          <w:b/>
        </w:rPr>
        <w:t xml:space="preserve">Document: IS-AIR01-CIRQ09-A00</w:t>
      </w:r>
    </w:p>
    <w:p>
      <w:pPr>
        <w:pStyle w:val="BodyText"/>
      </w:pPr>
      <w:r>
        <w:rPr>
          <w:b/>
        </w:rPr>
        <w:t xml:space="preserve">Standards Name: Logging and Monitoring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25" w:name="soc-2-trust-services-criteria-mapping-26"/>
      <w:r>
        <w:t xml:space="preserve">SOC 2 Trust Services Criteria Mapping</w:t>
      </w:r>
      <w:bookmarkEnd w:id="125"/>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CC4.1</w:t>
            </w:r>
          </w:p>
        </w:tc>
        <w:tc>
          <w:p>
            <w:pPr>
              <w:pStyle w:val="Compact"/>
              <w:jc w:val="left"/>
            </w:pPr>
            <w:r>
              <w:t xml:space="preserve">Ongoing monitoring</w:t>
            </w:r>
          </w:p>
        </w:tc>
      </w:tr>
      <w:tr>
        <w:tc>
          <w:p>
            <w:pPr>
              <w:pStyle w:val="Compact"/>
              <w:jc w:val="left"/>
            </w:pPr>
            <w:r>
              <w:rPr>
                <w:b/>
              </w:rPr>
              <w:t xml:space="preserve">CC4.2</w:t>
            </w:r>
          </w:p>
        </w:tc>
        <w:tc>
          <w:p>
            <w:pPr>
              <w:pStyle w:val="Compact"/>
              <w:jc w:val="left"/>
            </w:pPr>
            <w:r>
              <w:t xml:space="preserve">Communicates control deficiencies</w:t>
            </w:r>
          </w:p>
        </w:tc>
      </w:tr>
      <w:tr>
        <w:tc>
          <w:p>
            <w:pPr>
              <w:pStyle w:val="Compact"/>
              <w:jc w:val="left"/>
            </w:pPr>
            <w:r>
              <w:rPr>
                <w:b/>
              </w:rPr>
              <w:t xml:space="preserve">CC7.1</w:t>
            </w:r>
          </w:p>
        </w:tc>
        <w:tc>
          <w:p>
            <w:pPr>
              <w:pStyle w:val="Compact"/>
              <w:jc w:val="left"/>
            </w:pPr>
            <w:r>
              <w:t xml:space="preserve">Detection of vulnerabilities through monitoring</w:t>
            </w:r>
          </w:p>
        </w:tc>
      </w:tr>
      <w:tr>
        <w:tc>
          <w:p>
            <w:pPr>
              <w:pStyle w:val="Compact"/>
              <w:jc w:val="left"/>
            </w:pPr>
            <w:r>
              <w:rPr>
                <w:b/>
              </w:rPr>
              <w:t xml:space="preserve">CC7.2</w:t>
            </w:r>
          </w:p>
        </w:tc>
        <w:tc>
          <w:p>
            <w:pPr>
              <w:pStyle w:val="Compact"/>
              <w:jc w:val="left"/>
            </w:pPr>
            <w:r>
              <w:t xml:space="preserve">Monitors system components for anomalies</w:t>
            </w:r>
          </w:p>
        </w:tc>
      </w:tr>
    </w:tbl>
    <w:p>
      <w:pPr>
        <w:pStyle w:val="BodyText"/>
      </w:pPr>
      <w:r>
        <w:t xml:space="preserve">The purpose of this procedure is to define the systematic process for</w:t>
      </w:r>
      <w:r>
        <w:t xml:space="preserve"> </w:t>
      </w:r>
      <w:r>
        <w:t xml:space="preserve">logging, storing, and reviewing events related to Cirque's information</w:t>
      </w:r>
      <w:r>
        <w:t xml:space="preserve"> </w:t>
      </w:r>
      <w:r>
        <w:t xml:space="preserve">systems, applications, and networks. This procedure ensures that</w:t>
      </w:r>
      <w:r>
        <w:t xml:space="preserve"> </w:t>
      </w:r>
      <w:r>
        <w:t xml:space="preserve">sufficient information is available for audit trails, incident</w:t>
      </w:r>
      <w:r>
        <w:t xml:space="preserve"> </w:t>
      </w:r>
      <w:r>
        <w:t xml:space="preserve">investigation, problem diagnosis, and compliance monitoring, in</w:t>
      </w:r>
      <w:r>
        <w:t xml:space="preserve"> </w:t>
      </w:r>
      <w:r>
        <w:t xml:space="preserve">accordance with IS-AIR01-CIRQ03-A00: Operations Security Policy and ISO/IEC</w:t>
      </w:r>
      <w:r>
        <w:t xml:space="preserve"> </w:t>
      </w:r>
      <w:r>
        <w:t xml:space="preserve">27001:2022 Annex A.8.14.</w:t>
      </w:r>
    </w:p>
    <w:p>
      <w:pPr>
        <w:pStyle w:val="BodyText"/>
      </w:pPr>
      <w:r>
        <w:rPr>
          <w:b/>
        </w:rPr>
        <w:t xml:space="preserve">2. Scope</w:t>
      </w:r>
    </w:p>
    <w:p>
      <w:pPr>
        <w:pStyle w:val="BodyText"/>
      </w:pPr>
      <w:r>
        <w:t xml:space="preserve">This procedure applies to all Cirque information systems, applications,</w:t>
      </w:r>
      <w:r>
        <w:t xml:space="preserve"> </w:t>
      </w:r>
      <w:r>
        <w:t xml:space="preserve">network devices, cloud services, and physical access systems that</w:t>
      </w:r>
      <w:r>
        <w:t xml:space="preserve"> </w:t>
      </w:r>
      <w:r>
        <w:t xml:space="preserve">generate logs of security-relevant events, operational activities, or</w:t>
      </w:r>
      <w:r>
        <w:t xml:space="preserve"> </w:t>
      </w:r>
      <w:r>
        <w:t xml:space="preserve">user actions. This includes, but is not limited to:</w:t>
      </w:r>
    </w:p>
    <w:p>
      <w:pPr>
        <w:numPr>
          <w:ilvl w:val="0"/>
          <w:numId w:val="1140"/>
        </w:numPr>
      </w:pPr>
      <w:r>
        <w:rPr>
          <w:b/>
        </w:rPr>
        <w:t xml:space="preserve">Operating Systems:</w:t>
      </w:r>
      <w:r>
        <w:t xml:space="preserve"> </w:t>
      </w:r>
      <w:r>
        <w:t xml:space="preserve">Windows Servers, workstations (managed by</w:t>
      </w:r>
      <w:r>
        <w:t xml:space="preserve"> </w:t>
      </w:r>
      <w:r>
        <w:rPr>
          <w:b/>
        </w:rPr>
        <w:t xml:space="preserve">Intune</w:t>
      </w:r>
      <w:r>
        <w:t xml:space="preserve">).</w:t>
      </w:r>
    </w:p>
    <w:p>
      <w:pPr>
        <w:numPr>
          <w:ilvl w:val="0"/>
          <w:numId w:val="1140"/>
        </w:numPr>
      </w:pPr>
      <w:r>
        <w:rPr>
          <w:b/>
        </w:rPr>
        <w:t xml:space="preserve">Network Devices:</w:t>
      </w:r>
      <w:r>
        <w:t xml:space="preserve"> </w:t>
      </w:r>
      <w:r>
        <w:t xml:space="preserve">Firewalls, switches, wireless access points.</w:t>
      </w:r>
    </w:p>
    <w:p>
      <w:pPr>
        <w:numPr>
          <w:ilvl w:val="0"/>
          <w:numId w:val="1140"/>
        </w:numPr>
      </w:pPr>
      <w:r>
        <w:rPr>
          <w:b/>
        </w:rPr>
        <w:t xml:space="preserve">Applications:</w:t>
      </w:r>
      <w:r>
        <w:t xml:space="preserve"> </w:t>
      </w:r>
      <w:r>
        <w:t xml:space="preserve">Omnify, Cadence, GitLab, Asana, QuickBooks,</w:t>
      </w:r>
      <w:r>
        <w:t xml:space="preserve"> </w:t>
      </w:r>
      <w:r>
        <w:t xml:space="preserve">Microsoft 365 services (e.g., SharePoint, Exchange Online).</w:t>
      </w:r>
    </w:p>
    <w:p>
      <w:pPr>
        <w:numPr>
          <w:ilvl w:val="0"/>
          <w:numId w:val="1140"/>
        </w:numPr>
      </w:pPr>
      <w:r>
        <w:rPr>
          <w:b/>
        </w:rPr>
        <w:t xml:space="preserve">Directory Services:</w:t>
      </w:r>
      <w:r>
        <w:t xml:space="preserve"> </w:t>
      </w:r>
      <w:r>
        <w:t xml:space="preserve">Active Directory.</w:t>
      </w:r>
    </w:p>
    <w:p>
      <w:pPr>
        <w:numPr>
          <w:ilvl w:val="0"/>
          <w:numId w:val="1140"/>
        </w:numPr>
      </w:pPr>
      <w:r>
        <w:rPr>
          <w:b/>
        </w:rPr>
        <w:t xml:space="preserve">Security Tools:</w:t>
      </w:r>
      <w:r>
        <w:t xml:space="preserve"> </w:t>
      </w:r>
      <w:r>
        <w:rPr>
          <w:b/>
        </w:rPr>
        <w:t xml:space="preserve">Windows Defender for Business</w:t>
      </w:r>
      <w:r>
        <w:t xml:space="preserve">.</w:t>
      </w:r>
    </w:p>
    <w:p>
      <w:pPr>
        <w:numPr>
          <w:ilvl w:val="0"/>
          <w:numId w:val="1140"/>
        </w:numPr>
      </w:pPr>
      <w:r>
        <w:rPr>
          <w:b/>
        </w:rPr>
        <w:t xml:space="preserve">Physical Access Control Systems:</w:t>
      </w:r>
      <w:r>
        <w:t xml:space="preserve"> </w:t>
      </w:r>
      <w:r>
        <w:rPr>
          <w:b/>
        </w:rPr>
        <w:t xml:space="preserve">Unifi Access system</w:t>
      </w:r>
      <w:r>
        <w:t xml:space="preserve">.</w:t>
      </w:r>
    </w:p>
    <w:p>
      <w:pPr>
        <w:numPr>
          <w:ilvl w:val="0"/>
          <w:numId w:val="1140"/>
        </w:numPr>
      </w:pPr>
      <w:r>
        <w:rPr>
          <w:b/>
        </w:rPr>
        <w:t xml:space="preserve">Cloud Infrastructure:</w:t>
      </w:r>
      <w:r>
        <w:t xml:space="preserve"> </w:t>
      </w:r>
      <w:r>
        <w:t xml:space="preserve">Azure logs.</w:t>
      </w:r>
    </w:p>
    <w:p>
      <w:pPr>
        <w:pStyle w:val="FirstParagraph"/>
      </w:pPr>
      <w:r>
        <w:rPr>
          <w:b/>
        </w:rPr>
        <w:t xml:space="preserve">3. Responsibilities</w:t>
      </w:r>
    </w:p>
    <w:p>
      <w:pPr>
        <w:numPr>
          <w:ilvl w:val="0"/>
          <w:numId w:val="1141"/>
        </w:numPr>
      </w:pPr>
      <w:r>
        <w:rPr>
          <w:b/>
        </w:rPr>
        <w:t xml:space="preserve">IT Manager:</w:t>
      </w:r>
      <w:r>
        <w:t xml:space="preserve"> </w:t>
      </w:r>
      <w:r>
        <w:t xml:space="preserve">Overall owner of this procedure. Responsible for</w:t>
      </w:r>
      <w:r>
        <w:t xml:space="preserve"> </w:t>
      </w:r>
      <w:r>
        <w:t xml:space="preserve">defining logging requirements, ensuring logging systems are properly</w:t>
      </w:r>
      <w:r>
        <w:t xml:space="preserve"> </w:t>
      </w:r>
      <w:r>
        <w:t xml:space="preserve">configured, and overseeing log review and incident response</w:t>
      </w:r>
      <w:r>
        <w:t xml:space="preserve"> </w:t>
      </w:r>
      <w:r>
        <w:t xml:space="preserve">processes related to logs.</w:t>
      </w:r>
    </w:p>
    <w:p>
      <w:pPr>
        <w:numPr>
          <w:ilvl w:val="0"/>
          <w:numId w:val="1141"/>
        </w:numPr>
      </w:pPr>
      <w:r>
        <w:rPr>
          <w:b/>
        </w:rPr>
        <w:t xml:space="preserve">System Administrators / IT Personnel:</w:t>
      </w:r>
      <w:r>
        <w:t xml:space="preserve"> </w:t>
      </w:r>
      <w:r>
        <w:t xml:space="preserve">Responsible for</w:t>
      </w:r>
      <w:r>
        <w:t xml:space="preserve"> </w:t>
      </w:r>
      <w:r>
        <w:t xml:space="preserve">configuring systems to generate appropriate logs, ensuring logs are</w:t>
      </w:r>
      <w:r>
        <w:t xml:space="preserve"> </w:t>
      </w:r>
      <w:r>
        <w:t xml:space="preserve">collected and stored securely, and performing initial log reviews</w:t>
      </w:r>
      <w:r>
        <w:t xml:space="preserve"> </w:t>
      </w:r>
      <w:r>
        <w:t xml:space="preserve">and investigations.</w:t>
      </w:r>
    </w:p>
    <w:p>
      <w:pPr>
        <w:numPr>
          <w:ilvl w:val="0"/>
          <w:numId w:val="1141"/>
        </w:numPr>
      </w:pPr>
      <w:r>
        <w:rPr>
          <w:b/>
        </w:rPr>
        <w:t xml:space="preserve">All Personnel:</w:t>
      </w:r>
      <w:r>
        <w:t xml:space="preserve"> </w:t>
      </w:r>
      <w:r>
        <w:t xml:space="preserve">Responsible for reporting suspicious activities</w:t>
      </w:r>
      <w:r>
        <w:t xml:space="preserve"> </w:t>
      </w:r>
      <w:r>
        <w:t xml:space="preserve">or anomalies observed on systems they use.</w:t>
      </w:r>
    </w:p>
    <w:p>
      <w:pPr>
        <w:pStyle w:val="FirstParagraph"/>
      </w:pPr>
      <w:r>
        <w:rPr>
          <w:b/>
        </w:rPr>
        <w:t xml:space="preserve">4. Procedure</w:t>
      </w:r>
    </w:p>
    <w:p>
      <w:pPr>
        <w:pStyle w:val="BodyText"/>
      </w:pPr>
      <w:r>
        <w:rPr>
          <w:b/>
        </w:rPr>
        <w:t xml:space="preserve">4.1. Identification of Logging Requirements</w:t>
      </w:r>
      <w:r>
        <w:t xml:space="preserve"> </w:t>
      </w:r>
      <w:r>
        <w:t xml:space="preserve">a. The IT Manager, in</w:t>
      </w:r>
      <w:r>
        <w:t xml:space="preserve"> </w:t>
      </w:r>
      <w:r>
        <w:t xml:space="preserve">conjunction with system owners, shall identify and define the types of</w:t>
      </w:r>
      <w:r>
        <w:t xml:space="preserve"> </w:t>
      </w:r>
      <w:r>
        <w:t xml:space="preserve">events that must be logged for each system, based on: * Business</w:t>
      </w:r>
      <w:r>
        <w:t xml:space="preserve"> </w:t>
      </w:r>
      <w:r>
        <w:t xml:space="preserve">criticality of the system. * Data classification (Confidential,</w:t>
      </w:r>
      <w:r>
        <w:t xml:space="preserve"> </w:t>
      </w:r>
      <w:r>
        <w:t xml:space="preserve">Internal Use). * Legal, regulatory, or contractual requirements. *</w:t>
      </w:r>
      <w:r>
        <w:t xml:space="preserve"> </w:t>
      </w:r>
      <w:r>
        <w:t xml:space="preserve">Risk assessments (IS-LMR-CIRQ01-F01A: Risk Assessment Register). b. Key</w:t>
      </w:r>
      <w:r>
        <w:t xml:space="preserve"> </w:t>
      </w:r>
      <w:r>
        <w:t xml:space="preserve">events to be logged include, but are not limited to: * All successful</w:t>
      </w:r>
      <w:r>
        <w:t xml:space="preserve"> </w:t>
      </w:r>
      <w:r>
        <w:t xml:space="preserve">and failed logon attempts. * Changes to system configuration, security</w:t>
      </w:r>
      <w:r>
        <w:t xml:space="preserve"> </w:t>
      </w:r>
      <w:r>
        <w:t xml:space="preserve">settings, or access rights. * Use of privileged accounts. * Attempts</w:t>
      </w:r>
      <w:r>
        <w:t xml:space="preserve"> </w:t>
      </w:r>
      <w:r>
        <w:t xml:space="preserve">to access unauthorized resources. * Execution of critical system</w:t>
      </w:r>
      <w:r>
        <w:t xml:space="preserve"> </w:t>
      </w:r>
      <w:r>
        <w:t xml:space="preserve">commands. * Malware detection and quarantine events. * Physical access</w:t>
      </w:r>
      <w:r>
        <w:t xml:space="preserve"> </w:t>
      </w:r>
      <w:r>
        <w:t xml:space="preserve">attempts (successful and failed) via</w:t>
      </w:r>
      <w:r>
        <w:t xml:space="preserve"> </w:t>
      </w:r>
      <w:r>
        <w:rPr>
          <w:b/>
        </w:rPr>
        <w:t xml:space="preserve">Unifi Access system</w:t>
      </w:r>
      <w:r>
        <w:t xml:space="preserve">.</w:t>
      </w:r>
    </w:p>
    <w:p>
      <w:pPr>
        <w:pStyle w:val="BodyText"/>
      </w:pPr>
      <w:r>
        <w:rPr>
          <w:b/>
        </w:rPr>
        <w:t xml:space="preserve">4.2. Log Generation and Collection</w:t>
      </w:r>
      <w:r>
        <w:t xml:space="preserve"> </w:t>
      </w:r>
      <w:r>
        <w:t xml:space="preserve">a.</w:t>
      </w:r>
      <w:r>
        <w:t xml:space="preserve"> </w:t>
      </w:r>
      <w:r>
        <w:rPr>
          <w:b/>
        </w:rPr>
        <w:t xml:space="preserve">System Configuration:</w:t>
      </w:r>
      <w:r>
        <w:t xml:space="preserve"> </w:t>
      </w:r>
      <w:r>
        <w:t xml:space="preserve">All</w:t>
      </w:r>
      <w:r>
        <w:t xml:space="preserve"> </w:t>
      </w:r>
      <w:r>
        <w:t xml:space="preserve">relevant systems shall be configured to generate necessary logs with</w:t>
      </w:r>
      <w:r>
        <w:t xml:space="preserve"> </w:t>
      </w:r>
      <w:r>
        <w:t xml:space="preserve">sufficient detail. b.</w:t>
      </w:r>
      <w:r>
        <w:t xml:space="preserve"> </w:t>
      </w:r>
      <w:r>
        <w:rPr>
          <w:b/>
        </w:rPr>
        <w:t xml:space="preserve">Centralized Logging (where applicable):</w:t>
      </w:r>
      <w:r>
        <w:t xml:space="preserve"> </w:t>
      </w:r>
      <w:r>
        <w:t xml:space="preserve">Logs</w:t>
      </w:r>
      <w:r>
        <w:t xml:space="preserve"> </w:t>
      </w:r>
      <w:r>
        <w:t xml:space="preserve">from critical systems (e.g., servers, network devices, firewalls) should</w:t>
      </w:r>
      <w:r>
        <w:t xml:space="preserve"> </w:t>
      </w:r>
      <w:r>
        <w:t xml:space="preserve">be forwarded to a centralized log management system or Security</w:t>
      </w:r>
      <w:r>
        <w:t xml:space="preserve"> </w:t>
      </w:r>
      <w:r>
        <w:t xml:space="preserve">Information and Event Management (SIEM) solution (if implemented) to</w:t>
      </w:r>
      <w:r>
        <w:t xml:space="preserve"> </w:t>
      </w:r>
      <w:r>
        <w:t xml:space="preserve">facilitate aggregation, correlation, and analysis. c. </w:t>
      </w:r>
      <w:r>
        <w:rPr>
          <w:b/>
        </w:rPr>
        <w:t xml:space="preserve">Endpoint</w:t>
      </w:r>
      <w:r>
        <w:rPr>
          <w:b/>
        </w:rPr>
        <w:t xml:space="preserve"> </w:t>
      </w:r>
      <w:r>
        <w:rPr>
          <w:b/>
        </w:rPr>
        <w:t xml:space="preserve">Logging:</w:t>
      </w:r>
      <w:r>
        <w:t xml:space="preserve"> </w:t>
      </w:r>
      <w:r>
        <w:t xml:space="preserve">For workstations and laptops, relevant logs (e.g., security</w:t>
      </w:r>
      <w:r>
        <w:t xml:space="preserve"> </w:t>
      </w:r>
      <w:r>
        <w:t xml:space="preserve">events,</w:t>
      </w:r>
      <w:r>
        <w:t xml:space="preserve"> </w:t>
      </w:r>
      <w:r>
        <w:rPr>
          <w:b/>
        </w:rPr>
        <w:t xml:space="preserve">Windows Defender for Business</w:t>
      </w:r>
      <w:r>
        <w:t xml:space="preserve"> </w:t>
      </w:r>
      <w:r>
        <w:t xml:space="preserve">alerts) are collected and</w:t>
      </w:r>
      <w:r>
        <w:t xml:space="preserve"> </w:t>
      </w:r>
      <w:r>
        <w:t xml:space="preserve">monitored via</w:t>
      </w:r>
      <w:r>
        <w:t xml:space="preserve"> </w:t>
      </w:r>
      <w:r>
        <w:rPr>
          <w:b/>
        </w:rPr>
        <w:t xml:space="preserve">Intune</w:t>
      </w:r>
      <w:r>
        <w:t xml:space="preserve"> </w:t>
      </w:r>
      <w:r>
        <w:t xml:space="preserve">and integrated with Microsoft 365 security</w:t>
      </w:r>
      <w:r>
        <w:t xml:space="preserve"> </w:t>
      </w:r>
      <w:r>
        <w:t xml:space="preserve">features. d. </w:t>
      </w:r>
      <w:r>
        <w:rPr>
          <w:b/>
        </w:rPr>
        <w:t xml:space="preserve">Cloud Service Logging:</w:t>
      </w:r>
      <w:r>
        <w:t xml:space="preserve"> </w:t>
      </w:r>
      <w:r>
        <w:t xml:space="preserve">Cirque shall utilize and</w:t>
      </w:r>
      <w:r>
        <w:t xml:space="preserve"> </w:t>
      </w:r>
      <w:r>
        <w:t xml:space="preserve">configure the native logging capabilities of cloud services (e.g., Azure</w:t>
      </w:r>
      <w:r>
        <w:t xml:space="preserve"> </w:t>
      </w:r>
      <w:r>
        <w:t xml:space="preserve">Activity Logs, Microsoft 365 Unified Audit Log, GitLab audit logs) to</w:t>
      </w:r>
      <w:r>
        <w:t xml:space="preserve"> </w:t>
      </w:r>
      <w:r>
        <w:t xml:space="preserve">capture relevant events.</w:t>
      </w:r>
    </w:p>
    <w:p>
      <w:pPr>
        <w:pStyle w:val="BodyText"/>
      </w:pPr>
      <w:r>
        <w:rPr>
          <w:b/>
        </w:rPr>
        <w:t xml:space="preserve">4.3. Log Storage and Retention</w:t>
      </w:r>
      <w:r>
        <w:t xml:space="preserve"> </w:t>
      </w:r>
      <w:r>
        <w:t xml:space="preserve">a.</w:t>
      </w:r>
      <w:r>
        <w:t xml:space="preserve"> </w:t>
      </w:r>
      <w:r>
        <w:rPr>
          <w:b/>
        </w:rPr>
        <w:t xml:space="preserve">Secure Storage:</w:t>
      </w:r>
      <w:r>
        <w:t xml:space="preserve"> </w:t>
      </w:r>
      <w:r>
        <w:t xml:space="preserve">Logs shall be</w:t>
      </w:r>
      <w:r>
        <w:t xml:space="preserve"> </w:t>
      </w:r>
      <w:r>
        <w:t xml:space="preserve">stored securely to prevent unauthorized access, modification, or</w:t>
      </w:r>
      <w:r>
        <w:t xml:space="preserve"> </w:t>
      </w:r>
      <w:r>
        <w:t xml:space="preserve">deletion. Access to log storage shall be strictly controlled based on</w:t>
      </w:r>
      <w:r>
        <w:t xml:space="preserve"> </w:t>
      </w:r>
      <w:r>
        <w:t xml:space="preserve">need-to-know. b.</w:t>
      </w:r>
      <w:r>
        <w:t xml:space="preserve"> </w:t>
      </w:r>
      <w:r>
        <w:rPr>
          <w:b/>
        </w:rPr>
        <w:t xml:space="preserve">Integrity:</w:t>
      </w:r>
      <w:r>
        <w:t xml:space="preserve"> </w:t>
      </w:r>
      <w:r>
        <w:t xml:space="preserve">Mechanisms shall be in place to ensure</w:t>
      </w:r>
      <w:r>
        <w:t xml:space="preserve"> </w:t>
      </w:r>
      <w:r>
        <w:t xml:space="preserve">the integrity and authenticity of logs (e.g., hashing, read-only access</w:t>
      </w:r>
      <w:r>
        <w:t xml:space="preserve"> </w:t>
      </w:r>
      <w:r>
        <w:t xml:space="preserve">for archived logs). c. </w:t>
      </w:r>
      <w:r>
        <w:rPr>
          <w:b/>
        </w:rPr>
        <w:t xml:space="preserve">Retention Periods:</w:t>
      </w:r>
      <w:r>
        <w:t xml:space="preserve"> </w:t>
      </w:r>
      <w:r>
        <w:t xml:space="preserve">Logs shall be retained</w:t>
      </w:r>
      <w:r>
        <w:t xml:space="preserve"> </w:t>
      </w:r>
      <w:r>
        <w:t xml:space="preserve">for a period consistent with legal, regulatory, business, and SOC 2</w:t>
      </w:r>
      <w:r>
        <w:t xml:space="preserve"> </w:t>
      </w:r>
      <w:r>
        <w:t xml:space="preserve">requirements. Default minimum retention periods are:</w:t>
      </w:r>
      <w:r>
        <w:t xml:space="preserve"> </w:t>
      </w:r>
      <w:r>
        <w:t xml:space="preserve">- Security and authentication logs:</w:t>
      </w:r>
      <w:r>
        <w:t xml:space="preserve"> </w:t>
      </w:r>
      <w:r>
        <w:rPr>
          <w:b/>
        </w:rPr>
        <w:t xml:space="preserve">1 year minimum</w:t>
      </w:r>
      <w:r>
        <w:t xml:space="preserve"> </w:t>
      </w:r>
      <w:r>
        <w:t xml:space="preserve">(extended to</w:t>
      </w:r>
      <w:r>
        <w:t xml:space="preserve"> </w:t>
      </w:r>
      <w:r>
        <w:t xml:space="preserve">the longer of 1 year or the duration of any related investigation).</w:t>
      </w:r>
      <w:r>
        <w:t xml:space="preserve"> </w:t>
      </w:r>
      <w:r>
        <w:t xml:space="preserve">- Privileged access / administrator activity logs:</w:t>
      </w:r>
      <w:r>
        <w:t xml:space="preserve"> </w:t>
      </w:r>
      <w:r>
        <w:rPr>
          <w:b/>
        </w:rPr>
        <w:t xml:space="preserve">1 year minimum</w:t>
      </w:r>
      <w:r>
        <w:t xml:space="preserve">.</w:t>
      </w:r>
      <w:r>
        <w:t xml:space="preserve"> </w:t>
      </w:r>
      <w:r>
        <w:t xml:space="preserve">- Operational / system logs:</w:t>
      </w:r>
      <w:r>
        <w:t xml:space="preserve"> </w:t>
      </w:r>
      <w:r>
        <w:rPr>
          <w:b/>
        </w:rPr>
        <w:t xml:space="preserve">90 days hot, plus 9 months archive</w:t>
      </w:r>
      <w:r>
        <w:rPr>
          <w:b/>
        </w:rPr>
        <w:t xml:space="preserve"> </w:t>
      </w:r>
      <w:r>
        <w:rPr>
          <w:b/>
        </w:rPr>
        <w:t xml:space="preserve">(1 year total minimum)</w:t>
      </w:r>
      <w:r>
        <w:t xml:space="preserve">.</w:t>
      </w:r>
      <w:r>
        <w:t xml:space="preserve"> </w:t>
      </w:r>
      <w:r>
        <w:t xml:space="preserve">- Firewall and network device logs:</w:t>
      </w:r>
      <w:r>
        <w:t xml:space="preserve"> </w:t>
      </w:r>
      <w:r>
        <w:rPr>
          <w:b/>
        </w:rPr>
        <w:t xml:space="preserve">90 days hot, plus 9 months</w:t>
      </w:r>
      <w:r>
        <w:rPr>
          <w:b/>
        </w:rPr>
        <w:t xml:space="preserve"> </w:t>
      </w:r>
      <w:r>
        <w:rPr>
          <w:b/>
        </w:rPr>
        <w:t xml:space="preserve">archive (1 year total minimum)</w:t>
      </w:r>
      <w:r>
        <w:t xml:space="preserve">.</w:t>
      </w:r>
      <w:r>
        <w:t xml:space="preserve"> </w:t>
      </w:r>
      <w:r>
        <w:t xml:space="preserve">- Audit and compliance evidence (incident records, control evidence):</w:t>
      </w:r>
      <w:r>
        <w:t xml:space="preserve"> </w:t>
      </w:r>
      <w:r>
        <w:rPr>
          <w:b/>
        </w:rPr>
        <w:t xml:space="preserve">7 years</w:t>
      </w:r>
      <w:r>
        <w:t xml:space="preserve">.</w:t>
      </w:r>
      <w:r>
        <w:t xml:space="preserve"> </w:t>
      </w:r>
      <w:r>
        <w:t xml:space="preserve">Logs shall not be deleted before the minimum retention has elapsed.</w:t>
      </w:r>
      <w:r>
        <w:t xml:space="preserve"> </w:t>
      </w:r>
      <w:r>
        <w:t xml:space="preserve">If storage becomes constrained, the IT Manager shall expand log</w:t>
      </w:r>
      <w:r>
        <w:t xml:space="preserve"> </w:t>
      </w:r>
      <w:r>
        <w:t xml:space="preserve">storage or document an Executive Committee-approved exception per</w:t>
      </w:r>
      <w:r>
        <w:t xml:space="preserve"> </w:t>
      </w:r>
      <w:r>
        <w:t xml:space="preserve">IS-APM01-CIRQ01-A00 Section 8. d. </w:t>
      </w:r>
      <w:r>
        <w:rPr>
          <w:b/>
        </w:rPr>
        <w:t xml:space="preserve">Time Synchronization:</w:t>
      </w:r>
      <w:r>
        <w:t xml:space="preserve"> </w:t>
      </w:r>
      <w:r>
        <w:t xml:space="preserve">All</w:t>
      </w:r>
      <w:r>
        <w:t xml:space="preserve"> </w:t>
      </w:r>
      <w:r>
        <w:t xml:space="preserve">systems shall have their time synchronized to a central, reliable time</w:t>
      </w:r>
      <w:r>
        <w:t xml:space="preserve"> </w:t>
      </w:r>
      <w:r>
        <w:t xml:space="preserve">source (e.g., NTP server) to ensure accurate timestamps in logs for</w:t>
      </w:r>
      <w:r>
        <w:t xml:space="preserve"> </w:t>
      </w:r>
      <w:r>
        <w:t xml:space="preserve">correlation purposes.</w:t>
      </w:r>
    </w:p>
    <w:p>
      <w:pPr>
        <w:pStyle w:val="BodyText"/>
      </w:pPr>
      <w:r>
        <w:rPr>
          <w:b/>
        </w:rPr>
        <w:t xml:space="preserve">4.4. Log Review and Analysis</w:t>
      </w:r>
      <w:r>
        <w:t xml:space="preserve"> </w:t>
      </w:r>
      <w:r>
        <w:t xml:space="preserve">a.</w:t>
      </w:r>
      <w:r>
        <w:t xml:space="preserve"> </w:t>
      </w:r>
      <w:r>
        <w:rPr>
          <w:b/>
        </w:rPr>
        <w:t xml:space="preserve">Regular Review:</w:t>
      </w:r>
      <w:r>
        <w:t xml:space="preserve"> </w:t>
      </w:r>
      <w:r>
        <w:t xml:space="preserve">Logs shall be</w:t>
      </w:r>
      <w:r>
        <w:t xml:space="preserve"> </w:t>
      </w:r>
      <w:r>
        <w:t xml:space="preserve">reviewed regularly for security events, operational issues, and</w:t>
      </w:r>
      <w:r>
        <w:t xml:space="preserve"> </w:t>
      </w:r>
      <w:r>
        <w:t xml:space="preserve">anomalies: *</w:t>
      </w:r>
      <w:r>
        <w:t xml:space="preserve"> </w:t>
      </w:r>
      <w:r>
        <w:rPr>
          <w:b/>
        </w:rPr>
        <w:t xml:space="preserve">Daily:</w:t>
      </w:r>
      <w:r>
        <w:t xml:space="preserve"> </w:t>
      </w:r>
      <w:r>
        <w:t xml:space="preserve">Critical system logs (e.g., firewall, server</w:t>
      </w:r>
      <w:r>
        <w:t xml:space="preserve"> </w:t>
      </w:r>
      <w:r>
        <w:t xml:space="preserve">authentication logs), privileged access logs. *</w:t>
      </w:r>
      <w:r>
        <w:t xml:space="preserve"> </w:t>
      </w:r>
      <w:r>
        <w:rPr>
          <w:b/>
        </w:rPr>
        <w:t xml:space="preserve">Weekly/Monthly:</w:t>
      </w:r>
      <w:r>
        <w:t xml:space="preserve"> </w:t>
      </w:r>
      <w:r>
        <w:t xml:space="preserve">General system logs, application logs, physical access logs from</w:t>
      </w:r>
      <w:r>
        <w:t xml:space="preserve"> </w:t>
      </w:r>
      <w:r>
        <w:rPr>
          <w:b/>
        </w:rPr>
        <w:t xml:space="preserve">Unifi</w:t>
      </w:r>
      <w:r>
        <w:rPr>
          <w:b/>
        </w:rPr>
        <w:t xml:space="preserve"> </w:t>
      </w:r>
      <w:r>
        <w:rPr>
          <w:b/>
        </w:rPr>
        <w:t xml:space="preserve">Access system</w:t>
      </w:r>
      <w:r>
        <w:t xml:space="preserve">. *</w:t>
      </w:r>
      <w:r>
        <w:t xml:space="preserve"> </w:t>
      </w:r>
      <w:r>
        <w:rPr>
          <w:b/>
        </w:rPr>
        <w:t xml:space="preserve">Ad-hoc:</w:t>
      </w:r>
      <w:r>
        <w:t xml:space="preserve"> </w:t>
      </w:r>
      <w:r>
        <w:t xml:space="preserve">In response to alerts, suspected</w:t>
      </w:r>
      <w:r>
        <w:t xml:space="preserve"> </w:t>
      </w:r>
      <w:r>
        <w:t xml:space="preserve">incidents, or during investigations. b.</w:t>
      </w:r>
      <w:r>
        <w:t xml:space="preserve"> </w:t>
      </w:r>
      <w:r>
        <w:rPr>
          <w:b/>
        </w:rPr>
        <w:t xml:space="preserve">Automated Monitoring and</w:t>
      </w:r>
      <w:r>
        <w:rPr>
          <w:b/>
        </w:rPr>
        <w:t xml:space="preserve"> </w:t>
      </w:r>
      <w:r>
        <w:rPr>
          <w:b/>
        </w:rPr>
        <w:t xml:space="preserve">Alerts:</w:t>
      </w:r>
      <w:r>
        <w:t xml:space="preserve"> </w:t>
      </w:r>
      <w:r>
        <w:t xml:space="preserve">* Automated monitoring tools shall be configured to identify</w:t>
      </w:r>
      <w:r>
        <w:t xml:space="preserve"> </w:t>
      </w:r>
      <w:r>
        <w:t xml:space="preserve">and alert on pre-defined critical security events (e.g., multiple failed</w:t>
      </w:r>
      <w:r>
        <w:t xml:space="preserve"> </w:t>
      </w:r>
      <w:r>
        <w:t xml:space="preserve">logins, unauthorized access attempts, malware outbreaks detected by</w:t>
      </w:r>
      <w:r>
        <w:t xml:space="preserve"> </w:t>
      </w:r>
      <w:r>
        <w:rPr>
          <w:b/>
        </w:rPr>
        <w:t xml:space="preserve">Windows Defender for Business</w:t>
      </w:r>
      <w:r>
        <w:t xml:space="preserve">, significant changes in</w:t>
      </w:r>
      <w:r>
        <w:t xml:space="preserve"> </w:t>
      </w:r>
      <w:r>
        <w:rPr>
          <w:b/>
        </w:rPr>
        <w:t xml:space="preserve">Active</w:t>
      </w:r>
      <w:r>
        <w:rPr>
          <w:b/>
        </w:rPr>
        <w:t xml:space="preserve"> </w:t>
      </w:r>
      <w:r>
        <w:rPr>
          <w:b/>
        </w:rPr>
        <w:t xml:space="preserve">Directory</w:t>
      </w:r>
      <w:r>
        <w:t xml:space="preserve">). * Alerts shall be escalated to the IT Manager or</w:t>
      </w:r>
      <w:r>
        <w:t xml:space="preserve"> </w:t>
      </w:r>
      <w:r>
        <w:t xml:space="preserve">designated personnel for immediate investigation. c. </w:t>
      </w:r>
      <w:r>
        <w:rPr>
          <w:b/>
        </w:rPr>
        <w:t xml:space="preserve">Incident Response</w:t>
      </w:r>
      <w:r>
        <w:rPr>
          <w:b/>
        </w:rPr>
        <w:t xml:space="preserve"> </w:t>
      </w:r>
      <w:r>
        <w:rPr>
          <w:b/>
        </w:rPr>
        <w:t xml:space="preserve">Integration:</w:t>
      </w:r>
      <w:r>
        <w:t xml:space="preserve"> </w:t>
      </w:r>
      <w:r>
        <w:t xml:space="preserve">Log analysis is a critical component of the Incident</w:t>
      </w:r>
      <w:r>
        <w:t xml:space="preserve"> </w:t>
      </w:r>
      <w:r>
        <w:t xml:space="preserve">Response process (IS-AMG01-CIRQ02-A00: Incident Response Procedure - Global Core).</w:t>
      </w:r>
    </w:p>
    <w:p>
      <w:pPr>
        <w:pStyle w:val="BodyText"/>
      </w:pPr>
      <w:r>
        <w:rPr>
          <w:b/>
        </w:rPr>
        <w:t xml:space="preserve">4.5. Protection of Logging Facilities</w:t>
      </w:r>
      <w:r>
        <w:t xml:space="preserve"> </w:t>
      </w:r>
      <w:r>
        <w:t xml:space="preserve">a. Logging facilities and log</w:t>
      </w:r>
      <w:r>
        <w:t xml:space="preserve"> </w:t>
      </w:r>
      <w:r>
        <w:t xml:space="preserve">data shall be protected from tampering and unauthorized access. b. Only</w:t>
      </w:r>
      <w:r>
        <w:t xml:space="preserve"> </w:t>
      </w:r>
      <w:r>
        <w:t xml:space="preserve">authorized personnel shall have access to configure, review, or modify</w:t>
      </w:r>
      <w:r>
        <w:t xml:space="preserve"> </w:t>
      </w:r>
      <w:r>
        <w:t xml:space="preserve">logging systems.</w:t>
      </w:r>
    </w:p>
    <w:p>
      <w:pPr>
        <w:pStyle w:val="BodyText"/>
      </w:pPr>
      <w:r>
        <w:rPr>
          <w:b/>
        </w:rPr>
        <w:t xml:space="preserve">5. Review and Update</w:t>
      </w:r>
    </w:p>
    <w:p>
      <w:pPr>
        <w:pStyle w:val="Heading2"/>
      </w:pPr>
      <w:bookmarkStart w:id="126" w:name="Xd1776ae655ae1015cc6d34af8e2a757c61f1f86"/>
      <w:r>
        <w:t xml:space="preserve">IS-AIR01-CIRQ10-A00: Network Security Management Procedure</w:t>
      </w:r>
      <w:bookmarkEnd w:id="126"/>
    </w:p>
    <w:p>
      <w:pPr>
        <w:pStyle w:val="FirstParagraph"/>
      </w:pPr>
      <w:r>
        <w:rPr>
          <w:b/>
        </w:rPr>
        <w:t xml:space="preserve">IS-AIR01-CIRQ10-A00: Network Security Management Procedure</w:t>
      </w:r>
    </w:p>
    <w:p>
      <w:pPr>
        <w:pStyle w:val="BodyText"/>
      </w:pPr>
      <w:r>
        <w:rPr>
          <w:b/>
        </w:rPr>
        <w:t xml:space="preserve">Document: IS-AIR01-CIRQ10-A00</w:t>
      </w:r>
    </w:p>
    <w:p>
      <w:pPr>
        <w:pStyle w:val="BodyText"/>
      </w:pPr>
      <w:r>
        <w:rPr>
          <w:b/>
        </w:rPr>
        <w:t xml:space="preserve">Standards Name: Network Security Management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27" w:name="soc-2-trust-services-criteria-mapping-27"/>
      <w:r>
        <w:t xml:space="preserve">SOC 2 Trust Services Criteria Mapping</w:t>
      </w:r>
      <w:bookmarkEnd w:id="127"/>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CC6.6</w:t>
            </w:r>
          </w:p>
        </w:tc>
        <w:tc>
          <w:p>
            <w:pPr>
              <w:pStyle w:val="Compact"/>
              <w:jc w:val="left"/>
            </w:pPr>
            <w:r>
              <w:t xml:space="preserve">Protection against external threats (firewall, segmentation)</w:t>
            </w:r>
          </w:p>
        </w:tc>
      </w:tr>
      <w:tr>
        <w:tc>
          <w:p>
            <w:pPr>
              <w:pStyle w:val="Compact"/>
              <w:jc w:val="left"/>
            </w:pPr>
            <w:r>
              <w:rPr>
                <w:b/>
              </w:rPr>
              <w:t xml:space="preserve">CC7.1</w:t>
            </w:r>
          </w:p>
        </w:tc>
        <w:tc>
          <w:p>
            <w:pPr>
              <w:pStyle w:val="Compact"/>
              <w:jc w:val="left"/>
            </w:pPr>
            <w:r>
              <w:t xml:space="preserve">Detection of vulnerabilities through scanning</w:t>
            </w:r>
          </w:p>
        </w:tc>
      </w:tr>
      <w:tr>
        <w:tc>
          <w:p>
            <w:pPr>
              <w:pStyle w:val="Compact"/>
              <w:jc w:val="left"/>
            </w:pPr>
            <w:r>
              <w:rPr>
                <w:b/>
              </w:rPr>
              <w:t xml:space="preserve">CC7.2</w:t>
            </w:r>
          </w:p>
        </w:tc>
        <w:tc>
          <w:p>
            <w:pPr>
              <w:pStyle w:val="Compact"/>
              <w:jc w:val="left"/>
            </w:pPr>
            <w:r>
              <w:t xml:space="preserve">Monitoring of network components</w:t>
            </w:r>
          </w:p>
        </w:tc>
      </w:tr>
    </w:tbl>
    <w:p>
      <w:pPr>
        <w:pStyle w:val="BodyText"/>
      </w:pPr>
      <w:r>
        <w:t xml:space="preserve">The purpose of this procedure is to define the systematic process for</w:t>
      </w:r>
      <w:r>
        <w:t xml:space="preserve"> </w:t>
      </w:r>
      <w:r>
        <w:t xml:space="preserve">managing the security of Cirque's networks, including wired, wireless,</w:t>
      </w:r>
      <w:r>
        <w:t xml:space="preserve"> </w:t>
      </w:r>
      <w:r>
        <w:t xml:space="preserve">and remote access connections. This procedure aims to protect network</w:t>
      </w:r>
      <w:r>
        <w:t xml:space="preserve"> </w:t>
      </w:r>
      <w:r>
        <w:t xml:space="preserve">services and information from unauthorized access, misuse, disclosure,</w:t>
      </w:r>
      <w:r>
        <w:t xml:space="preserve"> </w:t>
      </w:r>
      <w:r>
        <w:t xml:space="preserve">or disruption, in accordance with IS-AIR01-CIRQ03-A00: Operations Security</w:t>
      </w:r>
      <w:r>
        <w:t xml:space="preserve"> </w:t>
      </w:r>
      <w:r>
        <w:t xml:space="preserve">Policy and ISO/IEC 27001:2022 Annex A.8.19.</w:t>
      </w:r>
    </w:p>
    <w:p>
      <w:pPr>
        <w:pStyle w:val="BodyText"/>
      </w:pPr>
      <w:r>
        <w:rPr>
          <w:b/>
        </w:rPr>
        <w:t xml:space="preserve">2. Scope</w:t>
      </w:r>
    </w:p>
    <w:p>
      <w:pPr>
        <w:pStyle w:val="BodyText"/>
      </w:pPr>
      <w:r>
        <w:t xml:space="preserve">This procedure applies to all Cirque network infrastructure, devices,</w:t>
      </w:r>
      <w:r>
        <w:t xml:space="preserve"> </w:t>
      </w:r>
      <w:r>
        <w:t xml:space="preserve">and services across all locations, including the US, Taiwan, and authorized remote work locations (including remote workers in China)</w:t>
      </w:r>
      <w:r>
        <w:t xml:space="preserve"> </w:t>
      </w:r>
      <w:r>
        <w:t xml:space="preserve">offices, and remote access points. This includes, but is not limited to:</w:t>
      </w:r>
    </w:p>
    <w:p>
      <w:pPr>
        <w:numPr>
          <w:ilvl w:val="0"/>
          <w:numId w:val="1142"/>
        </w:numPr>
      </w:pPr>
      <w:r>
        <w:t xml:space="preserve">Network devices (routers, switches, firewalls, wireless access</w:t>
      </w:r>
      <w:r>
        <w:t xml:space="preserve"> </w:t>
      </w:r>
      <w:r>
        <w:t xml:space="preserve">points).</w:t>
      </w:r>
    </w:p>
    <w:p>
      <w:pPr>
        <w:numPr>
          <w:ilvl w:val="0"/>
          <w:numId w:val="1142"/>
        </w:numPr>
      </w:pPr>
      <w:r>
        <w:t xml:space="preserve">Network services (DNS, DHCP).</w:t>
      </w:r>
    </w:p>
    <w:p>
      <w:pPr>
        <w:numPr>
          <w:ilvl w:val="0"/>
          <w:numId w:val="1142"/>
        </w:numPr>
      </w:pPr>
      <w:r>
        <w:t xml:space="preserve">Network protocols.</w:t>
      </w:r>
    </w:p>
    <w:p>
      <w:pPr>
        <w:numPr>
          <w:ilvl w:val="0"/>
          <w:numId w:val="1142"/>
        </w:numPr>
      </w:pPr>
      <w:r>
        <w:t xml:space="preserve">Network cabling.</w:t>
      </w:r>
    </w:p>
    <w:p>
      <w:pPr>
        <w:numPr>
          <w:ilvl w:val="0"/>
          <w:numId w:val="1142"/>
        </w:numPr>
      </w:pPr>
      <w:r>
        <w:t xml:space="preserve">Virtual Private Network (VPN) solutions.</w:t>
      </w:r>
    </w:p>
    <w:p>
      <w:pPr>
        <w:numPr>
          <w:ilvl w:val="0"/>
          <w:numId w:val="1142"/>
        </w:numPr>
      </w:pPr>
      <w:r>
        <w:t xml:space="preserve">Cloud network configurations (e.g., Azure VNETs).</w:t>
      </w:r>
    </w:p>
    <w:p>
      <w:pPr>
        <w:pStyle w:val="FirstParagraph"/>
      </w:pPr>
      <w:r>
        <w:rPr>
          <w:b/>
        </w:rPr>
        <w:t xml:space="preserve">3. Responsibilities</w:t>
      </w:r>
    </w:p>
    <w:p>
      <w:pPr>
        <w:numPr>
          <w:ilvl w:val="0"/>
          <w:numId w:val="1143"/>
        </w:numPr>
      </w:pPr>
      <w:r>
        <w:rPr>
          <w:b/>
        </w:rPr>
        <w:t xml:space="preserve">IT Manager:</w:t>
      </w:r>
      <w:r>
        <w:t xml:space="preserve"> </w:t>
      </w:r>
      <w:r>
        <w:t xml:space="preserve">Overall owner of this procedure. Responsible for</w:t>
      </w:r>
      <w:r>
        <w:t xml:space="preserve"> </w:t>
      </w:r>
      <w:r>
        <w:t xml:space="preserve">network architecture, security design, approval of network changes,</w:t>
      </w:r>
      <w:r>
        <w:t xml:space="preserve"> </w:t>
      </w:r>
      <w:r>
        <w:t xml:space="preserve">and oversight of network security monitoring.</w:t>
      </w:r>
    </w:p>
    <w:p>
      <w:pPr>
        <w:numPr>
          <w:ilvl w:val="0"/>
          <w:numId w:val="1143"/>
        </w:numPr>
      </w:pPr>
      <w:r>
        <w:rPr>
          <w:b/>
        </w:rPr>
        <w:t xml:space="preserve">System Administrators / IT Personnel:</w:t>
      </w:r>
      <w:r>
        <w:t xml:space="preserve"> </w:t>
      </w:r>
      <w:r>
        <w:t xml:space="preserve">Responsible for</w:t>
      </w:r>
      <w:r>
        <w:t xml:space="preserve"> </w:t>
      </w:r>
      <w:r>
        <w:t xml:space="preserve">implementing, configuring, maintaining, and monitoring network</w:t>
      </w:r>
      <w:r>
        <w:t xml:space="preserve"> </w:t>
      </w:r>
      <w:r>
        <w:t xml:space="preserve">devices and services in accordance with this procedure.</w:t>
      </w:r>
    </w:p>
    <w:p>
      <w:pPr>
        <w:numPr>
          <w:ilvl w:val="0"/>
          <w:numId w:val="1143"/>
        </w:numPr>
      </w:pPr>
      <w:r>
        <w:rPr>
          <w:b/>
        </w:rPr>
        <w:t xml:space="preserve">All Personnel:</w:t>
      </w:r>
      <w:r>
        <w:t xml:space="preserve"> </w:t>
      </w:r>
      <w:r>
        <w:t xml:space="preserve">Responsible for adhering to network usage</w:t>
      </w:r>
      <w:r>
        <w:t xml:space="preserve"> </w:t>
      </w:r>
      <w:r>
        <w:t xml:space="preserve">policies, especially concerning remote access.</w:t>
      </w:r>
    </w:p>
    <w:p>
      <w:pPr>
        <w:pStyle w:val="FirstParagraph"/>
      </w:pPr>
      <w:r>
        <w:rPr>
          <w:b/>
        </w:rPr>
        <w:t xml:space="preserve">4. Procedure</w:t>
      </w:r>
    </w:p>
    <w:p>
      <w:pPr>
        <w:pStyle w:val="BodyText"/>
      </w:pPr>
      <w:r>
        <w:rPr>
          <w:b/>
        </w:rPr>
        <w:t xml:space="preserve">4.1. Network Segmentation and Architecture</w:t>
      </w:r>
      <w:r>
        <w:t xml:space="preserve"> </w:t>
      </w:r>
      <w:r>
        <w:t xml:space="preserve">a. Cirque networks shall</w:t>
      </w:r>
      <w:r>
        <w:t xml:space="preserve"> </w:t>
      </w:r>
      <w:r>
        <w:t xml:space="preserve">be logically segmented to isolate different functional areas, sensitive</w:t>
      </w:r>
      <w:r>
        <w:t xml:space="preserve"> </w:t>
      </w:r>
      <w:r>
        <w:t xml:space="preserve">data, and system classifications (e.g., corporate network, production</w:t>
      </w:r>
      <w:r>
        <w:t xml:space="preserve"> </w:t>
      </w:r>
      <w:r>
        <w:t xml:space="preserve">network, development network, guest wireless). b. Network segmentation</w:t>
      </w:r>
      <w:r>
        <w:t xml:space="preserve"> </w:t>
      </w:r>
      <w:r>
        <w:t xml:space="preserve">shall be enforced using firewalls and VLANs (Virtual Local Area</w:t>
      </w:r>
      <w:r>
        <w:t xml:space="preserve"> </w:t>
      </w:r>
      <w:r>
        <w:t xml:space="preserve">Networks). c. Network diagrams, illustrating segmentation and key</w:t>
      </w:r>
      <w:r>
        <w:t xml:space="preserve"> </w:t>
      </w:r>
      <w:r>
        <w:t xml:space="preserve">security zones, shall be maintained and regularly updated.</w:t>
      </w:r>
    </w:p>
    <w:p>
      <w:pPr>
        <w:pStyle w:val="BodyText"/>
      </w:pPr>
      <w:r>
        <w:rPr>
          <w:b/>
        </w:rPr>
        <w:t xml:space="preserve">4.2. Firewall Management</w:t>
      </w:r>
      <w:r>
        <w:t xml:space="preserve"> </w:t>
      </w:r>
      <w:r>
        <w:t xml:space="preserve">a.</w:t>
      </w:r>
      <w:r>
        <w:t xml:space="preserve"> </w:t>
      </w:r>
      <w:r>
        <w:rPr>
          <w:b/>
        </w:rPr>
        <w:t xml:space="preserve">Firewall Deployment:</w:t>
      </w:r>
      <w:r>
        <w:t xml:space="preserve"> </w:t>
      </w:r>
      <w:r>
        <w:t xml:space="preserve">Firewalls shall</w:t>
      </w:r>
      <w:r>
        <w:t xml:space="preserve"> </w:t>
      </w:r>
      <w:r>
        <w:t xml:space="preserve">be deployed at critical network boundaries, including the perimeter</w:t>
      </w:r>
      <w:r>
        <w:t xml:space="preserve"> </w:t>
      </w:r>
      <w:r>
        <w:t xml:space="preserve">between Cirque's internal network and external networks (e.g., the</w:t>
      </w:r>
      <w:r>
        <w:t xml:space="preserve"> </w:t>
      </w:r>
      <w:r>
        <w:t xml:space="preserve">Internet) and between network segments. b.</w:t>
      </w:r>
      <w:r>
        <w:t xml:space="preserve"> </w:t>
      </w:r>
      <w:r>
        <w:rPr>
          <w:b/>
        </w:rPr>
        <w:t xml:space="preserve">Rule Management:</w:t>
      </w:r>
      <w:r>
        <w:t xml:space="preserve"> </w:t>
      </w:r>
      <w:r>
        <w:t xml:space="preserve">*</w:t>
      </w:r>
      <w:r>
        <w:t xml:space="preserve"> </w:t>
      </w:r>
      <w:r>
        <w:t xml:space="preserve">Firewall rules shall be explicitly defined, approved by the IT Manager,</w:t>
      </w:r>
      <w:r>
        <w:t xml:space="preserve"> </w:t>
      </w:r>
      <w:r>
        <w:t xml:space="preserve">and based on a least-privilege principle (deny-all by default,</w:t>
      </w:r>
      <w:r>
        <w:t xml:space="preserve"> </w:t>
      </w:r>
      <w:r>
        <w:t xml:space="preserve">permit-by-exception). * Rules shall be documented, including</w:t>
      </w:r>
      <w:r>
        <w:t xml:space="preserve"> </w:t>
      </w:r>
      <w:r>
        <w:t xml:space="preserve">justification, source/destination IP, port, and protocol. * Rules shall</w:t>
      </w:r>
      <w:r>
        <w:t xml:space="preserve"> </w:t>
      </w:r>
      <w:r>
        <w:t xml:space="preserve">be regularly reviewed (at least quarterly) and unnecessary rules</w:t>
      </w:r>
      <w:r>
        <w:t xml:space="preserve"> </w:t>
      </w:r>
      <w:r>
        <w:t xml:space="preserve">removed. c. </w:t>
      </w:r>
      <w:r>
        <w:rPr>
          <w:b/>
        </w:rPr>
        <w:t xml:space="preserve">Secure Configuration:</w:t>
      </w:r>
      <w:r>
        <w:t xml:space="preserve"> </w:t>
      </w:r>
      <w:r>
        <w:t xml:space="preserve">Firewalls shall be securely</w:t>
      </w:r>
      <w:r>
        <w:t xml:space="preserve"> </w:t>
      </w:r>
      <w:r>
        <w:t xml:space="preserve">configured, with default passwords changed, unnecessary services</w:t>
      </w:r>
      <w:r>
        <w:t xml:space="preserve"> </w:t>
      </w:r>
      <w:r>
        <w:t xml:space="preserve">disabled, and management interfaces protected. d. </w:t>
      </w:r>
      <w:r>
        <w:rPr>
          <w:b/>
        </w:rPr>
        <w:t xml:space="preserve">Logging:</w:t>
      </w:r>
      <w:r>
        <w:t xml:space="preserve"> </w:t>
      </w:r>
      <w:r>
        <w:t xml:space="preserve">Firewall</w:t>
      </w:r>
      <w:r>
        <w:t xml:space="preserve"> </w:t>
      </w:r>
      <w:r>
        <w:t xml:space="preserve">logs shall be enabled and forwarded to a centralized logging system as</w:t>
      </w:r>
      <w:r>
        <w:t xml:space="preserve"> </w:t>
      </w:r>
      <w:r>
        <w:t xml:space="preserve">per IS-AIR01-CIRQ09-A00: Logging and Monitoring Procedure.</w:t>
      </w:r>
    </w:p>
    <w:p>
      <w:pPr>
        <w:pStyle w:val="BodyText"/>
      </w:pPr>
      <w:r>
        <w:rPr>
          <w:b/>
        </w:rPr>
        <w:t xml:space="preserve">4.3. Secure Network Device Configuration</w:t>
      </w:r>
      <w:r>
        <w:t xml:space="preserve"> </w:t>
      </w:r>
      <w:r>
        <w:t xml:space="preserve">a.</w:t>
      </w:r>
      <w:r>
        <w:t xml:space="preserve"> </w:t>
      </w:r>
      <w:r>
        <w:rPr>
          <w:b/>
        </w:rPr>
        <w:t xml:space="preserve">Hardening:</w:t>
      </w:r>
      <w:r>
        <w:t xml:space="preserve"> </w:t>
      </w:r>
      <w:r>
        <w:t xml:space="preserve">All</w:t>
      </w:r>
      <w:r>
        <w:t xml:space="preserve"> </w:t>
      </w:r>
      <w:r>
        <w:t xml:space="preserve">network devices (routers, switches, wireless access points) shall be</w:t>
      </w:r>
      <w:r>
        <w:t xml:space="preserve"> </w:t>
      </w:r>
      <w:r>
        <w:t xml:space="preserve">hardened according to industry best practices and vendor</w:t>
      </w:r>
      <w:r>
        <w:t xml:space="preserve"> </w:t>
      </w:r>
      <w:r>
        <w:t xml:space="preserve">recommendations. This includes: * Changing all default passwords. *</w:t>
      </w:r>
      <w:r>
        <w:t xml:space="preserve"> </w:t>
      </w:r>
      <w:r>
        <w:t xml:space="preserve">Disabling unnecessary services and ports. * Implementing strong</w:t>
      </w:r>
      <w:r>
        <w:t xml:space="preserve"> </w:t>
      </w:r>
      <w:r>
        <w:t xml:space="preserve">authentication and authorization for device management. * Restricting</w:t>
      </w:r>
      <w:r>
        <w:t xml:space="preserve"> </w:t>
      </w:r>
      <w:r>
        <w:t xml:space="preserve">management access to designated administrative networks or hosts. b.</w:t>
      </w:r>
      <w:r>
        <w:t xml:space="preserve"> </w:t>
      </w:r>
      <w:r>
        <w:rPr>
          <w:b/>
        </w:rPr>
        <w:t xml:space="preserve">Patch Management:</w:t>
      </w:r>
      <w:r>
        <w:t xml:space="preserve"> </w:t>
      </w:r>
      <w:r>
        <w:t xml:space="preserve">Network device firmware and operating systems</w:t>
      </w:r>
      <w:r>
        <w:t xml:space="preserve"> </w:t>
      </w:r>
      <w:r>
        <w:t xml:space="preserve">shall be regularly updated with security patches. c. </w:t>
      </w:r>
      <w:r>
        <w:rPr>
          <w:b/>
        </w:rPr>
        <w:t xml:space="preserve">Configuration</w:t>
      </w:r>
      <w:r>
        <w:rPr>
          <w:b/>
        </w:rPr>
        <w:t xml:space="preserve"> </w:t>
      </w:r>
      <w:r>
        <w:rPr>
          <w:b/>
        </w:rPr>
        <w:t xml:space="preserve">Backup:</w:t>
      </w:r>
      <w:r>
        <w:t xml:space="preserve"> </w:t>
      </w:r>
      <w:r>
        <w:t xml:space="preserve">Device configurations shall be regularly backed up and stored</w:t>
      </w:r>
      <w:r>
        <w:t xml:space="preserve"> </w:t>
      </w:r>
      <w:r>
        <w:t xml:space="preserve">securely.</w:t>
      </w:r>
    </w:p>
    <w:p>
      <w:pPr>
        <w:pStyle w:val="BodyText"/>
      </w:pPr>
      <w:r>
        <w:rPr>
          <w:b/>
        </w:rPr>
        <w:t xml:space="preserve">4.4. Wireless Network Security</w:t>
      </w:r>
      <w:r>
        <w:t xml:space="preserve"> </w:t>
      </w:r>
      <w:r>
        <w:t xml:space="preserve">a.</w:t>
      </w:r>
      <w:r>
        <w:t xml:space="preserve"> </w:t>
      </w:r>
      <w:r>
        <w:rPr>
          <w:b/>
        </w:rPr>
        <w:t xml:space="preserve">Strong Encryption:</w:t>
      </w:r>
      <w:r>
        <w:t xml:space="preserve"> </w:t>
      </w:r>
      <w:r>
        <w:t xml:space="preserve">Wireless</w:t>
      </w:r>
      <w:r>
        <w:t xml:space="preserve"> </w:t>
      </w:r>
      <w:r>
        <w:t xml:space="preserve">networks used for corporate access shall utilize strong encryption</w:t>
      </w:r>
      <w:r>
        <w:t xml:space="preserve"> </w:t>
      </w:r>
      <w:r>
        <w:t xml:space="preserve">protocols (e.g., WPA2 Enterprise or WPA3) with EAP-TLS or PEAP for user</w:t>
      </w:r>
      <w:r>
        <w:t xml:space="preserve"> </w:t>
      </w:r>
      <w:r>
        <w:t xml:space="preserve">authentication. b.</w:t>
      </w:r>
      <w:r>
        <w:t xml:space="preserve"> </w:t>
      </w:r>
      <w:r>
        <w:rPr>
          <w:b/>
        </w:rPr>
        <w:t xml:space="preserve">Separate Guest Network:</w:t>
      </w:r>
      <w:r>
        <w:t xml:space="preserve"> </w:t>
      </w:r>
      <w:r>
        <w:t xml:space="preserve">A separate, isolated</w:t>
      </w:r>
      <w:r>
        <w:t xml:space="preserve"> </w:t>
      </w:r>
      <w:r>
        <w:t xml:space="preserve">guest wireless network shall be provided for visitors, ensuring it has</w:t>
      </w:r>
      <w:r>
        <w:t xml:space="preserve"> </w:t>
      </w:r>
      <w:r>
        <w:t xml:space="preserve">no access to Cirque's internal corporate or production networks. c.</w:t>
      </w:r>
      <w:r>
        <w:t xml:space="preserve"> </w:t>
      </w:r>
      <w:r>
        <w:rPr>
          <w:b/>
        </w:rPr>
        <w:t xml:space="preserve">Authentication:</w:t>
      </w:r>
      <w:r>
        <w:t xml:space="preserve"> </w:t>
      </w:r>
      <w:r>
        <w:t xml:space="preserve">All wireless access points shall require strong</w:t>
      </w:r>
      <w:r>
        <w:t xml:space="preserve"> </w:t>
      </w:r>
      <w:r>
        <w:t xml:space="preserve">authentication.</w:t>
      </w:r>
    </w:p>
    <w:p>
      <w:pPr>
        <w:pStyle w:val="BodyText"/>
      </w:pPr>
      <w:r>
        <w:rPr>
          <w:b/>
        </w:rPr>
        <w:t xml:space="preserve">4.5. Remote Access Security (VPN)</w:t>
      </w:r>
      <w:r>
        <w:t xml:space="preserve"> </w:t>
      </w:r>
      <w:r>
        <w:t xml:space="preserve">a.</w:t>
      </w:r>
      <w:r>
        <w:t xml:space="preserve"> </w:t>
      </w:r>
      <w:r>
        <w:rPr>
          <w:b/>
        </w:rPr>
        <w:t xml:space="preserve">Mandatory VPN:</w:t>
      </w:r>
      <w:r>
        <w:t xml:space="preserve"> </w:t>
      </w:r>
      <w:r>
        <w:t xml:space="preserve">All remote</w:t>
      </w:r>
      <w:r>
        <w:t xml:space="preserve"> </w:t>
      </w:r>
      <w:r>
        <w:t xml:space="preserve">access to Cirque's internal networks and resources shall be conducted</w:t>
      </w:r>
      <w:r>
        <w:t xml:space="preserve"> </w:t>
      </w:r>
      <w:r>
        <w:t xml:space="preserve">exclusively through an approved Virtual Private Network (VPN) solution.</w:t>
      </w:r>
      <w:r>
        <w:t xml:space="preserve"> </w:t>
      </w:r>
      <w:r>
        <w:t xml:space="preserve">b.</w:t>
      </w:r>
      <w:r>
        <w:t xml:space="preserve"> </w:t>
      </w:r>
      <w:r>
        <w:rPr>
          <w:b/>
        </w:rPr>
        <w:t xml:space="preserve">Strong Encryption:</w:t>
      </w:r>
      <w:r>
        <w:t xml:space="preserve"> </w:t>
      </w:r>
      <w:r>
        <w:t xml:space="preserve">The VPN solution shall use strong</w:t>
      </w:r>
      <w:r>
        <w:t xml:space="preserve"> </w:t>
      </w:r>
      <w:r>
        <w:t xml:space="preserve">cryptographic protocols (e.g., IPsec, OpenVPN, or TLS VPN) for data in</w:t>
      </w:r>
      <w:r>
        <w:t xml:space="preserve"> </w:t>
      </w:r>
      <w:r>
        <w:t xml:space="preserve">transit encryption as per IS-AIR01-CIRQ02-A00: Cryptography Policy. c.</w:t>
      </w:r>
      <w:r>
        <w:t xml:space="preserve"> </w:t>
      </w:r>
      <w:r>
        <w:rPr>
          <w:b/>
        </w:rPr>
        <w:t xml:space="preserve">Multi-Factor Authentication (MFA):</w:t>
      </w:r>
      <w:r>
        <w:t xml:space="preserve"> </w:t>
      </w:r>
      <w:r>
        <w:t xml:space="preserve">MFA shall be mandatory for all</w:t>
      </w:r>
      <w:r>
        <w:t xml:space="preserve"> </w:t>
      </w:r>
      <w:r>
        <w:t xml:space="preserve">VPN connections. d. </w:t>
      </w:r>
      <w:r>
        <w:rPr>
          <w:b/>
        </w:rPr>
        <w:t xml:space="preserve">Device Compliance:</w:t>
      </w:r>
      <w:r>
        <w:t xml:space="preserve"> </w:t>
      </w:r>
      <w:r>
        <w:t xml:space="preserve">Only company-managed devices</w:t>
      </w:r>
      <w:r>
        <w:t xml:space="preserve"> </w:t>
      </w:r>
      <w:r>
        <w:t xml:space="preserve">(e.g., laptops managed by</w:t>
      </w:r>
      <w:r>
        <w:t xml:space="preserve"> </w:t>
      </w:r>
      <w:r>
        <w:rPr>
          <w:b/>
        </w:rPr>
        <w:t xml:space="preserve">Intune</w:t>
      </w:r>
      <w:r>
        <w:t xml:space="preserve">) with current security software</w:t>
      </w:r>
      <w:r>
        <w:t xml:space="preserve"> </w:t>
      </w:r>
      <w:r>
        <w:t xml:space="preserve">(</w:t>
      </w:r>
      <w:r>
        <w:rPr>
          <w:b/>
        </w:rPr>
        <w:t xml:space="preserve">Windows Defender for Business</w:t>
      </w:r>
      <w:r>
        <w:t xml:space="preserve">) and up-to-date patches shall be</w:t>
      </w:r>
      <w:r>
        <w:t xml:space="preserve"> </w:t>
      </w:r>
      <w:r>
        <w:t xml:space="preserve">permitted to connect via VPN.</w:t>
      </w:r>
    </w:p>
    <w:p>
      <w:pPr>
        <w:pStyle w:val="BodyText"/>
      </w:pPr>
      <w:r>
        <w:rPr>
          <w:b/>
        </w:rPr>
        <w:t xml:space="preserve">4.6. Network Monitoring</w:t>
      </w:r>
      <w:r>
        <w:t xml:space="preserve"> </w:t>
      </w:r>
      <w:r>
        <w:t xml:space="preserve">a.</w:t>
      </w:r>
      <w:r>
        <w:t xml:space="preserve"> </w:t>
      </w:r>
      <w:r>
        <w:rPr>
          <w:b/>
        </w:rPr>
        <w:t xml:space="preserve">Traffic Analysis:</w:t>
      </w:r>
      <w:r>
        <w:t xml:space="preserve"> </w:t>
      </w:r>
      <w:r>
        <w:t xml:space="preserve">Network traffic</w:t>
      </w:r>
      <w:r>
        <w:t xml:space="preserve"> </w:t>
      </w:r>
      <w:r>
        <w:t xml:space="preserve">shall be monitored for suspicious activity, intrusions, and anomalies</w:t>
      </w:r>
      <w:r>
        <w:t xml:space="preserve"> </w:t>
      </w:r>
      <w:r>
        <w:t xml:space="preserve">using network intrusion detection/prevention systems (IDS/IPS) or</w:t>
      </w:r>
      <w:r>
        <w:t xml:space="preserve"> </w:t>
      </w:r>
      <w:r>
        <w:t xml:space="preserve">similar tools. b.</w:t>
      </w:r>
      <w:r>
        <w:t xml:space="preserve"> </w:t>
      </w:r>
      <w:r>
        <w:rPr>
          <w:b/>
        </w:rPr>
        <w:t xml:space="preserve">Bandwidth Monitoring:</w:t>
      </w:r>
      <w:r>
        <w:t xml:space="preserve"> </w:t>
      </w:r>
      <w:r>
        <w:t xml:space="preserve">Network bandwidth usage</w:t>
      </w:r>
      <w:r>
        <w:t xml:space="preserve"> </w:t>
      </w:r>
      <w:r>
        <w:t xml:space="preserve">shall be monitored to ensure adequate capacity and detect unusual</w:t>
      </w:r>
      <w:r>
        <w:t xml:space="preserve"> </w:t>
      </w:r>
      <w:r>
        <w:t xml:space="preserve">traffic patterns. c. </w:t>
      </w:r>
      <w:r>
        <w:rPr>
          <w:b/>
        </w:rPr>
        <w:t xml:space="preserve">Alerting:</w:t>
      </w:r>
      <w:r>
        <w:t xml:space="preserve"> </w:t>
      </w:r>
      <w:r>
        <w:t xml:space="preserve">Alerts shall be configured for</w:t>
      </w:r>
      <w:r>
        <w:t xml:space="preserve"> </w:t>
      </w:r>
      <w:r>
        <w:t xml:space="preserve">critical network security events and performance issues.</w:t>
      </w:r>
    </w:p>
    <w:p>
      <w:pPr>
        <w:pStyle w:val="BodyText"/>
      </w:pPr>
      <w:r>
        <w:rPr>
          <w:b/>
        </w:rPr>
        <w:t xml:space="preserve">4.7. Network Service Security</w:t>
      </w:r>
      <w:r>
        <w:t xml:space="preserve"> </w:t>
      </w:r>
      <w:r>
        <w:t xml:space="preserve">a.</w:t>
      </w:r>
      <w:r>
        <w:t xml:space="preserve"> </w:t>
      </w:r>
      <w:r>
        <w:rPr>
          <w:b/>
        </w:rPr>
        <w:t xml:space="preserve">DNS Security:</w:t>
      </w:r>
      <w:r>
        <w:t xml:space="preserve"> </w:t>
      </w:r>
      <w:r>
        <w:t xml:space="preserve">DNS services</w:t>
      </w:r>
      <w:r>
        <w:t xml:space="preserve"> </w:t>
      </w:r>
      <w:r>
        <w:t xml:space="preserve">shall be configured securely, and internal DNS servers protected from</w:t>
      </w:r>
      <w:r>
        <w:t xml:space="preserve"> </w:t>
      </w:r>
      <w:r>
        <w:t xml:space="preserve">external access. b.</w:t>
      </w:r>
      <w:r>
        <w:t xml:space="preserve"> </w:t>
      </w:r>
      <w:r>
        <w:rPr>
          <w:b/>
        </w:rPr>
        <w:t xml:space="preserve">DHCP Security:</w:t>
      </w:r>
      <w:r>
        <w:t xml:space="preserve"> </w:t>
      </w:r>
      <w:r>
        <w:t xml:space="preserve">DHCP services shall be managed to</w:t>
      </w:r>
      <w:r>
        <w:t xml:space="preserve"> </w:t>
      </w:r>
      <w:r>
        <w:t xml:space="preserve">prevent unauthorized IP address assignment. c. </w:t>
      </w:r>
      <w:r>
        <w:rPr>
          <w:b/>
        </w:rPr>
        <w:t xml:space="preserve">Time Synchronization:</w:t>
      </w:r>
      <w:r>
        <w:t xml:space="preserve"> </w:t>
      </w:r>
      <w:r>
        <w:t xml:space="preserve">Network devices shall be synchronized to a central, reliable time source</w:t>
      </w:r>
      <w:r>
        <w:t xml:space="preserve"> </w:t>
      </w:r>
      <w:r>
        <w:t xml:space="preserve">(NTP) to ensure accurate logging.</w:t>
      </w:r>
    </w:p>
    <w:p>
      <w:pPr>
        <w:pStyle w:val="BodyText"/>
      </w:pPr>
      <w:r>
        <w:rPr>
          <w:b/>
        </w:rPr>
        <w:t xml:space="preserve">4.8. Segregation of Duties for Network Administration</w:t>
      </w:r>
      <w:r>
        <w:t xml:space="preserve"> </w:t>
      </w:r>
      <w:r>
        <w:t xml:space="preserve">a. Where</w:t>
      </w:r>
      <w:r>
        <w:t xml:space="preserve"> </w:t>
      </w:r>
      <w:r>
        <w:t xml:space="preserve">feasible, duties related to network administration (e.g., firewall rule</w:t>
      </w:r>
      <w:r>
        <w:t xml:space="preserve"> </w:t>
      </w:r>
      <w:r>
        <w:t xml:space="preserve">changes, router configuration) shall be segregated to prevent a single</w:t>
      </w:r>
      <w:r>
        <w:t xml:space="preserve"> </w:t>
      </w:r>
      <w:r>
        <w:t xml:space="preserve">individual from being able to compromise network security without</w:t>
      </w:r>
      <w:r>
        <w:t xml:space="preserve"> </w:t>
      </w:r>
      <w:r>
        <w:t xml:space="preserve">detection.</w:t>
      </w:r>
    </w:p>
    <w:p>
      <w:pPr>
        <w:pStyle w:val="BodyText"/>
      </w:pPr>
      <w:r>
        <w:rPr>
          <w:b/>
        </w:rPr>
        <w:t xml:space="preserve">5. Review and Update</w:t>
      </w:r>
    </w:p>
    <w:p>
      <w:pPr>
        <w:pStyle w:val="BodyText"/>
      </w:pPr>
      <w:r>
        <w:t xml:space="preserve">This procedure will be reviewed at least annually, or sooner if there</w:t>
      </w:r>
      <w:r>
        <w:t xml:space="preserve"> </w:t>
      </w:r>
      <w:r>
        <w:t xml:space="preserve">are significant changes to Cirque's network architecture, security</w:t>
      </w:r>
      <w:r>
        <w:t xml:space="preserve"> </w:t>
      </w:r>
      <w:r>
        <w:t xml:space="preserve">technologies, or the threat landscape.</w:t>
      </w:r>
    </w:p>
    <w:p>
      <w:pPr>
        <w:pStyle w:val="BodyText"/>
      </w:pPr>
      <w:r>
        <w:rPr>
          <w:b/>
        </w:rPr>
        <w:t xml:space="preserve">6. Related Documents</w:t>
      </w:r>
    </w:p>
    <w:p>
      <w:pPr>
        <w:numPr>
          <w:ilvl w:val="0"/>
          <w:numId w:val="1144"/>
        </w:numPr>
      </w:pPr>
      <w:r>
        <w:t xml:space="preserve">IS-AIR01-CIRQ03-A00: Operations Security Policy</w:t>
      </w:r>
    </w:p>
    <w:p>
      <w:pPr>
        <w:numPr>
          <w:ilvl w:val="0"/>
          <w:numId w:val="1144"/>
        </w:numPr>
      </w:pPr>
      <w:r>
        <w:t xml:space="preserve">IS-AIR01-CIRQ01-A00: Access Control Policy</w:t>
      </w:r>
    </w:p>
    <w:p>
      <w:pPr>
        <w:numPr>
          <w:ilvl w:val="0"/>
          <w:numId w:val="1144"/>
        </w:numPr>
      </w:pPr>
      <w:r>
        <w:t xml:space="preserve">IS-AIR01-CIRQ04-A00: Access Control Procedure</w:t>
      </w:r>
    </w:p>
    <w:p>
      <w:pPr>
        <w:numPr>
          <w:ilvl w:val="0"/>
          <w:numId w:val="1144"/>
        </w:numPr>
      </w:pPr>
      <w:r>
        <w:t xml:space="preserve">IS-AIR01-CIRQ02-A00: Cryptography Policy</w:t>
      </w:r>
    </w:p>
    <w:p>
      <w:pPr>
        <w:numPr>
          <w:ilvl w:val="0"/>
          <w:numId w:val="1144"/>
        </w:numPr>
      </w:pPr>
      <w:r>
        <w:t xml:space="preserve">IS-AIR01-CIRQ09-A00: Logging and Monitoring Procedure</w:t>
      </w:r>
    </w:p>
    <w:p>
      <w:pPr>
        <w:numPr>
          <w:ilvl w:val="0"/>
          <w:numId w:val="1144"/>
        </w:numPr>
      </w:pPr>
      <w:r>
        <w:t xml:space="preserve">IS-AIR01-CIRQ07-A00: Change Management Procedure</w:t>
      </w:r>
    </w:p>
    <w:p>
      <w:pPr>
        <w:pStyle w:val="Heading1"/>
      </w:pPr>
      <w:bookmarkStart w:id="128" w:name="Xe6907c5f5e46ab383ee4e7deb11e5b7c6a2bfa0"/>
      <w:r>
        <w:t xml:space="preserve">Part IX — Secure System Acquisition, Development, and Maintenance</w:t>
      </w:r>
      <w:bookmarkEnd w:id="128"/>
    </w:p>
    <w:p>
      <w:pPr>
        <w:pStyle w:val="Heading2"/>
      </w:pPr>
      <w:bookmarkStart w:id="129" w:name="X58934cde4819c319d42d5b14380e53bead2dad9"/>
      <w:r>
        <w:t xml:space="preserve">IS-AAR05-CIRQ01-A00: Secure System Acquisition, Development and Maintenance Policy</w:t>
      </w:r>
      <w:bookmarkEnd w:id="129"/>
    </w:p>
    <w:p>
      <w:pPr>
        <w:pStyle w:val="FirstParagraph"/>
      </w:pPr>
      <w:r>
        <w:rPr>
          <w:b/>
        </w:rPr>
        <w:t xml:space="preserve">IS-AAR05-CIRQ01-A00: Secure System Acquisition, Development and</w:t>
      </w:r>
      <w:r>
        <w:rPr>
          <w:b/>
        </w:rPr>
        <w:t xml:space="preserve"> </w:t>
      </w:r>
      <w:r>
        <w:rPr>
          <w:b/>
        </w:rPr>
        <w:t xml:space="preserve">Maintenance Policy</w:t>
      </w:r>
    </w:p>
    <w:p>
      <w:pPr>
        <w:pStyle w:val="BodyText"/>
      </w:pPr>
      <w:r>
        <w:rPr>
          <w:b/>
        </w:rPr>
        <w:t xml:space="preserve">Document: IS-AAR05-CIRQ01-A00</w:t>
      </w:r>
    </w:p>
    <w:p>
      <w:pPr>
        <w:pStyle w:val="BodyText"/>
      </w:pPr>
      <w:r>
        <w:rPr>
          <w:b/>
        </w:rPr>
        <w:t xml:space="preserve">Standards Name: Secure System Acquisition, Development and Maintenance</w:t>
      </w:r>
      <w:r>
        <w:rPr>
          <w:b/>
        </w:rPr>
        <w:t xml:space="preserve"> </w:t>
      </w:r>
      <w:r>
        <w:rPr>
          <w:b/>
        </w:rPr>
        <w:t xml:space="preserve">Policy</w:t>
      </w:r>
    </w:p>
    <w:p>
      <w:pPr>
        <w:pStyle w:val="BodyText"/>
      </w:pPr>
      <w:r>
        <w:rPr>
          <w:b/>
        </w:rPr>
        <w:t xml:space="preserve">Category: IT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Approved By:</w:t>
      </w:r>
      <w:r>
        <w:t xml:space="preserve"> </w:t>
      </w:r>
      <w:r>
        <w:t xml:space="preserve">Executive Committee</w:t>
      </w:r>
    </w:p>
    <w:p>
      <w:pPr>
        <w:pStyle w:val="BodyText"/>
      </w:pPr>
      <w:r>
        <w:rPr>
          <w:b/>
        </w:rPr>
        <w:t xml:space="preserve">Change history (v1.0 → v1.1):</w:t>
      </w:r>
      <w:r>
        <w:t xml:space="preserve"> </w:t>
      </w:r>
      <w:r>
        <w:t xml:space="preserve">Added</w:t>
      </w:r>
      <w:r>
        <w:t xml:space="preserve"> </w:t>
      </w:r>
      <w:r>
        <w:t xml:space="preserve">“</w:t>
      </w:r>
      <w:r>
        <w:t xml:space="preserve">Threat Modeling</w:t>
      </w:r>
      <w:r>
        <w:t xml:space="preserve">”</w:t>
      </w:r>
      <w:r>
        <w:t xml:space="preserve"> </w:t>
      </w:r>
      <w:r>
        <w:t xml:space="preserve">as an</w:t>
      </w:r>
      <w:r>
        <w:t xml:space="preserve"> </w:t>
      </w:r>
      <w:r>
        <w:t xml:space="preserve">explicit principle of the Secure System Lifecycle (Section 3) and as a</w:t>
      </w:r>
      <w:r>
        <w:t xml:space="preserve"> </w:t>
      </w:r>
      <w:r>
        <w:t xml:space="preserve">required element of Security Requirements Specification (Section 4.1).</w:t>
      </w:r>
      <w:r>
        <w:t xml:space="preserve"> </w:t>
      </w:r>
      <w:r>
        <w:t xml:space="preserve">Change made in response to the Lenovo Trusted Supplier Program</w:t>
      </w:r>
      <w:r>
        <w:t xml:space="preserve"> </w:t>
      </w:r>
      <w:r>
        <w:t xml:space="preserve">audit recommendation dated 2026-03-25 (CAR-2026-001), which</w:t>
      </w:r>
      <w:r>
        <w:t xml:space="preserve"> </w:t>
      </w:r>
      <w:r>
        <w:t xml:space="preserve">noted that Cirque’s secure development process did not include</w:t>
      </w:r>
      <w:r>
        <w:t xml:space="preserve"> </w:t>
      </w:r>
      <w:r>
        <w:t xml:space="preserve">formal threat modeling. Detailed methodology lives in</w:t>
      </w:r>
      <w:r>
        <w:t xml:space="preserve"> </w:t>
      </w:r>
      <w:r>
        <w:t xml:space="preserve">IS-AAR05-CIRQ02-A00 (Secure Development Procedure Section 4.2.c).</w:t>
      </w:r>
    </w:p>
    <w:p>
      <w:pPr>
        <w:pStyle w:val="BodyText"/>
      </w:pPr>
      <w:r>
        <w:rPr>
          <w:b/>
        </w:rPr>
        <w:t xml:space="preserve">1. Purpose</w:t>
      </w:r>
    </w:p>
    <w:p>
      <w:pPr>
        <w:pStyle w:val="Heading2"/>
      </w:pPr>
      <w:bookmarkStart w:id="130" w:name="soc-2-trust-services-criteria-mapping-28"/>
      <w:r>
        <w:t xml:space="preserve">SOC 2 Trust Services Criteria Mapping</w:t>
      </w:r>
      <w:bookmarkEnd w:id="130"/>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CC8.1</w:t>
            </w:r>
          </w:p>
        </w:tc>
        <w:tc>
          <w:p>
            <w:pPr>
              <w:pStyle w:val="Compact"/>
              <w:jc w:val="left"/>
            </w:pPr>
            <w:r>
              <w:t xml:space="preserve">Manages changes to infrastructure, data, software, and procedures</w:t>
            </w:r>
          </w:p>
        </w:tc>
      </w:tr>
      <w:tr>
        <w:tc>
          <w:p>
            <w:pPr>
              <w:pStyle w:val="Compact"/>
              <w:jc w:val="left"/>
            </w:pPr>
            <w:r>
              <w:rPr>
                <w:b/>
              </w:rPr>
              <w:t xml:space="preserve">CC9.2</w:t>
            </w:r>
          </w:p>
        </w:tc>
        <w:tc>
          <w:p>
            <w:pPr>
              <w:pStyle w:val="Compact"/>
              <w:jc w:val="left"/>
            </w:pPr>
            <w:r>
              <w:t xml:space="preserve">Assesses and manages risks associated with vendors and business partners</w:t>
            </w:r>
          </w:p>
        </w:tc>
      </w:tr>
    </w:tbl>
    <w:p>
      <w:pPr>
        <w:pStyle w:val="BodyText"/>
      </w:pPr>
      <w:r>
        <w:t xml:space="preserve">The purpose of this policy is to establish Cirque's requirements for</w:t>
      </w:r>
      <w:r>
        <w:t xml:space="preserve"> </w:t>
      </w:r>
      <w:r>
        <w:t xml:space="preserve">incorporating information security into the entire lifecycle of its</w:t>
      </w:r>
      <w:r>
        <w:t xml:space="preserve"> </w:t>
      </w:r>
      <w:r>
        <w:t xml:space="preserve">information systems and applications, from acquisition and development</w:t>
      </w:r>
      <w:r>
        <w:t xml:space="preserve"> </w:t>
      </w:r>
      <w:r>
        <w:t xml:space="preserve">through operation and maintenance. This policy aims to minimize security</w:t>
      </w:r>
      <w:r>
        <w:t xml:space="preserve"> </w:t>
      </w:r>
      <w:r>
        <w:t xml:space="preserve">vulnerabilities in systems and software, protect intellectual property</w:t>
      </w:r>
      <w:r>
        <w:t xml:space="preserve"> </w:t>
      </w:r>
      <w:r>
        <w:t xml:space="preserve">(e.g., ASIC designs, firmware, source code), and ensure that security is</w:t>
      </w:r>
      <w:r>
        <w:t xml:space="preserve"> </w:t>
      </w:r>
      <w:r>
        <w:t xml:space="preserve">an integral part of all system-related activities, in accordance with</w:t>
      </w:r>
      <w:r>
        <w:t xml:space="preserve"> </w:t>
      </w:r>
      <w:r>
        <w:t xml:space="preserve">ISO/IEC 27001:2022 Annex A.8.25, A.8.28, and A.8.29.</w:t>
      </w:r>
    </w:p>
    <w:p>
      <w:pPr>
        <w:pStyle w:val="BodyText"/>
      </w:pPr>
      <w:r>
        <w:rPr>
          <w:b/>
        </w:rPr>
        <w:t xml:space="preserve">2. Scope</w:t>
      </w:r>
    </w:p>
    <w:p>
      <w:pPr>
        <w:pStyle w:val="BodyText"/>
      </w:pPr>
      <w:r>
        <w:t xml:space="preserve">This policy applies to all Cirque personnel (employees, contractors)</w:t>
      </w:r>
      <w:r>
        <w:t xml:space="preserve"> </w:t>
      </w:r>
      <w:r>
        <w:t xml:space="preserve">involved in the acquisition, development, testing, implementation, and</w:t>
      </w:r>
      <w:r>
        <w:t xml:space="preserve"> </w:t>
      </w:r>
      <w:r>
        <w:t xml:space="preserve">maintenance of all information systems, software applications (including</w:t>
      </w:r>
      <w:r>
        <w:t xml:space="preserve"> </w:t>
      </w:r>
      <w:r>
        <w:t xml:space="preserve">in-house developed, commercial off-the-shelf - COTS, and cloud-based</w:t>
      </w:r>
      <w:r>
        <w:t xml:space="preserve"> </w:t>
      </w:r>
      <w:r>
        <w:t xml:space="preserve">applications), and infrastructure components. This includes specific</w:t>
      </w:r>
      <w:r>
        <w:t xml:space="preserve"> </w:t>
      </w:r>
      <w:r>
        <w:t xml:space="preserve">applications like</w:t>
      </w:r>
      <w:r>
        <w:t xml:space="preserve"> </w:t>
      </w:r>
      <w:r>
        <w:rPr>
          <w:b/>
        </w:rPr>
        <w:t xml:space="preserve">Cadence</w:t>
      </w:r>
      <w:r>
        <w:t xml:space="preserve"> </w:t>
      </w:r>
      <w:r>
        <w:t xml:space="preserve">(for ASIC design),</w:t>
      </w:r>
      <w:r>
        <w:t xml:space="preserve"> </w:t>
      </w:r>
      <w:r>
        <w:rPr>
          <w:b/>
        </w:rPr>
        <w:t xml:space="preserve">GitLab</w:t>
      </w:r>
      <w:r>
        <w:t xml:space="preserve"> </w:t>
      </w:r>
      <w:r>
        <w:t xml:space="preserve">(for source</w:t>
      </w:r>
      <w:r>
        <w:t xml:space="preserve"> </w:t>
      </w:r>
      <w:r>
        <w:t xml:space="preserve">code management),</w:t>
      </w:r>
      <w:r>
        <w:t xml:space="preserve"> </w:t>
      </w:r>
      <w:r>
        <w:rPr>
          <w:b/>
        </w:rPr>
        <w:t xml:space="preserve">Omnify</w:t>
      </w:r>
      <w:r>
        <w:t xml:space="preserve">,</w:t>
      </w:r>
      <w:r>
        <w:t xml:space="preserve"> </w:t>
      </w:r>
      <w:r>
        <w:rPr>
          <w:b/>
        </w:rPr>
        <w:t xml:space="preserve">Asana</w:t>
      </w:r>
      <w:r>
        <w:t xml:space="preserve">,</w:t>
      </w:r>
      <w:r>
        <w:t xml:space="preserve"> </w:t>
      </w:r>
      <w:r>
        <w:rPr>
          <w:b/>
        </w:rPr>
        <w:t xml:space="preserve">QuickBooks</w:t>
      </w:r>
      <w:r>
        <w:t xml:space="preserve">, and</w:t>
      </w:r>
      <w:r>
        <w:t xml:space="preserve"> </w:t>
      </w:r>
      <w:r>
        <w:rPr>
          <w:b/>
        </w:rPr>
        <w:t xml:space="preserve">Microsoft</w:t>
      </w:r>
      <w:r>
        <w:rPr>
          <w:b/>
        </w:rPr>
        <w:t xml:space="preserve"> </w:t>
      </w:r>
      <w:r>
        <w:rPr>
          <w:b/>
        </w:rPr>
        <w:t xml:space="preserve">365 services</w:t>
      </w:r>
      <w:r>
        <w:t xml:space="preserve">.</w:t>
      </w:r>
    </w:p>
    <w:p>
      <w:pPr>
        <w:pStyle w:val="BodyText"/>
      </w:pPr>
      <w:r>
        <w:rPr>
          <w:b/>
        </w:rPr>
        <w:t xml:space="preserve">3. Principles of Secure System Lifecycle</w:t>
      </w:r>
    </w:p>
    <w:p>
      <w:pPr>
        <w:pStyle w:val="BodyText"/>
      </w:pPr>
      <w:r>
        <w:t xml:space="preserve">Cirque integrates security into its system lifecycle based on the</w:t>
      </w:r>
      <w:r>
        <w:t xml:space="preserve"> </w:t>
      </w:r>
      <w:r>
        <w:t xml:space="preserve">following principles:</w:t>
      </w:r>
    </w:p>
    <w:p>
      <w:pPr>
        <w:numPr>
          <w:ilvl w:val="0"/>
          <w:numId w:val="1145"/>
        </w:numPr>
      </w:pPr>
      <w:r>
        <w:rPr>
          <w:b/>
        </w:rPr>
        <w:t xml:space="preserve">Security by Design:</w:t>
      </w:r>
      <w:r>
        <w:t xml:space="preserve"> </w:t>
      </w:r>
      <w:r>
        <w:t xml:space="preserve">Security considerations shall be embedded at</w:t>
      </w:r>
      <w:r>
        <w:t xml:space="preserve"> </w:t>
      </w:r>
      <w:r>
        <w:t xml:space="preserve">every stage of the system lifecycle, from initial concept and</w:t>
      </w:r>
      <w:r>
        <w:t xml:space="preserve"> </w:t>
      </w:r>
      <w:r>
        <w:t xml:space="preserve">requirements gathering through design, development, testing,</w:t>
      </w:r>
      <w:r>
        <w:t xml:space="preserve"> </w:t>
      </w:r>
      <w:r>
        <w:t xml:space="preserve">deployment, and decommissioning.</w:t>
      </w:r>
    </w:p>
    <w:p>
      <w:pPr>
        <w:numPr>
          <w:ilvl w:val="0"/>
          <w:numId w:val="1145"/>
        </w:numPr>
      </w:pPr>
      <w:r>
        <w:rPr>
          <w:b/>
        </w:rPr>
        <w:t xml:space="preserve">Threat Modeling:</w:t>
      </w:r>
      <w:r>
        <w:t xml:space="preserve"> </w:t>
      </w:r>
      <w:r>
        <w:t xml:space="preserve">A formal threat model shall be produced for</w:t>
      </w:r>
      <w:r>
        <w:t xml:space="preserve"> </w:t>
      </w:r>
      <w:r>
        <w:t xml:space="preserve">every new product and every significant change to an existing</w:t>
      </w:r>
      <w:r>
        <w:t xml:space="preserve"> </w:t>
      </w:r>
      <w:r>
        <w:t xml:space="preserve">product or internal system that processes Confidential or</w:t>
      </w:r>
      <w:r>
        <w:t xml:space="preserve"> </w:t>
      </w:r>
      <w:r>
        <w:t xml:space="preserve">Restricted data. Threat modeling identifies and mitigates</w:t>
      </w:r>
      <w:r>
        <w:t xml:space="preserve"> </w:t>
      </w:r>
      <w:r>
        <w:t xml:space="preserve">threats, risks, and vulnerabilities early in the design phase.</w:t>
      </w:r>
      <w:r>
        <w:t xml:space="preserve"> </w:t>
      </w:r>
      <w:r>
        <w:t xml:space="preserve">The methodology, ownership, artifact, and review cadence are</w:t>
      </w:r>
      <w:r>
        <w:t xml:space="preserve"> </w:t>
      </w:r>
      <w:r>
        <w:t xml:space="preserve">defined in IS-AAR05-CIRQ02-A00 Section 4.2.c. This principle aligns with</w:t>
      </w:r>
      <w:r>
        <w:t xml:space="preserve"> </w:t>
      </w:r>
      <w:r>
        <w:t xml:space="preserve">NIST CSF PR.IP-2, NIST SP 800-53 SA-3, and ISO/IEC 27002:2022</w:t>
      </w:r>
      <w:r>
        <w:t xml:space="preserve"> </w:t>
      </w:r>
      <w:r>
        <w:t xml:space="preserve">Section 8.25.</w:t>
      </w:r>
    </w:p>
    <w:p>
      <w:pPr>
        <w:numPr>
          <w:ilvl w:val="0"/>
          <w:numId w:val="1145"/>
        </w:numPr>
      </w:pPr>
      <w:r>
        <w:rPr>
          <w:b/>
        </w:rPr>
        <w:t xml:space="preserve">Secure Development Practices:</w:t>
      </w:r>
      <w:r>
        <w:t xml:space="preserve"> </w:t>
      </w:r>
      <w:r>
        <w:t xml:space="preserve">Development practices shall adhere</w:t>
      </w:r>
      <w:r>
        <w:t xml:space="preserve"> </w:t>
      </w:r>
      <w:r>
        <w:t xml:space="preserve">to secure coding standards and principles to minimize</w:t>
      </w:r>
      <w:r>
        <w:t xml:space="preserve"> </w:t>
      </w:r>
      <w:r>
        <w:t xml:space="preserve">vulnerabilities in software and systems.</w:t>
      </w:r>
    </w:p>
    <w:p>
      <w:pPr>
        <w:numPr>
          <w:ilvl w:val="0"/>
          <w:numId w:val="1145"/>
        </w:numPr>
      </w:pPr>
      <w:r>
        <w:rPr>
          <w:b/>
        </w:rPr>
        <w:t xml:space="preserve">Testing and Validation:</w:t>
      </w:r>
      <w:r>
        <w:t xml:space="preserve"> </w:t>
      </w:r>
      <w:r>
        <w:t xml:space="preserve">All systems and software shall undergo</w:t>
      </w:r>
      <w:r>
        <w:t xml:space="preserve"> </w:t>
      </w:r>
      <w:r>
        <w:t xml:space="preserve">thorough security testing before deployment or significant changes</w:t>
      </w:r>
      <w:r>
        <w:t xml:space="preserve"> </w:t>
      </w:r>
      <w:r>
        <w:t xml:space="preserve">to identify and remediate vulnerabilities.</w:t>
      </w:r>
    </w:p>
    <w:p>
      <w:pPr>
        <w:numPr>
          <w:ilvl w:val="0"/>
          <w:numId w:val="1145"/>
        </w:numPr>
      </w:pPr>
      <w:r>
        <w:rPr>
          <w:b/>
        </w:rPr>
        <w:t xml:space="preserve">Supply Chain Security:</w:t>
      </w:r>
      <w:r>
        <w:t xml:space="preserve"> </w:t>
      </w:r>
      <w:r>
        <w:t xml:space="preserve">Security requirements shall be specified</w:t>
      </w:r>
      <w:r>
        <w:t xml:space="preserve"> </w:t>
      </w:r>
      <w:r>
        <w:t xml:space="preserve">and enforced for third-party acquired software, services, and</w:t>
      </w:r>
      <w:r>
        <w:t xml:space="preserve"> </w:t>
      </w:r>
      <w:r>
        <w:t xml:space="preserve">components.</w:t>
      </w:r>
    </w:p>
    <w:p>
      <w:pPr>
        <w:numPr>
          <w:ilvl w:val="0"/>
          <w:numId w:val="1145"/>
        </w:numPr>
      </w:pPr>
      <w:r>
        <w:rPr>
          <w:b/>
        </w:rPr>
        <w:t xml:space="preserve">Continuous Improvement:</w:t>
      </w:r>
      <w:r>
        <w:t xml:space="preserve"> </w:t>
      </w:r>
      <w:r>
        <w:t xml:space="preserve">Security processes related to system</w:t>
      </w:r>
      <w:r>
        <w:t xml:space="preserve"> </w:t>
      </w:r>
      <w:r>
        <w:t xml:space="preserve">acquisition, development, and maintenance shall be continuously</w:t>
      </w:r>
      <w:r>
        <w:t xml:space="preserve"> </w:t>
      </w:r>
      <w:r>
        <w:t xml:space="preserve">reviewed and improved.</w:t>
      </w:r>
    </w:p>
    <w:p>
      <w:pPr>
        <w:pStyle w:val="FirstParagraph"/>
      </w:pPr>
      <w:r>
        <w:rPr>
          <w:b/>
        </w:rPr>
        <w:t xml:space="preserve">4. Secure System Acquisition and Development Requirements</w:t>
      </w:r>
    </w:p>
    <w:p>
      <w:pPr>
        <w:pStyle w:val="BodyText"/>
      </w:pPr>
      <w:r>
        <w:rPr>
          <w:b/>
        </w:rPr>
        <w:t xml:space="preserve">4.1. Information Security Requirements Specification:</w:t>
      </w:r>
      <w:r>
        <w:t xml:space="preserve"> </w:t>
      </w:r>
      <w:r>
        <w:t xml:space="preserve">a. Information</w:t>
      </w:r>
      <w:r>
        <w:t xml:space="preserve"> </w:t>
      </w:r>
      <w:r>
        <w:t xml:space="preserve">security requirements shall be identified and documented at the initial</w:t>
      </w:r>
      <w:r>
        <w:t xml:space="preserve"> </w:t>
      </w:r>
      <w:r>
        <w:t xml:space="preserve">stages of any new system acquisition or development project. b. These</w:t>
      </w:r>
      <w:r>
        <w:t xml:space="preserve"> </w:t>
      </w:r>
      <w:r>
        <w:t xml:space="preserve">requirements shall address confidentiality, integrity, availability,</w:t>
      </w:r>
      <w:r>
        <w:t xml:space="preserve"> </w:t>
      </w:r>
      <w:r>
        <w:t xml:space="preserve">accountability, and compliance obligations. c. Specific security</w:t>
      </w:r>
      <w:r>
        <w:t xml:space="preserve"> </w:t>
      </w:r>
      <w:r>
        <w:t xml:space="preserve">requirements shall be defined for sensitive IP such as ASIC designs and</w:t>
      </w:r>
      <w:r>
        <w:t xml:space="preserve"> </w:t>
      </w:r>
      <w:r>
        <w:t xml:space="preserve">firmware developed using tools like</w:t>
      </w:r>
      <w:r>
        <w:t xml:space="preserve"> </w:t>
      </w:r>
      <w:r>
        <w:rPr>
          <w:b/>
        </w:rPr>
        <w:t xml:space="preserve">Cadence</w:t>
      </w:r>
      <w:r>
        <w:t xml:space="preserve"> </w:t>
      </w:r>
      <w:r>
        <w:t xml:space="preserve">and managed in</w:t>
      </w:r>
      <w:r>
        <w:t xml:space="preserve"> </w:t>
      </w:r>
      <w:r>
        <w:rPr>
          <w:b/>
        </w:rPr>
        <w:t xml:space="preserve">GitLab</w:t>
      </w:r>
      <w:r>
        <w:t xml:space="preserve">. d. </w:t>
      </w:r>
      <w:r>
        <w:rPr>
          <w:b/>
        </w:rPr>
        <w:t xml:space="preserve">Threat modeling</w:t>
      </w:r>
      <w:r>
        <w:t xml:space="preserve"> </w:t>
      </w:r>
      <w:r>
        <w:t xml:space="preserve">shall be performed and approved</w:t>
      </w:r>
      <w:r>
        <w:t xml:space="preserve"> </w:t>
      </w:r>
      <w:r>
        <w:t xml:space="preserve">before design freeze for every new product, every significant change</w:t>
      </w:r>
      <w:r>
        <w:t xml:space="preserve"> </w:t>
      </w:r>
      <w:r>
        <w:t xml:space="preserve">to an existing product, and every new internal system that processes</w:t>
      </w:r>
      <w:r>
        <w:t xml:space="preserve"> </w:t>
      </w:r>
      <w:r>
        <w:t xml:space="preserve">Confidential or Restricted data. The threat model is the authoritative</w:t>
      </w:r>
      <w:r>
        <w:t xml:space="preserve"> </w:t>
      </w:r>
      <w:r>
        <w:t xml:space="preserve">source for the security requirements identified in Section 4.1.a. The</w:t>
      </w:r>
      <w:r>
        <w:t xml:space="preserve"> </w:t>
      </w:r>
      <w:r>
        <w:t xml:space="preserve">methodology, ownership, output artifact, reviewer, and review cadence</w:t>
      </w:r>
      <w:r>
        <w:t xml:space="preserve"> </w:t>
      </w:r>
      <w:r>
        <w:t xml:space="preserve">are defined in IS-AAR05-CIRQ02-A00 Section 4.2.c.</w:t>
      </w:r>
    </w:p>
    <w:p>
      <w:pPr>
        <w:pStyle w:val="BodyText"/>
      </w:pPr>
      <w:r>
        <w:rPr>
          <w:b/>
        </w:rPr>
        <w:t xml:space="preserve">4.2. Secure Development Environment:</w:t>
      </w:r>
      <w:r>
        <w:t xml:space="preserve"> </w:t>
      </w:r>
      <w:r>
        <w:t xml:space="preserve">a. Development environments</w:t>
      </w:r>
      <w:r>
        <w:t xml:space="preserve"> </w:t>
      </w:r>
      <w:r>
        <w:t xml:space="preserve">shall be logically and, where necessary, physically separated from</w:t>
      </w:r>
      <w:r>
        <w:t xml:space="preserve"> </w:t>
      </w:r>
      <w:r>
        <w:t xml:space="preserve">production environments. b. Access to development and testing</w:t>
      </w:r>
      <w:r>
        <w:t xml:space="preserve"> </w:t>
      </w:r>
      <w:r>
        <w:t xml:space="preserve">environments shall be strictly controlled, based on the principle of</w:t>
      </w:r>
      <w:r>
        <w:t xml:space="preserve"> </w:t>
      </w:r>
      <w:r>
        <w:t xml:space="preserve">least privilege. c. Production data shall not be used in development or</w:t>
      </w:r>
      <w:r>
        <w:t xml:space="preserve"> </w:t>
      </w:r>
      <w:r>
        <w:t xml:space="preserve">test environments unless it has been adequately anonymized or sanitized.</w:t>
      </w:r>
      <w:r>
        <w:t xml:space="preserve"> </w:t>
      </w:r>
      <w:r>
        <w:t xml:space="preserve">d. Development tools (e.g.,</w:t>
      </w:r>
      <w:r>
        <w:t xml:space="preserve"> </w:t>
      </w:r>
      <w:r>
        <w:rPr>
          <w:b/>
        </w:rPr>
        <w:t xml:space="preserve">GitLab</w:t>
      </w:r>
      <w:r>
        <w:t xml:space="preserve">,</w:t>
      </w:r>
      <w:r>
        <w:t xml:space="preserve"> </w:t>
      </w:r>
      <w:r>
        <w:rPr>
          <w:b/>
        </w:rPr>
        <w:t xml:space="preserve">Cadence</w:t>
      </w:r>
      <w:r>
        <w:t xml:space="preserve">) shall be securely</w:t>
      </w:r>
      <w:r>
        <w:t xml:space="preserve"> </w:t>
      </w:r>
      <w:r>
        <w:t xml:space="preserve">configured and regularly updated.</w:t>
      </w:r>
    </w:p>
    <w:p>
      <w:pPr>
        <w:pStyle w:val="BodyText"/>
      </w:pPr>
      <w:r>
        <w:rPr>
          <w:b/>
        </w:rPr>
        <w:t xml:space="preserve">4.3. Secure Coding and Development Practices:</w:t>
      </w:r>
      <w:r>
        <w:t xml:space="preserve"> </w:t>
      </w:r>
      <w:r>
        <w:t xml:space="preserve">a. Developers shall</w:t>
      </w:r>
      <w:r>
        <w:t xml:space="preserve"> </w:t>
      </w:r>
      <w:r>
        <w:t xml:space="preserve">adhere to secure coding standards and guidelines (e.g., OWASP Top 10 for</w:t>
      </w:r>
      <w:r>
        <w:t xml:space="preserve"> </w:t>
      </w:r>
      <w:r>
        <w:t xml:space="preserve">web applications, specific guidelines for hardware/firmware</w:t>
      </w:r>
      <w:r>
        <w:t xml:space="preserve"> </w:t>
      </w:r>
      <w:r>
        <w:t xml:space="preserve">development). b. Code reviews shall incorporate security vulnerability</w:t>
      </w:r>
      <w:r>
        <w:t xml:space="preserve"> </w:t>
      </w:r>
      <w:r>
        <w:t xml:space="preserve">checks. c. Use of open-source software and third-party components shall</w:t>
      </w:r>
      <w:r>
        <w:t xml:space="preserve"> </w:t>
      </w:r>
      <w:r>
        <w:t xml:space="preserve">be managed to assess and mitigate associated security risks.</w:t>
      </w:r>
    </w:p>
    <w:p>
      <w:pPr>
        <w:pStyle w:val="BodyText"/>
      </w:pPr>
      <w:r>
        <w:rPr>
          <w:b/>
        </w:rPr>
        <w:t xml:space="preserve">4.4. Security in Development Processes (e.g., GitLab):</w:t>
      </w:r>
      <w:r>
        <w:t xml:space="preserve"> </w:t>
      </w:r>
      <w:r>
        <w:t xml:space="preserve">a. All source</w:t>
      </w:r>
      <w:r>
        <w:t xml:space="preserve"> </w:t>
      </w:r>
      <w:r>
        <w:t xml:space="preserve">code, including firmware and ASIC design files, managed in</w:t>
      </w:r>
      <w:r>
        <w:t xml:space="preserve"> </w:t>
      </w:r>
      <w:r>
        <w:rPr>
          <w:b/>
        </w:rPr>
        <w:t xml:space="preserve">GitLab</w:t>
      </w:r>
      <w:r>
        <w:t xml:space="preserve"> </w:t>
      </w:r>
      <w:r>
        <w:t xml:space="preserve">shall be subject to version control. b. Access to sensitive repositories</w:t>
      </w:r>
      <w:r>
        <w:t xml:space="preserve"> </w:t>
      </w:r>
      <w:r>
        <w:t xml:space="preserve">in</w:t>
      </w:r>
      <w:r>
        <w:t xml:space="preserve"> </w:t>
      </w:r>
      <w:r>
        <w:rPr>
          <w:b/>
        </w:rPr>
        <w:t xml:space="preserve">GitLab</w:t>
      </w:r>
      <w:r>
        <w:t xml:space="preserve"> </w:t>
      </w:r>
      <w:r>
        <w:t xml:space="preserve">shall be restricted to authorized developers on a</w:t>
      </w:r>
      <w:r>
        <w:t xml:space="preserve"> </w:t>
      </w:r>
      <w:r>
        <w:t xml:space="preserve">need-to-know basis. c. Automated security scanning tools (e.g., Static</w:t>
      </w:r>
      <w:r>
        <w:t xml:space="preserve"> </w:t>
      </w:r>
      <w:r>
        <w:t xml:space="preserve">Application Security Testing - SAST, Dynamic Application Security</w:t>
      </w:r>
      <w:r>
        <w:t xml:space="preserve"> </w:t>
      </w:r>
      <w:r>
        <w:t xml:space="preserve">Testing - DAST) shall be integrated into the Continuous</w:t>
      </w:r>
      <w:r>
        <w:t xml:space="preserve"> </w:t>
      </w:r>
      <w:r>
        <w:t xml:space="preserve">Integration/Continuous Delivery (CI/CD) pipeline where applicable.</w:t>
      </w:r>
    </w:p>
    <w:p>
      <w:pPr>
        <w:pStyle w:val="BodyText"/>
      </w:pPr>
      <w:r>
        <w:rPr>
          <w:b/>
        </w:rPr>
        <w:t xml:space="preserve">4.5. Acquired Software Security:</w:t>
      </w:r>
      <w:r>
        <w:t xml:space="preserve"> </w:t>
      </w:r>
      <w:r>
        <w:t xml:space="preserve">a. Prior to acquiring or adopting</w:t>
      </w:r>
      <w:r>
        <w:t xml:space="preserve"> </w:t>
      </w:r>
      <w:r>
        <w:t xml:space="preserve">commercial off-the-shelf (COTS) software or cloud services, security due</w:t>
      </w:r>
      <w:r>
        <w:t xml:space="preserve"> </w:t>
      </w:r>
      <w:r>
        <w:t xml:space="preserve">diligence shall be performed to assess inherent risks and vendor</w:t>
      </w:r>
      <w:r>
        <w:t xml:space="preserve"> </w:t>
      </w:r>
      <w:r>
        <w:t xml:space="preserve">security posture. b. Contractual agreements with software vendors and</w:t>
      </w:r>
      <w:r>
        <w:t xml:space="preserve"> </w:t>
      </w:r>
      <w:r>
        <w:t xml:space="preserve">cloud service providers shall include clear information security</w:t>
      </w:r>
      <w:r>
        <w:t xml:space="preserve"> </w:t>
      </w:r>
      <w:r>
        <w:t xml:space="preserve">clauses. c. Default security settings of acquired software shall be</w:t>
      </w:r>
      <w:r>
        <w:t xml:space="preserve"> </w:t>
      </w:r>
      <w:r>
        <w:t xml:space="preserve">hardened before deployment.</w:t>
      </w:r>
    </w:p>
    <w:p>
      <w:pPr>
        <w:pStyle w:val="BodyText"/>
      </w:pPr>
      <w:r>
        <w:rPr>
          <w:b/>
        </w:rPr>
        <w:t xml:space="preserve">5. System Testing and Acceptance Requirements</w:t>
      </w:r>
    </w:p>
    <w:p>
      <w:pPr>
        <w:pStyle w:val="BodyText"/>
      </w:pPr>
      <w:r>
        <w:rPr>
          <w:b/>
        </w:rPr>
        <w:t xml:space="preserve">5.1. Security Testing:</w:t>
      </w:r>
      <w:r>
        <w:t xml:space="preserve"> </w:t>
      </w:r>
      <w:r>
        <w:t xml:space="preserve">a. All new systems, applications, and</w:t>
      </w:r>
      <w:r>
        <w:t xml:space="preserve"> </w:t>
      </w:r>
      <w:r>
        <w:t xml:space="preserve">significant changes shall undergo comprehensive security testing before</w:t>
      </w:r>
      <w:r>
        <w:t xml:space="preserve"> </w:t>
      </w:r>
      <w:r>
        <w:t xml:space="preserve">being moved to production. This includes: * Vulnerability scanning. *</w:t>
      </w:r>
      <w:r>
        <w:t xml:space="preserve"> </w:t>
      </w:r>
      <w:r>
        <w:t xml:space="preserve">Penetration testing (internal and/or external) for critical systems. *</w:t>
      </w:r>
      <w:r>
        <w:t xml:space="preserve"> </w:t>
      </w:r>
      <w:r>
        <w:t xml:space="preserve">Code reviews. * Functional security testing. b. Testing shall verify</w:t>
      </w:r>
      <w:r>
        <w:t xml:space="preserve"> </w:t>
      </w:r>
      <w:r>
        <w:t xml:space="preserve">that all identified security requirements are met and that no new</w:t>
      </w:r>
      <w:r>
        <w:t xml:space="preserve"> </w:t>
      </w:r>
      <w:r>
        <w:t xml:space="preserve">vulnerabilities have been introduced.</w:t>
      </w:r>
    </w:p>
    <w:p>
      <w:pPr>
        <w:pStyle w:val="BodyText"/>
      </w:pPr>
      <w:r>
        <w:rPr>
          <w:b/>
        </w:rPr>
        <w:t xml:space="preserve">5.2. Acceptance Criteria:</w:t>
      </w:r>
      <w:r>
        <w:t xml:space="preserve"> </w:t>
      </w:r>
      <w:r>
        <w:t xml:space="preserve">a. Systems and applications shall only be</w:t>
      </w:r>
      <w:r>
        <w:t xml:space="preserve"> </w:t>
      </w:r>
      <w:r>
        <w:t xml:space="preserve">accepted into the production environment after demonstrating that they</w:t>
      </w:r>
      <w:r>
        <w:t xml:space="preserve"> </w:t>
      </w:r>
      <w:r>
        <w:t xml:space="preserve">meet predefined security requirements and have successfully passed all</w:t>
      </w:r>
      <w:r>
        <w:t xml:space="preserve"> </w:t>
      </w:r>
      <w:r>
        <w:t xml:space="preserve">security tests. b. Any identified vulnerabilities must be remediated or</w:t>
      </w:r>
      <w:r>
        <w:t xml:space="preserve"> </w:t>
      </w:r>
      <w:r>
        <w:t xml:space="preserve">formally accepted with a clear mitigation plan.</w:t>
      </w:r>
    </w:p>
    <w:p>
      <w:pPr>
        <w:pStyle w:val="BodyText"/>
      </w:pPr>
      <w:r>
        <w:rPr>
          <w:b/>
        </w:rPr>
        <w:t xml:space="preserve">6. System Maintenance and Support</w:t>
      </w:r>
    </w:p>
    <w:p>
      <w:pPr>
        <w:pStyle w:val="BodyText"/>
      </w:pPr>
      <w:r>
        <w:rPr>
          <w:b/>
        </w:rPr>
        <w:t xml:space="preserve">6.1. Vulnerability Management:</w:t>
      </w:r>
      <w:r>
        <w:t xml:space="preserve"> </w:t>
      </w:r>
      <w:r>
        <w:t xml:space="preserve">a. A systematic process shall be in</w:t>
      </w:r>
      <w:r>
        <w:t xml:space="preserve"> </w:t>
      </w:r>
      <w:r>
        <w:t xml:space="preserve">place to identify, assess, and remediate technical vulnerabilities in</w:t>
      </w:r>
      <w:r>
        <w:t xml:space="preserve"> </w:t>
      </w:r>
      <w:r>
        <w:t xml:space="preserve">all operational systems and applications. b. Regular vulnerability scans</w:t>
      </w:r>
      <w:r>
        <w:t xml:space="preserve"> </w:t>
      </w:r>
      <w:r>
        <w:t xml:space="preserve">and penetration tests shall be performed as part of the operational</w:t>
      </w:r>
      <w:r>
        <w:t xml:space="preserve"> </w:t>
      </w:r>
      <w:r>
        <w:t xml:space="preserve">vulnerability management and security testing activities. c. Patches and</w:t>
      </w:r>
      <w:r>
        <w:t xml:space="preserve"> </w:t>
      </w:r>
      <w:r>
        <w:t xml:space="preserve">updates shall be applied in a timely manner as per the IS-AIR01-CIRQ07-A00:</w:t>
      </w:r>
      <w:r>
        <w:t xml:space="preserve"> </w:t>
      </w:r>
      <w:r>
        <w:t xml:space="preserve">Change Management Procedure.</w:t>
      </w:r>
    </w:p>
    <w:p>
      <w:pPr>
        <w:pStyle w:val="BodyText"/>
      </w:pPr>
      <w:r>
        <w:rPr>
          <w:b/>
        </w:rPr>
        <w:t xml:space="preserve">6.2. System Monitoring:</w:t>
      </w:r>
      <w:r>
        <w:t xml:space="preserve"> </w:t>
      </w:r>
      <w:r>
        <w:t xml:space="preserve">a. Operational systems shall be continuously</w:t>
      </w:r>
      <w:r>
        <w:t xml:space="preserve"> </w:t>
      </w:r>
      <w:r>
        <w:t xml:space="preserve">monitored for security events, anomalies, and potential intrusions, as</w:t>
      </w:r>
      <w:r>
        <w:t xml:space="preserve"> </w:t>
      </w:r>
      <w:r>
        <w:t xml:space="preserve">per IS-AIR01-CIRQ09-A00: Logging and Monitoring Procedure.</w:t>
      </w:r>
    </w:p>
    <w:p>
      <w:pPr>
        <w:pStyle w:val="BodyText"/>
      </w:pPr>
      <w:r>
        <w:t xml:space="preserve">**6.3. Information System Audit Con</w:t>
      </w:r>
    </w:p>
    <w:p>
      <w:pPr>
        <w:pStyle w:val="Heading2"/>
      </w:pPr>
      <w:bookmarkStart w:id="131" w:name="X5af040ff8f5a06d1086cfc901d1d7720750ca43"/>
      <w:r>
        <w:t xml:space="preserve">IS-AAR05-CIRQ02-A00: Secure Development Procedure</w:t>
      </w:r>
      <w:bookmarkEnd w:id="131"/>
    </w:p>
    <w:p>
      <w:pPr>
        <w:pStyle w:val="FirstParagraph"/>
      </w:pPr>
      <w:r>
        <w:rPr>
          <w:b/>
        </w:rPr>
        <w:t xml:space="preserve">IS-AAR05-CIRQ02-A00: Secure Development Procedure</w:t>
      </w:r>
    </w:p>
    <w:p>
      <w:pPr>
        <w:pStyle w:val="BodyText"/>
      </w:pPr>
      <w:r>
        <w:rPr>
          <w:b/>
        </w:rPr>
        <w:t xml:space="preserve">Document: IS-AAR05-CIRQ02-A00</w:t>
      </w:r>
    </w:p>
    <w:p>
      <w:pPr>
        <w:pStyle w:val="BodyText"/>
      </w:pPr>
      <w:r>
        <w:rPr>
          <w:b/>
        </w:rPr>
        <w:t xml:space="preserve">Standards Name: Secure Development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Approved By:</w:t>
      </w:r>
      <w:r>
        <w:t xml:space="preserve"> </w:t>
      </w:r>
      <w:r>
        <w:t xml:space="preserve">IT Manager</w:t>
      </w:r>
    </w:p>
    <w:p>
      <w:pPr>
        <w:pStyle w:val="BodyText"/>
      </w:pPr>
      <w:r>
        <w:rPr>
          <w:b/>
        </w:rPr>
        <w:t xml:space="preserve">Change history (v1.0 → v1.1):</w:t>
      </w:r>
      <w:r>
        <w:t xml:space="preserve"> </w:t>
      </w:r>
      <w:r>
        <w:t xml:space="preserve">Added formal Threat Modeling</w:t>
      </w:r>
      <w:r>
        <w:t xml:space="preserve"> </w:t>
      </w:r>
      <w:r>
        <w:t xml:space="preserve">process (Section 4.2.b and new Section 4.2.c) in response to Lenovo Trusted</w:t>
      </w:r>
      <w:r>
        <w:t xml:space="preserve"> </w:t>
      </w:r>
      <w:r>
        <w:t xml:space="preserve">Supplier Program audit recommendation dated 2026-03-25 (CAR-2026-001).</w:t>
      </w:r>
      <w:r>
        <w:t xml:space="preserve"> </w:t>
      </w:r>
      <w:r>
        <w:t xml:space="preserve">Threat modeling, previously listed as an optional alternative to</w:t>
      </w:r>
      <w:r>
        <w:t xml:space="preserve"> </w:t>
      </w:r>
      <w:r>
        <w:t xml:space="preserve">design review, is now a mandatory step for new product development</w:t>
      </w:r>
      <w:r>
        <w:t xml:space="preserve"> </w:t>
      </w:r>
      <w:r>
        <w:t xml:space="preserve">and significant changes, with defined methodology, ownership,</w:t>
      </w:r>
      <w:r>
        <w:t xml:space="preserve"> </w:t>
      </w:r>
      <w:r>
        <w:t xml:space="preserve">artifact, and review cadence.</w:t>
      </w:r>
    </w:p>
    <w:p>
      <w:pPr>
        <w:pStyle w:val="BodyText"/>
      </w:pPr>
      <w:r>
        <w:rPr>
          <w:b/>
        </w:rPr>
        <w:t xml:space="preserve">1. Purpose</w:t>
      </w:r>
    </w:p>
    <w:p>
      <w:pPr>
        <w:pStyle w:val="Heading2"/>
      </w:pPr>
      <w:bookmarkStart w:id="132" w:name="soc-2-trust-services-criteria-mapping-29"/>
      <w:r>
        <w:t xml:space="preserve">SOC 2 Trust Services Criteria Mapping</w:t>
      </w:r>
      <w:bookmarkEnd w:id="132"/>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CC8.1</w:t>
            </w:r>
          </w:p>
        </w:tc>
        <w:tc>
          <w:p>
            <w:pPr>
              <w:pStyle w:val="Compact"/>
              <w:jc w:val="left"/>
            </w:pPr>
            <w:r>
              <w:t xml:space="preserve">Secure development as part of change management</w:t>
            </w:r>
          </w:p>
        </w:tc>
      </w:tr>
      <w:tr>
        <w:tc>
          <w:p>
            <w:pPr>
              <w:pStyle w:val="Compact"/>
              <w:jc w:val="left"/>
            </w:pPr>
            <w:r>
              <w:rPr>
                <w:b/>
              </w:rPr>
              <w:t xml:space="preserve">CC9.2</w:t>
            </w:r>
          </w:p>
        </w:tc>
        <w:tc>
          <w:p>
            <w:pPr>
              <w:pStyle w:val="Compact"/>
              <w:jc w:val="left"/>
            </w:pPr>
            <w:r>
              <w:t xml:space="preserve">Manages supply-chain risk in development dependencies</w:t>
            </w:r>
          </w:p>
        </w:tc>
      </w:tr>
    </w:tbl>
    <w:p>
      <w:pPr>
        <w:pStyle w:val="BodyText"/>
      </w:pPr>
      <w:r>
        <w:t xml:space="preserve">The purpose of this procedure is to define the systematic process for</w:t>
      </w:r>
      <w:r>
        <w:t xml:space="preserve"> </w:t>
      </w:r>
      <w:r>
        <w:t xml:space="preserve">integrating information security into the software development lifecycle</w:t>
      </w:r>
      <w:r>
        <w:t xml:space="preserve"> </w:t>
      </w:r>
      <w:r>
        <w:t xml:space="preserve">(SDLC), including the development of firmware and ASIC designs. This</w:t>
      </w:r>
      <w:r>
        <w:t xml:space="preserve"> </w:t>
      </w:r>
      <w:r>
        <w:t xml:space="preserve">procedure aims to minimize vulnerabilities, ensure the confidentiality,</w:t>
      </w:r>
      <w:r>
        <w:t xml:space="preserve"> </w:t>
      </w:r>
      <w:r>
        <w:t xml:space="preserve">integrity, and availability of developed systems and intellectual</w:t>
      </w:r>
      <w:r>
        <w:t xml:space="preserve"> </w:t>
      </w:r>
      <w:r>
        <w:t xml:space="preserve">property (IP), and comply with IS-AAR05-CIRQ01-A00: Secure System</w:t>
      </w:r>
      <w:r>
        <w:t xml:space="preserve"> </w:t>
      </w:r>
      <w:r>
        <w:t xml:space="preserve">Acquisition, Development and Maintenance Policy and ISO/IEC 27001:2022</w:t>
      </w:r>
      <w:r>
        <w:t xml:space="preserve"> </w:t>
      </w:r>
      <w:r>
        <w:t xml:space="preserve">Annex A.8.25.</w:t>
      </w:r>
    </w:p>
    <w:p>
      <w:pPr>
        <w:pStyle w:val="BodyText"/>
      </w:pPr>
      <w:r>
        <w:rPr>
          <w:b/>
        </w:rPr>
        <w:t xml:space="preserve">2. Scope</w:t>
      </w:r>
    </w:p>
    <w:p>
      <w:pPr>
        <w:pStyle w:val="BodyText"/>
      </w:pPr>
      <w:r>
        <w:t xml:space="preserve">This procedure applies to all Cirque personnel (employees, contractors)</w:t>
      </w:r>
      <w:r>
        <w:t xml:space="preserve"> </w:t>
      </w:r>
      <w:r>
        <w:t xml:space="preserve">involved in the design, development, coding, and integration of</w:t>
      </w:r>
      <w:r>
        <w:t xml:space="preserve"> </w:t>
      </w:r>
      <w:r>
        <w:t xml:space="preserve">software, firmware, and hardware designs (e.g., ASIC designs). This</w:t>
      </w:r>
      <w:r>
        <w:t xml:space="preserve"> </w:t>
      </w:r>
      <w:r>
        <w:t xml:space="preserve">includes internal development using tools like</w:t>
      </w:r>
      <w:r>
        <w:t xml:space="preserve"> </w:t>
      </w:r>
      <w:r>
        <w:rPr>
          <w:b/>
        </w:rPr>
        <w:t xml:space="preserve">GitLab</w:t>
      </w:r>
      <w:r>
        <w:t xml:space="preserve"> </w:t>
      </w:r>
      <w:r>
        <w:t xml:space="preserve">and</w:t>
      </w:r>
      <w:r>
        <w:t xml:space="preserve"> </w:t>
      </w:r>
      <w:r>
        <w:rPr>
          <w:b/>
        </w:rPr>
        <w:t xml:space="preserve">Cadence</w:t>
      </w:r>
      <w:r>
        <w:t xml:space="preserve">, as well as customization or integration of third-party</w:t>
      </w:r>
      <w:r>
        <w:t xml:space="preserve"> </w:t>
      </w:r>
      <w:r>
        <w:t xml:space="preserve">applications.</w:t>
      </w:r>
    </w:p>
    <w:p>
      <w:pPr>
        <w:pStyle w:val="BodyText"/>
      </w:pPr>
      <w:r>
        <w:rPr>
          <w:b/>
        </w:rPr>
        <w:t xml:space="preserve">3. Responsibilities</w:t>
      </w:r>
    </w:p>
    <w:p>
      <w:pPr>
        <w:numPr>
          <w:ilvl w:val="0"/>
          <w:numId w:val="1146"/>
        </w:numPr>
      </w:pPr>
      <w:r>
        <w:rPr>
          <w:b/>
        </w:rPr>
        <w:t xml:space="preserve">Development Managers/Leads:</w:t>
      </w:r>
      <w:r>
        <w:t xml:space="preserve"> </w:t>
      </w:r>
      <w:r>
        <w:t xml:space="preserve">Responsible for ensuring their teams</w:t>
      </w:r>
      <w:r>
        <w:t xml:space="preserve"> </w:t>
      </w:r>
      <w:r>
        <w:t xml:space="preserve">adhere to this procedure and secure coding practices.</w:t>
      </w:r>
    </w:p>
    <w:p>
      <w:pPr>
        <w:numPr>
          <w:ilvl w:val="0"/>
          <w:numId w:val="1146"/>
        </w:numPr>
      </w:pPr>
      <w:r>
        <w:rPr>
          <w:b/>
        </w:rPr>
        <w:t xml:space="preserve">Developers/Engineers:</w:t>
      </w:r>
      <w:r>
        <w:t xml:space="preserve"> </w:t>
      </w:r>
      <w:r>
        <w:t xml:space="preserve">Responsible for implementing secure</w:t>
      </w:r>
      <w:r>
        <w:t xml:space="preserve"> </w:t>
      </w:r>
      <w:r>
        <w:t xml:space="preserve">coding, design, and testing practices as defined herein.</w:t>
      </w:r>
    </w:p>
    <w:p>
      <w:pPr>
        <w:numPr>
          <w:ilvl w:val="0"/>
          <w:numId w:val="1146"/>
        </w:numPr>
      </w:pPr>
      <w:r>
        <w:rPr>
          <w:b/>
        </w:rPr>
        <w:t xml:space="preserve">IT Manager/Security Personnel:</w:t>
      </w:r>
      <w:r>
        <w:t xml:space="preserve"> </w:t>
      </w:r>
      <w:r>
        <w:t xml:space="preserve">Responsible for providing</w:t>
      </w:r>
      <w:r>
        <w:t xml:space="preserve"> </w:t>
      </w:r>
      <w:r>
        <w:t xml:space="preserve">security guidance, tools, and reviewing security vulnerabilities</w:t>
      </w:r>
      <w:r>
        <w:t xml:space="preserve"> </w:t>
      </w:r>
      <w:r>
        <w:t xml:space="preserve">during development.</w:t>
      </w:r>
    </w:p>
    <w:p>
      <w:pPr>
        <w:pStyle w:val="FirstParagraph"/>
      </w:pPr>
      <w:r>
        <w:rPr>
          <w:b/>
        </w:rPr>
        <w:t xml:space="preserve">4. Procedure</w:t>
      </w:r>
    </w:p>
    <w:p>
      <w:pPr>
        <w:pStyle w:val="BodyText"/>
      </w:pPr>
      <w:r>
        <w:rPr>
          <w:b/>
        </w:rPr>
        <w:t xml:space="preserve">4.1. Secure Development Environment</w:t>
      </w:r>
      <w:r>
        <w:t xml:space="preserve"> </w:t>
      </w:r>
      <w:r>
        <w:t xml:space="preserve">a.</w:t>
      </w:r>
      <w:r>
        <w:t xml:space="preserve"> </w:t>
      </w:r>
      <w:r>
        <w:rPr>
          <w:b/>
        </w:rPr>
        <w:t xml:space="preserve">Separation:</w:t>
      </w:r>
      <w:r>
        <w:t xml:space="preserve"> </w:t>
      </w:r>
      <w:r>
        <w:t xml:space="preserve">Development,</w:t>
      </w:r>
      <w:r>
        <w:t xml:space="preserve"> </w:t>
      </w:r>
      <w:r>
        <w:t xml:space="preserve">testing, and production environments shall be logically and, where</w:t>
      </w:r>
      <w:r>
        <w:t xml:space="preserve"> </w:t>
      </w:r>
      <w:r>
        <w:t xml:space="preserve">technically feasible, physically separated. Access between environments</w:t>
      </w:r>
      <w:r>
        <w:t xml:space="preserve"> </w:t>
      </w:r>
      <w:r>
        <w:t xml:space="preserve">shall be strictly controlled. b.</w:t>
      </w:r>
      <w:r>
        <w:t xml:space="preserve"> </w:t>
      </w:r>
      <w:r>
        <w:rPr>
          <w:b/>
        </w:rPr>
        <w:t xml:space="preserve">Access Control:</w:t>
      </w:r>
      <w:r>
        <w:t xml:space="preserve"> </w:t>
      </w:r>
      <w:r>
        <w:t xml:space="preserve">Access to</w:t>
      </w:r>
      <w:r>
        <w:t xml:space="preserve"> </w:t>
      </w:r>
      <w:r>
        <w:t xml:space="preserve">development environments, including source code repositories (e.g.,</w:t>
      </w:r>
      <w:r>
        <w:t xml:space="preserve"> </w:t>
      </w:r>
      <w:r>
        <w:rPr>
          <w:b/>
        </w:rPr>
        <w:t xml:space="preserve">GitLab</w:t>
      </w:r>
      <w:r>
        <w:t xml:space="preserve">), design tools (e.g.,</w:t>
      </w:r>
      <w:r>
        <w:t xml:space="preserve"> </w:t>
      </w:r>
      <w:r>
        <w:rPr>
          <w:b/>
        </w:rPr>
        <w:t xml:space="preserve">Cadence</w:t>
      </w:r>
      <w:r>
        <w:t xml:space="preserve">), and associated data,</w:t>
      </w:r>
      <w:r>
        <w:t xml:space="preserve"> </w:t>
      </w:r>
      <w:r>
        <w:t xml:space="preserve">shall be restricted to authorized personnel on a need-to-know basis. c.</w:t>
      </w:r>
      <w:r>
        <w:t xml:space="preserve"> </w:t>
      </w:r>
      <w:r>
        <w:rPr>
          <w:b/>
        </w:rPr>
        <w:t xml:space="preserve">Workstation Hardening:</w:t>
      </w:r>
      <w:r>
        <w:t xml:space="preserve"> </w:t>
      </w:r>
      <w:r>
        <w:t xml:space="preserve">Development workstations shall be securely</w:t>
      </w:r>
      <w:r>
        <w:t xml:space="preserve"> </w:t>
      </w:r>
      <w:r>
        <w:t xml:space="preserve">configured and regularly patched, equipped with anti-malware software</w:t>
      </w:r>
      <w:r>
        <w:t xml:space="preserve"> </w:t>
      </w:r>
      <w:r>
        <w:t xml:space="preserve">(</w:t>
      </w:r>
      <w:r>
        <w:rPr>
          <w:b/>
        </w:rPr>
        <w:t xml:space="preserve">Microsoft Defender for Endpoint</w:t>
      </w:r>
      <w:r>
        <w:t xml:space="preserve">). Endpoint full-disk encryption</w:t>
      </w:r>
      <w:r>
        <w:t xml:space="preserve"> </w:t>
      </w:r>
      <w:r>
        <w:t xml:space="preserve">for development workstations is planned but not yet deployed (see</w:t>
      </w:r>
      <w:r>
        <w:t xml:space="preserve"> </w:t>
      </w:r>
      <w:r>
        <w:t xml:space="preserve">IS-AIR01-CIRQ02-A00 Section 4.6 Known Control Gap); developers are</w:t>
      </w:r>
      <w:r>
        <w:t xml:space="preserve"> </w:t>
      </w:r>
      <w:r>
        <w:t xml:space="preserve">required to store source code in approved cloud repositories</w:t>
      </w:r>
      <w:r>
        <w:t xml:space="preserve"> </w:t>
      </w:r>
      <w:r>
        <w:t xml:space="preserve">(GitLab, Cadence) where the service provider encrypts data at rest.</w:t>
      </w:r>
      <w:r>
        <w:t xml:space="preserve"> </w:t>
      </w:r>
      <w:r>
        <w:t xml:space="preserve">d. </w:t>
      </w:r>
      <w:r>
        <w:rPr>
          <w:b/>
        </w:rPr>
        <w:t xml:space="preserve">Production</w:t>
      </w:r>
      <w:r>
        <w:rPr>
          <w:b/>
        </w:rPr>
        <w:t xml:space="preserve"> </w:t>
      </w:r>
      <w:r>
        <w:rPr>
          <w:b/>
        </w:rPr>
        <w:t xml:space="preserve">Data:</w:t>
      </w:r>
      <w:r>
        <w:t xml:space="preserve"> </w:t>
      </w:r>
      <w:r>
        <w:t xml:space="preserve">Use of actual production data in development or test</w:t>
      </w:r>
      <w:r>
        <w:t xml:space="preserve"> </w:t>
      </w:r>
      <w:r>
        <w:t xml:space="preserve">environments is strictly prohibited unless it has been adequately</w:t>
      </w:r>
      <w:r>
        <w:t xml:space="preserve"> </w:t>
      </w:r>
      <w:r>
        <w:t xml:space="preserve">anonymized, pseudonymized, or sanitized to remove sensitive information.</w:t>
      </w:r>
    </w:p>
    <w:p>
      <w:pPr>
        <w:pStyle w:val="BodyText"/>
      </w:pPr>
      <w:r>
        <w:rPr>
          <w:b/>
        </w:rPr>
        <w:t xml:space="preserve">4.2. Secure Design and Requirements</w:t>
      </w:r>
      <w:r>
        <w:t xml:space="preserve"> </w:t>
      </w:r>
      <w:r>
        <w:t xml:space="preserve">a.</w:t>
      </w:r>
      <w:r>
        <w:t xml:space="preserve"> </w:t>
      </w:r>
      <w:r>
        <w:rPr>
          <w:b/>
        </w:rPr>
        <w:t xml:space="preserve">Security Requirements</w:t>
      </w:r>
      <w:r>
        <w:rPr>
          <w:b/>
        </w:rPr>
        <w:t xml:space="preserve"> </w:t>
      </w:r>
      <w:r>
        <w:rPr>
          <w:b/>
        </w:rPr>
        <w:t xml:space="preserve">Gathering:</w:t>
      </w:r>
      <w:r>
        <w:t xml:space="preserve"> </w:t>
      </w:r>
      <w:r>
        <w:t xml:space="preserve">For every new system or significant feature, information</w:t>
      </w:r>
      <w:r>
        <w:t xml:space="preserve"> </w:t>
      </w:r>
      <w:r>
        <w:t xml:space="preserve">security requirements shall be defined at the design phase. This</w:t>
      </w:r>
      <w:r>
        <w:t xml:space="preserve"> </w:t>
      </w:r>
      <w:r>
        <w:t xml:space="preserve">includes: * Identification of sensitive data processed or stored. *</w:t>
      </w:r>
      <w:r>
        <w:t xml:space="preserve"> </w:t>
      </w:r>
      <w:r>
        <w:t xml:space="preserve">Required authentication and authorization mechanisms. * Input</w:t>
      </w:r>
      <w:r>
        <w:t xml:space="preserve"> </w:t>
      </w:r>
      <w:r>
        <w:t xml:space="preserve">validation and output encoding needs. * Error handling strategies. *</w:t>
      </w:r>
      <w:r>
        <w:t xml:space="preserve"> </w:t>
      </w:r>
      <w:r>
        <w:t xml:space="preserve">Resilience and availability considerations. * Protection of</w:t>
      </w:r>
      <w:r>
        <w:t xml:space="preserve"> </w:t>
      </w:r>
      <w:r>
        <w:t xml:space="preserve">intellectual property (e.g., ASIC/firmware design integrity). b.</w:t>
      </w:r>
      <w:r>
        <w:t xml:space="preserve"> </w:t>
      </w:r>
      <w:r>
        <w:rPr>
          <w:b/>
        </w:rPr>
        <w:t xml:space="preserve">Threat Modeling (mandatory):</w:t>
      </w:r>
      <w:r>
        <w:t xml:space="preserve"> </w:t>
      </w:r>
      <w:r>
        <w:t xml:space="preserve">A formal threat model</w:t>
      </w:r>
      <w:r>
        <w:t xml:space="preserve"> </w:t>
      </w:r>
      <w:r>
        <w:rPr>
          <w:b/>
        </w:rPr>
        <w:t xml:space="preserve">shall</w:t>
      </w:r>
      <w:r>
        <w:t xml:space="preserve"> </w:t>
      </w:r>
      <w:r>
        <w:t xml:space="preserve">be</w:t>
      </w:r>
      <w:r>
        <w:t xml:space="preserve"> </w:t>
      </w:r>
      <w:r>
        <w:t xml:space="preserve">produced and approved before design freeze for: (1) every new</w:t>
      </w:r>
      <w:r>
        <w:t xml:space="preserve"> </w:t>
      </w:r>
      <w:r>
        <w:t xml:space="preserve">product (software, firmware, ASIC, or touchpad); (2) any</w:t>
      </w:r>
      <w:r>
        <w:t xml:space="preserve"> </w:t>
      </w:r>
      <w:r>
        <w:t xml:space="preserve">significant change to an existing product (new external interface,</w:t>
      </w:r>
      <w:r>
        <w:t xml:space="preserve"> </w:t>
      </w:r>
      <w:r>
        <w:t xml:space="preserve">new data type, new connectivity, new third-party dependency, or</w:t>
      </w:r>
      <w:r>
        <w:t xml:space="preserve"> </w:t>
      </w:r>
      <w:r>
        <w:t xml:space="preserve">change in trust boundary); (3) any new internal system that</w:t>
      </w:r>
      <w:r>
        <w:t xml:space="preserve"> </w:t>
      </w:r>
      <w:r>
        <w:t xml:space="preserve">processes Confidential or Restricted data per IS-AAR01-CIRQ02-A00.</w:t>
      </w:r>
      <w:r>
        <w:t xml:space="preserve"> </w:t>
      </w:r>
      <w:r>
        <w:t xml:space="preserve">A separate</w:t>
      </w:r>
      <w:r>
        <w:t xml:space="preserve"> </w:t>
      </w:r>
      <w:r>
        <w:t xml:space="preserve">“</w:t>
      </w:r>
      <w:r>
        <w:t xml:space="preserve">security design review</w:t>
      </w:r>
      <w:r>
        <w:t xml:space="preserve">”</w:t>
      </w:r>
      <w:r>
        <w:t xml:space="preserve"> </w:t>
      </w:r>
      <w:r>
        <w:t xml:space="preserve">is no longer an acceptable</w:t>
      </w:r>
      <w:r>
        <w:t xml:space="preserve"> </w:t>
      </w:r>
      <w:r>
        <w:t xml:space="preserve">substitute. The threat-modeling process is detailed in Section 4.2.c.</w:t>
      </w:r>
    </w:p>
    <w:p>
      <w:pPr>
        <w:numPr>
          <w:ilvl w:val="0"/>
          <w:numId w:val="1147"/>
        </w:numPr>
        <w:pStyle w:val="Compact"/>
      </w:pPr>
      <w:r>
        <w:rPr>
          <w:b/>
        </w:rPr>
        <w:t xml:space="preserve">Threat Modeling Process:</w:t>
      </w:r>
    </w:p>
    <w:p>
      <w:pPr>
        <w:numPr>
          <w:ilvl w:val="0"/>
          <w:numId w:val="1148"/>
        </w:numPr>
        <w:pStyle w:val="Compact"/>
      </w:pPr>
      <w:r>
        <w:rPr>
          <w:b/>
        </w:rPr>
        <w:t xml:space="preserve">Trigger:</w:t>
      </w:r>
      <w:r>
        <w:t xml:space="preserve"> </w:t>
      </w:r>
      <w:r>
        <w:t xml:space="preserve">Created at design phase; updated before any</w:t>
      </w:r>
      <w:r>
        <w:t xml:space="preserve"> </w:t>
      </w:r>
      <w:r>
        <w:t xml:space="preserve">release that materially changes the system’s attack surface.</w:t>
      </w:r>
    </w:p>
    <w:p>
      <w:pPr>
        <w:numPr>
          <w:ilvl w:val="0"/>
          <w:numId w:val="1148"/>
        </w:numPr>
        <w:pStyle w:val="Compact"/>
      </w:pPr>
      <w:r>
        <w:rPr>
          <w:b/>
        </w:rPr>
        <w:t xml:space="preserve">Methodology:</w:t>
      </w:r>
      <w:r>
        <w:t xml:space="preserve"> </w:t>
      </w:r>
      <w:r>
        <w:t xml:space="preserve">STRIDE (Spoofing, Tampering, Repudiation,</w:t>
      </w:r>
      <w:r>
        <w:t xml:space="preserve"> </w:t>
      </w:r>
      <w:r>
        <w:t xml:space="preserve">Information disclosure, Denial of service, Elevation of</w:t>
      </w:r>
      <w:r>
        <w:t xml:space="preserve"> </w:t>
      </w:r>
      <w:r>
        <w:t xml:space="preserve">privilege) for software and firmware. For ASIC and hardware</w:t>
      </w:r>
      <w:r>
        <w:t xml:space="preserve"> </w:t>
      </w:r>
      <w:r>
        <w:t xml:space="preserve">designs, STRIDE is supplemented with hardware-specific threats</w:t>
      </w:r>
      <w:r>
        <w:t xml:space="preserve"> </w:t>
      </w:r>
      <w:r>
        <w:t xml:space="preserve">(side-channel, fault injection, supply-chain tampering, secure-</w:t>
      </w:r>
      <w:r>
        <w:t xml:space="preserve"> </w:t>
      </w:r>
      <w:r>
        <w:t xml:space="preserve">boot bypass, physical probing). Cirque adopts the NIST</w:t>
      </w:r>
      <w:r>
        <w:t xml:space="preserve"> </w:t>
      </w:r>
      <w:r>
        <w:t xml:space="preserve">Cybersecurity Framework subcategory</w:t>
      </w:r>
      <w:r>
        <w:t xml:space="preserve"> </w:t>
      </w:r>
      <w:r>
        <w:rPr>
          <w:b/>
        </w:rPr>
        <w:t xml:space="preserve">PR.IP-2</w:t>
      </w:r>
      <w:r>
        <w:t xml:space="preserve"> </w:t>
      </w:r>
      <w:r>
        <w:t xml:space="preserve">and</w:t>
      </w:r>
      <w:r>
        <w:t xml:space="preserve"> </w:t>
      </w:r>
      <w:r>
        <w:rPr>
          <w:b/>
        </w:rPr>
        <w:t xml:space="preserve">NIST</w:t>
      </w:r>
      <w:r>
        <w:rPr>
          <w:b/>
        </w:rPr>
        <w:t xml:space="preserve"> </w:t>
      </w:r>
      <w:r>
        <w:rPr>
          <w:b/>
        </w:rPr>
        <w:t xml:space="preserve">SP 800-53 SA-3</w:t>
      </w:r>
      <w:r>
        <w:t xml:space="preserve"> </w:t>
      </w:r>
      <w:r>
        <w:t xml:space="preserve">as authoritative references; alignment with</w:t>
      </w:r>
      <w:r>
        <w:t xml:space="preserve"> </w:t>
      </w:r>
      <w:r>
        <w:t xml:space="preserve">ISO/IEC 27002:2022 Section 8.25 is documented in the Statement of</w:t>
      </w:r>
      <w:r>
        <w:t xml:space="preserve"> </w:t>
      </w:r>
      <w:r>
        <w:t xml:space="preserve">Applicability (IS-APM02-CIRQ01-A02A).</w:t>
      </w:r>
    </w:p>
    <w:p>
      <w:pPr>
        <w:numPr>
          <w:ilvl w:val="0"/>
          <w:numId w:val="1148"/>
        </w:numPr>
        <w:pStyle w:val="Compact"/>
      </w:pPr>
      <w:r>
        <w:rPr>
          <w:b/>
        </w:rPr>
        <w:t xml:space="preserve">Inputs:</w:t>
      </w:r>
      <w:r>
        <w:t xml:space="preserve"> </w:t>
      </w:r>
      <w:r>
        <w:t xml:space="preserve">System architecture diagram, data flow diagram,</w:t>
      </w:r>
      <w:r>
        <w:t xml:space="preserve"> </w:t>
      </w:r>
      <w:r>
        <w:t xml:space="preserve">trust boundaries, list of external interfaces, asset inventory</w:t>
      </w:r>
      <w:r>
        <w:t xml:space="preserve"> </w:t>
      </w:r>
      <w:r>
        <w:t xml:space="preserve">(per IS-AAR01-CIRQ01-A00), data classifications (per</w:t>
      </w:r>
      <w:r>
        <w:t xml:space="preserve"> </w:t>
      </w:r>
      <w:r>
        <w:t xml:space="preserve">IS-AAR01-CIRQ02-A00), and any prior incident or vulnerability</w:t>
      </w:r>
      <w:r>
        <w:t xml:space="preserve"> </w:t>
      </w:r>
      <w:r>
        <w:t xml:space="preserve">history.</w:t>
      </w:r>
    </w:p>
    <w:p>
      <w:pPr>
        <w:numPr>
          <w:ilvl w:val="0"/>
          <w:numId w:val="1148"/>
        </w:numPr>
        <w:pStyle w:val="Compact"/>
      </w:pPr>
      <w:r>
        <w:rPr>
          <w:b/>
        </w:rPr>
        <w:t xml:space="preserve">Steps:</w:t>
      </w:r>
    </w:p>
    <w:p>
      <w:pPr>
        <w:numPr>
          <w:ilvl w:val="1"/>
          <w:numId w:val="1149"/>
        </w:numPr>
        <w:pStyle w:val="Compact"/>
      </w:pPr>
      <w:r>
        <w:t xml:space="preserve">Decompose the system; produce or update the data flow</w:t>
      </w:r>
      <w:r>
        <w:t xml:space="preserve"> </w:t>
      </w:r>
      <w:r>
        <w:t xml:space="preserve">diagram with trust boundaries.</w:t>
      </w:r>
    </w:p>
    <w:p>
      <w:pPr>
        <w:numPr>
          <w:ilvl w:val="1"/>
          <w:numId w:val="1149"/>
        </w:numPr>
        <w:pStyle w:val="Compact"/>
      </w:pPr>
      <w:r>
        <w:t xml:space="preserve">Identify threats per STRIDE category for each asset and</w:t>
      </w:r>
      <w:r>
        <w:t xml:space="preserve"> </w:t>
      </w:r>
      <w:r>
        <w:t xml:space="preserve">data flow; for hardware, add side-channel / tampering</w:t>
      </w:r>
      <w:r>
        <w:t xml:space="preserve"> </w:t>
      </w:r>
      <w:r>
        <w:t xml:space="preserve">threats.</w:t>
      </w:r>
    </w:p>
    <w:p>
      <w:pPr>
        <w:numPr>
          <w:ilvl w:val="1"/>
          <w:numId w:val="1149"/>
        </w:numPr>
        <w:pStyle w:val="Compact"/>
      </w:pPr>
      <w:r>
        <w:t xml:space="preserve">Score each threat (likelihood × impact, 1–5 scale per</w:t>
      </w:r>
      <w:r>
        <w:t xml:space="preserve"> </w:t>
      </w:r>
      <w:r>
        <w:t xml:space="preserve">IS-LMG-CIRQ01-A00).</w:t>
      </w:r>
    </w:p>
    <w:p>
      <w:pPr>
        <w:numPr>
          <w:ilvl w:val="1"/>
          <w:numId w:val="1149"/>
        </w:numPr>
        <w:pStyle w:val="Compact"/>
      </w:pPr>
      <w:r>
        <w:t xml:space="preserve">Define mitigation, owner, and target completion for each</w:t>
      </w:r>
      <w:r>
        <w:t xml:space="preserve"> </w:t>
      </w:r>
      <w:r>
        <w:t xml:space="preserve">threat above the risk-acceptance threshold.</w:t>
      </w:r>
    </w:p>
    <w:p>
      <w:pPr>
        <w:numPr>
          <w:ilvl w:val="1"/>
          <w:numId w:val="1149"/>
        </w:numPr>
        <w:pStyle w:val="Compact"/>
      </w:pPr>
      <w:r>
        <w:t xml:space="preserve">Capture residual risk and any accepted risks; route any</w:t>
      </w:r>
      <w:r>
        <w:t xml:space="preserve"> </w:t>
      </w:r>
      <w:r>
        <w:t xml:space="preserve">accepted</w:t>
      </w:r>
      <w:r>
        <w:t xml:space="preserve"> </w:t>
      </w:r>
      <w:r>
        <w:t xml:space="preserve">“</w:t>
      </w:r>
      <w:r>
        <w:t xml:space="preserve">High</w:t>
      </w:r>
      <w:r>
        <w:t xml:space="preserve">”</w:t>
      </w:r>
      <w:r>
        <w:t xml:space="preserve"> </w:t>
      </w:r>
      <w:r>
        <w:t xml:space="preserve">residual risks to the Executive Committee.</w:t>
      </w:r>
    </w:p>
    <w:p>
      <w:pPr>
        <w:numPr>
          <w:ilvl w:val="0"/>
          <w:numId w:val="1148"/>
        </w:numPr>
        <w:pStyle w:val="Compact"/>
      </w:pPr>
      <w:r>
        <w:rPr>
          <w:b/>
        </w:rPr>
        <w:t xml:space="preserve">Output artifact:</w:t>
      </w:r>
      <w:r>
        <w:t xml:space="preserve"> </w:t>
      </w:r>
      <w:r>
        <w:t xml:space="preserve">A</w:t>
      </w:r>
      <w:r>
        <w:t xml:space="preserve"> </w:t>
      </w:r>
      <w:r>
        <w:rPr>
          <w:rStyle w:val="VerbatimChar"/>
        </w:rPr>
        <w:t xml:space="preserve">THREAT-MODEL.md</w:t>
      </w:r>
      <w:r>
        <w:t xml:space="preserve"> </w:t>
      </w:r>
      <w:r>
        <w:t xml:space="preserve">(or equivalent) checked</w:t>
      </w:r>
      <w:r>
        <w:t xml:space="preserve"> </w:t>
      </w:r>
      <w:r>
        <w:t xml:space="preserve">into the GitLab project under</w:t>
      </w:r>
      <w:r>
        <w:t xml:space="preserve"> </w:t>
      </w:r>
      <w:r>
        <w:rPr>
          <w:rStyle w:val="VerbatimChar"/>
        </w:rPr>
        <w:t xml:space="preserve">/security/</w:t>
      </w:r>
      <w:r>
        <w:t xml:space="preserve">, with a header</w:t>
      </w:r>
      <w:r>
        <w:t xml:space="preserve"> </w:t>
      </w:r>
      <w:r>
        <w:t xml:space="preserve">containing version, author, reviewers, approval date, and</w:t>
      </w:r>
      <w:r>
        <w:t xml:space="preserve"> </w:t>
      </w:r>
      <w:r>
        <w:t xml:space="preserve">product/release scope. Hardware threat models are checked into</w:t>
      </w:r>
      <w:r>
        <w:t xml:space="preserve"> </w:t>
      </w:r>
      <w:r>
        <w:t xml:space="preserve">the corresponding Cadence project repository under</w:t>
      </w:r>
      <w:r>
        <w:t xml:space="preserve"> </w:t>
      </w:r>
      <w:r>
        <w:rPr>
          <w:rStyle w:val="VerbatimChar"/>
        </w:rPr>
        <w:t xml:space="preserve">/docs/security/</w:t>
      </w:r>
      <w:r>
        <w:t xml:space="preserve">.</w:t>
      </w:r>
    </w:p>
    <w:p>
      <w:pPr>
        <w:numPr>
          <w:ilvl w:val="0"/>
          <w:numId w:val="1148"/>
        </w:numPr>
        <w:pStyle w:val="Compact"/>
      </w:pPr>
      <w:r>
        <w:rPr>
          <w:b/>
        </w:rPr>
        <w:t xml:space="preserve">Roles:</w:t>
      </w:r>
      <w:r>
        <w:t xml:space="preserve"> </w:t>
      </w:r>
      <w:r>
        <w:t xml:space="preserve">Development Lead authors the threat model.</w:t>
      </w:r>
      <w:r>
        <w:t xml:space="preserve"> </w:t>
      </w:r>
      <w:r>
        <w:t xml:space="preserve">IT Manager (or designated independent reviewer) reviews and</w:t>
      </w:r>
      <w:r>
        <w:t xml:space="preserve"> </w:t>
      </w:r>
      <w:r>
        <w:t xml:space="preserve">signs off. Executive Committee approves any residual</w:t>
      </w:r>
      <w:r>
        <w:t xml:space="preserve"> </w:t>
      </w:r>
      <w:r>
        <w:t xml:space="preserve">“</w:t>
      </w:r>
      <w:r>
        <w:t xml:space="preserve">High</w:t>
      </w:r>
      <w:r>
        <w:t xml:space="preserve">”</w:t>
      </w:r>
      <w:r>
        <w:t xml:space="preserve"> </w:t>
      </w:r>
      <w:r>
        <w:t xml:space="preserve">risks.</w:t>
      </w:r>
    </w:p>
    <w:p>
      <w:pPr>
        <w:numPr>
          <w:ilvl w:val="0"/>
          <w:numId w:val="1148"/>
        </w:numPr>
        <w:pStyle w:val="Compact"/>
      </w:pPr>
      <w:r>
        <w:rPr>
          <w:b/>
        </w:rPr>
        <w:t xml:space="preserve">Linkage:</w:t>
      </w:r>
      <w:r>
        <w:t xml:space="preserve"> </w:t>
      </w:r>
      <w:r>
        <w:t xml:space="preserve">Identified threats become entries in the Risk</w:t>
      </w:r>
      <w:r>
        <w:t xml:space="preserve"> </w:t>
      </w:r>
      <w:r>
        <w:t xml:space="preserve">Assessment Register (IS-LMR-CIRQ01-F01A) when residual risk is</w:t>
      </w:r>
      <w:r>
        <w:t xml:space="preserve"> </w:t>
      </w:r>
      <w:r>
        <w:t xml:space="preserve">Medium or higher. Mitigations referenced in the threat model</w:t>
      </w:r>
      <w:r>
        <w:t xml:space="preserve"> </w:t>
      </w:r>
      <w:r>
        <w:t xml:space="preserve">become acceptance criteria in IS-AAR05-CIRQ03-A00 (System Testing</w:t>
      </w:r>
      <w:r>
        <w:t xml:space="preserve"> </w:t>
      </w:r>
      <w:r>
        <w:t xml:space="preserve">and Acceptance Procedure).</w:t>
      </w:r>
    </w:p>
    <w:p>
      <w:pPr>
        <w:numPr>
          <w:ilvl w:val="0"/>
          <w:numId w:val="1148"/>
        </w:numPr>
        <w:pStyle w:val="Compact"/>
      </w:pPr>
      <w:r>
        <w:rPr>
          <w:b/>
        </w:rPr>
        <w:t xml:space="preserve">Review cadence:</w:t>
      </w:r>
      <w:r>
        <w:t xml:space="preserve"> </w:t>
      </w:r>
      <w:r>
        <w:t xml:space="preserve">Threat models are reviewed at minimum</w:t>
      </w:r>
      <w:r>
        <w:t xml:space="preserve"> </w:t>
      </w:r>
      <w:r>
        <w:t xml:space="preserve">annually for active products and</w:t>
      </w:r>
      <w:r>
        <w:t xml:space="preserve"> </w:t>
      </w:r>
      <w:r>
        <w:rPr>
          <w:b/>
        </w:rPr>
        <w:t xml:space="preserve">must</w:t>
      </w:r>
      <w:r>
        <w:t xml:space="preserve"> </w:t>
      </w:r>
      <w:r>
        <w:t xml:space="preserve">be revised before</w:t>
      </w:r>
      <w:r>
        <w:t xml:space="preserve"> </w:t>
      </w:r>
      <w:r>
        <w:t xml:space="preserve">any release that introduces a new external interface, new data</w:t>
      </w:r>
      <w:r>
        <w:t xml:space="preserve"> </w:t>
      </w:r>
      <w:r>
        <w:t xml:space="preserve">type, new connectivity, or new third-party dependency.</w:t>
      </w:r>
    </w:p>
    <w:p>
      <w:pPr>
        <w:numPr>
          <w:ilvl w:val="0"/>
          <w:numId w:val="1148"/>
        </w:numPr>
        <w:pStyle w:val="Compact"/>
      </w:pPr>
      <w:r>
        <w:rPr>
          <w:b/>
        </w:rPr>
        <w:t xml:space="preserve">Evidence retention:</w:t>
      </w:r>
      <w:r>
        <w:t xml:space="preserve"> </w:t>
      </w:r>
      <w:r>
        <w:t xml:space="preserve">Threat model documents and reviewer</w:t>
      </w:r>
      <w:r>
        <w:t xml:space="preserve"> </w:t>
      </w:r>
      <w:r>
        <w:t xml:space="preserve">sign-off records are retained for the operational life of the</w:t>
      </w:r>
      <w:r>
        <w:t xml:space="preserve"> </w:t>
      </w:r>
      <w:r>
        <w:t xml:space="preserve">product plus 7 years.</w:t>
      </w:r>
    </w:p>
    <w:p>
      <w:pPr>
        <w:pStyle w:val="FirstParagraph"/>
      </w:pPr>
      <w:r>
        <w:rPr>
          <w:b/>
        </w:rPr>
        <w:t xml:space="preserve">4.3. Secure Coding Practices (Software and Firmware)</w:t>
      </w:r>
      <w:r>
        <w:t xml:space="preserve"> </w:t>
      </w:r>
      <w:r>
        <w:t xml:space="preserve">a.</w:t>
      </w:r>
      <w:r>
        <w:t xml:space="preserve"> </w:t>
      </w:r>
      <w:r>
        <w:rPr>
          <w:b/>
        </w:rPr>
        <w:t xml:space="preserve">Coding</w:t>
      </w:r>
      <w:r>
        <w:rPr>
          <w:b/>
        </w:rPr>
        <w:t xml:space="preserve"> </w:t>
      </w:r>
      <w:r>
        <w:rPr>
          <w:b/>
        </w:rPr>
        <w:t xml:space="preserve">Standards:</w:t>
      </w:r>
      <w:r>
        <w:t xml:space="preserve"> </w:t>
      </w:r>
      <w:r>
        <w:t xml:space="preserve">Developers shall adhere to secure coding guidelines and</w:t>
      </w:r>
      <w:r>
        <w:t xml:space="preserve"> </w:t>
      </w:r>
      <w:r>
        <w:t xml:space="preserve">best practices relevant to the programming language and platform being</w:t>
      </w:r>
      <w:r>
        <w:t xml:space="preserve"> </w:t>
      </w:r>
      <w:r>
        <w:t xml:space="preserve">used (e.g., OWASP Top 10 for web app</w:t>
      </w:r>
    </w:p>
    <w:p>
      <w:pPr>
        <w:pStyle w:val="Heading2"/>
      </w:pPr>
      <w:bookmarkStart w:id="133" w:name="Xd34ac0b522ed8ebbbe44c8c1dfb23e49345a0de"/>
      <w:r>
        <w:t xml:space="preserve">IS-AAR05-CIRQ03-A00: System Testing and Acceptance Procedure</w:t>
      </w:r>
      <w:bookmarkEnd w:id="133"/>
    </w:p>
    <w:p>
      <w:pPr>
        <w:pStyle w:val="FirstParagraph"/>
      </w:pPr>
      <w:r>
        <w:rPr>
          <w:b/>
        </w:rPr>
        <w:t xml:space="preserve">IS-AAR05-CIRQ03-A00: System Testing and Acceptance Procedure</w:t>
      </w:r>
    </w:p>
    <w:p>
      <w:pPr>
        <w:pStyle w:val="BodyText"/>
      </w:pPr>
      <w:r>
        <w:rPr>
          <w:b/>
        </w:rPr>
        <w:t xml:space="preserve">Document: IS-AAR05-CIRQ03-A00</w:t>
      </w:r>
    </w:p>
    <w:p>
      <w:pPr>
        <w:pStyle w:val="BodyText"/>
      </w:pPr>
      <w:r>
        <w:rPr>
          <w:b/>
        </w:rPr>
        <w:t xml:space="preserve">Standards Name: System Testing and Acceptance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34" w:name="soc-2-trust-services-criteria-mapping-30"/>
      <w:r>
        <w:t xml:space="preserve">SOC 2 Trust Services Criteria Mapping</w:t>
      </w:r>
      <w:bookmarkEnd w:id="134"/>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CC8.1</w:t>
            </w:r>
          </w:p>
        </w:tc>
        <w:tc>
          <w:p>
            <w:pPr>
              <w:pStyle w:val="Compact"/>
              <w:jc w:val="left"/>
            </w:pPr>
            <w:r>
              <w:t xml:space="preserve">Testing and acceptance prior to deployment</w:t>
            </w:r>
          </w:p>
        </w:tc>
      </w:tr>
      <w:tr>
        <w:tc>
          <w:p>
            <w:pPr>
              <w:pStyle w:val="Compact"/>
              <w:jc w:val="left"/>
            </w:pPr>
            <w:r>
              <w:rPr>
                <w:b/>
              </w:rPr>
              <w:t xml:space="preserve">CC7.1</w:t>
            </w:r>
          </w:p>
        </w:tc>
        <w:tc>
          <w:p>
            <w:pPr>
              <w:pStyle w:val="Compact"/>
              <w:jc w:val="left"/>
            </w:pPr>
            <w:r>
              <w:t xml:space="preserve">Pre-production vulnerability detection</w:t>
            </w:r>
          </w:p>
        </w:tc>
      </w:tr>
    </w:tbl>
    <w:p>
      <w:pPr>
        <w:pStyle w:val="BodyText"/>
      </w:pPr>
      <w:r>
        <w:t xml:space="preserve">The purpose of this procedure is to define the systematic process for</w:t>
      </w:r>
      <w:r>
        <w:t xml:space="preserve"> </w:t>
      </w:r>
      <w:r>
        <w:t xml:space="preserve">testing and formally accepting information systems, applications,</w:t>
      </w:r>
      <w:r>
        <w:t xml:space="preserve"> </w:t>
      </w:r>
      <w:r>
        <w:t xml:space="preserve">firmware, and hardware designs before their deployment into the</w:t>
      </w:r>
      <w:r>
        <w:t xml:space="preserve"> </w:t>
      </w:r>
      <w:r>
        <w:t xml:space="preserve">production environment. This procedure ensures that systems meet</w:t>
      </w:r>
      <w:r>
        <w:t xml:space="preserve"> </w:t>
      </w:r>
      <w:r>
        <w:t xml:space="preserve">predefined functional, performance, and, critically, security</w:t>
      </w:r>
      <w:r>
        <w:t xml:space="preserve"> </w:t>
      </w:r>
      <w:r>
        <w:t xml:space="preserve">requirements, thereby minimizing risks to Cirque's information assets,</w:t>
      </w:r>
      <w:r>
        <w:t xml:space="preserve"> </w:t>
      </w:r>
      <w:r>
        <w:t xml:space="preserve">in accordance with IS-AAR05-CIRQ01-A00: Secure System Acquisition,</w:t>
      </w:r>
      <w:r>
        <w:t xml:space="preserve"> </w:t>
      </w:r>
      <w:r>
        <w:t xml:space="preserve">Development and Maintenance Policy and ISO/IEC 27001:2022 Annex A.8.29.</w:t>
      </w:r>
    </w:p>
    <w:p>
      <w:pPr>
        <w:pStyle w:val="BodyText"/>
      </w:pPr>
      <w:r>
        <w:rPr>
          <w:b/>
        </w:rPr>
        <w:t xml:space="preserve">2. Scope</w:t>
      </w:r>
    </w:p>
    <w:p>
      <w:pPr>
        <w:pStyle w:val="BodyText"/>
      </w:pPr>
      <w:r>
        <w:t xml:space="preserve">This procedure applies to all new information systems, applications</w:t>
      </w:r>
      <w:r>
        <w:t xml:space="preserve"> </w:t>
      </w:r>
      <w:r>
        <w:t xml:space="preserve">(including commercial off-the-shelf - COTS, in-house developed, or</w:t>
      </w:r>
      <w:r>
        <w:t xml:space="preserve"> </w:t>
      </w:r>
      <w:r>
        <w:t xml:space="preserve">customized), significant upgrades, major configuration changes, and new</w:t>
      </w:r>
      <w:r>
        <w:t xml:space="preserve"> </w:t>
      </w:r>
      <w:r>
        <w:t xml:space="preserve">firmware or hardware designs (e.g., ASIC designs developed with</w:t>
      </w:r>
      <w:r>
        <w:t xml:space="preserve"> </w:t>
      </w:r>
      <w:r>
        <w:rPr>
          <w:b/>
        </w:rPr>
        <w:t xml:space="preserve">Cadence</w:t>
      </w:r>
      <w:r>
        <w:t xml:space="preserve">) prior to their release or deployment into Cirque's</w:t>
      </w:r>
      <w:r>
        <w:t xml:space="preserve"> </w:t>
      </w:r>
      <w:r>
        <w:t xml:space="preserve">production environment.</w:t>
      </w:r>
    </w:p>
    <w:p>
      <w:pPr>
        <w:pStyle w:val="BodyText"/>
      </w:pPr>
      <w:r>
        <w:rPr>
          <w:b/>
        </w:rPr>
        <w:t xml:space="preserve">3. Definitions</w:t>
      </w:r>
    </w:p>
    <w:p>
      <w:pPr>
        <w:numPr>
          <w:ilvl w:val="0"/>
          <w:numId w:val="1150"/>
        </w:numPr>
      </w:pPr>
      <w:r>
        <w:rPr>
          <w:b/>
        </w:rPr>
        <w:t xml:space="preserve">User Acceptance Testing (UAT):</w:t>
      </w:r>
      <w:r>
        <w:t xml:space="preserve"> </w:t>
      </w:r>
      <w:r>
        <w:t xml:space="preserve">Testing performed by end-users or</w:t>
      </w:r>
      <w:r>
        <w:t xml:space="preserve"> </w:t>
      </w:r>
      <w:r>
        <w:t xml:space="preserve">business representatives to verify that the system meets business</w:t>
      </w:r>
      <w:r>
        <w:t xml:space="preserve"> </w:t>
      </w:r>
      <w:r>
        <w:t xml:space="preserve">requirements.</w:t>
      </w:r>
    </w:p>
    <w:p>
      <w:pPr>
        <w:numPr>
          <w:ilvl w:val="0"/>
          <w:numId w:val="1150"/>
        </w:numPr>
      </w:pPr>
      <w:r>
        <w:rPr>
          <w:b/>
        </w:rPr>
        <w:t xml:space="preserve">Security Testing:</w:t>
      </w:r>
      <w:r>
        <w:t xml:space="preserve"> </w:t>
      </w:r>
      <w:r>
        <w:t xml:space="preserve">Testing specifically focused on identifying</w:t>
      </w:r>
      <w:r>
        <w:t xml:space="preserve"> </w:t>
      </w:r>
      <w:r>
        <w:t xml:space="preserve">vulnerabilities and verifying the effectiveness of security</w:t>
      </w:r>
      <w:r>
        <w:t xml:space="preserve"> </w:t>
      </w:r>
      <w:r>
        <w:t xml:space="preserve">controls.</w:t>
      </w:r>
    </w:p>
    <w:p>
      <w:pPr>
        <w:numPr>
          <w:ilvl w:val="0"/>
          <w:numId w:val="1150"/>
        </w:numPr>
      </w:pPr>
      <w:r>
        <w:rPr>
          <w:b/>
        </w:rPr>
        <w:t xml:space="preserve">Vulnerability Scan:</w:t>
      </w:r>
      <w:r>
        <w:t xml:space="preserve"> </w:t>
      </w:r>
      <w:r>
        <w:t xml:space="preserve">An automated test to identify known</w:t>
      </w:r>
      <w:r>
        <w:t xml:space="preserve"> </w:t>
      </w:r>
      <w:r>
        <w:t xml:space="preserve">vulnerabilities in systems, applications, or networks.</w:t>
      </w:r>
    </w:p>
    <w:p>
      <w:pPr>
        <w:numPr>
          <w:ilvl w:val="0"/>
          <w:numId w:val="1150"/>
        </w:numPr>
      </w:pPr>
      <w:r>
        <w:rPr>
          <w:b/>
        </w:rPr>
        <w:t xml:space="preserve">Penetration Test:</w:t>
      </w:r>
      <w:r>
        <w:t xml:space="preserve"> </w:t>
      </w:r>
      <w:r>
        <w:t xml:space="preserve">A simulated attack against a system,</w:t>
      </w:r>
      <w:r>
        <w:t xml:space="preserve"> </w:t>
      </w:r>
      <w:r>
        <w:t xml:space="preserve">application, or network to evaluate its security.</w:t>
      </w:r>
    </w:p>
    <w:p>
      <w:pPr>
        <w:pStyle w:val="FirstParagraph"/>
      </w:pPr>
      <w:r>
        <w:rPr>
          <w:b/>
        </w:rPr>
        <w:t xml:space="preserve">4. Responsibilities</w:t>
      </w:r>
    </w:p>
    <w:p>
      <w:pPr>
        <w:numPr>
          <w:ilvl w:val="0"/>
          <w:numId w:val="1151"/>
        </w:numPr>
      </w:pPr>
      <w:r>
        <w:rPr>
          <w:b/>
        </w:rPr>
        <w:t xml:space="preserve">Project Manager/System Owner:</w:t>
      </w:r>
      <w:r>
        <w:t xml:space="preserve"> </w:t>
      </w:r>
      <w:r>
        <w:t xml:space="preserve">Overall responsible for ensuring</w:t>
      </w:r>
      <w:r>
        <w:t xml:space="preserve"> </w:t>
      </w:r>
      <w:r>
        <w:t xml:space="preserve">that systems undergo appropriate testing and meet acceptance</w:t>
      </w:r>
      <w:r>
        <w:t xml:space="preserve"> </w:t>
      </w:r>
      <w:r>
        <w:t xml:space="preserve">criteria.</w:t>
      </w:r>
    </w:p>
    <w:p>
      <w:pPr>
        <w:numPr>
          <w:ilvl w:val="0"/>
          <w:numId w:val="1151"/>
        </w:numPr>
      </w:pPr>
      <w:r>
        <w:rPr>
          <w:b/>
        </w:rPr>
        <w:t xml:space="preserve">Development Teams:</w:t>
      </w:r>
      <w:r>
        <w:t xml:space="preserve"> </w:t>
      </w:r>
      <w:r>
        <w:t xml:space="preserve">Responsible for developing testable</w:t>
      </w:r>
      <w:r>
        <w:t xml:space="preserve"> </w:t>
      </w:r>
      <w:r>
        <w:t xml:space="preserve">code/designs, addressing identified issues, and supporting testing</w:t>
      </w:r>
      <w:r>
        <w:t xml:space="preserve"> </w:t>
      </w:r>
      <w:r>
        <w:t xml:space="preserve">activities.</w:t>
      </w:r>
    </w:p>
    <w:p>
      <w:pPr>
        <w:numPr>
          <w:ilvl w:val="0"/>
          <w:numId w:val="1151"/>
        </w:numPr>
      </w:pPr>
      <w:r>
        <w:rPr>
          <w:b/>
        </w:rPr>
        <w:t xml:space="preserve">IT Manager/Security Personnel:</w:t>
      </w:r>
      <w:r>
        <w:t xml:space="preserve"> </w:t>
      </w:r>
      <w:r>
        <w:t xml:space="preserve">Responsible for defining security</w:t>
      </w:r>
      <w:r>
        <w:t xml:space="preserve"> </w:t>
      </w:r>
      <w:r>
        <w:t xml:space="preserve">testing requirements, overseeing security tests, and evaluating</w:t>
      </w:r>
      <w:r>
        <w:t xml:space="preserve"> </w:t>
      </w:r>
      <w:r>
        <w:t xml:space="preserve">security test results.</w:t>
      </w:r>
    </w:p>
    <w:p>
      <w:pPr>
        <w:numPr>
          <w:ilvl w:val="0"/>
          <w:numId w:val="1151"/>
        </w:numPr>
      </w:pPr>
      <w:r>
        <w:rPr>
          <w:b/>
        </w:rPr>
        <w:t xml:space="preserve">End-Users/Business Owners:</w:t>
      </w:r>
      <w:r>
        <w:t xml:space="preserve"> </w:t>
      </w:r>
      <w:r>
        <w:t xml:space="preserve">Responsible for participating in UAT</w:t>
      </w:r>
      <w:r>
        <w:t xml:space="preserve"> </w:t>
      </w:r>
      <w:r>
        <w:t xml:space="preserve">and providing feedback on system functionality.</w:t>
      </w:r>
    </w:p>
    <w:p>
      <w:pPr>
        <w:pStyle w:val="FirstParagraph"/>
      </w:pPr>
      <w:r>
        <w:rPr>
          <w:b/>
        </w:rPr>
        <w:t xml:space="preserve">5. Procedure</w:t>
      </w:r>
    </w:p>
    <w:p>
      <w:pPr>
        <w:pStyle w:val="BodyText"/>
      </w:pPr>
      <w:r>
        <w:rPr>
          <w:b/>
        </w:rPr>
        <w:t xml:space="preserve">5.1. Test Environment Preparation</w:t>
      </w:r>
      <w:r>
        <w:t xml:space="preserve"> </w:t>
      </w:r>
      <w:r>
        <w:t xml:space="preserve">a. A dedicated test environment,</w:t>
      </w:r>
      <w:r>
        <w:t xml:space="preserve"> </w:t>
      </w:r>
      <w:r>
        <w:t xml:space="preserve">logically and (where practical) physically separated from the production</w:t>
      </w:r>
      <w:r>
        <w:t xml:space="preserve"> </w:t>
      </w:r>
      <w:r>
        <w:t xml:space="preserve">environment, shall be prepared for testing. b. The test environment</w:t>
      </w:r>
      <w:r>
        <w:t xml:space="preserve"> </w:t>
      </w:r>
      <w:r>
        <w:t xml:space="preserve">shall replicate the production environment as closely as possible in</w:t>
      </w:r>
      <w:r>
        <w:t xml:space="preserve"> </w:t>
      </w:r>
      <w:r>
        <w:t xml:space="preserve">terms of hardware, software, and network configuration. c. Test data</w:t>
      </w:r>
      <w:r>
        <w:t xml:space="preserve"> </w:t>
      </w:r>
      <w:r>
        <w:t xml:space="preserve">shall be used, which must not contain actual sensitive production</w:t>
      </w:r>
      <w:r>
        <w:t xml:space="preserve"> </w:t>
      </w:r>
      <w:r>
        <w:t xml:space="preserve">information unless adequately anonymized or sanitized. d. Access to the</w:t>
      </w:r>
      <w:r>
        <w:t xml:space="preserve"> </w:t>
      </w:r>
      <w:r>
        <w:t xml:space="preserve">test environment shall be restricted to authorized testing and</w:t>
      </w:r>
      <w:r>
        <w:t xml:space="preserve"> </w:t>
      </w:r>
      <w:r>
        <w:t xml:space="preserve">development personnel.</w:t>
      </w:r>
    </w:p>
    <w:p>
      <w:pPr>
        <w:pStyle w:val="BodyText"/>
      </w:pPr>
      <w:r>
        <w:rPr>
          <w:b/>
        </w:rPr>
        <w:t xml:space="preserve">5.2. Test Planning</w:t>
      </w:r>
      <w:r>
        <w:t xml:space="preserve"> </w:t>
      </w:r>
      <w:r>
        <w:t xml:space="preserve">a. A comprehensive test plan shall be developed,</w:t>
      </w:r>
      <w:r>
        <w:t xml:space="preserve"> </w:t>
      </w:r>
      <w:r>
        <w:t xml:space="preserve">outlining: * Test objectives (functional, performance, security). *</w:t>
      </w:r>
      <w:r>
        <w:t xml:space="preserve"> </w:t>
      </w:r>
      <w:r>
        <w:t xml:space="preserve">Test cases and scenarios. * Roles and responsibilities for testing. *</w:t>
      </w:r>
      <w:r>
        <w:t xml:space="preserve"> </w:t>
      </w:r>
      <w:r>
        <w:t xml:space="preserve">Required test data. * Test schedule. * Criteria for successful</w:t>
      </w:r>
      <w:r>
        <w:t xml:space="preserve"> </w:t>
      </w:r>
      <w:r>
        <w:t xml:space="preserve">completion of tests. * Procedures for documenting and tracking defects.</w:t>
      </w:r>
      <w:r>
        <w:t xml:space="preserve"> </w:t>
      </w:r>
      <w:r>
        <w:t xml:space="preserve">b.</w:t>
      </w:r>
      <w:r>
        <w:t xml:space="preserve"> </w:t>
      </w:r>
      <w:r>
        <w:rPr>
          <w:b/>
        </w:rPr>
        <w:t xml:space="preserve">Security Test Plan:</w:t>
      </w:r>
      <w:r>
        <w:t xml:space="preserve"> </w:t>
      </w:r>
      <w:r>
        <w:t xml:space="preserve">A specific section of the test plan shall</w:t>
      </w:r>
      <w:r>
        <w:t xml:space="preserve"> </w:t>
      </w:r>
      <w:r>
        <w:t xml:space="preserve">address security testing, including: * Vulnerability scanning targets</w:t>
      </w:r>
      <w:r>
        <w:t xml:space="preserve"> </w:t>
      </w:r>
      <w:r>
        <w:t xml:space="preserve">and scope. * Specific security features to be tested (e.g.,</w:t>
      </w:r>
      <w:r>
        <w:t xml:space="preserve"> </w:t>
      </w:r>
      <w:r>
        <w:t xml:space="preserve">authentication, authorization, input validation, encryption). * Types</w:t>
      </w:r>
      <w:r>
        <w:t xml:space="preserve"> </w:t>
      </w:r>
      <w:r>
        <w:t xml:space="preserve">of security tests to be conducted (e.g., code review, SAST, DAST,</w:t>
      </w:r>
      <w:r>
        <w:t xml:space="preserve"> </w:t>
      </w:r>
      <w:r>
        <w:t xml:space="preserve">penetration testing).</w:t>
      </w:r>
    </w:p>
    <w:p>
      <w:pPr>
        <w:pStyle w:val="BodyText"/>
      </w:pPr>
      <w:r>
        <w:rPr>
          <w:b/>
        </w:rPr>
        <w:t xml:space="preserve">5.3. Test Execution</w:t>
      </w:r>
    </w:p>
    <w:p>
      <w:pPr>
        <w:pStyle w:val="BodyText"/>
      </w:pPr>
      <w:r>
        <w:rPr>
          <w:b/>
        </w:rPr>
        <w:t xml:space="preserve">5.3.1. Functional and Integration Testing:</w:t>
      </w:r>
      <w:r>
        <w:t xml:space="preserve"> </w:t>
      </w:r>
      <w:r>
        <w:t xml:space="preserve">a. Development teams</w:t>
      </w:r>
      <w:r>
        <w:t xml:space="preserve"> </w:t>
      </w:r>
      <w:r>
        <w:t xml:space="preserve">shall conduct unit, integration, and system testing to ensure the system</w:t>
      </w:r>
      <w:r>
        <w:t xml:space="preserve"> </w:t>
      </w:r>
      <w:r>
        <w:t xml:space="preserve">functions as designed and integrates correctly with other systems.</w:t>
      </w:r>
    </w:p>
    <w:p>
      <w:pPr>
        <w:pStyle w:val="BodyText"/>
      </w:pPr>
      <w:r>
        <w:rPr>
          <w:b/>
        </w:rPr>
        <w:t xml:space="preserve">5.3.2. Security Testing:</w:t>
      </w:r>
      <w:r>
        <w:t xml:space="preserve"> </w:t>
      </w:r>
      <w:r>
        <w:t xml:space="preserve">a.</w:t>
      </w:r>
      <w:r>
        <w:t xml:space="preserve"> </w:t>
      </w:r>
      <w:r>
        <w:rPr>
          <w:b/>
        </w:rPr>
        <w:t xml:space="preserve">Vulnerability Scanning:</w:t>
      </w:r>
      <w:r>
        <w:t xml:space="preserve"> </w:t>
      </w:r>
      <w:r>
        <w:t xml:space="preserve">Systems and</w:t>
      </w:r>
      <w:r>
        <w:t xml:space="preserve"> </w:t>
      </w:r>
      <w:r>
        <w:t xml:space="preserve">applications shall undergo automated vulnerability scanning to identify</w:t>
      </w:r>
      <w:r>
        <w:t xml:space="preserve"> </w:t>
      </w:r>
      <w:r>
        <w:t xml:space="preserve">common security weaknesses. * For in-house developed software, SAST</w:t>
      </w:r>
      <w:r>
        <w:t xml:space="preserve"> </w:t>
      </w:r>
      <w:r>
        <w:t xml:space="preserve">tools integrated with</w:t>
      </w:r>
      <w:r>
        <w:t xml:space="preserve"> </w:t>
      </w:r>
      <w:r>
        <w:rPr>
          <w:b/>
        </w:rPr>
        <w:t xml:space="preserve">GitLab CI/CD</w:t>
      </w:r>
      <w:r>
        <w:t xml:space="preserve"> </w:t>
      </w:r>
      <w:r>
        <w:t xml:space="preserve">(as per IS-AAR05-CIRQ02-A00) should</w:t>
      </w:r>
      <w:r>
        <w:t xml:space="preserve"> </w:t>
      </w:r>
      <w:r>
        <w:t xml:space="preserve">be leveraged. * For web applications, DAST tools should be utilized. b.</w:t>
      </w:r>
      <w:r>
        <w:t xml:space="preserve"> </w:t>
      </w:r>
      <w:r>
        <w:rPr>
          <w:b/>
        </w:rPr>
        <w:t xml:space="preserve">Penetration Testing:</w:t>
      </w:r>
      <w:r>
        <w:t xml:space="preserve"> </w:t>
      </w:r>
      <w:r>
        <w:t xml:space="preserve">Critical systems (e.g., those handling</w:t>
      </w:r>
      <w:r>
        <w:t xml:space="preserve"> </w:t>
      </w:r>
      <w:r>
        <w:t xml:space="preserve">sensitive data, external-facing applications, core infrastructure) shall</w:t>
      </w:r>
      <w:r>
        <w:t xml:space="preserve"> </w:t>
      </w:r>
      <w:r>
        <w:t xml:space="preserve">undergo internal and/or external penetration testing by qualified</w:t>
      </w:r>
      <w:r>
        <w:t xml:space="preserve"> </w:t>
      </w:r>
      <w:r>
        <w:t xml:space="preserve">personnel (internal or third-party). c. </w:t>
      </w:r>
      <w:r>
        <w:rPr>
          <w:b/>
        </w:rPr>
        <w:t xml:space="preserve">Configuration Review:</w:t>
      </w:r>
      <w:r>
        <w:t xml:space="preserve"> </w:t>
      </w:r>
      <w:r>
        <w:t xml:space="preserve">Security configurations of the system, including operating system,</w:t>
      </w:r>
      <w:r>
        <w:t xml:space="preserve"> </w:t>
      </w:r>
      <w:r>
        <w:t xml:space="preserve">database, and application settings, shall be reviewed against hardening</w:t>
      </w:r>
      <w:r>
        <w:t xml:space="preserve"> </w:t>
      </w:r>
      <w:r>
        <w:t xml:space="preserve">baselines. d. </w:t>
      </w:r>
      <w:r>
        <w:rPr>
          <w:b/>
        </w:rPr>
        <w:t xml:space="preserve">Access Control Testing:</w:t>
      </w:r>
      <w:r>
        <w:t xml:space="preserve"> </w:t>
      </w:r>
      <w:r>
        <w:t xml:space="preserve">Verification that access</w:t>
      </w:r>
      <w:r>
        <w:t xml:space="preserve"> </w:t>
      </w:r>
      <w:r>
        <w:t xml:space="preserve">controls function as intended, enforcing the principle of least</w:t>
      </w:r>
      <w:r>
        <w:t xml:space="preserve"> </w:t>
      </w:r>
      <w:r>
        <w:t xml:space="preserve">privilege. e.</w:t>
      </w:r>
      <w:r>
        <w:t xml:space="preserve"> </w:t>
      </w:r>
      <w:r>
        <w:rPr>
          <w:b/>
        </w:rPr>
        <w:t xml:space="preserve">Cryptography Testing:</w:t>
      </w:r>
      <w:r>
        <w:t xml:space="preserve"> </w:t>
      </w:r>
      <w:r>
        <w:t xml:space="preserve">If cryptographic controls are</w:t>
      </w:r>
      <w:r>
        <w:t xml:space="preserve"> </w:t>
      </w:r>
      <w:r>
        <w:t xml:space="preserve">implemented, verify their correct usage and strength (e.g., certificate</w:t>
      </w:r>
      <w:r>
        <w:t xml:space="preserve"> </w:t>
      </w:r>
      <w:r>
        <w:t xml:space="preserve">validity, algorithm strength). f. </w:t>
      </w:r>
      <w:r>
        <w:rPr>
          <w:b/>
        </w:rPr>
        <w:t xml:space="preserve">ASIC/Firmware Security Testing (for</w:t>
      </w:r>
      <w:r>
        <w:rPr>
          <w:b/>
        </w:rPr>
        <w:t xml:space="preserve"> </w:t>
      </w:r>
      <w:r>
        <w:rPr>
          <w:b/>
        </w:rPr>
        <w:t xml:space="preserve">Cadence designs):</w:t>
      </w:r>
      <w:r>
        <w:t xml:space="preserve"> </w:t>
      </w:r>
      <w:r>
        <w:t xml:space="preserve">Specific tests for hardware vulnerabilities (e.g.,</w:t>
      </w:r>
      <w:r>
        <w:t xml:space="preserve"> </w:t>
      </w:r>
      <w:r>
        <w:t xml:space="preserve">side-channel analysis, fault injection) shall be conducted where</w:t>
      </w:r>
      <w:r>
        <w:t xml:space="preserve"> </w:t>
      </w:r>
      <w:r>
        <w:t xml:space="preserve">applicable, alongside firmware integrity checks.</w:t>
      </w:r>
    </w:p>
    <w:p>
      <w:pPr>
        <w:pStyle w:val="BodyText"/>
      </w:pPr>
      <w:r>
        <w:rPr>
          <w:b/>
        </w:rPr>
        <w:t xml:space="preserve">5.3.3. User Acceptance Testing (UAT):</w:t>
      </w:r>
      <w:r>
        <w:t xml:space="preserve"> </w:t>
      </w:r>
      <w:r>
        <w:t xml:space="preserve">a. End-users and business</w:t>
      </w:r>
      <w:r>
        <w:t xml:space="preserve"> </w:t>
      </w:r>
      <w:r>
        <w:t xml:space="preserve">owners shall conduct UAT to ensure the system meets business</w:t>
      </w:r>
      <w:r>
        <w:t xml:space="preserve"> </w:t>
      </w:r>
      <w:r>
        <w:t xml:space="preserve">requirements and is suitable for operational use.</w:t>
      </w:r>
    </w:p>
    <w:p>
      <w:pPr>
        <w:pStyle w:val="BodyText"/>
      </w:pPr>
      <w:r>
        <w:rPr>
          <w:b/>
        </w:rPr>
        <w:t xml:space="preserve">5.4. Defect Management and Remediation</w:t>
      </w:r>
      <w:r>
        <w:t xml:space="preserve"> </w:t>
      </w:r>
      <w:r>
        <w:t xml:space="preserve">a. All identified defects and</w:t>
      </w:r>
      <w:r>
        <w:t xml:space="preserve"> </w:t>
      </w:r>
      <w:r>
        <w:t xml:space="preserve">vulnerabilities shall be formally documented, tracked, and prioritized</w:t>
      </w:r>
      <w:r>
        <w:t xml:space="preserve"> </w:t>
      </w:r>
      <w:r>
        <w:t xml:space="preserve">based on their severity and impact. b. Critical and high-severity</w:t>
      </w:r>
      <w:r>
        <w:t xml:space="preserve"> </w:t>
      </w:r>
      <w:r>
        <w:t xml:space="preserve">security vulnerabilities must be remediated promptly before deployment.</w:t>
      </w:r>
      <w:r>
        <w:t xml:space="preserve"> </w:t>
      </w:r>
      <w:r>
        <w:t xml:space="preserve">c. Remediation actions shall be re-tested to confirm effectiveness.</w:t>
      </w:r>
    </w:p>
    <w:p>
      <w:pPr>
        <w:pStyle w:val="BodyText"/>
      </w:pPr>
      <w:r>
        <w:rPr>
          <w:b/>
        </w:rPr>
        <w:t xml:space="preserve">5.5. System Acceptance</w:t>
      </w:r>
      <w:r>
        <w:t xml:space="preserve"> </w:t>
      </w:r>
      <w:r>
        <w:t xml:space="preserve">a. A system can only be accepted for</w:t>
      </w:r>
      <w:r>
        <w:t xml:space="preserve"> </w:t>
      </w:r>
      <w:r>
        <w:t xml:space="preserve">deployment into the production environment if: * All critical and</w:t>
      </w:r>
      <w:r>
        <w:t xml:space="preserve"> </w:t>
      </w:r>
      <w:r>
        <w:t xml:space="preserve">high-severity defects and vulnerabilities have been remediated or</w:t>
      </w:r>
      <w:r>
        <w:t xml:space="preserve"> </w:t>
      </w:r>
      <w:r>
        <w:t xml:space="preserve">formally accepted by the IT Manager and relevant business owner with an</w:t>
      </w:r>
      <w:r>
        <w:t xml:space="preserve"> </w:t>
      </w:r>
      <w:r>
        <w:t xml:space="preserve">approved mitigation plan and residual risk acceptance. * All security</w:t>
      </w:r>
      <w:r>
        <w:t xml:space="preserve"> </w:t>
      </w:r>
      <w:r>
        <w:t xml:space="preserve">requirements outlined in the design phase have been met and verified by</w:t>
      </w:r>
      <w:r>
        <w:t xml:space="preserve"> </w:t>
      </w:r>
      <w:r>
        <w:t xml:space="preserve">security testing. * UAT has been successfully completed, and business</w:t>
      </w:r>
      <w:r>
        <w:t xml:space="preserve"> </w:t>
      </w:r>
      <w:r>
        <w:t xml:space="preserve">owners approve the system for release. b. Formal sign-off for acceptance</w:t>
      </w:r>
      <w:r>
        <w:t xml:space="preserve"> </w:t>
      </w:r>
      <w:r>
        <w:t xml:space="preserve">shall be obtained from the IT Manager and relevant business owner(s).</w:t>
      </w:r>
    </w:p>
    <w:p>
      <w:pPr>
        <w:pStyle w:val="BodyText"/>
      </w:pPr>
      <w:r>
        <w:rPr>
          <w:b/>
        </w:rPr>
        <w:t xml:space="preserve">5.6. Documentation and Handover</w:t>
      </w:r>
      <w:r>
        <w:t xml:space="preserve"> </w:t>
      </w:r>
      <w:r>
        <w:t xml:space="preserve">a. All testing results, defect logs,</w:t>
      </w:r>
      <w:r>
        <w:t xml:space="preserve"> </w:t>
      </w:r>
      <w:r>
        <w:t xml:space="preserve">and acceptance documents shall be archived. b. Updated system</w:t>
      </w:r>
      <w:r>
        <w:t xml:space="preserve"> </w:t>
      </w:r>
      <w:r>
        <w:t xml:space="preserve">documentation, including security configurations, operational</w:t>
      </w:r>
      <w:r>
        <w:t xml:space="preserve"> </w:t>
      </w:r>
      <w:r>
        <w:t xml:space="preserve">procedures, and user manuals, shall be prepared and handed over to the</w:t>
      </w:r>
      <w:r>
        <w:t xml:space="preserve"> </w:t>
      </w:r>
      <w:r>
        <w:t xml:space="preserve">operations team (refer to IS-AMR04-CIRQ02-A00: Document Control Procedure).</w:t>
      </w:r>
    </w:p>
    <w:p>
      <w:pPr>
        <w:pStyle w:val="BodyText"/>
      </w:pPr>
      <w:r>
        <w:rPr>
          <w:b/>
        </w:rPr>
        <w:t xml:space="preserve">6. Review and Update</w:t>
      </w:r>
    </w:p>
    <w:p>
      <w:pPr>
        <w:pStyle w:val="BodyText"/>
      </w:pPr>
      <w:r>
        <w:t xml:space="preserve">This procedure will be reviewed at least annually, or sooner if there</w:t>
      </w:r>
      <w:r>
        <w:t xml:space="preserve"> </w:t>
      </w:r>
      <w:r>
        <w:t xml:space="preserve">are significant changes to Cirque's system development lifecycle,</w:t>
      </w:r>
      <w:r>
        <w:t xml:space="preserve"> </w:t>
      </w:r>
      <w:r>
        <w:t xml:space="preserve">testing tools, or regulatory requirements.</w:t>
      </w:r>
    </w:p>
    <w:p>
      <w:pPr>
        <w:pStyle w:val="BodyText"/>
      </w:pPr>
      <w:r>
        <w:rPr>
          <w:b/>
        </w:rPr>
        <w:t xml:space="preserve">7. Related Documents</w:t>
      </w:r>
    </w:p>
    <w:p>
      <w:pPr>
        <w:numPr>
          <w:ilvl w:val="0"/>
          <w:numId w:val="1152"/>
        </w:numPr>
      </w:pPr>
      <w:r>
        <w:t xml:space="preserve">IS-AAR05-CIRQ01-A00: Secure System Acquisition, Development and</w:t>
      </w:r>
      <w:r>
        <w:t xml:space="preserve"> </w:t>
      </w:r>
      <w:r>
        <w:t xml:space="preserve">Maintenance Policy</w:t>
      </w:r>
    </w:p>
    <w:p>
      <w:pPr>
        <w:numPr>
          <w:ilvl w:val="0"/>
          <w:numId w:val="1152"/>
        </w:numPr>
      </w:pPr>
      <w:r>
        <w:t xml:space="preserve">IS-AAR05-CIRQ02-A00: Secure Development Procedure</w:t>
      </w:r>
    </w:p>
    <w:p>
      <w:pPr>
        <w:numPr>
          <w:ilvl w:val="0"/>
          <w:numId w:val="1152"/>
        </w:numPr>
      </w:pPr>
      <w:r>
        <w:t xml:space="preserve">IS-AIR01-CIRQ03-A00: Operations Security Policy</w:t>
      </w:r>
    </w:p>
    <w:p>
      <w:pPr>
        <w:numPr>
          <w:ilvl w:val="0"/>
          <w:numId w:val="1152"/>
        </w:numPr>
      </w:pPr>
      <w:r>
        <w:t xml:space="preserve">IS-AIR01-CIRQ07-A00: Change Management Procedure</w:t>
      </w:r>
    </w:p>
    <w:p>
      <w:pPr>
        <w:numPr>
          <w:ilvl w:val="0"/>
          <w:numId w:val="1152"/>
        </w:numPr>
      </w:pPr>
      <w:r>
        <w:t xml:space="preserve">IS-LMR-CIRQ01-F01A: Risk Assessment Register</w:t>
      </w:r>
    </w:p>
    <w:p>
      <w:pPr>
        <w:numPr>
          <w:ilvl w:val="0"/>
          <w:numId w:val="1152"/>
        </w:numPr>
      </w:pPr>
      <w:r>
        <w:t xml:space="preserve">IS-AMR04-CIRQ02-A00: Document Control Procedure</w:t>
      </w:r>
    </w:p>
    <w:p>
      <w:pPr>
        <w:pStyle w:val="Heading1"/>
      </w:pPr>
      <w:bookmarkStart w:id="135" w:name="part-x-supplier-relationships"/>
      <w:r>
        <w:t xml:space="preserve">Part X — Supplier Relationships</w:t>
      </w:r>
      <w:bookmarkEnd w:id="135"/>
    </w:p>
    <w:p>
      <w:pPr>
        <w:pStyle w:val="Heading2"/>
      </w:pPr>
      <w:bookmarkStart w:id="136" w:name="X2175f3857e4662d6985306d7e4a0adb53a0cb58"/>
      <w:r>
        <w:t xml:space="preserve">IS-ASR01-CIRQ01-A00: Supplier Relationships Policy</w:t>
      </w:r>
      <w:bookmarkEnd w:id="136"/>
    </w:p>
    <w:p>
      <w:pPr>
        <w:pStyle w:val="FirstParagraph"/>
      </w:pPr>
      <w:r>
        <w:rPr>
          <w:b/>
        </w:rPr>
        <w:t xml:space="preserve">IS-ASR01-CIRQ01-A00: Supplier Relationships Policy</w:t>
      </w:r>
    </w:p>
    <w:p>
      <w:pPr>
        <w:pStyle w:val="BodyText"/>
      </w:pPr>
      <w:r>
        <w:rPr>
          <w:b/>
        </w:rPr>
        <w:t xml:space="preserve">Document: IS-ASR01-CIRQ01-A00</w:t>
      </w:r>
    </w:p>
    <w:p>
      <w:pPr>
        <w:pStyle w:val="BodyText"/>
      </w:pPr>
      <w:r>
        <w:rPr>
          <w:b/>
        </w:rPr>
        <w:t xml:space="preserve">Standards Name: Supplier Relationships Policy</w:t>
      </w:r>
    </w:p>
    <w:p>
      <w:pPr>
        <w:pStyle w:val="BodyText"/>
      </w:pPr>
      <w:r>
        <w:rPr>
          <w:b/>
        </w:rPr>
        <w:t xml:space="preserve">Category: Related to Outsourcing</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37" w:name="soc-2-trust-services-criteria-mapping-31"/>
      <w:r>
        <w:t xml:space="preserve">SOC 2 Trust Services Criteria Mapping</w:t>
      </w:r>
      <w:bookmarkEnd w:id="137"/>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CC9.2</w:t>
            </w:r>
          </w:p>
        </w:tc>
        <w:tc>
          <w:p>
            <w:pPr>
              <w:pStyle w:val="Compact"/>
              <w:jc w:val="left"/>
            </w:pPr>
            <w:r>
              <w:t xml:space="preserve">Assesses and manages risks associated with vendors and business partners</w:t>
            </w:r>
          </w:p>
        </w:tc>
      </w:tr>
      <w:tr>
        <w:tc>
          <w:p>
            <w:pPr>
              <w:pStyle w:val="Compact"/>
              <w:jc w:val="left"/>
            </w:pPr>
            <w:r>
              <w:rPr>
                <w:b/>
              </w:rPr>
              <w:t xml:space="preserve">C1.1</w:t>
            </w:r>
          </w:p>
        </w:tc>
        <w:tc>
          <w:p>
            <w:pPr>
              <w:pStyle w:val="Compact"/>
              <w:jc w:val="left"/>
            </w:pPr>
            <w:r>
              <w:t xml:space="preserve">Identifies and maintains confidential information shared with vendors</w:t>
            </w:r>
          </w:p>
        </w:tc>
      </w:tr>
    </w:tbl>
    <w:p>
      <w:pPr>
        <w:pStyle w:val="BodyText"/>
      </w:pPr>
      <w:r>
        <w:t xml:space="preserve">The purpose of this policy is to establish Cirque's requirements for</w:t>
      </w:r>
      <w:r>
        <w:t xml:space="preserve"> </w:t>
      </w:r>
      <w:r>
        <w:t xml:space="preserve">managing information security risks associated with supplier</w:t>
      </w:r>
      <w:r>
        <w:t xml:space="preserve"> </w:t>
      </w:r>
      <w:r>
        <w:t xml:space="preserve">relationships. This includes ensuring that the security of Cirque's</w:t>
      </w:r>
      <w:r>
        <w:t xml:space="preserve"> </w:t>
      </w:r>
      <w:r>
        <w:t xml:space="preserve">information and information systems is protected when suppliers have</w:t>
      </w:r>
      <w:r>
        <w:t xml:space="preserve"> </w:t>
      </w:r>
      <w:r>
        <w:t xml:space="preserve">access to them, or when Cirque's processes are outsourced to suppliers.</w:t>
      </w:r>
      <w:r>
        <w:t xml:space="preserve"> </w:t>
      </w:r>
      <w:r>
        <w:t xml:space="preserve">This policy aligns with ISO/IEC 27001:2022 Annex A.15, ensuring</w:t>
      </w:r>
      <w:r>
        <w:t xml:space="preserve"> </w:t>
      </w:r>
      <w:r>
        <w:t xml:space="preserve">consistent information security controls across the supply chain.</w:t>
      </w:r>
    </w:p>
    <w:p>
      <w:pPr>
        <w:pStyle w:val="BodyText"/>
      </w:pPr>
      <w:r>
        <w:rPr>
          <w:b/>
        </w:rPr>
        <w:t xml:space="preserve">2. Scope</w:t>
      </w:r>
    </w:p>
    <w:p>
      <w:pPr>
        <w:pStyle w:val="BodyText"/>
      </w:pPr>
      <w:r>
        <w:t xml:space="preserve">This policy applies to all Cirque personnel (employees, contractors)</w:t>
      </w:r>
      <w:r>
        <w:t xml:space="preserve"> </w:t>
      </w:r>
      <w:r>
        <w:t xml:space="preserve">involved in selecting, engaging, managing, and terminating relationships</w:t>
      </w:r>
      <w:r>
        <w:t xml:space="preserve"> </w:t>
      </w:r>
      <w:r>
        <w:t xml:space="preserve">with suppliers who:</w:t>
      </w:r>
    </w:p>
    <w:p>
      <w:pPr>
        <w:numPr>
          <w:ilvl w:val="0"/>
          <w:numId w:val="1153"/>
        </w:numPr>
      </w:pPr>
      <w:r>
        <w:t xml:space="preserve">Have access to Cirque's information, information systems, or</w:t>
      </w:r>
      <w:r>
        <w:t xml:space="preserve"> </w:t>
      </w:r>
      <w:r>
        <w:t xml:space="preserve">facilities.</w:t>
      </w:r>
    </w:p>
    <w:p>
      <w:pPr>
        <w:numPr>
          <w:ilvl w:val="0"/>
          <w:numId w:val="1153"/>
        </w:numPr>
      </w:pPr>
      <w:r>
        <w:t xml:space="preserve">Process, store, or transmit Cirque's information on its behalf.</w:t>
      </w:r>
    </w:p>
    <w:p>
      <w:pPr>
        <w:numPr>
          <w:ilvl w:val="0"/>
          <w:numId w:val="1153"/>
        </w:numPr>
      </w:pPr>
      <w:r>
        <w:t xml:space="preserve">Provide IT products, components, or services that are critical to</w:t>
      </w:r>
      <w:r>
        <w:t xml:space="preserve"> </w:t>
      </w:r>
      <w:r>
        <w:t xml:space="preserve">Cirque's information systems or business operations.</w:t>
      </w:r>
    </w:p>
    <w:p>
      <w:pPr>
        <w:pStyle w:val="FirstParagraph"/>
      </w:pPr>
      <w:r>
        <w:t xml:space="preserve">This includes, but is not limited to, cloud service providers (e.g.,</w:t>
      </w:r>
      <w:r>
        <w:t xml:space="preserve"> </w:t>
      </w:r>
      <w:r>
        <w:t xml:space="preserve">Microsoft 365, Azure), software vendors (e.g., Omnify, Cadence, GitLab,</w:t>
      </w:r>
      <w:r>
        <w:t xml:space="preserve"> </w:t>
      </w:r>
      <w:r>
        <w:t xml:space="preserve">Asana, QuickBooks), IT service providers, and any other third party with</w:t>
      </w:r>
      <w:r>
        <w:t xml:space="preserve"> </w:t>
      </w:r>
      <w:r>
        <w:t xml:space="preserve">a significant impact on Cirque's information security.</w:t>
      </w:r>
    </w:p>
    <w:p>
      <w:pPr>
        <w:pStyle w:val="BodyText"/>
      </w:pPr>
      <w:r>
        <w:rPr>
          <w:b/>
        </w:rPr>
        <w:t xml:space="preserve">3. Principles of Supplier Relationship Security</w:t>
      </w:r>
    </w:p>
    <w:p>
      <w:pPr>
        <w:pStyle w:val="BodyText"/>
      </w:pPr>
      <w:r>
        <w:t xml:space="preserve">Cirque manages supplier relationships with information security in mind,</w:t>
      </w:r>
      <w:r>
        <w:t xml:space="preserve"> </w:t>
      </w:r>
      <w:r>
        <w:t xml:space="preserve">based on the following principles:</w:t>
      </w:r>
    </w:p>
    <w:p>
      <w:pPr>
        <w:numPr>
          <w:ilvl w:val="0"/>
          <w:numId w:val="1154"/>
        </w:numPr>
      </w:pPr>
      <w:r>
        <w:rPr>
          <w:b/>
        </w:rPr>
        <w:t xml:space="preserve">Risk-Based Approach:</w:t>
      </w:r>
      <w:r>
        <w:t xml:space="preserve"> </w:t>
      </w:r>
      <w:r>
        <w:t xml:space="preserve">Supplier relationships shall be managed</w:t>
      </w:r>
      <w:r>
        <w:t xml:space="preserve"> </w:t>
      </w:r>
      <w:r>
        <w:t xml:space="preserve">based on the level of information security risk they pose to Cirque.</w:t>
      </w:r>
    </w:p>
    <w:p>
      <w:pPr>
        <w:numPr>
          <w:ilvl w:val="0"/>
          <w:numId w:val="1154"/>
        </w:numPr>
      </w:pPr>
      <w:r>
        <w:rPr>
          <w:b/>
        </w:rPr>
        <w:t xml:space="preserve">Due Diligence:</w:t>
      </w:r>
      <w:r>
        <w:t xml:space="preserve"> </w:t>
      </w:r>
      <w:r>
        <w:t xml:space="preserve">Appropriate due diligence shall be performed on</w:t>
      </w:r>
      <w:r>
        <w:t xml:space="preserve"> </w:t>
      </w:r>
      <w:r>
        <w:t xml:space="preserve">potential suppliers before engagement.</w:t>
      </w:r>
    </w:p>
    <w:p>
      <w:pPr>
        <w:numPr>
          <w:ilvl w:val="0"/>
          <w:numId w:val="1154"/>
        </w:numPr>
      </w:pPr>
      <w:r>
        <w:rPr>
          <w:b/>
        </w:rPr>
        <w:t xml:space="preserve">Contractual Obligations:</w:t>
      </w:r>
      <w:r>
        <w:t xml:space="preserve"> </w:t>
      </w:r>
      <w:r>
        <w:t xml:space="preserve">Information security requirements shall</w:t>
      </w:r>
      <w:r>
        <w:t xml:space="preserve"> </w:t>
      </w:r>
      <w:r>
        <w:t xml:space="preserve">be clearly defined and legally enforced through contractual</w:t>
      </w:r>
      <w:r>
        <w:t xml:space="preserve"> </w:t>
      </w:r>
      <w:r>
        <w:t xml:space="preserve">agreements.</w:t>
      </w:r>
    </w:p>
    <w:p>
      <w:pPr>
        <w:numPr>
          <w:ilvl w:val="0"/>
          <w:numId w:val="1154"/>
        </w:numPr>
      </w:pPr>
      <w:r>
        <w:rPr>
          <w:b/>
        </w:rPr>
        <w:t xml:space="preserve">Monitoring and Review:</w:t>
      </w:r>
      <w:r>
        <w:t xml:space="preserve"> </w:t>
      </w:r>
      <w:r>
        <w:t xml:space="preserve">Supplier compliance with information</w:t>
      </w:r>
      <w:r>
        <w:t xml:space="preserve"> </w:t>
      </w:r>
      <w:r>
        <w:t xml:space="preserve">security requirements shall be regularly monitored and reviewed.</w:t>
      </w:r>
    </w:p>
    <w:p>
      <w:pPr>
        <w:numPr>
          <w:ilvl w:val="0"/>
          <w:numId w:val="1154"/>
        </w:numPr>
      </w:pPr>
      <w:r>
        <w:rPr>
          <w:b/>
        </w:rPr>
        <w:t xml:space="preserve">Lifecycle Management:</w:t>
      </w:r>
      <w:r>
        <w:t xml:space="preserve"> </w:t>
      </w:r>
      <w:r>
        <w:t xml:space="preserve">Information security shall be considered</w:t>
      </w:r>
      <w:r>
        <w:t xml:space="preserve"> </w:t>
      </w:r>
      <w:r>
        <w:t xml:space="preserve">throughout the entire supplier relationship lifecycle, from</w:t>
      </w:r>
      <w:r>
        <w:t xml:space="preserve"> </w:t>
      </w:r>
      <w:r>
        <w:t xml:space="preserve">selection to termination.</w:t>
      </w:r>
    </w:p>
    <w:p>
      <w:pPr>
        <w:pStyle w:val="FirstParagraph"/>
      </w:pPr>
      <w:r>
        <w:rPr>
          <w:b/>
        </w:rPr>
        <w:t xml:space="preserve">4. Requirements for Supplier Relationship Security</w:t>
      </w:r>
    </w:p>
    <w:p>
      <w:pPr>
        <w:pStyle w:val="BodyText"/>
      </w:pPr>
      <w:r>
        <w:rPr>
          <w:b/>
        </w:rPr>
        <w:t xml:space="preserve">4.1. Supplier Selection and Assessment:</w:t>
      </w:r>
      <w:r>
        <w:t xml:space="preserve"> </w:t>
      </w:r>
      <w:r>
        <w:t xml:space="preserve">a. Before engaging a new</w:t>
      </w:r>
      <w:r>
        <w:t xml:space="preserve"> </w:t>
      </w:r>
      <w:r>
        <w:t xml:space="preserve">supplier, especially those with access to sensitive information or</w:t>
      </w:r>
      <w:r>
        <w:t xml:space="preserve"> </w:t>
      </w:r>
      <w:r>
        <w:t xml:space="preserve">critical systems, a comprehensive security assessment shall be conducted</w:t>
      </w:r>
      <w:r>
        <w:t xml:space="preserve"> </w:t>
      </w:r>
      <w:r>
        <w:t xml:space="preserve">to evaluate their information security posture. b. The level of</w:t>
      </w:r>
      <w:r>
        <w:t xml:space="preserve"> </w:t>
      </w:r>
      <w:r>
        <w:t xml:space="preserve">assessment shall be proportionate to the risk posed by the supplier and</w:t>
      </w:r>
      <w:r>
        <w:t xml:space="preserve"> </w:t>
      </w:r>
      <w:r>
        <w:t xml:space="preserve">the sensitivity of the information involved. This assessment is detailed</w:t>
      </w:r>
      <w:r>
        <w:t xml:space="preserve"> </w:t>
      </w:r>
      <w:r>
        <w:t xml:space="preserve">in IS-ASR01-CIRQ02-A00: Supplier Security Review Procedure. c. Due</w:t>
      </w:r>
      <w:r>
        <w:t xml:space="preserve"> </w:t>
      </w:r>
      <w:r>
        <w:t xml:space="preserve">diligence may include, but is not limited to, reviewing security</w:t>
      </w:r>
      <w:r>
        <w:t xml:space="preserve"> </w:t>
      </w:r>
      <w:r>
        <w:t xml:space="preserve">certifications (e.g., ISO 27001, SOC 2), security policies, incident</w:t>
      </w:r>
      <w:r>
        <w:t xml:space="preserve"> </w:t>
      </w:r>
      <w:r>
        <w:t xml:space="preserve">response plans, and conducting security questionnaires or audits.</w:t>
      </w:r>
    </w:p>
    <w:p>
      <w:pPr>
        <w:pStyle w:val="BodyText"/>
      </w:pPr>
      <w:r>
        <w:rPr>
          <w:b/>
        </w:rPr>
        <w:t xml:space="preserve">4.2. Contractual Agreements:</w:t>
      </w:r>
      <w:r>
        <w:t xml:space="preserve"> </w:t>
      </w:r>
      <w:r>
        <w:t xml:space="preserve">a. All contracts with suppliers</w:t>
      </w:r>
      <w:r>
        <w:t xml:space="preserve"> </w:t>
      </w:r>
      <w:r>
        <w:t xml:space="preserve">handling Cirque's information or providing critical services shall</w:t>
      </w:r>
      <w:r>
        <w:t xml:space="preserve"> </w:t>
      </w:r>
      <w:r>
        <w:t xml:space="preserve">include explicit information security clauses. b. These clauses shall</w:t>
      </w:r>
      <w:r>
        <w:t xml:space="preserve"> </w:t>
      </w:r>
      <w:r>
        <w:t xml:space="preserve">cover, at minimum: * Confidentiality and data protection requirements.</w:t>
      </w:r>
      <w:r>
        <w:t xml:space="preserve"> </w:t>
      </w:r>
      <w:r>
        <w:t xml:space="preserve">* Roles and responsibilities for information security. * Compliance</w:t>
      </w:r>
      <w:r>
        <w:t xml:space="preserve"> </w:t>
      </w:r>
      <w:r>
        <w:t xml:space="preserve">with applicable laws and regulations (e.g., data privacy laws). *</w:t>
      </w:r>
      <w:r>
        <w:t xml:space="preserve"> </w:t>
      </w:r>
      <w:r>
        <w:t xml:space="preserve">Incident management and reporting obligations. * Right to audit clauses</w:t>
      </w:r>
      <w:r>
        <w:t xml:space="preserve"> </w:t>
      </w:r>
      <w:r>
        <w:t xml:space="preserve">(where appropriate). * Security breach notification requirements. *</w:t>
      </w:r>
      <w:r>
        <w:t xml:space="preserve"> </w:t>
      </w:r>
      <w:r>
        <w:t xml:space="preserve">Data retention and disposal requirements upon contract termination. *</w:t>
      </w:r>
      <w:r>
        <w:t xml:space="preserve"> </w:t>
      </w:r>
      <w:r>
        <w:t xml:space="preserve">Requirements for subcontracting (if applicable). c. Legal review of such</w:t>
      </w:r>
      <w:r>
        <w:t xml:space="preserve"> </w:t>
      </w:r>
      <w:r>
        <w:t xml:space="preserve">contracts is mandatory.</w:t>
      </w:r>
    </w:p>
    <w:p>
      <w:pPr>
        <w:pStyle w:val="BodyText"/>
      </w:pPr>
      <w:r>
        <w:rPr>
          <w:b/>
        </w:rPr>
        <w:t xml:space="preserve">4.3. Information Sharing and Access Control:</w:t>
      </w:r>
      <w:r>
        <w:t xml:space="preserve"> </w:t>
      </w:r>
      <w:r>
        <w:t xml:space="preserve">a. Information shared</w:t>
      </w:r>
      <w:r>
        <w:t xml:space="preserve"> </w:t>
      </w:r>
      <w:r>
        <w:t xml:space="preserve">with suppliers shall be limited to the minimum necessary for the</w:t>
      </w:r>
      <w:r>
        <w:t xml:space="preserve"> </w:t>
      </w:r>
      <w:r>
        <w:t xml:space="preserve">fulfillment of the contract (principle of least privilege). b. Access to</w:t>
      </w:r>
      <w:r>
        <w:t xml:space="preserve"> </w:t>
      </w:r>
      <w:r>
        <w:t xml:space="preserve">Cirque's information systems and facilities granted to suppliers shall</w:t>
      </w:r>
      <w:r>
        <w:t xml:space="preserve"> </w:t>
      </w:r>
      <w:r>
        <w:t xml:space="preserve">be strictly controlled and monitored, with access rights provisioned and</w:t>
      </w:r>
      <w:r>
        <w:t xml:space="preserve"> </w:t>
      </w:r>
      <w:r>
        <w:t xml:space="preserve">de-provisioned promptly. c. Remote access by suppliers shall be secured</w:t>
      </w:r>
      <w:r>
        <w:t xml:space="preserve"> </w:t>
      </w:r>
      <w:r>
        <w:t xml:space="preserve">using strong cryptographic controls (e.g., VPNs with MFA) as per</w:t>
      </w:r>
      <w:r>
        <w:t xml:space="preserve"> </w:t>
      </w:r>
      <w:r>
        <w:t xml:space="preserve">IS-AIR01-CIRQ02-A00: Cryptography Policy.</w:t>
      </w:r>
    </w:p>
    <w:p>
      <w:pPr>
        <w:pStyle w:val="BodyText"/>
      </w:pPr>
      <w:r>
        <w:rPr>
          <w:b/>
        </w:rPr>
        <w:t xml:space="preserve">4.4. Monitoring and Review of Supplier Performance:</w:t>
      </w:r>
      <w:r>
        <w:t xml:space="preserve"> </w:t>
      </w:r>
      <w:r>
        <w:t xml:space="preserve">a. Cirque shall</w:t>
      </w:r>
      <w:r>
        <w:t xml:space="preserve"> </w:t>
      </w:r>
      <w:r>
        <w:t xml:space="preserve">regularly monitor and review suppliers' adherence to contractual</w:t>
      </w:r>
      <w:r>
        <w:t xml:space="preserve"> </w:t>
      </w:r>
      <w:r>
        <w:t xml:space="preserve">information security requirements. b. The frequency and depth of</w:t>
      </w:r>
      <w:r>
        <w:t xml:space="preserve"> </w:t>
      </w:r>
      <w:r>
        <w:t xml:space="preserve">monitoring shall be based on the risk level of the supplier and the</w:t>
      </w:r>
      <w:r>
        <w:t xml:space="preserve"> </w:t>
      </w:r>
      <w:r>
        <w:t xml:space="preserve">criticality of the services or data they handle. c. Monitoring</w:t>
      </w:r>
      <w:r>
        <w:t xml:space="preserve"> </w:t>
      </w:r>
      <w:r>
        <w:t xml:space="preserve">activities may include: * Review of supplier's security reports or</w:t>
      </w:r>
      <w:r>
        <w:t xml:space="preserve"> </w:t>
      </w:r>
      <w:r>
        <w:t xml:space="preserve">audit results. * Periodic security questionnaires. * Performance</w:t>
      </w:r>
      <w:r>
        <w:t xml:space="preserve"> </w:t>
      </w:r>
      <w:r>
        <w:t xml:space="preserve">reviews with security as a key metric. * Audits or inspections by</w:t>
      </w:r>
      <w:r>
        <w:t xml:space="preserve"> </w:t>
      </w:r>
      <w:r>
        <w:t xml:space="preserve">Cirque (where contractually permitted).</w:t>
      </w:r>
    </w:p>
    <w:p>
      <w:pPr>
        <w:pStyle w:val="BodyText"/>
      </w:pPr>
      <w:r>
        <w:rPr>
          <w:b/>
        </w:rPr>
        <w:t xml:space="preserve">4.5. Managing Changes to Supplier Services:</w:t>
      </w:r>
      <w:r>
        <w:t xml:space="preserve"> </w:t>
      </w:r>
      <w:r>
        <w:t xml:space="preserve">a. Any significant</w:t>
      </w:r>
      <w:r>
        <w:t xml:space="preserve"> </w:t>
      </w:r>
      <w:r>
        <w:t xml:space="preserve">changes to the services provided by a supplier, or to their security</w:t>
      </w:r>
      <w:r>
        <w:t xml:space="preserve"> </w:t>
      </w:r>
      <w:r>
        <w:t xml:space="preserve">controls, shall be communicated to and reviewed by Cirque to assess</w:t>
      </w:r>
      <w:r>
        <w:t xml:space="preserve"> </w:t>
      </w:r>
      <w:r>
        <w:t xml:space="preserve">potential information security impacts. b. Changes impacting Cirque's</w:t>
      </w:r>
      <w:r>
        <w:t xml:space="preserve"> </w:t>
      </w:r>
      <w:r>
        <w:t xml:space="preserve">information security shall be managed through the IS-AIR01-CIRQ07-A00:</w:t>
      </w:r>
      <w:r>
        <w:t xml:space="preserve"> </w:t>
      </w:r>
      <w:r>
        <w:t xml:space="preserve">Change Management Procedure.</w:t>
      </w:r>
    </w:p>
    <w:p>
      <w:pPr>
        <w:pStyle w:val="BodyText"/>
      </w:pPr>
      <w:r>
        <w:rPr>
          <w:b/>
        </w:rPr>
        <w:t xml:space="preserve">4.6. Termination of Supplier Relationships:</w:t>
      </w:r>
      <w:r>
        <w:t xml:space="preserve"> </w:t>
      </w:r>
      <w:r>
        <w:t xml:space="preserve">a. Upon termination or</w:t>
      </w:r>
      <w:r>
        <w:t xml:space="preserve"> </w:t>
      </w:r>
      <w:r>
        <w:t xml:space="preserve">expiration of a supplier contract, Cirque shall ensure that: * All</w:t>
      </w:r>
      <w:r>
        <w:t xml:space="preserve"> </w:t>
      </w:r>
      <w:r>
        <w:t xml:space="preserve">access rights to Cirque's information systems and facilities are</w:t>
      </w:r>
      <w:r>
        <w:t xml:space="preserve"> </w:t>
      </w:r>
      <w:r>
        <w:t xml:space="preserve">immediately revoked. * All Cirque's information held by the supplier</w:t>
      </w:r>
      <w:r>
        <w:t xml:space="preserve"> </w:t>
      </w:r>
      <w:r>
        <w:t xml:space="preserve">is securely returned, destroyed, or transferred, in accordance with</w:t>
      </w:r>
      <w:r>
        <w:t xml:space="preserve"> </w:t>
      </w:r>
      <w:r>
        <w:t xml:space="preserve">contractual agreements and IS-AAR01-CIRQ03-A00: Asset Classification and</w:t>
      </w:r>
      <w:r>
        <w:t xml:space="preserve"> </w:t>
      </w:r>
      <w:r>
        <w:t xml:space="preserve">Handling Procedure. * Confirmation of secure data destruction is</w:t>
      </w:r>
      <w:r>
        <w:t xml:space="preserve"> </w:t>
      </w:r>
      <w:r>
        <w:t xml:space="preserve">obtained from the supplier.</w:t>
      </w:r>
    </w:p>
    <w:p>
      <w:pPr>
        <w:pStyle w:val="BodyText"/>
      </w:pPr>
      <w:r>
        <w:rPr>
          <w:b/>
        </w:rPr>
        <w:t xml:space="preserve">5. Responsibilities</w:t>
      </w:r>
    </w:p>
    <w:p>
      <w:pPr>
        <w:numPr>
          <w:ilvl w:val="0"/>
          <w:numId w:val="1155"/>
        </w:numPr>
      </w:pPr>
      <w:r>
        <w:rPr>
          <w:b/>
        </w:rPr>
        <w:t xml:space="preserve">IT Manager:</w:t>
      </w:r>
      <w:r>
        <w:t xml:space="preserve"> </w:t>
      </w:r>
      <w:r>
        <w:t xml:space="preserve">Overall responsible for the implementation and</w:t>
      </w:r>
      <w:r>
        <w:t xml:space="preserve"> </w:t>
      </w:r>
      <w:r>
        <w:t xml:space="preserve">oversight of this policy. Manages the process for assessing,</w:t>
      </w:r>
      <w:r>
        <w:t xml:space="preserve"> </w:t>
      </w:r>
      <w:r>
        <w:t xml:space="preserve">contracting, and monitoring suppliers from an information security</w:t>
      </w:r>
      <w:r>
        <w:t xml:space="preserve"> </w:t>
      </w:r>
      <w:r>
        <w:t xml:space="preserve">perspective.</w:t>
      </w:r>
    </w:p>
    <w:p>
      <w:pPr>
        <w:numPr>
          <w:ilvl w:val="0"/>
          <w:numId w:val="1155"/>
        </w:numPr>
      </w:pPr>
      <w:r>
        <w:rPr>
          <w:b/>
        </w:rPr>
        <w:t xml:space="preserve">Procurement Department:</w:t>
      </w:r>
      <w:r>
        <w:t xml:space="preserve"> </w:t>
      </w:r>
      <w:r>
        <w:t xml:space="preserve">Responsible for ensuring that</w:t>
      </w:r>
      <w:r>
        <w:t xml:space="preserve"> </w:t>
      </w:r>
      <w:r>
        <w:t xml:space="preserve">information security requirements and clauses are included in all</w:t>
      </w:r>
      <w:r>
        <w:t xml:space="preserve"> </w:t>
      </w:r>
      <w:r>
        <w:t xml:space="preserve">relevant supplier contracts.</w:t>
      </w:r>
    </w:p>
    <w:p>
      <w:pPr>
        <w:numPr>
          <w:ilvl w:val="0"/>
          <w:numId w:val="1155"/>
        </w:numPr>
      </w:pPr>
      <w:r>
        <w:rPr>
          <w:b/>
        </w:rPr>
        <w:t xml:space="preserve">Legal Counsel:</w:t>
      </w:r>
      <w:r>
        <w:t xml:space="preserve"> </w:t>
      </w:r>
      <w:r>
        <w:t xml:space="preserve">Reviews all supplier contracts to ensure legal</w:t>
      </w:r>
      <w:r>
        <w:t xml:space="preserve"> </w:t>
      </w:r>
      <w:r>
        <w:t xml:space="preserve">enforceability of security clauses.</w:t>
      </w:r>
    </w:p>
    <w:p>
      <w:pPr>
        <w:numPr>
          <w:ilvl w:val="0"/>
          <w:numId w:val="1155"/>
        </w:numPr>
      </w:pPr>
      <w:r>
        <w:rPr>
          <w:b/>
        </w:rPr>
        <w:t xml:space="preserve">Department Managers/Service Owners:</w:t>
      </w:r>
      <w:r>
        <w:t xml:space="preserve"> </w:t>
      </w:r>
      <w:r>
        <w:t xml:space="preserve">Responsible for identifying</w:t>
      </w:r>
      <w:r>
        <w:t xml:space="preserve"> </w:t>
      </w:r>
      <w:r>
        <w:t xml:space="preserve">and managing suppliers relevant to their operations and ensuring</w:t>
      </w:r>
      <w:r>
        <w:t xml:space="preserve"> </w:t>
      </w:r>
      <w:r>
        <w:t xml:space="preserve">their teams comply with this policy.</w:t>
      </w:r>
    </w:p>
    <w:p>
      <w:pPr>
        <w:pStyle w:val="FirstParagraph"/>
      </w:pPr>
      <w:r>
        <w:rPr>
          <w:b/>
        </w:rPr>
        <w:t xml:space="preserve">6. Related Documents</w:t>
      </w:r>
    </w:p>
    <w:p>
      <w:pPr>
        <w:numPr>
          <w:ilvl w:val="0"/>
          <w:numId w:val="1156"/>
        </w:numPr>
      </w:pPr>
      <w:r>
        <w:t xml:space="preserve">IS-ASR01-CIRQ02-A00: Supplier Security Review Procedure (To be drafted</w:t>
      </w:r>
      <w:r>
        <w:t xml:space="preserve"> </w:t>
      </w:r>
      <w:r>
        <w:t xml:space="preserve">next)</w:t>
      </w:r>
    </w:p>
    <w:p>
      <w:pPr>
        <w:numPr>
          <w:ilvl w:val="0"/>
          <w:numId w:val="1156"/>
        </w:numPr>
      </w:pPr>
      <w:r>
        <w:t xml:space="preserve">IS-APM01-CIRQ01-A00: Information Security Policy</w:t>
      </w:r>
    </w:p>
    <w:p>
      <w:pPr>
        <w:numPr>
          <w:ilvl w:val="0"/>
          <w:numId w:val="1156"/>
        </w:numPr>
      </w:pPr>
      <w:r>
        <w:t xml:space="preserve">IS-AAR01-CIRQ01-A00: Asset Management Policy</w:t>
      </w:r>
    </w:p>
    <w:p>
      <w:pPr>
        <w:numPr>
          <w:ilvl w:val="0"/>
          <w:numId w:val="1156"/>
        </w:numPr>
      </w:pPr>
      <w:r>
        <w:t xml:space="preserve">IS-AAR01-CIRQ03-A00: Asset Classification and Handling Procedure</w:t>
      </w:r>
    </w:p>
    <w:p>
      <w:pPr>
        <w:numPr>
          <w:ilvl w:val="0"/>
          <w:numId w:val="1156"/>
        </w:numPr>
      </w:pPr>
      <w:r>
        <w:t xml:space="preserve">IS-AIR01-CIRQ01-A00: Access Control Policy</w:t>
      </w:r>
    </w:p>
    <w:p>
      <w:pPr>
        <w:numPr>
          <w:ilvl w:val="0"/>
          <w:numId w:val="1156"/>
        </w:numPr>
      </w:pPr>
      <w:r>
        <w:t xml:space="preserve">IS-AIR01-CIRQ02-A00: Cryptography Policy</w:t>
      </w:r>
    </w:p>
    <w:p>
      <w:pPr>
        <w:numPr>
          <w:ilvl w:val="0"/>
          <w:numId w:val="1156"/>
        </w:numPr>
      </w:pPr>
      <w:r>
        <w:t xml:space="preserve">IS-AIR01-CIRQ07-A00: Change Management Procedure</w:t>
      </w:r>
    </w:p>
    <w:p>
      <w:pPr>
        <w:pStyle w:val="FirstParagraph"/>
      </w:pPr>
      <w:r>
        <w:rPr>
          <w:b/>
        </w:rPr>
        <w:t xml:space="preserve">7. Policy Review</w:t>
      </w:r>
    </w:p>
    <w:p>
      <w:pPr>
        <w:pStyle w:val="BodyText"/>
      </w:pPr>
      <w:r>
        <w:t xml:space="preserve">This policy will be reviewed at least annually, or sooner if there are</w:t>
      </w:r>
      <w:r>
        <w:t xml:space="preserve"> </w:t>
      </w:r>
      <w:r>
        <w:t xml:space="preserve">significant changes to Cirque's supplier relationships, business</w:t>
      </w:r>
      <w:r>
        <w:t xml:space="preserve"> </w:t>
      </w:r>
      <w:r>
        <w:t xml:space="preserve">operations, or relevant legal/regulatory requirements.</w:t>
      </w:r>
    </w:p>
    <w:p>
      <w:pPr>
        <w:pStyle w:val="Heading2"/>
      </w:pPr>
      <w:bookmarkStart w:id="138" w:name="X904e3e25f8a288097327005ff97364aab4e095f"/>
      <w:r>
        <w:t xml:space="preserve">IS-ASR01-CIRQ02-A00: Supplier Security Review Procedure</w:t>
      </w:r>
      <w:bookmarkEnd w:id="138"/>
    </w:p>
    <w:p>
      <w:pPr>
        <w:pStyle w:val="FirstParagraph"/>
      </w:pPr>
      <w:r>
        <w:rPr>
          <w:b/>
        </w:rPr>
        <w:t xml:space="preserve">IS-ASR01-CIRQ02-A00: Supplier Security Review Procedure</w:t>
      </w:r>
    </w:p>
    <w:p>
      <w:pPr>
        <w:pStyle w:val="BodyText"/>
      </w:pPr>
      <w:r>
        <w:rPr>
          <w:b/>
        </w:rPr>
        <w:t xml:space="preserve">Document: IS-ASR01-CIRQ02-A00</w:t>
      </w:r>
    </w:p>
    <w:p>
      <w:pPr>
        <w:pStyle w:val="BodyText"/>
      </w:pPr>
      <w:r>
        <w:rPr>
          <w:b/>
        </w:rPr>
        <w:t xml:space="preserve">Standards Name: Supplier Security Review Procedure</w:t>
      </w:r>
    </w:p>
    <w:p>
      <w:pPr>
        <w:pStyle w:val="BodyText"/>
      </w:pPr>
      <w:r>
        <w:rPr>
          <w:b/>
        </w:rPr>
        <w:t xml:space="preserve">Category: Related to Outsourcing</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39" w:name="soc-2-trust-services-criteria-mapping-32"/>
      <w:r>
        <w:t xml:space="preserve">SOC 2 Trust Services Criteria Mapping</w:t>
      </w:r>
      <w:bookmarkEnd w:id="139"/>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CC9.2</w:t>
            </w:r>
          </w:p>
        </w:tc>
        <w:tc>
          <w:p>
            <w:pPr>
              <w:pStyle w:val="Compact"/>
              <w:jc w:val="left"/>
            </w:pPr>
            <w:r>
              <w:t xml:space="preserve">Vendor due diligence and ongoing review</w:t>
            </w:r>
          </w:p>
        </w:tc>
      </w:tr>
      <w:tr>
        <w:tc>
          <w:p>
            <w:pPr>
              <w:pStyle w:val="Compact"/>
              <w:jc w:val="left"/>
            </w:pPr>
            <w:r>
              <w:rPr>
                <w:b/>
              </w:rPr>
              <w:t xml:space="preserve">C1.1</w:t>
            </w:r>
          </w:p>
        </w:tc>
        <w:tc>
          <w:p>
            <w:pPr>
              <w:pStyle w:val="Compact"/>
              <w:jc w:val="left"/>
            </w:pPr>
            <w:r>
              <w:t xml:space="preserve">Confidential information shared with vendors</w:t>
            </w:r>
          </w:p>
        </w:tc>
      </w:tr>
    </w:tbl>
    <w:p>
      <w:pPr>
        <w:pStyle w:val="BodyText"/>
      </w:pPr>
      <w:r>
        <w:t xml:space="preserve">The purpose of this procedure is to define the systematic process for</w:t>
      </w:r>
      <w:r>
        <w:t xml:space="preserve"> </w:t>
      </w:r>
      <w:r>
        <w:t xml:space="preserve">conducting information security reviews of existing and prospective</w:t>
      </w:r>
      <w:r>
        <w:t xml:space="preserve"> </w:t>
      </w:r>
      <w:r>
        <w:t xml:space="preserve">suppliers who will have access to Cirque's information, information</w:t>
      </w:r>
      <w:r>
        <w:t xml:space="preserve"> </w:t>
      </w:r>
      <w:r>
        <w:t xml:space="preserve">systems, or facilities, or who will process, store, or transmit</w:t>
      </w:r>
      <w:r>
        <w:t xml:space="preserve"> </w:t>
      </w:r>
      <w:r>
        <w:t xml:space="preserve">Cirque's information on its behalf. This procedure ensures that</w:t>
      </w:r>
      <w:r>
        <w:t xml:space="preserve"> </w:t>
      </w:r>
      <w:r>
        <w:t xml:space="preserve">suppliers meet Cirque's information security requirements and helps</w:t>
      </w:r>
      <w:r>
        <w:t xml:space="preserve"> </w:t>
      </w:r>
      <w:r>
        <w:t xml:space="preserve">manage supply chain risks, in accordance with IS-ASR01-CIRQ01-A00: Supplier</w:t>
      </w:r>
      <w:r>
        <w:t xml:space="preserve"> </w:t>
      </w:r>
      <w:r>
        <w:t xml:space="preserve">Relationships Policy and ISO/IEC 27001:2022 Annex A.15.1.</w:t>
      </w:r>
    </w:p>
    <w:p>
      <w:pPr>
        <w:pStyle w:val="BodyText"/>
      </w:pPr>
      <w:r>
        <w:rPr>
          <w:b/>
        </w:rPr>
        <w:t xml:space="preserve">2. Scope</w:t>
      </w:r>
    </w:p>
    <w:p>
      <w:pPr>
        <w:pStyle w:val="BodyText"/>
      </w:pPr>
      <w:r>
        <w:t xml:space="preserve">This procedure applies to all Cirque departments and personnel involved</w:t>
      </w:r>
      <w:r>
        <w:t xml:space="preserve"> </w:t>
      </w:r>
      <w:r>
        <w:t xml:space="preserve">in engaging with, or managing, suppliers that meet the criteria defined</w:t>
      </w:r>
      <w:r>
        <w:t xml:space="preserve"> </w:t>
      </w:r>
      <w:r>
        <w:t xml:space="preserve">in the IS-ASR01-CIRQ01-A00: Supplier Relationships Policy. This includes all</w:t>
      </w:r>
      <w:r>
        <w:t xml:space="preserve"> </w:t>
      </w:r>
      <w:r>
        <w:t xml:space="preserve">types of suppliers, from cloud service providers to IT service providers</w:t>
      </w:r>
      <w:r>
        <w:t xml:space="preserve"> </w:t>
      </w:r>
      <w:r>
        <w:t xml:space="preserve">and software vendors.</w:t>
      </w:r>
    </w:p>
    <w:p>
      <w:pPr>
        <w:pStyle w:val="BodyText"/>
      </w:pPr>
      <w:r>
        <w:rPr>
          <w:b/>
        </w:rPr>
        <w:t xml:space="preserve">3. Responsibilities</w:t>
      </w:r>
    </w:p>
    <w:p>
      <w:pPr>
        <w:numPr>
          <w:ilvl w:val="0"/>
          <w:numId w:val="1157"/>
        </w:numPr>
      </w:pPr>
      <w:r>
        <w:rPr>
          <w:b/>
        </w:rPr>
        <w:t xml:space="preserve">IT Manager:</w:t>
      </w:r>
      <w:r>
        <w:t xml:space="preserve"> </w:t>
      </w:r>
      <w:r>
        <w:t xml:space="preserve">Overall owner of this procedure. Leads and oversees</w:t>
      </w:r>
      <w:r>
        <w:t xml:space="preserve"> </w:t>
      </w:r>
      <w:r>
        <w:t xml:space="preserve">supplier security reviews, assesses security risks, and approves</w:t>
      </w:r>
      <w:r>
        <w:t xml:space="preserve"> </w:t>
      </w:r>
      <w:r>
        <w:t xml:space="preserve">supplier security postures.</w:t>
      </w:r>
    </w:p>
    <w:p>
      <w:pPr>
        <w:numPr>
          <w:ilvl w:val="0"/>
          <w:numId w:val="1157"/>
        </w:numPr>
      </w:pPr>
      <w:r>
        <w:rPr>
          <w:b/>
        </w:rPr>
        <w:t xml:space="preserve">Requesting Department/Service Owner:</w:t>
      </w:r>
      <w:r>
        <w:t xml:space="preserve"> </w:t>
      </w:r>
      <w:r>
        <w:t xml:space="preserve">Initiates the supplier</w:t>
      </w:r>
      <w:r>
        <w:t xml:space="preserve"> </w:t>
      </w:r>
      <w:r>
        <w:t xml:space="preserve">engagement process and provides details regarding the data/systems</w:t>
      </w:r>
      <w:r>
        <w:t xml:space="preserve"> </w:t>
      </w:r>
      <w:r>
        <w:t xml:space="preserve">the supplier will access or handle.</w:t>
      </w:r>
    </w:p>
    <w:p>
      <w:pPr>
        <w:numPr>
          <w:ilvl w:val="0"/>
          <w:numId w:val="1157"/>
        </w:numPr>
      </w:pPr>
      <w:r>
        <w:rPr>
          <w:b/>
        </w:rPr>
        <w:t xml:space="preserve">Legal Counsel:</w:t>
      </w:r>
      <w:r>
        <w:t xml:space="preserve"> </w:t>
      </w:r>
      <w:r>
        <w:t xml:space="preserve">Reviews contractual terms and conditions related</w:t>
      </w:r>
      <w:r>
        <w:t xml:space="preserve"> </w:t>
      </w:r>
      <w:r>
        <w:t xml:space="preserve">to information security.</w:t>
      </w:r>
    </w:p>
    <w:p>
      <w:pPr>
        <w:numPr>
          <w:ilvl w:val="0"/>
          <w:numId w:val="1157"/>
        </w:numPr>
      </w:pPr>
      <w:r>
        <w:rPr>
          <w:b/>
        </w:rPr>
        <w:t xml:space="preserve">Procurement Department:</w:t>
      </w:r>
      <w:r>
        <w:t xml:space="preserve"> </w:t>
      </w:r>
      <w:r>
        <w:t xml:space="preserve">Facilitates communication with suppliers</w:t>
      </w:r>
      <w:r>
        <w:t xml:space="preserve"> </w:t>
      </w:r>
      <w:r>
        <w:t xml:space="preserve">and ensures security requirements are included in contracts.</w:t>
      </w:r>
    </w:p>
    <w:p>
      <w:pPr>
        <w:pStyle w:val="FirstParagraph"/>
      </w:pPr>
      <w:r>
        <w:rPr>
          <w:b/>
        </w:rPr>
        <w:t xml:space="preserve">4. Procedure</w:t>
      </w:r>
    </w:p>
    <w:p>
      <w:pPr>
        <w:pStyle w:val="BodyText"/>
      </w:pPr>
      <w:r>
        <w:rPr>
          <w:b/>
        </w:rPr>
        <w:t xml:space="preserve">4.1. Initial Supplier Risk Classification</w:t>
      </w:r>
    </w:p>
    <w:p>
      <w:pPr>
        <w:pStyle w:val="BodyText"/>
      </w:pPr>
      <w:r>
        <w:t xml:space="preserve">a. **Trigger:** This procedure is triggered when a new supplier is</w:t>
      </w:r>
      <w:r>
        <w:t xml:space="preserve"> </w:t>
      </w:r>
      <w:r>
        <w:t xml:space="preserve">considered, or when there is a significant change in the services</w:t>
      </w:r>
      <w:r>
        <w:t xml:space="preserve"> </w:t>
      </w:r>
      <w:r>
        <w:t xml:space="preserve">provided by an existing supplier that impacts information security</w:t>
      </w:r>
      <w:r>
        <w:t xml:space="preserve"> </w:t>
      </w:r>
      <w:r>
        <w:t xml:space="preserve">(e.g., increased data access, new data types, critical system access).</w:t>
      </w:r>
    </w:p>
    <w:p>
      <w:pPr>
        <w:pStyle w:val="BodyText"/>
      </w:pPr>
      <w:r>
        <w:t xml:space="preserve">b. **Information Gathering:** The Requesting Department/Service</w:t>
      </w:r>
      <w:r>
        <w:t xml:space="preserve"> </w:t>
      </w:r>
      <w:r>
        <w:t xml:space="preserve">Owner, in consultation with the IT Manager, will gather initial</w:t>
      </w:r>
      <w:r>
        <w:t xml:space="preserve"> </w:t>
      </w:r>
      <w:r>
        <w:t xml:space="preserve">information about the supplier and the proposed services, including:</w:t>
      </w:r>
    </w:p>
    <w:p>
      <w:pPr>
        <w:pStyle w:val="BodyText"/>
      </w:pPr>
      <w:r>
        <w:t xml:space="preserve">* Type of service/product provided.</w:t>
      </w:r>
    </w:p>
    <w:p>
      <w:pPr>
        <w:pStyle w:val="BodyText"/>
      </w:pPr>
      <w:r>
        <w:t xml:space="preserve">* What `Cirque` information (data classification, e.g., Confidential,</w:t>
      </w:r>
      <w:r>
        <w:t xml:space="preserve"> </w:t>
      </w:r>
      <w:r>
        <w:t xml:space="preserve">Internal Use) the supplier will access, process, or store.</w:t>
      </w:r>
    </w:p>
    <w:p>
      <w:pPr>
        <w:pStyle w:val="BodyText"/>
      </w:pPr>
      <w:r>
        <w:t xml:space="preserve">* Which `Cirque` systems or facilities the supplier will access.</w:t>
      </w:r>
    </w:p>
    <w:p>
      <w:pPr>
        <w:pStyle w:val="BodyText"/>
      </w:pPr>
      <w:r>
        <w:t xml:space="preserve">* Criticality of the service to `Cirque`'s operations.</w:t>
      </w:r>
    </w:p>
    <w:p>
      <w:pPr>
        <w:pStyle w:val="BodyText"/>
      </w:pPr>
      <w:r>
        <w:t xml:space="preserve">c. **Risk Classification:** Based on the gathered information, the</w:t>
      </w:r>
      <w:r>
        <w:t xml:space="preserve"> </w:t>
      </w:r>
      <w:r>
        <w:t xml:space="preserve">IT Manager will classify the supplier's security risk as:</w:t>
      </w:r>
    </w:p>
    <w:p>
      <w:pPr>
        <w:pStyle w:val="BodyText"/>
      </w:pPr>
      <w:r>
        <w:t xml:space="preserve">* **High Risk:** Access to Confidential data (e.g., intellectual</w:t>
      </w:r>
      <w:r>
        <w:t xml:space="preserve"> </w:t>
      </w:r>
      <w:r>
        <w:t xml:space="preserve">property like ASIC designs, customer PII), critical systems (e.g., core</w:t>
      </w:r>
      <w:r>
        <w:t xml:space="preserve"> </w:t>
      </w:r>
      <w:r>
        <w:t xml:space="preserve">financial systems, production servers), or direct management of</w:t>
      </w:r>
      <w:r>
        <w:t xml:space="preserve"> </w:t>
      </w:r>
      <w:r>
        <w:t xml:space="preserve">`Cirque`'s IT infrastructure.</w:t>
      </w:r>
    </w:p>
    <w:p>
      <w:pPr>
        <w:pStyle w:val="BodyText"/>
      </w:pPr>
      <w:r>
        <w:t xml:space="preserve">* **Medium Risk:** Access to Internal Use data, non-critical</w:t>
      </w:r>
      <w:r>
        <w:t xml:space="preserve"> </w:t>
      </w:r>
      <w:r>
        <w:t xml:space="preserve">systems, or providing services that are important but not core to</w:t>
      </w:r>
      <w:r>
        <w:t xml:space="preserve"> </w:t>
      </w:r>
      <w:r>
        <w:t xml:space="preserve">`Cirque`'s immediate operations.</w:t>
      </w:r>
    </w:p>
    <w:p>
      <w:pPr>
        <w:pStyle w:val="BodyText"/>
      </w:pPr>
      <w:r>
        <w:t xml:space="preserve">* **Low Risk:** No access to `Cirque`'s information or systems,</w:t>
      </w:r>
      <w:r>
        <w:t xml:space="preserve"> </w:t>
      </w:r>
      <w:r>
        <w:t xml:space="preserve">or only to Public information; typically involves generic, non-IT</w:t>
      </w:r>
      <w:r>
        <w:t xml:space="preserve"> </w:t>
      </w:r>
      <w:r>
        <w:t xml:space="preserve">related services.</w:t>
      </w:r>
    </w:p>
    <w:p>
      <w:pPr>
        <w:pStyle w:val="BodyText"/>
      </w:pPr>
      <w:r>
        <w:rPr>
          <w:b/>
        </w:rPr>
        <w:t xml:space="preserve">4.2. Security Review Activities (Based on Risk Classification)</w:t>
      </w:r>
    </w:p>
    <w:p>
      <w:pPr>
        <w:pStyle w:val="BodyText"/>
      </w:pPr>
      <w:r>
        <w:t xml:space="preserve">a. **High-Risk Suppliers:**</w:t>
      </w:r>
    </w:p>
    <w:p>
      <w:pPr>
        <w:pStyle w:val="BodyText"/>
      </w:pPr>
      <w:r>
        <w:t xml:space="preserve">* **Security Questionnaire:** The supplier must complete a detailed</w:t>
      </w:r>
      <w:r>
        <w:t xml:space="preserve"> </w:t>
      </w:r>
      <w:r>
        <w:t xml:space="preserve">security questionnaire (e.g., based on ISO 27001, CSA STAR, or</w:t>
      </w:r>
      <w:r>
        <w:t xml:space="preserve"> </w:t>
      </w:r>
      <w:r>
        <w:t xml:space="preserve">industry-specific frameworks).</w:t>
      </w:r>
    </w:p>
    <w:p>
      <w:pPr>
        <w:pStyle w:val="BodyText"/>
      </w:pPr>
      <w:r>
        <w:t xml:space="preserve">* **Documentation Review:** `Cirque` will request and review</w:t>
      </w:r>
      <w:r>
        <w:t xml:space="preserve"> </w:t>
      </w:r>
      <w:r>
        <w:t xml:space="preserve">relevant security documentation (e.g., ISO 27001 certificate, SOC 2 Type</w:t>
      </w:r>
      <w:r>
        <w:t xml:space="preserve"> </w:t>
      </w:r>
      <w:r>
        <w:t xml:space="preserve">2 report, penetration test reports, security policies, incident response</w:t>
      </w:r>
      <w:r>
        <w:t xml:space="preserve"> </w:t>
      </w:r>
      <w:r>
        <w:t xml:space="preserve">plans).</w:t>
      </w:r>
    </w:p>
    <w:p>
      <w:pPr>
        <w:pStyle w:val="BodyText"/>
      </w:pPr>
      <w:r>
        <w:t xml:space="preserve">* **Virtual/On-site Audit (Optional, based on need):** If concerns</w:t>
      </w:r>
      <w:r>
        <w:t xml:space="preserve"> </w:t>
      </w:r>
      <w:r>
        <w:t xml:space="preserve">remain or for extremely critical suppliers, a virtual or on-site</w:t>
      </w:r>
      <w:r>
        <w:t xml:space="preserve"> </w:t>
      </w:r>
      <w:r>
        <w:t xml:space="preserve">security audit may be conducted by `Cirque`'s IT/Security personnel.</w:t>
      </w:r>
    </w:p>
    <w:p>
      <w:pPr>
        <w:pStyle w:val="BodyText"/>
      </w:pPr>
      <w:r>
        <w:t xml:space="preserve">* **Security Architecture Review:** For suppliers providing</w:t>
      </w:r>
      <w:r>
        <w:t xml:space="preserve"> </w:t>
      </w:r>
      <w:r>
        <w:t xml:space="preserve">critical IT services or cloud infrastructure, `Cirque`'s IT Manager</w:t>
      </w:r>
      <w:r>
        <w:t xml:space="preserve"> </w:t>
      </w:r>
      <w:r>
        <w:t xml:space="preserve">will review their security architecture and controls.</w:t>
      </w:r>
    </w:p>
    <w:p>
      <w:pPr>
        <w:pStyle w:val="BodyText"/>
      </w:pPr>
      <w:r>
        <w:t xml:space="preserve">* **Legal Review:** Comprehensive review of contract security</w:t>
      </w:r>
      <w:r>
        <w:t xml:space="preserve"> </w:t>
      </w:r>
      <w:r>
        <w:t xml:space="preserve">clauses by Legal Counsel.</w:t>
      </w:r>
    </w:p>
    <w:p>
      <w:pPr>
        <w:pStyle w:val="BodyText"/>
      </w:pPr>
      <w:r>
        <w:t xml:space="preserve">b. **Medium-Risk Suppliers:**</w:t>
      </w:r>
    </w:p>
    <w:p>
      <w:pPr>
        <w:pStyle w:val="BodyText"/>
      </w:pPr>
      <w:r>
        <w:t xml:space="preserve">* **Abbreviated Security Questionnaire:** The supplier must</w:t>
      </w:r>
      <w:r>
        <w:t xml:space="preserve"> </w:t>
      </w:r>
      <w:r>
        <w:t xml:space="preserve">complete a concise security questionnaire focusing on key control areas.</w:t>
      </w:r>
    </w:p>
    <w:p>
      <w:pPr>
        <w:pStyle w:val="BodyText"/>
      </w:pPr>
      <w:r>
        <w:t xml:space="preserve">* **Documentation Review:** Review of basic security certifications</w:t>
      </w:r>
      <w:r>
        <w:t xml:space="preserve"> </w:t>
      </w:r>
      <w:r>
        <w:t xml:space="preserve">or publicly available security statements.</w:t>
      </w:r>
    </w:p>
    <w:p>
      <w:pPr>
        <w:pStyle w:val="BodyText"/>
      </w:pPr>
      <w:r>
        <w:t xml:space="preserve">* **Contractual Clauses:** Ensure inclusion of standard information</w:t>
      </w:r>
      <w:r>
        <w:t xml:space="preserve"> </w:t>
      </w:r>
      <w:r>
        <w:t xml:space="preserve">security clauses in the contract.</w:t>
      </w:r>
    </w:p>
    <w:p>
      <w:pPr>
        <w:pStyle w:val="BodyText"/>
      </w:pPr>
      <w:r>
        <w:t xml:space="preserve">c. **Low-Risk Suppliers:**</w:t>
      </w:r>
    </w:p>
    <w:p>
      <w:pPr>
        <w:pStyle w:val="BodyText"/>
      </w:pPr>
      <w:r>
        <w:t xml:space="preserve">* **Minimal Review:** Basic due diligence may suffice, primarily</w:t>
      </w:r>
      <w:r>
        <w:t xml:space="preserve"> </w:t>
      </w:r>
      <w:r>
        <w:t xml:space="preserve">focused on ensuring no unforeseen access to `Cirque`'s sensitive</w:t>
      </w:r>
      <w:r>
        <w:t xml:space="preserve"> </w:t>
      </w:r>
      <w:r>
        <w:t xml:space="preserve">information occurs. Standard contractual terms (if any) apply.</w:t>
      </w:r>
    </w:p>
    <w:p>
      <w:pPr>
        <w:pStyle w:val="BodyText"/>
      </w:pPr>
      <w:r>
        <w:rPr>
          <w:b/>
        </w:rPr>
        <w:t xml:space="preserve">4.3. Risk Assessment and Decision</w:t>
      </w:r>
    </w:p>
    <w:p>
      <w:pPr>
        <w:pStyle w:val="BodyText"/>
      </w:pPr>
      <w:r>
        <w:t xml:space="preserve">a. **Vulnerability Identification:** The IT Manager will analyze</w:t>
      </w:r>
      <w:r>
        <w:t xml:space="preserve"> </w:t>
      </w:r>
      <w:r>
        <w:t xml:space="preserve">the information gathered during the review to identify any security</w:t>
      </w:r>
      <w:r>
        <w:t xml:space="preserve"> </w:t>
      </w:r>
      <w:r>
        <w:t xml:space="preserve">vulnerabilities or gaps in the supplier's controls.</w:t>
      </w:r>
    </w:p>
    <w:p>
      <w:pPr>
        <w:pStyle w:val="BodyText"/>
      </w:pPr>
      <w:r>
        <w:t xml:space="preserve">b. **Risk Scoring:** Identified vulnerabilities and risks will be</w:t>
      </w:r>
      <w:r>
        <w:t xml:space="preserve"> </w:t>
      </w:r>
      <w:r>
        <w:t xml:space="preserve">assessed and scored (referencing `IS-LMR-CIRQ01-F01A: Risk Assessment</w:t>
      </w:r>
      <w:r>
        <w:t xml:space="preserve"> </w:t>
      </w:r>
      <w:r>
        <w:t xml:space="preserve">Register`).</w:t>
      </w:r>
    </w:p>
    <w:p>
      <w:pPr>
        <w:pStyle w:val="BodyText"/>
      </w:pPr>
      <w:r>
        <w:t xml:space="preserve">c. **Remediation Plan:** If significant risks or control gaps are</w:t>
      </w:r>
      <w:r>
        <w:t xml:space="preserve"> </w:t>
      </w:r>
      <w:r>
        <w:t xml:space="preserve">identified, a remediation plan with timelines must be agreed upon with</w:t>
      </w:r>
      <w:r>
        <w:t xml:space="preserve"> </w:t>
      </w:r>
      <w:r>
        <w:t xml:space="preserve">the supplier before engagement.</w:t>
      </w:r>
    </w:p>
    <w:p>
      <w:pPr>
        <w:pStyle w:val="BodyText"/>
      </w:pPr>
      <w:r>
        <w:t xml:space="preserve">d. **Approval:** The IT Manager will provide a formal security</w:t>
      </w:r>
      <w:r>
        <w:t xml:space="preserve"> </w:t>
      </w:r>
      <w:r>
        <w:t xml:space="preserve">approval or rejection of the supplier based on the comprehensive review</w:t>
      </w:r>
      <w:r>
        <w:t xml:space="preserve"> </w:t>
      </w:r>
      <w:r>
        <w:t xml:space="preserve">and risk assessment. For high-risk suppliers, executive committee</w:t>
      </w:r>
      <w:r>
        <w:t xml:space="preserve"> </w:t>
      </w:r>
      <w:r>
        <w:t xml:space="preserve">approval may be required.</w:t>
      </w:r>
    </w:p>
    <w:p>
      <w:pPr>
        <w:pStyle w:val="BodyText"/>
      </w:pPr>
      <w:r>
        <w:rPr>
          <w:b/>
        </w:rPr>
        <w:t xml:space="preserve">4.4. Contractual Inclusion of Security Requirements</w:t>
      </w:r>
    </w:p>
    <w:p>
      <w:pPr>
        <w:pStyle w:val="BodyText"/>
      </w:pPr>
      <w:r>
        <w:t xml:space="preserve">a. Following security approval, the Procurement Department, with input</w:t>
      </w:r>
      <w:r>
        <w:t xml:space="preserve"> </w:t>
      </w:r>
      <w:r>
        <w:t xml:space="preserve">from the IT Manager and Legal Counsel, will ensure all agreed-upon</w:t>
      </w:r>
      <w:r>
        <w:t xml:space="preserve"> </w:t>
      </w:r>
      <w:r>
        <w:t xml:space="preserve">information security requirements and commitments are accurately</w:t>
      </w:r>
      <w:r>
        <w:t xml:space="preserve"> </w:t>
      </w:r>
      <w:r>
        <w:t xml:space="preserve">reflected and legally binding within the supplier contract.</w:t>
      </w:r>
    </w:p>
    <w:p>
      <w:pPr>
        <w:pStyle w:val="BodyText"/>
      </w:pPr>
      <w:r>
        <w:rPr>
          <w:b/>
        </w:rPr>
        <w:t xml:space="preserve">4.5. Ongoing Monitoring and Re-evaluation</w:t>
      </w:r>
    </w:p>
    <w:p>
      <w:pPr>
        <w:pStyle w:val="BodyText"/>
      </w:pPr>
      <w:r>
        <w:t xml:space="preserve">a. **Regular Monitoring:** The IT Manager and Requesting Department</w:t>
      </w:r>
      <w:r>
        <w:t xml:space="preserve"> </w:t>
      </w:r>
      <w:r>
        <w:t xml:space="preserve">will monitor the supplier's ongoing compliance with security</w:t>
      </w:r>
      <w:r>
        <w:t xml:space="preserve"> </w:t>
      </w:r>
      <w:r>
        <w:t xml:space="preserve">requirements as per `IS-ASR01-CIRQ01-A00: Supplier Relationships Policy`.</w:t>
      </w:r>
      <w:r>
        <w:t xml:space="preserve"> </w:t>
      </w:r>
      <w:r>
        <w:t xml:space="preserve">This may include periodic review of security reports or performance.</w:t>
      </w:r>
    </w:p>
    <w:p>
      <w:pPr>
        <w:pStyle w:val="BodyText"/>
      </w:pPr>
      <w:r>
        <w:t xml:space="preserve">b. **Re-evaluation Triggers:** A new security review (following</w:t>
      </w:r>
      <w:r>
        <w:t xml:space="preserve"> </w:t>
      </w:r>
      <w:r>
        <w:t xml:space="preserve">this procedure) shall be triggered if:</w:t>
      </w:r>
    </w:p>
    <w:p>
      <w:pPr>
        <w:pStyle w:val="BodyText"/>
      </w:pPr>
      <w:r>
        <w:t xml:space="preserve">* The supplier's service changes significantly, increasing their</w:t>
      </w:r>
      <w:r>
        <w:t xml:space="preserve"> </w:t>
      </w:r>
      <w:r>
        <w:t xml:space="preserve">access or data handling responsibilities.</w:t>
      </w:r>
    </w:p>
    <w:p>
      <w:pPr>
        <w:pStyle w:val="BodyText"/>
      </w:pPr>
      <w:r>
        <w:t xml:space="preserve">* A security incident occurs involving the supplier.</w:t>
      </w:r>
    </w:p>
    <w:p>
      <w:pPr>
        <w:pStyle w:val="BodyText"/>
      </w:pPr>
      <w:r>
        <w:t xml:space="preserve">* The supplier's security posture is publicly questioned or known to</w:t>
      </w:r>
      <w:r>
        <w:t xml:space="preserve"> </w:t>
      </w:r>
      <w:r>
        <w:t xml:space="preserve">have been compromised.</w:t>
      </w:r>
    </w:p>
    <w:p>
      <w:pPr>
        <w:pStyle w:val="BodyText"/>
      </w:pPr>
      <w:r>
        <w:t xml:space="preserve">* At a minimum, for high and medium-risk suppliers, a re-evaluation</w:t>
      </w:r>
      <w:r>
        <w:t xml:space="preserve"> </w:t>
      </w:r>
      <w:r>
        <w:t xml:space="preserve">should occur at least every two years, or as determined by contractual</w:t>
      </w:r>
      <w:r>
        <w:t xml:space="preserve"> </w:t>
      </w:r>
      <w:r>
        <w:t xml:space="preserve">terms.</w:t>
      </w:r>
    </w:p>
    <w:p>
      <w:pPr>
        <w:pStyle w:val="BodyText"/>
      </w:pPr>
      <w:r>
        <w:rPr>
          <w:b/>
        </w:rPr>
        <w:t xml:space="preserve">5. Documentation</w:t>
      </w:r>
    </w:p>
    <w:p>
      <w:pPr>
        <w:pStyle w:val="BodyText"/>
      </w:pPr>
      <w:r>
        <w:t xml:space="preserve">All supplier security review activities, including risk classifications,</w:t>
      </w:r>
      <w:r>
        <w:t xml:space="preserve"> </w:t>
      </w:r>
      <w:r>
        <w:t xml:space="preserve">questionnaires, documentation reviews, remediation plans, and approval</w:t>
      </w:r>
      <w:r>
        <w:t xml:space="preserve"> </w:t>
      </w:r>
      <w:r>
        <w:t xml:space="preserve">decisions, shall be documented and retained for audit purposes.</w:t>
      </w:r>
    </w:p>
    <w:p>
      <w:pPr>
        <w:pStyle w:val="BodyText"/>
      </w:pPr>
      <w:r>
        <w:rPr>
          <w:b/>
        </w:rPr>
        <w:t xml:space="preserve">6. Review and Update</w:t>
      </w:r>
    </w:p>
    <w:p>
      <w:pPr>
        <w:pStyle w:val="BodyText"/>
      </w:pPr>
      <w:r>
        <w:t xml:space="preserve">This procedure will be reviewed at least annually, or sooner if there</w:t>
      </w:r>
      <w:r>
        <w:t xml:space="preserve"> </w:t>
      </w:r>
      <w:r>
        <w:t xml:space="preserve">are significant changes to Cirque's supplier engagement processes, risk</w:t>
      </w:r>
      <w:r>
        <w:t xml:space="preserve"> </w:t>
      </w:r>
      <w:r>
        <w:t xml:space="preserve">appetite, or relevant legal/regulatory requirements.</w:t>
      </w:r>
    </w:p>
    <w:p>
      <w:pPr>
        <w:pStyle w:val="BodyText"/>
      </w:pPr>
      <w:r>
        <w:rPr>
          <w:b/>
        </w:rPr>
        <w:t xml:space="preserve">7. Related Documents</w:t>
      </w:r>
    </w:p>
    <w:p>
      <w:pPr>
        <w:numPr>
          <w:ilvl w:val="0"/>
          <w:numId w:val="1158"/>
        </w:numPr>
      </w:pPr>
      <w:r>
        <w:t xml:space="preserve">IS-ASR01-CIRQ01-A00: Supplier Relationships Policy</w:t>
      </w:r>
    </w:p>
    <w:p>
      <w:pPr>
        <w:numPr>
          <w:ilvl w:val="0"/>
          <w:numId w:val="1158"/>
        </w:numPr>
      </w:pPr>
      <w:r>
        <w:t xml:space="preserve">IS-LMR-CIRQ01-F01A: Risk Assessment Register</w:t>
      </w:r>
    </w:p>
    <w:p>
      <w:pPr>
        <w:numPr>
          <w:ilvl w:val="0"/>
          <w:numId w:val="1158"/>
        </w:numPr>
      </w:pPr>
      <w:r>
        <w:t xml:space="preserve">IS-AAR01-CIRQ01-A00: Asset Management Policy</w:t>
      </w:r>
    </w:p>
    <w:p>
      <w:pPr>
        <w:numPr>
          <w:ilvl w:val="0"/>
          <w:numId w:val="1158"/>
        </w:numPr>
      </w:pPr>
      <w:r>
        <w:t xml:space="preserve">IS-AAR01-CIRQ03-A00: Asset Classification and Handling Procedure</w:t>
      </w:r>
    </w:p>
    <w:p>
      <w:pPr>
        <w:numPr>
          <w:ilvl w:val="0"/>
          <w:numId w:val="1158"/>
        </w:numPr>
      </w:pPr>
      <w:r>
        <w:t xml:space="preserve">IS-APM01-CIRQ01-A00: Information Security Policy</w:t>
      </w:r>
    </w:p>
    <w:p>
      <w:pPr>
        <w:pStyle w:val="Heading1"/>
      </w:pPr>
      <w:bookmarkStart w:id="140" w:name="Xb921e616dfbf47240f6eab2e228c8b796e09ffb"/>
      <w:r>
        <w:t xml:space="preserve">Part XI — Information Security Incident Management</w:t>
      </w:r>
      <w:bookmarkEnd w:id="140"/>
    </w:p>
    <w:p>
      <w:pPr>
        <w:pStyle w:val="Heading2"/>
      </w:pPr>
      <w:bookmarkStart w:id="141" w:name="Xdbed84c74554de21aaae85a1a429e2ea3ef03ff"/>
      <w:r>
        <w:t xml:space="preserve">IS-AMG01-CIRQ01-A00: Information Security Incident Management Policy</w:t>
      </w:r>
      <w:bookmarkEnd w:id="141"/>
    </w:p>
    <w:p>
      <w:pPr>
        <w:pStyle w:val="FirstParagraph"/>
      </w:pPr>
      <w:r>
        <w:rPr>
          <w:b/>
        </w:rPr>
        <w:t xml:space="preserve">IS-AMG01-CIRQ01-A00: Information Security Incident Management Policy</w:t>
      </w:r>
    </w:p>
    <w:p>
      <w:pPr>
        <w:pStyle w:val="BodyText"/>
      </w:pPr>
      <w:r>
        <w:rPr>
          <w:b/>
        </w:rPr>
        <w:t xml:space="preserve">Document: IS-AMG01-CIRQ01-A00</w:t>
      </w:r>
    </w:p>
    <w:p>
      <w:pPr>
        <w:pStyle w:val="BodyText"/>
      </w:pPr>
      <w:r>
        <w:rPr>
          <w:b/>
        </w:rPr>
        <w:t xml:space="preserve">Standards Name: Information Security Incident Management Policy</w:t>
      </w:r>
    </w:p>
    <w:p>
      <w:pPr>
        <w:pStyle w:val="BodyText"/>
      </w:pPr>
      <w:r>
        <w:rPr>
          <w:b/>
        </w:rPr>
        <w:t xml:space="preserve">Category: IT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42" w:name="soc-2-trust-services-criteria-mapping-33"/>
      <w:r>
        <w:t xml:space="preserve">SOC 2 Trust Services Criteria Mapping</w:t>
      </w:r>
      <w:bookmarkEnd w:id="142"/>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CC2.3</w:t>
            </w:r>
          </w:p>
        </w:tc>
        <w:tc>
          <w:p>
            <w:pPr>
              <w:pStyle w:val="Compact"/>
              <w:jc w:val="left"/>
            </w:pPr>
            <w:r>
              <w:t xml:space="preserve">External communication during incidents</w:t>
            </w:r>
          </w:p>
        </w:tc>
      </w:tr>
      <w:tr>
        <w:tc>
          <w:p>
            <w:pPr>
              <w:pStyle w:val="Compact"/>
              <w:jc w:val="left"/>
            </w:pPr>
            <w:r>
              <w:rPr>
                <w:b/>
              </w:rPr>
              <w:t xml:space="preserve">CC7.3</w:t>
            </w:r>
          </w:p>
        </w:tc>
        <w:tc>
          <w:p>
            <w:pPr>
              <w:pStyle w:val="Compact"/>
              <w:jc w:val="left"/>
            </w:pPr>
            <w:r>
              <w:t xml:space="preserve">Evaluates security events to determine whether they are security incidents</w:t>
            </w:r>
          </w:p>
        </w:tc>
      </w:tr>
      <w:tr>
        <w:tc>
          <w:p>
            <w:pPr>
              <w:pStyle w:val="Compact"/>
              <w:jc w:val="left"/>
            </w:pPr>
            <w:r>
              <w:rPr>
                <w:b/>
              </w:rPr>
              <w:t xml:space="preserve">CC7.4</w:t>
            </w:r>
          </w:p>
        </w:tc>
        <w:tc>
          <w:p>
            <w:pPr>
              <w:pStyle w:val="Compact"/>
              <w:jc w:val="left"/>
            </w:pPr>
            <w:r>
              <w:t xml:space="preserve">Responds to identified security incidents (including communication and escalation)</w:t>
            </w:r>
          </w:p>
        </w:tc>
      </w:tr>
      <w:tr>
        <w:tc>
          <w:p>
            <w:pPr>
              <w:pStyle w:val="Compact"/>
              <w:jc w:val="left"/>
            </w:pPr>
            <w:r>
              <w:rPr>
                <w:b/>
              </w:rPr>
              <w:t xml:space="preserve">CC7.5</w:t>
            </w:r>
          </w:p>
        </w:tc>
        <w:tc>
          <w:p>
            <w:pPr>
              <w:pStyle w:val="Compact"/>
              <w:jc w:val="left"/>
            </w:pPr>
            <w:r>
              <w:t xml:space="preserve">Identifies, develops, and implements activities to recover from security incidents</w:t>
            </w:r>
          </w:p>
        </w:tc>
      </w:tr>
      <w:tr>
        <w:tc>
          <w:p>
            <w:pPr>
              <w:pStyle w:val="Compact"/>
              <w:jc w:val="left"/>
            </w:pPr>
            <w:r>
              <w:rPr>
                <w:b/>
              </w:rPr>
              <w:t xml:space="preserve">C1.2</w:t>
            </w:r>
          </w:p>
        </w:tc>
        <w:tc>
          <w:p>
            <w:pPr>
              <w:pStyle w:val="Compact"/>
              <w:jc w:val="left"/>
            </w:pPr>
            <w:r>
              <w:t xml:space="preserve">Protects confidential information from unauthorized disclosure during incidents</w:t>
            </w:r>
          </w:p>
        </w:tc>
      </w:tr>
    </w:tbl>
    <w:p>
      <w:pPr>
        <w:pStyle w:val="BodyText"/>
      </w:pPr>
      <w:r>
        <w:t xml:space="preserve">The purpose of this policy is to establish Cirque's requirements for</w:t>
      </w:r>
      <w:r>
        <w:t xml:space="preserve"> </w:t>
      </w:r>
      <w:r>
        <w:t xml:space="preserve">the effective management of information security incidents. This</w:t>
      </w:r>
      <w:r>
        <w:t xml:space="preserve"> </w:t>
      </w:r>
      <w:r>
        <w:t xml:space="preserve">includes defining a structured approach for reporting, assessing,</w:t>
      </w:r>
      <w:r>
        <w:t xml:space="preserve"> </w:t>
      </w:r>
      <w:r>
        <w:t xml:space="preserve">responding to, resolving, and learning from security incidents. This</w:t>
      </w:r>
      <w:r>
        <w:t xml:space="preserve"> </w:t>
      </w:r>
      <w:r>
        <w:t xml:space="preserve">policy aims to minimize the impact of security incidents, ensure timely</w:t>
      </w:r>
      <w:r>
        <w:t xml:space="preserve"> </w:t>
      </w:r>
      <w:r>
        <w:t xml:space="preserve">recovery, and prevent recurrence, in accordance with ISO/IEC 27001:2022</w:t>
      </w:r>
      <w:r>
        <w:t xml:space="preserve"> </w:t>
      </w:r>
      <w:r>
        <w:t xml:space="preserve">Annex A.16.</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all information assets, information systems,</w:t>
      </w:r>
      <w:r>
        <w:t xml:space="preserve"> </w:t>
      </w:r>
      <w:r>
        <w:t xml:space="preserve">applications, and networks owned or managed by Cirque across all its</w:t>
      </w:r>
      <w:r>
        <w:t xml:space="preserve"> </w:t>
      </w:r>
      <w:r>
        <w:t xml:space="preserve">global operations (US HQ, Taipei office, and authorized remote work locations). It covers all types of</w:t>
      </w:r>
      <w:r>
        <w:t xml:space="preserve"> </w:t>
      </w:r>
      <w:r>
        <w:t xml:space="preserve">information security incidents, from minor security events to major</w:t>
      </w:r>
      <w:r>
        <w:t xml:space="preserve"> </w:t>
      </w:r>
      <w:r>
        <w:t xml:space="preserve">breaches.</w:t>
      </w:r>
    </w:p>
    <w:p>
      <w:pPr>
        <w:pStyle w:val="BodyText"/>
      </w:pPr>
      <w:r>
        <w:rPr>
          <w:b/>
        </w:rPr>
        <w:t xml:space="preserve">3. Definitions</w:t>
      </w:r>
    </w:p>
    <w:p>
      <w:pPr>
        <w:numPr>
          <w:ilvl w:val="0"/>
          <w:numId w:val="1159"/>
        </w:numPr>
      </w:pPr>
      <w:r>
        <w:rPr>
          <w:b/>
        </w:rPr>
        <w:t xml:space="preserve">Information Security Event:</w:t>
      </w:r>
      <w:r>
        <w:t xml:space="preserve"> </w:t>
      </w:r>
      <w:r>
        <w:t xml:space="preserve">An identified occurrence of a</w:t>
      </w:r>
      <w:r>
        <w:t xml:space="preserve"> </w:t>
      </w:r>
      <w:r>
        <w:t xml:space="preserve">system, service, or network state indicating a possible breach of</w:t>
      </w:r>
      <w:r>
        <w:t xml:space="preserve"> </w:t>
      </w:r>
      <w:r>
        <w:t xml:space="preserve">information security policy or failure of controls, or a previously</w:t>
      </w:r>
      <w:r>
        <w:t xml:space="preserve"> </w:t>
      </w:r>
      <w:r>
        <w:t xml:space="preserve">unknown situation that may be security relevant.</w:t>
      </w:r>
    </w:p>
    <w:p>
      <w:pPr>
        <w:numPr>
          <w:ilvl w:val="0"/>
          <w:numId w:val="1159"/>
        </w:numPr>
      </w:pPr>
      <w:r>
        <w:rPr>
          <w:b/>
        </w:rPr>
        <w:t xml:space="preserve">Information Security Incident:</w:t>
      </w:r>
      <w:r>
        <w:t xml:space="preserve"> </w:t>
      </w:r>
      <w:r>
        <w:t xml:space="preserve">A single or a series of unwanted</w:t>
      </w:r>
      <w:r>
        <w:t xml:space="preserve"> </w:t>
      </w:r>
      <w:r>
        <w:t xml:space="preserve">or unexpected information security events that have a significant</w:t>
      </w:r>
      <w:r>
        <w:t xml:space="preserve"> </w:t>
      </w:r>
      <w:r>
        <w:t xml:space="preserve">probability of compromising business operations and threatening</w:t>
      </w:r>
      <w:r>
        <w:t xml:space="preserve"> </w:t>
      </w:r>
      <w:r>
        <w:t xml:space="preserve">information security (e.g., loss of confidentiality, integrity, or</w:t>
      </w:r>
      <w:r>
        <w:t xml:space="preserve"> </w:t>
      </w:r>
      <w:r>
        <w:t xml:space="preserve">availability).</w:t>
      </w:r>
    </w:p>
    <w:p>
      <w:pPr>
        <w:numPr>
          <w:ilvl w:val="0"/>
          <w:numId w:val="1159"/>
        </w:numPr>
      </w:pPr>
      <w:r>
        <w:rPr>
          <w:b/>
        </w:rPr>
        <w:t xml:space="preserve">Information Security Breach:</w:t>
      </w:r>
      <w:r>
        <w:t xml:space="preserve"> </w:t>
      </w:r>
      <w:r>
        <w:t xml:space="preserve">A security incident that results in</w:t>
      </w:r>
      <w:r>
        <w:t xml:space="preserve"> </w:t>
      </w:r>
      <w:r>
        <w:t xml:space="preserve">the confirmed or suspected unauthorized access, use, disclosure,</w:t>
      </w:r>
      <w:r>
        <w:t xml:space="preserve"> </w:t>
      </w:r>
      <w:r>
        <w:t xml:space="preserve">loss, or theft of sensitive or confidential information.</w:t>
      </w:r>
    </w:p>
    <w:p>
      <w:pPr>
        <w:numPr>
          <w:ilvl w:val="0"/>
          <w:numId w:val="1159"/>
        </w:numPr>
      </w:pPr>
      <w:r>
        <w:rPr>
          <w:b/>
        </w:rPr>
        <w:t xml:space="preserve">Incident Response Team (IRT):</w:t>
      </w:r>
      <w:r>
        <w:t xml:space="preserve"> </w:t>
      </w:r>
      <w:r>
        <w:t xml:space="preserve">A designated group of individuals</w:t>
      </w:r>
      <w:r>
        <w:t xml:space="preserve"> </w:t>
      </w:r>
      <w:r>
        <w:t xml:space="preserve">responsible for managing and responding to information security</w:t>
      </w:r>
      <w:r>
        <w:t xml:space="preserve"> </w:t>
      </w:r>
      <w:r>
        <w:t xml:space="preserve">incidents.</w:t>
      </w:r>
    </w:p>
    <w:p>
      <w:pPr>
        <w:pStyle w:val="FirstParagraph"/>
      </w:pPr>
      <w:r>
        <w:rPr>
          <w:b/>
        </w:rPr>
        <w:t xml:space="preserve">4. Principles of Information Security Incident Management</w:t>
      </w:r>
    </w:p>
    <w:p>
      <w:pPr>
        <w:pStyle w:val="BodyText"/>
      </w:pPr>
      <w:r>
        <w:t xml:space="preserve">Cirque is committed to managing information security incidents</w:t>
      </w:r>
      <w:r>
        <w:t xml:space="preserve"> </w:t>
      </w:r>
      <w:r>
        <w:t xml:space="preserve">effectively based on the following principles:</w:t>
      </w:r>
    </w:p>
    <w:p>
      <w:pPr>
        <w:numPr>
          <w:ilvl w:val="0"/>
          <w:numId w:val="1160"/>
        </w:numPr>
      </w:pPr>
      <w:r>
        <w:rPr>
          <w:b/>
        </w:rPr>
        <w:t xml:space="preserve">Timeliness:</w:t>
      </w:r>
      <w:r>
        <w:t xml:space="preserve"> </w:t>
      </w:r>
      <w:r>
        <w:t xml:space="preserve">Incidents shall be reported, assessed, and responded</w:t>
      </w:r>
      <w:r>
        <w:t xml:space="preserve"> </w:t>
      </w:r>
      <w:r>
        <w:t xml:space="preserve">to as quickly as possible to minimize potential damage.</w:t>
      </w:r>
    </w:p>
    <w:p>
      <w:pPr>
        <w:numPr>
          <w:ilvl w:val="0"/>
          <w:numId w:val="1160"/>
        </w:numPr>
      </w:pPr>
      <w:r>
        <w:rPr>
          <w:b/>
        </w:rPr>
        <w:t xml:space="preserve">Containment and Recovery:</w:t>
      </w:r>
      <w:r>
        <w:t xml:space="preserve"> </w:t>
      </w:r>
      <w:r>
        <w:t xml:space="preserve">Efforts shall focus on containing the</w:t>
      </w:r>
      <w:r>
        <w:t xml:space="preserve"> </w:t>
      </w:r>
      <w:r>
        <w:t xml:space="preserve">incident and restoring affected services and data to normal</w:t>
      </w:r>
      <w:r>
        <w:t xml:space="preserve"> </w:t>
      </w:r>
      <w:r>
        <w:t xml:space="preserve">operation in a timely manner.</w:t>
      </w:r>
    </w:p>
    <w:p>
      <w:pPr>
        <w:numPr>
          <w:ilvl w:val="0"/>
          <w:numId w:val="1160"/>
        </w:numPr>
      </w:pPr>
      <w:r>
        <w:rPr>
          <w:b/>
        </w:rPr>
        <w:t xml:space="preserve">Learning and Improvement:</w:t>
      </w:r>
      <w:r>
        <w:t xml:space="preserve"> </w:t>
      </w:r>
      <w:r>
        <w:t xml:space="preserve">Incidents shall be analyzed to</w:t>
      </w:r>
      <w:r>
        <w:t xml:space="preserve"> </w:t>
      </w:r>
      <w:r>
        <w:t xml:space="preserve">identify root causes and implement corrective actions to prevent</w:t>
      </w:r>
      <w:r>
        <w:t xml:space="preserve"> </w:t>
      </w:r>
      <w:r>
        <w:t xml:space="preserve">recurrence.</w:t>
      </w:r>
    </w:p>
    <w:p>
      <w:pPr>
        <w:numPr>
          <w:ilvl w:val="0"/>
          <w:numId w:val="1160"/>
        </w:numPr>
      </w:pPr>
      <w:r>
        <w:rPr>
          <w:b/>
        </w:rPr>
        <w:t xml:space="preserve">Compliance:</w:t>
      </w:r>
      <w:r>
        <w:t xml:space="preserve"> </w:t>
      </w:r>
      <w:r>
        <w:t xml:space="preserve">All incident management activities shall comply with</w:t>
      </w:r>
      <w:r>
        <w:t xml:space="preserve"> </w:t>
      </w:r>
      <w:r>
        <w:t xml:space="preserve">relevant legal, regulatory, and contractual obligations, including</w:t>
      </w:r>
      <w:r>
        <w:t xml:space="preserve"> </w:t>
      </w:r>
      <w:r>
        <w:t xml:space="preserve">data breach notification requirements.</w:t>
      </w:r>
    </w:p>
    <w:p>
      <w:pPr>
        <w:numPr>
          <w:ilvl w:val="0"/>
          <w:numId w:val="1160"/>
        </w:numPr>
      </w:pPr>
      <w:r>
        <w:rPr>
          <w:b/>
        </w:rPr>
        <w:t xml:space="preserve">Communication:</w:t>
      </w:r>
      <w:r>
        <w:t xml:space="preserve"> </w:t>
      </w:r>
      <w:r>
        <w:t xml:space="preserve">Clear and effective communication shall be</w:t>
      </w:r>
      <w:r>
        <w:t xml:space="preserve"> </w:t>
      </w:r>
      <w:r>
        <w:t xml:space="preserve">maintained with relevant stakeholders throughout the incident</w:t>
      </w:r>
      <w:r>
        <w:t xml:space="preserve"> </w:t>
      </w:r>
      <w:r>
        <w:t xml:space="preserve">lifecycle.</w:t>
      </w:r>
    </w:p>
    <w:p>
      <w:pPr>
        <w:pStyle w:val="FirstParagraph"/>
      </w:pPr>
      <w:r>
        <w:rPr>
          <w:b/>
        </w:rPr>
        <w:t xml:space="preserve">5. Information Security Incident Management Requirements</w:t>
      </w:r>
    </w:p>
    <w:p>
      <w:pPr>
        <w:pStyle w:val="BodyText"/>
      </w:pPr>
      <w:r>
        <w:rPr>
          <w:b/>
        </w:rPr>
        <w:t xml:space="preserve">5.1. Incident Reporting:</w:t>
      </w:r>
      <w:r>
        <w:t xml:space="preserve"> </w:t>
      </w:r>
      <w:r>
        <w:t xml:space="preserve">a. All Cirque personnel are responsible for</w:t>
      </w:r>
      <w:r>
        <w:t xml:space="preserve"> </w:t>
      </w:r>
      <w:r>
        <w:t xml:space="preserve">reporting any suspected or actual information security event or incident</w:t>
      </w:r>
      <w:r>
        <w:t xml:space="preserve"> </w:t>
      </w:r>
      <w:r>
        <w:t xml:space="preserve">immediately upon discovery. b. Reporting channels shall be clearly</w:t>
      </w:r>
      <w:r>
        <w:t xml:space="preserve"> </w:t>
      </w:r>
      <w:r>
        <w:t xml:space="preserve">communicated (e.g., direct contact with IT Manager, dedicated email</w:t>
      </w:r>
      <w:r>
        <w:t xml:space="preserve"> </w:t>
      </w:r>
      <w:r>
        <w:t xml:space="preserve">alias, ticketing system). c. Reports shall include as much detail as</w:t>
      </w:r>
      <w:r>
        <w:t xml:space="preserve"> </w:t>
      </w:r>
      <w:r>
        <w:t xml:space="preserve">possible about the event, including time, location, affected systems,</w:t>
      </w:r>
      <w:r>
        <w:t xml:space="preserve"> </w:t>
      </w:r>
      <w:r>
        <w:t xml:space="preserve">and observations.</w:t>
      </w:r>
    </w:p>
    <w:p>
      <w:pPr>
        <w:pStyle w:val="BodyText"/>
      </w:pPr>
      <w:r>
        <w:rPr>
          <w:b/>
        </w:rPr>
        <w:t xml:space="preserve">5.2. Incident Assessment and Classification:</w:t>
      </w:r>
      <w:r>
        <w:t xml:space="preserve"> </w:t>
      </w:r>
      <w:r>
        <w:t xml:space="preserve">a. Upon receiving an</w:t>
      </w:r>
      <w:r>
        <w:t xml:space="preserve"> </w:t>
      </w:r>
      <w:r>
        <w:t xml:space="preserve">incident report, the IT Manager (or designated IT personnel) shall</w:t>
      </w:r>
      <w:r>
        <w:t xml:space="preserve"> </w:t>
      </w:r>
      <w:r>
        <w:t xml:space="preserve">promptly assess the event to determine if it constitutes an information</w:t>
      </w:r>
      <w:r>
        <w:t xml:space="preserve"> </w:t>
      </w:r>
      <w:r>
        <w:t xml:space="preserve">security incident. b. Incidents shall be classified based on their</w:t>
      </w:r>
      <w:r>
        <w:t xml:space="preserve"> </w:t>
      </w:r>
      <w:r>
        <w:t xml:space="preserve">severity, impact on business operations, and potential for data</w:t>
      </w:r>
      <w:r>
        <w:t xml:space="preserve"> </w:t>
      </w:r>
      <w:r>
        <w:t xml:space="preserve">compromise (e.g., Low, Medium, High, Critical). This classification will</w:t>
      </w:r>
      <w:r>
        <w:t xml:space="preserve"> </w:t>
      </w:r>
      <w:r>
        <w:t xml:space="preserve">guide response prioritization.</w:t>
      </w:r>
    </w:p>
    <w:p>
      <w:pPr>
        <w:pStyle w:val="BodyText"/>
      </w:pPr>
      <w:r>
        <w:rPr>
          <w:b/>
        </w:rPr>
        <w:t xml:space="preserve">5.3. Incident Response and Management:</w:t>
      </w:r>
      <w:r>
        <w:t xml:space="preserve"> </w:t>
      </w:r>
      <w:r>
        <w:t xml:space="preserve">a. An</w:t>
      </w:r>
      <w:r>
        <w:t xml:space="preserve"> </w:t>
      </w:r>
      <w:r>
        <w:rPr>
          <w:b/>
        </w:rPr>
        <w:t xml:space="preserve">Incident Response</w:t>
      </w:r>
      <w:r>
        <w:rPr>
          <w:b/>
        </w:rPr>
        <w:t xml:space="preserve"> </w:t>
      </w:r>
      <w:r>
        <w:rPr>
          <w:b/>
        </w:rPr>
        <w:t xml:space="preserve">Team (IRT)</w:t>
      </w:r>
      <w:r>
        <w:t xml:space="preserve">, led by the IT Manager, shall be established with clearly</w:t>
      </w:r>
      <w:r>
        <w:t xml:space="preserve"> </w:t>
      </w:r>
      <w:r>
        <w:t xml:space="preserve">defined roles and responsibilities for handling incidents. b. The</w:t>
      </w:r>
      <w:r>
        <w:t xml:space="preserve"> </w:t>
      </w:r>
      <w:r>
        <w:t xml:space="preserve">incident response process shall follow defined steps, typically</w:t>
      </w:r>
      <w:r>
        <w:t xml:space="preserve"> </w:t>
      </w:r>
      <w:r>
        <w:t xml:space="preserve">including: *</w:t>
      </w:r>
      <w:r>
        <w:t xml:space="preserve"> </w:t>
      </w:r>
      <w:r>
        <w:rPr>
          <w:b/>
        </w:rPr>
        <w:t xml:space="preserve">Preparation:</w:t>
      </w:r>
      <w:r>
        <w:t xml:space="preserve"> </w:t>
      </w:r>
      <w:r>
        <w:t xml:space="preserve">Establishing tools, processes, and</w:t>
      </w:r>
      <w:r>
        <w:t xml:space="preserve"> </w:t>
      </w:r>
      <w:r>
        <w:t xml:space="preserve">training for incident handling. *</w:t>
      </w:r>
      <w:r>
        <w:t xml:space="preserve"> </w:t>
      </w:r>
      <w:r>
        <w:rPr>
          <w:b/>
        </w:rPr>
        <w:t xml:space="preserve">Detection &amp; Analysis:</w:t>
      </w:r>
      <w:r>
        <w:t xml:space="preserve"> </w:t>
      </w:r>
      <w:r>
        <w:t xml:space="preserve">Identifying</w:t>
      </w:r>
      <w:r>
        <w:t xml:space="preserve"> </w:t>
      </w:r>
      <w:r>
        <w:t xml:space="preserve">and understanding the scope and nature of the incident. *</w:t>
      </w:r>
      <w:r>
        <w:t xml:space="preserve"> </w:t>
      </w:r>
      <w:r>
        <w:rPr>
          <w:b/>
        </w:rPr>
        <w:t xml:space="preserve">Containment:</w:t>
      </w:r>
      <w:r>
        <w:t xml:space="preserve"> </w:t>
      </w:r>
      <w:r>
        <w:t xml:space="preserve">Limiting the damage and preventing further spread of</w:t>
      </w:r>
      <w:r>
        <w:t xml:space="preserve"> </w:t>
      </w:r>
      <w:r>
        <w:t xml:space="preserve">the incident. *</w:t>
      </w:r>
      <w:r>
        <w:t xml:space="preserve"> </w:t>
      </w:r>
      <w:r>
        <w:rPr>
          <w:b/>
        </w:rPr>
        <w:t xml:space="preserve">Eradication:</w:t>
      </w:r>
      <w:r>
        <w:t xml:space="preserve"> </w:t>
      </w:r>
      <w:r>
        <w:t xml:space="preserve">Removing the cause of the incident</w:t>
      </w:r>
      <w:r>
        <w:t xml:space="preserve"> </w:t>
      </w:r>
      <w:r>
        <w:t xml:space="preserve">(e.g., malware, unauthorized access). *</w:t>
      </w:r>
      <w:r>
        <w:t xml:space="preserve"> </w:t>
      </w:r>
      <w:r>
        <w:rPr>
          <w:b/>
        </w:rPr>
        <w:t xml:space="preserve">Recovery:</w:t>
      </w:r>
      <w:r>
        <w:t xml:space="preserve"> </w:t>
      </w:r>
      <w:r>
        <w:t xml:space="preserve">Restoring</w:t>
      </w:r>
      <w:r>
        <w:t xml:space="preserve"> </w:t>
      </w:r>
      <w:r>
        <w:t xml:space="preserve">affected systems and data to normal operations. *</w:t>
      </w:r>
      <w:r>
        <w:t xml:space="preserve"> </w:t>
      </w:r>
      <w:r>
        <w:rPr>
          <w:b/>
        </w:rPr>
        <w:t xml:space="preserve">Post-Incident</w:t>
      </w:r>
      <w:r>
        <w:rPr>
          <w:b/>
        </w:rPr>
        <w:t xml:space="preserve"> </w:t>
      </w:r>
      <w:r>
        <w:rPr>
          <w:b/>
        </w:rPr>
        <w:t xml:space="preserve">Activity:</w:t>
      </w:r>
      <w:r>
        <w:t xml:space="preserve"> </w:t>
      </w:r>
      <w:r>
        <w:t xml:space="preserve">Lessons learned, reporting, and preventive actions. c.</w:t>
      </w:r>
      <w:r>
        <w:t xml:space="preserve"> </w:t>
      </w:r>
      <w:r>
        <w:t xml:space="preserve">Specific procedures shall be developed for common incident types (e.g.,</w:t>
      </w:r>
      <w:r>
        <w:t xml:space="preserve"> </w:t>
      </w:r>
      <w:r>
        <w:t xml:space="preserve">malware infection, unauthorized access, data loss, denial of service</w:t>
      </w:r>
      <w:r>
        <w:t xml:space="preserve"> </w:t>
      </w:r>
      <w:r>
        <w:t xml:space="preserve">attacks, phishing).</w:t>
      </w:r>
    </w:p>
    <w:p>
      <w:pPr>
        <w:pStyle w:val="BodyText"/>
      </w:pPr>
      <w:r>
        <w:rPr>
          <w:b/>
        </w:rPr>
        <w:t xml:space="preserve">5.4. Communication and Escalation:</w:t>
      </w:r>
      <w:r>
        <w:t xml:space="preserve"> </w:t>
      </w:r>
      <w:r>
        <w:t xml:space="preserve">a. Clear communication channels</w:t>
      </w:r>
      <w:r>
        <w:t xml:space="preserve"> </w:t>
      </w:r>
      <w:r>
        <w:t xml:space="preserve">shall be established for internal and, where necessary, external</w:t>
      </w:r>
      <w:r>
        <w:t xml:space="preserve"> </w:t>
      </w:r>
      <w:r>
        <w:t xml:space="preserve">stakeholders (e.g., customers, regulatory authorities, law enforcement).</w:t>
      </w:r>
      <w:r>
        <w:t xml:space="preserve"> </w:t>
      </w:r>
      <w:r>
        <w:t xml:space="preserve">b. Incidents shall be escalated based on their classification and</w:t>
      </w:r>
      <w:r>
        <w:t xml:space="preserve"> </w:t>
      </w:r>
      <w:r>
        <w:t xml:space="preserve">potential impact. Critical incidents (e.g., data breaches) require</w:t>
      </w:r>
      <w:r>
        <w:t xml:space="preserve"> </w:t>
      </w:r>
      <w:r>
        <w:t xml:space="preserve">immediate notification to executive management. c. Legal counsel shall</w:t>
      </w:r>
      <w:r>
        <w:t xml:space="preserve"> </w:t>
      </w:r>
      <w:r>
        <w:t xml:space="preserve">be consulted for incidents that may have legal or regulatory</w:t>
      </w:r>
      <w:r>
        <w:t xml:space="preserve"> </w:t>
      </w:r>
      <w:r>
        <w:t xml:space="preserve">implications, particularly concerning data breach notification</w:t>
      </w:r>
      <w:r>
        <w:t xml:space="preserve"> </w:t>
      </w:r>
      <w:r>
        <w:t xml:space="preserve">requirements.</w:t>
      </w:r>
    </w:p>
    <w:p>
      <w:pPr>
        <w:pStyle w:val="BodyText"/>
      </w:pPr>
      <w:r>
        <w:rPr>
          <w:b/>
        </w:rPr>
        <w:t xml:space="preserve">5.5. Evidence Collection and Preservation:</w:t>
      </w:r>
      <w:r>
        <w:t xml:space="preserve"> </w:t>
      </w:r>
      <w:r>
        <w:t xml:space="preserve">a. During an incident,</w:t>
      </w:r>
      <w:r>
        <w:t xml:space="preserve"> </w:t>
      </w:r>
      <w:r>
        <w:t xml:space="preserve">all relevant evidence (e.g., logs, forensic images, physical devices)</w:t>
      </w:r>
      <w:r>
        <w:t xml:space="preserve"> </w:t>
      </w:r>
      <w:r>
        <w:t xml:space="preserve">shall be collected and preserved in a forensically sound manner to</w:t>
      </w:r>
      <w:r>
        <w:t xml:space="preserve"> </w:t>
      </w:r>
      <w:r>
        <w:t xml:space="preserve">support investigation and potential legal action. b. The chain of</w:t>
      </w:r>
      <w:r>
        <w:t xml:space="preserve"> </w:t>
      </w:r>
      <w:r>
        <w:t xml:space="preserve">custody for evidence shall be maintained.</w:t>
      </w:r>
    </w:p>
    <w:p>
      <w:pPr>
        <w:pStyle w:val="BodyText"/>
      </w:pPr>
      <w:r>
        <w:rPr>
          <w:b/>
        </w:rPr>
        <w:t xml:space="preserve">5.6. Post-Incident Review and Improvement:</w:t>
      </w:r>
      <w:r>
        <w:t xml:space="preserve"> </w:t>
      </w:r>
      <w:r>
        <w:t xml:space="preserve">a. After an incident is</w:t>
      </w:r>
      <w:r>
        <w:t xml:space="preserve"> </w:t>
      </w:r>
      <w:r>
        <w:t xml:space="preserve">resolved, a post-incident review (lessons learned) shall be conducted,</w:t>
      </w:r>
      <w:r>
        <w:t xml:space="preserve"> </w:t>
      </w:r>
      <w:r>
        <w:t xml:space="preserve">especially for significant incidents. b. The review shall identify: *</w:t>
      </w:r>
      <w:r>
        <w:t xml:space="preserve"> </w:t>
      </w:r>
      <w:r>
        <w:t xml:space="preserve">What happened, when, and how. * The root cause of the incident. *</w:t>
      </w:r>
      <w:r>
        <w:t xml:space="preserve"> </w:t>
      </w:r>
      <w:r>
        <w:t xml:space="preserve">Effectiveness of the response actions. * Impact of the incident. *</w:t>
      </w:r>
      <w:r>
        <w:t xml:space="preserve"> </w:t>
      </w:r>
      <w:r>
        <w:t xml:space="preserve">Recommendations for preventing recurrence and improving incident</w:t>
      </w:r>
      <w:r>
        <w:t xml:space="preserve"> </w:t>
      </w:r>
      <w:r>
        <w:t xml:space="preserve">response capabilities. c. Corrective actions identified during the</w:t>
      </w:r>
      <w:r>
        <w:t xml:space="preserve"> </w:t>
      </w:r>
      <w:r>
        <w:t xml:space="preserve">review shall be tracked and implemented (refer to IS-AIR01-CIRQ07-A00:</w:t>
      </w:r>
      <w:r>
        <w:t xml:space="preserve"> </w:t>
      </w:r>
      <w:r>
        <w:t xml:space="preserve">Change Management Procedure).</w:t>
      </w:r>
    </w:p>
    <w:p>
      <w:pPr>
        <w:pStyle w:val="BodyText"/>
      </w:pPr>
      <w:r>
        <w:rPr>
          <w:b/>
        </w:rPr>
        <w:t xml:space="preserve">5.7. Compliance and Reporting:</w:t>
      </w:r>
      <w:r>
        <w:t xml:space="preserve"> </w:t>
      </w:r>
      <w:r>
        <w:t xml:space="preserve">a. Cirque shall comply with all</w:t>
      </w:r>
      <w:r>
        <w:t xml:space="preserve"> </w:t>
      </w:r>
      <w:r>
        <w:t xml:space="preserve">applicable laws and regulations regarding information security incident</w:t>
      </w:r>
      <w:r>
        <w:t xml:space="preserve"> </w:t>
      </w:r>
      <w:r>
        <w:t xml:space="preserve">reporting and data breach notifications (e.g., GDPR, CCPA,</w:t>
      </w:r>
      <w:r>
        <w:t xml:space="preserve"> </w:t>
      </w:r>
      <w:r>
        <w:t xml:space="preserve">industry-specific regulations). b. Records of all incidents, their</w:t>
      </w:r>
      <w:r>
        <w:t xml:space="preserve"> </w:t>
      </w:r>
      <w:r>
        <w:t xml:space="preserve">handling, and outcomes shall be maintained for audit and compliance</w:t>
      </w:r>
      <w:r>
        <w:t xml:space="preserve"> </w:t>
      </w:r>
      <w:r>
        <w:t xml:space="preserve">purposes.</w:t>
      </w:r>
    </w:p>
    <w:p>
      <w:pPr>
        <w:pStyle w:val="BodyText"/>
      </w:pPr>
      <w:r>
        <w:rPr>
          <w:b/>
        </w:rPr>
        <w:t xml:space="preserve">6. Responsibilities</w:t>
      </w:r>
    </w:p>
    <w:p>
      <w:pPr>
        <w:numPr>
          <w:ilvl w:val="0"/>
          <w:numId w:val="1161"/>
        </w:numPr>
      </w:pPr>
      <w:r>
        <w:rPr>
          <w:b/>
        </w:rPr>
        <w:t xml:space="preserve">IT Manager:</w:t>
      </w:r>
      <w:r>
        <w:t xml:space="preserve"> </w:t>
      </w:r>
      <w:r>
        <w:t xml:space="preserve">Acts as the Incident Response Team Lead. Responsible</w:t>
      </w:r>
      <w:r>
        <w:t xml:space="preserve"> </w:t>
      </w:r>
      <w:r>
        <w:t xml:space="preserve">for coordinating all incident management activities, ensuring</w:t>
      </w:r>
      <w:r>
        <w:t xml:space="preserve"> </w:t>
      </w:r>
      <w:r>
        <w:t xml:space="preserve">resources are available, and reporting to executive management.</w:t>
      </w:r>
    </w:p>
    <w:p>
      <w:pPr>
        <w:numPr>
          <w:ilvl w:val="0"/>
          <w:numId w:val="1161"/>
        </w:numPr>
      </w:pPr>
      <w:r>
        <w:rPr>
          <w:b/>
        </w:rPr>
        <w:t xml:space="preserve">All Personnel:</w:t>
      </w:r>
      <w:r>
        <w:t xml:space="preserve"> </w:t>
      </w:r>
      <w:r>
        <w:t xml:space="preserve">Responsible for prompt reporting of suspected</w:t>
      </w:r>
      <w:r>
        <w:t xml:space="preserve"> </w:t>
      </w:r>
      <w:r>
        <w:t xml:space="preserve">incidents.</w:t>
      </w:r>
    </w:p>
    <w:p>
      <w:pPr>
        <w:numPr>
          <w:ilvl w:val="0"/>
          <w:numId w:val="1161"/>
        </w:numPr>
      </w:pPr>
      <w:r>
        <w:rPr>
          <w:b/>
        </w:rPr>
        <w:t xml:space="preserve">Executive Committee:</w:t>
      </w:r>
      <w:r>
        <w:t xml:space="preserve"> </w:t>
      </w:r>
      <w:r>
        <w:t xml:space="preserve">Provides strategic oversight and approves</w:t>
      </w:r>
      <w:r>
        <w:t xml:space="preserve"> </w:t>
      </w:r>
      <w:r>
        <w:t xml:space="preserve">significant resources for incident management.</w:t>
      </w:r>
    </w:p>
    <w:p>
      <w:pPr>
        <w:numPr>
          <w:ilvl w:val="0"/>
          <w:numId w:val="1161"/>
        </w:numPr>
      </w:pPr>
      <w:r>
        <w:rPr>
          <w:b/>
        </w:rPr>
        <w:t xml:space="preserve">Legal Counsel:</w:t>
      </w:r>
      <w:r>
        <w:t xml:space="preserve"> </w:t>
      </w:r>
      <w:r>
        <w:t xml:space="preserve">Provides guidance on legal and regulatory</w:t>
      </w:r>
      <w:r>
        <w:t xml:space="preserve"> </w:t>
      </w:r>
      <w:r>
        <w:t xml:space="preserve">compliance, particularly for data breaches.</w:t>
      </w:r>
    </w:p>
    <w:p>
      <w:pPr>
        <w:pStyle w:val="FirstParagraph"/>
      </w:pPr>
      <w:r>
        <w:rPr>
          <w:b/>
        </w:rPr>
        <w:t xml:space="preserve">7. Related Documents</w:t>
      </w:r>
    </w:p>
    <w:p>
      <w:pPr>
        <w:numPr>
          <w:ilvl w:val="0"/>
          <w:numId w:val="1162"/>
        </w:numPr>
      </w:pPr>
      <w:r>
        <w:t xml:space="preserve">IS-AMG01-CIRQ02-A00: Incident Response Procedure (Global Core)</w:t>
      </w:r>
    </w:p>
    <w:p>
      <w:pPr>
        <w:numPr>
          <w:ilvl w:val="0"/>
          <w:numId w:val="1162"/>
        </w:numPr>
      </w:pPr>
      <w:r>
        <w:t xml:space="preserve">IS-APM01-CIRQ01-A00: Information Security Policy</w:t>
      </w:r>
    </w:p>
    <w:p>
      <w:pPr>
        <w:numPr>
          <w:ilvl w:val="0"/>
          <w:numId w:val="1162"/>
        </w:numPr>
      </w:pPr>
      <w:r>
        <w:t xml:space="preserve">IS-AIR01-CIRQ03-A00: Operations Security Policy</w:t>
      </w:r>
    </w:p>
    <w:p>
      <w:pPr>
        <w:numPr>
          <w:ilvl w:val="0"/>
          <w:numId w:val="1162"/>
        </w:numPr>
      </w:pPr>
      <w:r>
        <w:t xml:space="preserve">IS-AIR01-CIRQ09-A00: Logging and Monitoring Procedure</w:t>
      </w:r>
    </w:p>
    <w:p>
      <w:pPr>
        <w:numPr>
          <w:ilvl w:val="0"/>
          <w:numId w:val="1162"/>
        </w:numPr>
      </w:pPr>
      <w:r>
        <w:t xml:space="preserve">IS-AIR01-CIRQ07-A00: Change Management Procedure</w:t>
      </w:r>
    </w:p>
    <w:p>
      <w:pPr>
        <w:numPr>
          <w:ilvl w:val="0"/>
          <w:numId w:val="1162"/>
        </w:numPr>
      </w:pPr>
      <w:r>
        <w:t xml:space="preserve">IS-LMR-CIRQ01-F01A: Risk Assessment Register</w:t>
      </w:r>
    </w:p>
    <w:p>
      <w:pPr>
        <w:pStyle w:val="FirstParagraph"/>
      </w:pPr>
      <w:r>
        <w:rPr>
          <w:b/>
        </w:rPr>
        <w:t xml:space="preserve">8. Policy Review</w:t>
      </w:r>
    </w:p>
    <w:p>
      <w:pPr>
        <w:pStyle w:val="BodyText"/>
      </w:pPr>
      <w:r>
        <w:t xml:space="preserve">This policy will be reviewed at least annually, or sooner if there are</w:t>
      </w:r>
      <w:r>
        <w:t xml:space="preserve"> </w:t>
      </w:r>
      <w:r>
        <w:t xml:space="preserve">significant changes to Cirque's operations, legal/regulatory landscape,</w:t>
      </w:r>
      <w:r>
        <w:t xml:space="preserve"> </w:t>
      </w:r>
      <w:r>
        <w:t xml:space="preserve">or lessons learned from incidents.</w:t>
      </w:r>
    </w:p>
    <w:p>
      <w:pPr>
        <w:pStyle w:val="Heading2"/>
      </w:pPr>
      <w:bookmarkStart w:id="143" w:name="Xfd05bffe175fea29f8ae57b13739492a47abee2"/>
      <w:r>
        <w:t xml:space="preserve">IS-AMG01-CIRQ02-A00: Incident Response Procedure (Global Core)</w:t>
      </w:r>
      <w:bookmarkEnd w:id="143"/>
    </w:p>
    <w:p>
      <w:pPr>
        <w:pStyle w:val="FirstParagraph"/>
      </w:pPr>
      <w:r>
        <w:rPr>
          <w:b/>
        </w:rPr>
        <w:t xml:space="preserve">IS-AMG01-CIRQ02-A00: Incident Response Procedure (Global Core)</w:t>
      </w:r>
    </w:p>
    <w:p>
      <w:pPr>
        <w:pStyle w:val="BodyText"/>
      </w:pPr>
      <w:r>
        <w:rPr>
          <w:b/>
        </w:rPr>
        <w:t xml:space="preserve">Document: IS-AMG01-CIRQ02-A00</w:t>
      </w:r>
    </w:p>
    <w:p>
      <w:pPr>
        <w:pStyle w:val="BodyText"/>
      </w:pPr>
      <w:r>
        <w:rPr>
          <w:b/>
        </w:rPr>
        <w:t xml:space="preserve">Standards Name: Incident Response Procedure (Global Core)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1.1</w:t>
      </w:r>
      <w:r>
        <w:t xml:space="preserve"> </w:t>
      </w:r>
      <w:r>
        <w:rPr>
          <w:b/>
        </w:rPr>
        <w:t xml:space="preserve">Effective Date:</w:t>
      </w:r>
      <w:r>
        <w:t xml:space="preserve"> </w:t>
      </w:r>
      <w:r>
        <w:t xml:space="preserve">2026-05-08</w:t>
      </w:r>
      <w:r>
        <w:t xml:space="preserve"> </w:t>
      </w:r>
      <w:r>
        <w:rPr>
          <w:b/>
        </w:rPr>
        <w:t xml:space="preserve">Review Date:</w:t>
      </w:r>
      <w:r>
        <w:t xml:space="preserve"> </w:t>
      </w:r>
      <w:r>
        <w:t xml:space="preserve">2027-05-08</w:t>
      </w:r>
      <w:r>
        <w:t xml:space="preserve"> </w:t>
      </w:r>
      <w:r>
        <w:rPr>
          <w:b/>
        </w:rPr>
        <w:t xml:space="preserve">Approved By:</w:t>
      </w:r>
      <w:r>
        <w:t xml:space="preserve"> </w:t>
      </w:r>
      <w:r>
        <w:t xml:space="preserve">IT Manager</w:t>
      </w:r>
    </w:p>
    <w:p>
      <w:pPr>
        <w:pStyle w:val="BodyText"/>
      </w:pPr>
      <w:r>
        <w:rPr>
          <w:b/>
        </w:rPr>
        <w:t xml:space="preserve">Change history (v1.0 → v1.1):</w:t>
      </w:r>
      <w:r>
        <w:t xml:space="preserve"> </w:t>
      </w:r>
      <w:r>
        <w:t xml:space="preserve">Added Section 5.2.d Severity Matrix</w:t>
      </w:r>
      <w:r>
        <w:t xml:space="preserve"> </w:t>
      </w:r>
      <w:r>
        <w:t xml:space="preserve">with criteria and MTTD/MTTR/escalation targets per severity tier</w:t>
      </w:r>
      <w:r>
        <w:t xml:space="preserve"> </w:t>
      </w:r>
      <w:r>
        <w:t xml:space="preserve">(Critical/High/Medium/Low). Added Section 7 Breach Notification with</w:t>
      </w:r>
      <w:r>
        <w:t xml:space="preserve"> </w:t>
      </w:r>
      <w:r>
        <w:t xml:space="preserve">links to US and Asia localized timelines. Corrected email domain to</w:t>
      </w:r>
      <w:r>
        <w:t xml:space="preserve"> </w:t>
      </w:r>
      <w:r>
        <w:t xml:space="preserve">security@cirque.com. Closes SOC 2 Critical Finding C-05.</w:t>
      </w:r>
    </w:p>
    <w:p>
      <w:pPr>
        <w:pStyle w:val="BodyText"/>
      </w:pPr>
      <w:r>
        <w:rPr>
          <w:b/>
        </w:rPr>
        <w:t xml:space="preserve">1. Purpose</w:t>
      </w:r>
    </w:p>
    <w:p>
      <w:pPr>
        <w:pStyle w:val="Heading2"/>
      </w:pPr>
      <w:bookmarkStart w:id="144" w:name="soc-2-trust-services-criteria-mapping-34"/>
      <w:r>
        <w:t xml:space="preserve">SOC 2 Trust Services Criteria Mapping</w:t>
      </w:r>
      <w:bookmarkEnd w:id="144"/>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CC2.3</w:t>
            </w:r>
          </w:p>
        </w:tc>
        <w:tc>
          <w:p>
            <w:pPr>
              <w:pStyle w:val="Compact"/>
              <w:jc w:val="left"/>
            </w:pPr>
            <w:r>
              <w:t xml:space="preserve">External communication during incidents</w:t>
            </w:r>
          </w:p>
        </w:tc>
      </w:tr>
      <w:tr>
        <w:tc>
          <w:p>
            <w:pPr>
              <w:pStyle w:val="Compact"/>
              <w:jc w:val="left"/>
            </w:pPr>
            <w:r>
              <w:rPr>
                <w:b/>
              </w:rPr>
              <w:t xml:space="preserve">CC7.3</w:t>
            </w:r>
          </w:p>
        </w:tc>
        <w:tc>
          <w:p>
            <w:pPr>
              <w:pStyle w:val="Compact"/>
              <w:jc w:val="left"/>
            </w:pPr>
            <w:r>
              <w:t xml:space="preserve">Evaluates events to determine incidents</w:t>
            </w:r>
          </w:p>
        </w:tc>
      </w:tr>
      <w:tr>
        <w:tc>
          <w:p>
            <w:pPr>
              <w:pStyle w:val="Compact"/>
              <w:jc w:val="left"/>
            </w:pPr>
            <w:r>
              <w:rPr>
                <w:b/>
              </w:rPr>
              <w:t xml:space="preserve">CC7.4</w:t>
            </w:r>
          </w:p>
        </w:tc>
        <w:tc>
          <w:p>
            <w:pPr>
              <w:pStyle w:val="Compact"/>
              <w:jc w:val="left"/>
            </w:pPr>
            <w:r>
              <w:t xml:space="preserve">Responds to incidents</w:t>
            </w:r>
          </w:p>
        </w:tc>
      </w:tr>
      <w:tr>
        <w:tc>
          <w:p>
            <w:pPr>
              <w:pStyle w:val="Compact"/>
              <w:jc w:val="left"/>
            </w:pPr>
            <w:r>
              <w:rPr>
                <w:b/>
              </w:rPr>
              <w:t xml:space="preserve">CC7.5</w:t>
            </w:r>
          </w:p>
        </w:tc>
        <w:tc>
          <w:p>
            <w:pPr>
              <w:pStyle w:val="Compact"/>
              <w:jc w:val="left"/>
            </w:pPr>
            <w:r>
              <w:t xml:space="preserve">Recovery from incidents</w:t>
            </w:r>
          </w:p>
        </w:tc>
      </w:tr>
      <w:tr>
        <w:tc>
          <w:p>
            <w:pPr>
              <w:pStyle w:val="Compact"/>
              <w:jc w:val="left"/>
            </w:pPr>
            <w:r>
              <w:rPr>
                <w:b/>
              </w:rPr>
              <w:t xml:space="preserve">C1.2</w:t>
            </w:r>
          </w:p>
        </w:tc>
        <w:tc>
          <w:p>
            <w:pPr>
              <w:pStyle w:val="Compact"/>
              <w:jc w:val="left"/>
            </w:pPr>
            <w:r>
              <w:t xml:space="preserve">Protects confidential information from disclosure during incidents</w:t>
            </w:r>
          </w:p>
        </w:tc>
      </w:tr>
    </w:tbl>
    <w:p>
      <w:pPr>
        <w:pStyle w:val="BodyText"/>
      </w:pPr>
      <w:r>
        <w:t xml:space="preserve">The purpose of this procedure is to define the global core process for</w:t>
      </w:r>
      <w:r>
        <w:t xml:space="preserve"> </w:t>
      </w:r>
      <w:r>
        <w:t xml:space="preserve">responding to information security incidents within Cirque. It provides</w:t>
      </w:r>
      <w:r>
        <w:t xml:space="preserve"> </w:t>
      </w:r>
      <w:r>
        <w:t xml:space="preserve">a systematic framework for detecting, analyzing, containing,</w:t>
      </w:r>
      <w:r>
        <w:t xml:space="preserve"> </w:t>
      </w:r>
      <w:r>
        <w:t xml:space="preserve">eradicating, recovering from, and conducting post-incident activities</w:t>
      </w:r>
      <w:r>
        <w:t xml:space="preserve"> </w:t>
      </w:r>
      <w:r>
        <w:t xml:space="preserve">for security incidents, thereby minimizing their impact and facilitating</w:t>
      </w:r>
      <w:r>
        <w:t xml:space="preserve"> </w:t>
      </w:r>
      <w:r>
        <w:t xml:space="preserve">timely recovery, in accordance with IS-AMG01-CIRQ01-A00: Information</w:t>
      </w:r>
      <w:r>
        <w:t xml:space="preserve"> </w:t>
      </w:r>
      <w:r>
        <w:t xml:space="preserve">Security Incident Management Policy and ISO/IEC 27001:2022 Annex A.16.</w:t>
      </w:r>
    </w:p>
    <w:p>
      <w:pPr>
        <w:pStyle w:val="BodyText"/>
      </w:pPr>
      <w:r>
        <w:rPr>
          <w:b/>
        </w:rPr>
        <w:t xml:space="preserve">2. Scope</w:t>
      </w:r>
    </w:p>
    <w:p>
      <w:pPr>
        <w:pStyle w:val="BodyText"/>
      </w:pPr>
      <w:r>
        <w:t xml:space="preserve">This procedure applies to all Cirque personnel (employees, contractors,</w:t>
      </w:r>
      <w:r>
        <w:t xml:space="preserve"> </w:t>
      </w:r>
      <w:r>
        <w:t xml:space="preserve">temporary staff) and all information assets, information systems,</w:t>
      </w:r>
      <w:r>
        <w:t xml:space="preserve"> </w:t>
      </w:r>
      <w:r>
        <w:t xml:space="preserve">applications, and networks owned or managed by Cirque across all its</w:t>
      </w:r>
      <w:r>
        <w:t xml:space="preserve"> </w:t>
      </w:r>
      <w:r>
        <w:t xml:space="preserve">global operations (Sandy, UT HQ; Taipei, Taiwan office; and authorized</w:t>
      </w:r>
      <w:r>
        <w:t xml:space="preserve"> </w:t>
      </w:r>
      <w:r>
        <w:t xml:space="preserve">remote work locations including remote workers in China). It covers all</w:t>
      </w:r>
      <w:r>
        <w:t xml:space="preserve"> </w:t>
      </w:r>
      <w:r>
        <w:t xml:space="preserve">suspected or confirmed information security incidents. Localized</w:t>
      </w:r>
      <w:r>
        <w:t xml:space="preserve"> </w:t>
      </w:r>
      <w:r>
        <w:t xml:space="preserve">procedures (IS-AMG01-CIRQ03-A00 US, IS-AMG01-CIRQ04-A00 Asia) provide</w:t>
      </w:r>
      <w:r>
        <w:t xml:space="preserve"> </w:t>
      </w:r>
      <w:r>
        <w:t xml:space="preserve">region-specific notification timelines and contacts; the core steps</w:t>
      </w:r>
      <w:r>
        <w:t xml:space="preserve"> </w:t>
      </w:r>
      <w:r>
        <w:t xml:space="preserve">in this Global Core procedure remain consistent.</w:t>
      </w:r>
    </w:p>
    <w:p>
      <w:pPr>
        <w:pStyle w:val="BodyText"/>
      </w:pPr>
      <w:r>
        <w:rPr>
          <w:b/>
        </w:rPr>
        <w:t xml:space="preserve">3. Definitions</w:t>
      </w:r>
    </w:p>
    <w:p>
      <w:pPr>
        <w:numPr>
          <w:ilvl w:val="0"/>
          <w:numId w:val="1163"/>
        </w:numPr>
      </w:pPr>
      <w:r>
        <w:rPr>
          <w:b/>
        </w:rPr>
        <w:t xml:space="preserve">Information Security Incident:</w:t>
      </w:r>
      <w:r>
        <w:t xml:space="preserve"> </w:t>
      </w:r>
      <w:r>
        <w:t xml:space="preserve">A single or a series of unwanted</w:t>
      </w:r>
      <w:r>
        <w:t xml:space="preserve"> </w:t>
      </w:r>
      <w:r>
        <w:t xml:space="preserve">or unexpected information security events that have a significant</w:t>
      </w:r>
      <w:r>
        <w:t xml:space="preserve"> </w:t>
      </w:r>
      <w:r>
        <w:t xml:space="preserve">probability of compromising business operations and threatening</w:t>
      </w:r>
      <w:r>
        <w:t xml:space="preserve"> </w:t>
      </w:r>
      <w:r>
        <w:t xml:space="preserve">information security (e.g., loss of confidentiality, integrity, or</w:t>
      </w:r>
      <w:r>
        <w:t xml:space="preserve"> </w:t>
      </w:r>
      <w:r>
        <w:t xml:space="preserve">availability).</w:t>
      </w:r>
    </w:p>
    <w:p>
      <w:pPr>
        <w:numPr>
          <w:ilvl w:val="0"/>
          <w:numId w:val="1163"/>
        </w:numPr>
      </w:pPr>
      <w:r>
        <w:rPr>
          <w:b/>
        </w:rPr>
        <w:t xml:space="preserve">Incident Response Team (IRT):</w:t>
      </w:r>
      <w:r>
        <w:t xml:space="preserve"> </w:t>
      </w:r>
      <w:r>
        <w:t xml:space="preserve">A designated group of individuals</w:t>
      </w:r>
      <w:r>
        <w:t xml:space="preserve"> </w:t>
      </w:r>
      <w:r>
        <w:t xml:space="preserve">responsible for managing and responding to information security</w:t>
      </w:r>
      <w:r>
        <w:t xml:space="preserve"> </w:t>
      </w:r>
      <w:r>
        <w:t xml:space="preserve">incidents.</w:t>
      </w:r>
    </w:p>
    <w:p>
      <w:pPr>
        <w:numPr>
          <w:ilvl w:val="0"/>
          <w:numId w:val="1163"/>
        </w:numPr>
      </w:pPr>
      <w:r>
        <w:rPr>
          <w:b/>
        </w:rPr>
        <w:t xml:space="preserve">Containment:</w:t>
      </w:r>
      <w:r>
        <w:t xml:space="preserve"> </w:t>
      </w:r>
      <w:r>
        <w:t xml:space="preserve">The act of limiting the scope and impact of an</w:t>
      </w:r>
      <w:r>
        <w:t xml:space="preserve"> </w:t>
      </w:r>
      <w:r>
        <w:t xml:space="preserve">incident.</w:t>
      </w:r>
    </w:p>
    <w:p>
      <w:pPr>
        <w:numPr>
          <w:ilvl w:val="0"/>
          <w:numId w:val="1163"/>
        </w:numPr>
      </w:pPr>
      <w:r>
        <w:rPr>
          <w:b/>
        </w:rPr>
        <w:t xml:space="preserve">Eradication:</w:t>
      </w:r>
      <w:r>
        <w:t xml:space="preserve"> </w:t>
      </w:r>
      <w:r>
        <w:t xml:space="preserve">The act of removing the cause of the incident.</w:t>
      </w:r>
    </w:p>
    <w:p>
      <w:pPr>
        <w:numPr>
          <w:ilvl w:val="0"/>
          <w:numId w:val="1163"/>
        </w:numPr>
      </w:pPr>
      <w:r>
        <w:rPr>
          <w:b/>
        </w:rPr>
        <w:t xml:space="preserve">Recovery:</w:t>
      </w:r>
      <w:r>
        <w:t xml:space="preserve"> </w:t>
      </w:r>
      <w:r>
        <w:t xml:space="preserve">The act of restoring affected systems and services to</w:t>
      </w:r>
      <w:r>
        <w:t xml:space="preserve"> </w:t>
      </w:r>
      <w:r>
        <w:t xml:space="preserve">normal operation.</w:t>
      </w:r>
    </w:p>
    <w:p>
      <w:pPr>
        <w:pStyle w:val="FirstParagraph"/>
      </w:pPr>
      <w:r>
        <w:rPr>
          <w:b/>
        </w:rPr>
        <w:t xml:space="preserve">4. Incident Response Team (IRT)</w:t>
      </w:r>
    </w:p>
    <w:p>
      <w:pPr>
        <w:pStyle w:val="BodyText"/>
      </w:pPr>
      <w:r>
        <w:t xml:space="preserve">a. The **Incident Response Team (IRT)** shall be led by the IT</w:t>
      </w:r>
      <w:r>
        <w:t xml:space="preserve"> </w:t>
      </w:r>
      <w:r>
        <w:t xml:space="preserve">Manager and comprise key personnel from IT, Legal, Human Resources, and</w:t>
      </w:r>
      <w:r>
        <w:t xml:space="preserve"> </w:t>
      </w:r>
      <w:r>
        <w:t xml:space="preserve">relevant business units as required by the nature and scope of the</w:t>
      </w:r>
      <w:r>
        <w:t xml:space="preserve"> </w:t>
      </w:r>
      <w:r>
        <w:t xml:space="preserve">incident.</w:t>
      </w:r>
    </w:p>
    <w:p>
      <w:pPr>
        <w:pStyle w:val="BodyText"/>
      </w:pPr>
      <w:r>
        <w:t xml:space="preserve">b. The IT Manager is the primary Incident Coordinator.</w:t>
      </w:r>
    </w:p>
    <w:p>
      <w:pPr>
        <w:pStyle w:val="BodyText"/>
      </w:pPr>
      <w:r>
        <w:t xml:space="preserve">c. Contact information for IRT members and escalation paths shall be</w:t>
      </w:r>
      <w:r>
        <w:t xml:space="preserve"> </w:t>
      </w:r>
      <w:r>
        <w:t xml:space="preserve">maintained and readily accessible.</w:t>
      </w:r>
    </w:p>
    <w:p>
      <w:pPr>
        <w:pStyle w:val="BodyText"/>
      </w:pPr>
      <w:r>
        <w:rPr>
          <w:b/>
        </w:rPr>
        <w:t xml:space="preserve">5. Incident Response Lifecycle</w:t>
      </w:r>
    </w:p>
    <w:p>
      <w:pPr>
        <w:pStyle w:val="BodyText"/>
      </w:pPr>
      <w:r>
        <w:t xml:space="preserve">The incident response process follows a six-phase lifecycle:</w:t>
      </w:r>
    </w:p>
    <w:p>
      <w:pPr>
        <w:pStyle w:val="BodyText"/>
      </w:pPr>
      <w:r>
        <w:rPr>
          <w:b/>
        </w:rPr>
        <w:t xml:space="preserve">5.1. Phase 1: Preparation</w:t>
      </w:r>
    </w:p>
    <w:p>
      <w:pPr>
        <w:pStyle w:val="BodyText"/>
      </w:pPr>
      <w:r>
        <w:t xml:space="preserve">a. **Policy &amp; Procedure Development:** Maintain and review this</w:t>
      </w:r>
      <w:r>
        <w:t xml:space="preserve"> </w:t>
      </w:r>
      <w:r>
        <w:t xml:space="preserve">procedure and the `IS-AMG01-CIRQ01-A00: Information Security Incident</w:t>
      </w:r>
      <w:r>
        <w:t xml:space="preserve"> </w:t>
      </w:r>
      <w:r>
        <w:t xml:space="preserve">Management Policy`.</w:t>
      </w:r>
    </w:p>
    <w:p>
      <w:pPr>
        <w:pStyle w:val="BodyText"/>
      </w:pPr>
      <w:r>
        <w:t xml:space="preserve">b. **IRT Training:** Ensure IRT members receive regular training on</w:t>
      </w:r>
      <w:r>
        <w:t xml:space="preserve"> </w:t>
      </w:r>
      <w:r>
        <w:t xml:space="preserve">incident response procedures, tools, and roles.</w:t>
      </w:r>
    </w:p>
    <w:p>
      <w:pPr>
        <w:pStyle w:val="BodyText"/>
      </w:pPr>
      <w:r>
        <w:t xml:space="preserve">c. **Tools &amp; Resources:** Maintain necessary tools for incident</w:t>
      </w:r>
      <w:r>
        <w:t xml:space="preserve"> </w:t>
      </w:r>
      <w:r>
        <w:t xml:space="preserve">response (e.g., forensic tools, secure communication channels, network</w:t>
      </w:r>
      <w:r>
        <w:t xml:space="preserve"> </w:t>
      </w:r>
      <w:r>
        <w:t xml:space="preserve">diagrams, asset inventories).</w:t>
      </w:r>
    </w:p>
    <w:p>
      <w:pPr>
        <w:pStyle w:val="BodyText"/>
      </w:pPr>
      <w:r>
        <w:t xml:space="preserve">d. **Communication Plan:** Develop and maintain communication</w:t>
      </w:r>
      <w:r>
        <w:t xml:space="preserve"> </w:t>
      </w:r>
      <w:r>
        <w:t xml:space="preserve">templates and escalation matrices for internal and external</w:t>
      </w:r>
      <w:r>
        <w:t xml:space="preserve"> </w:t>
      </w:r>
      <w:r>
        <w:t xml:space="preserve">stakeholders.</w:t>
      </w:r>
    </w:p>
    <w:p>
      <w:pPr>
        <w:pStyle w:val="BodyText"/>
      </w:pPr>
      <w:r>
        <w:t xml:space="preserve">e. **Testing:** Periodically test incident response capabilities</w:t>
      </w:r>
      <w:r>
        <w:t xml:space="preserve"> </w:t>
      </w:r>
      <w:r>
        <w:t xml:space="preserve">through drills or tabletop exercises.</w:t>
      </w:r>
    </w:p>
    <w:p>
      <w:pPr>
        <w:pStyle w:val="BodyText"/>
      </w:pPr>
      <w:r>
        <w:rPr>
          <w:b/>
        </w:rPr>
        <w:t xml:space="preserve">5.2. Phase 2: Detection and Analysis</w:t>
      </w:r>
    </w:p>
    <w:p>
      <w:pPr>
        <w:pStyle w:val="BodyText"/>
      </w:pPr>
      <w:r>
        <w:t xml:space="preserve">a. **Incident Reporting:** Any individual who suspects or confirms</w:t>
      </w:r>
      <w:r>
        <w:t xml:space="preserve"> </w:t>
      </w:r>
      <w:r>
        <w:t xml:space="preserve">an information security event or incident shall report it immediately to</w:t>
      </w:r>
      <w:r>
        <w:t xml:space="preserve"> </w:t>
      </w:r>
      <w:r>
        <w:t xml:space="preserve">the IT Manager or through designated channels (e.g.,</w:t>
      </w:r>
      <w:r>
        <w:t xml:space="preserve"> </w:t>
      </w:r>
      <w:r>
        <w:t xml:space="preserve">`security@cirque.com`, or the IT ticketing system).</w:t>
      </w:r>
    </w:p>
    <w:p>
      <w:pPr>
        <w:pStyle w:val="BodyText"/>
      </w:pPr>
      <w:r>
        <w:t xml:space="preserve">b. **Initial Triage:** The IT Manager or designated IT personnel</w:t>
      </w:r>
      <w:r>
        <w:t xml:space="preserve"> </w:t>
      </w:r>
      <w:r>
        <w:t xml:space="preserve">performs initial assessment to determine if a reported event constitutes</w:t>
      </w:r>
      <w:r>
        <w:t xml:space="preserve"> </w:t>
      </w:r>
      <w:r>
        <w:t xml:space="preserve">an information security incident.</w:t>
      </w:r>
    </w:p>
    <w:p>
      <w:pPr>
        <w:pStyle w:val="BodyText"/>
      </w:pPr>
      <w:r>
        <w:t xml:space="preserve">c. **Gather Information:** Collect relevant information: What</w:t>
      </w:r>
      <w:r>
        <w:t xml:space="preserve"> </w:t>
      </w:r>
      <w:r>
        <w:t xml:space="preserve">happened? When? Where? How was it discovered? Who is affected? What is</w:t>
      </w:r>
      <w:r>
        <w:t xml:space="preserve"> </w:t>
      </w:r>
      <w:r>
        <w:t xml:space="preserve">the potential impact?</w:t>
      </w:r>
    </w:p>
    <w:p>
      <w:pPr>
        <w:pStyle w:val="BodyText"/>
      </w:pPr>
      <w:r>
        <w:t xml:space="preserve">d.</w:t>
      </w:r>
      <w:r>
        <w:t xml:space="preserve"> </w:t>
      </w:r>
      <w:r>
        <w:rPr>
          <w:b/>
        </w:rPr>
        <w:t xml:space="preserve">Classification and Prioritization (Severity Matrix):</w:t>
      </w:r>
      <w:r>
        <w:t xml:space="preserve"> </w:t>
      </w:r>
      <w:r>
        <w:t xml:space="preserve">The IT</w:t>
      </w:r>
      <w:r>
        <w:t xml:space="preserve"> </w:t>
      </w:r>
      <w:r>
        <w:t xml:space="preserve">Manager classifies every confirmed incident according to the severity</w:t>
      </w:r>
      <w:r>
        <w:t xml:space="preserve"> </w:t>
      </w:r>
      <w:r>
        <w:t xml:space="preserve">matrix below. The IRT shall meet the corresponding response targets.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MTTD target (detection)</w:t>
            </w:r>
          </w:p>
        </w:tc>
        <w:tc>
          <w:tcPr>
            <w:tcBorders>
              <w:bottom w:val="single"/>
            </w:tcBorders>
            <w:vAlign w:val="bottom"/>
          </w:tcPr>
          <w:p>
            <w:pPr>
              <w:pStyle w:val="Compact"/>
              <w:jc w:val="left"/>
            </w:pPr>
            <w:r>
              <w:t xml:space="preserve">MTTR contain</w:t>
            </w:r>
          </w:p>
        </w:tc>
        <w:tc>
          <w:tcPr>
            <w:tcBorders>
              <w:bottom w:val="single"/>
            </w:tcBorders>
            <w:vAlign w:val="bottom"/>
          </w:tcPr>
          <w:p>
            <w:pPr>
              <w:pStyle w:val="Compact"/>
              <w:jc w:val="left"/>
            </w:pPr>
            <w:r>
              <w:t xml:space="preserve">MTTR eradicate</w:t>
            </w:r>
          </w:p>
        </w:tc>
        <w:tc>
          <w:tcPr>
            <w:tcBorders>
              <w:bottom w:val="single"/>
            </w:tcBorders>
            <w:vAlign w:val="bottom"/>
          </w:tcPr>
          <w:p>
            <w:pPr>
              <w:pStyle w:val="Compact"/>
              <w:jc w:val="left"/>
            </w:pPr>
            <w:r>
              <w:t xml:space="preserve">MTTR recover</w:t>
            </w:r>
          </w:p>
        </w:tc>
        <w:tc>
          <w:tcPr>
            <w:tcBorders>
              <w:bottom w:val="single"/>
            </w:tcBorders>
            <w:vAlign w:val="bottom"/>
          </w:tcPr>
          <w:p>
            <w:pPr>
              <w:pStyle w:val="Compact"/>
              <w:jc w:val="left"/>
            </w:pPr>
            <w:r>
              <w:t xml:space="preserve">Escalation</w:t>
            </w:r>
          </w:p>
        </w:tc>
      </w:tr>
      <w:tr>
        <w:tc>
          <w:p>
            <w:pPr>
              <w:pStyle w:val="Compact"/>
              <w:jc w:val="left"/>
            </w:pPr>
            <w:r>
              <w:rPr>
                <w:b/>
              </w:rPr>
              <w:t xml:space="preserve">Critical</w:t>
            </w:r>
          </w:p>
        </w:tc>
        <w:tc>
          <w:p>
            <w:pPr>
              <w:pStyle w:val="Compact"/>
              <w:jc w:val="left"/>
            </w:pPr>
            <w:r>
              <w:t xml:space="preserve">Confirmed breach of Confidential data (customer IP, ASIC/firmware source, employee PII, financial); ransomware on production systems; loss of master key material; unauthorized access to a tier-0 admin account.</w:t>
            </w:r>
          </w:p>
        </w:tc>
        <w:tc>
          <w:p>
            <w:pPr>
              <w:pStyle w:val="Compact"/>
              <w:jc w:val="left"/>
            </w:pPr>
            <w:r>
              <w:t xml:space="preserve">≤ 1 hour from detection</w:t>
            </w:r>
          </w:p>
        </w:tc>
        <w:tc>
          <w:p>
            <w:pPr>
              <w:pStyle w:val="Compact"/>
              <w:jc w:val="left"/>
            </w:pPr>
            <w:r>
              <w:t xml:space="preserve">≤ 4 hours</w:t>
            </w:r>
          </w:p>
        </w:tc>
        <w:tc>
          <w:p>
            <w:pPr>
              <w:pStyle w:val="Compact"/>
              <w:jc w:val="left"/>
            </w:pPr>
            <w:r>
              <w:t xml:space="preserve">≤ 8 hours</w:t>
            </w:r>
          </w:p>
        </w:tc>
        <w:tc>
          <w:p>
            <w:pPr>
              <w:pStyle w:val="Compact"/>
              <w:jc w:val="left"/>
            </w:pPr>
            <w:r>
              <w:t xml:space="preserve">≤ 24 hours</w:t>
            </w:r>
          </w:p>
        </w:tc>
        <w:tc>
          <w:p>
            <w:pPr>
              <w:pStyle w:val="Compact"/>
              <w:jc w:val="left"/>
            </w:pPr>
            <w:r>
              <w:t xml:space="preserve">IRT + Executive Committee + CEO; legal counsel engaged within 1 hour.</w:t>
            </w:r>
          </w:p>
        </w:tc>
      </w:tr>
      <w:tr>
        <w:tc>
          <w:p>
            <w:pPr>
              <w:pStyle w:val="Compact"/>
              <w:jc w:val="left"/>
            </w:pPr>
            <w:r>
              <w:rPr>
                <w:b/>
              </w:rPr>
              <w:t xml:space="preserve">High</w:t>
            </w:r>
          </w:p>
        </w:tc>
        <w:tc>
          <w:p>
            <w:pPr>
              <w:pStyle w:val="Compact"/>
              <w:jc w:val="left"/>
            </w:pPr>
            <w:r>
              <w:t xml:space="preserve">Confirmed compromise of a privileged user account; targeted attack against Cirque infrastructure; significant exposure of Restricted data; failed eradication of a previously-contained Medium incident.</w:t>
            </w:r>
          </w:p>
        </w:tc>
        <w:tc>
          <w:p>
            <w:pPr>
              <w:pStyle w:val="Compact"/>
              <w:jc w:val="left"/>
            </w:pPr>
            <w:r>
              <w:t xml:space="preserve">≤ 4 hours</w:t>
            </w:r>
          </w:p>
        </w:tc>
        <w:tc>
          <w:p>
            <w:pPr>
              <w:pStyle w:val="Compact"/>
              <w:jc w:val="left"/>
            </w:pPr>
            <w:r>
              <w:t xml:space="preserve">≤ 8 hours</w:t>
            </w:r>
          </w:p>
        </w:tc>
        <w:tc>
          <w:p>
            <w:pPr>
              <w:pStyle w:val="Compact"/>
              <w:jc w:val="left"/>
            </w:pPr>
            <w:r>
              <w:t xml:space="preserve">≤ 24 hours</w:t>
            </w:r>
          </w:p>
        </w:tc>
        <w:tc>
          <w:p>
            <w:pPr>
              <w:pStyle w:val="Compact"/>
              <w:jc w:val="left"/>
            </w:pPr>
            <w:r>
              <w:t xml:space="preserve">≤ 48 hours</w:t>
            </w:r>
          </w:p>
        </w:tc>
        <w:tc>
          <w:p>
            <w:pPr>
              <w:pStyle w:val="Compact"/>
              <w:jc w:val="left"/>
            </w:pPr>
            <w:r>
              <w:t xml:space="preserve">IRT + Executive Committee within 4 hours; legal counsel engaged before any external communication.</w:t>
            </w:r>
          </w:p>
        </w:tc>
      </w:tr>
      <w:tr>
        <w:tc>
          <w:p>
            <w:pPr>
              <w:pStyle w:val="Compact"/>
              <w:jc w:val="left"/>
            </w:pPr>
            <w:r>
              <w:rPr>
                <w:b/>
              </w:rPr>
              <w:t xml:space="preserve">Medium</w:t>
            </w:r>
          </w:p>
        </w:tc>
        <w:tc>
          <w:p>
            <w:pPr>
              <w:pStyle w:val="Compact"/>
              <w:jc w:val="left"/>
            </w:pPr>
            <w:r>
              <w:t xml:space="preserve">Malware contained on a single endpoint; unauthorized internal access attempt; minor unauthorized data exposure (Internal classification); policy violation with potential security impact.</w:t>
            </w:r>
          </w:p>
        </w:tc>
        <w:tc>
          <w:p>
            <w:pPr>
              <w:pStyle w:val="Compact"/>
              <w:jc w:val="left"/>
            </w:pPr>
            <w:r>
              <w:t xml:space="preserve">≤ 24 hours</w:t>
            </w:r>
          </w:p>
        </w:tc>
        <w:tc>
          <w:p>
            <w:pPr>
              <w:pStyle w:val="Compact"/>
              <w:jc w:val="left"/>
            </w:pPr>
            <w:r>
              <w:t xml:space="preserve">≤ 72 hours</w:t>
            </w:r>
          </w:p>
        </w:tc>
        <w:tc>
          <w:p>
            <w:pPr>
              <w:pStyle w:val="Compact"/>
              <w:jc w:val="left"/>
            </w:pPr>
            <w:r>
              <w:t xml:space="preserve">≤ 7 days</w:t>
            </w:r>
          </w:p>
        </w:tc>
        <w:tc>
          <w:p>
            <w:pPr>
              <w:pStyle w:val="Compact"/>
              <w:jc w:val="left"/>
            </w:pPr>
            <w:r>
              <w:t xml:space="preserve">≤ 7 days</w:t>
            </w:r>
          </w:p>
        </w:tc>
        <w:tc>
          <w:p>
            <w:pPr>
              <w:pStyle w:val="Compact"/>
              <w:jc w:val="left"/>
            </w:pPr>
            <w:r>
              <w:t xml:space="preserve">IRT and IT Manager; Executive Committee informed at next standing review.</w:t>
            </w:r>
          </w:p>
        </w:tc>
      </w:tr>
      <w:tr>
        <w:tc>
          <w:p>
            <w:pPr>
              <w:pStyle w:val="Compact"/>
              <w:jc w:val="left"/>
            </w:pPr>
            <w:r>
              <w:rPr>
                <w:b/>
              </w:rPr>
              <w:t xml:space="preserve">Low</w:t>
            </w:r>
          </w:p>
        </w:tc>
        <w:tc>
          <w:p>
            <w:pPr>
              <w:pStyle w:val="Compact"/>
              <w:jc w:val="left"/>
            </w:pPr>
            <w:r>
              <w:t xml:space="preserve">Phishing attempt blocked by Defender; isolated workstation policy violation without exfiltration; failed login alerts from one user account.</w:t>
            </w:r>
          </w:p>
        </w:tc>
        <w:tc>
          <w:p>
            <w:pPr>
              <w:pStyle w:val="Compact"/>
              <w:jc w:val="left"/>
            </w:pPr>
            <w:r>
              <w:t xml:space="preserve">≤ 72 hours</w:t>
            </w:r>
          </w:p>
        </w:tc>
        <w:tc>
          <w:p>
            <w:pPr>
              <w:pStyle w:val="Compact"/>
              <w:jc w:val="left"/>
            </w:pPr>
            <w:r>
              <w:t xml:space="preserve">Within scheduled work</w:t>
            </w:r>
          </w:p>
        </w:tc>
        <w:tc>
          <w:p>
            <w:pPr>
              <w:pStyle w:val="Compact"/>
              <w:jc w:val="left"/>
            </w:pPr>
            <w:r>
              <w:t xml:space="preserve">Within scheduled work</w:t>
            </w:r>
          </w:p>
        </w:tc>
        <w:tc>
          <w:p>
            <w:pPr>
              <w:pStyle w:val="Compact"/>
              <w:jc w:val="left"/>
            </w:pPr>
            <w:r>
              <w:t xml:space="preserve">Within scheduled work</w:t>
            </w:r>
          </w:p>
        </w:tc>
        <w:tc>
          <w:p>
            <w:pPr>
              <w:pStyle w:val="Compact"/>
              <w:jc w:val="left"/>
            </w:pPr>
            <w:r>
              <w:t xml:space="preserve">IT Manager logs and tracks; reported in monthly metrics.</w:t>
            </w:r>
          </w:p>
        </w:tc>
      </w:tr>
    </w:tbl>
    <w:p>
      <w:pPr>
        <w:pStyle w:val="BodyText"/>
      </w:pPr>
      <w:r>
        <w:t xml:space="preserve">Severity may be reclassified upward at any time if new evidence</w:t>
      </w:r>
      <w:r>
        <w:t xml:space="preserve"> </w:t>
      </w:r>
      <w:r>
        <w:t xml:space="preserve">warrants it. A Critical or High classification automatically triggers</w:t>
      </w:r>
      <w:r>
        <w:t xml:space="preserve"> </w:t>
      </w:r>
      <w:r>
        <w:t xml:space="preserve">the Breach Notification process in Section 7.</w:t>
      </w:r>
    </w:p>
    <w:p>
      <w:pPr>
        <w:pStyle w:val="BodyText"/>
      </w:pPr>
      <w:r>
        <w:t xml:space="preserve">e.</w:t>
      </w:r>
      <w:r>
        <w:t xml:space="preserve"> </w:t>
      </w:r>
      <w:r>
        <w:rPr>
          <w:b/>
        </w:rPr>
        <w:t xml:space="preserve">Initial Notification:</w:t>
      </w:r>
      <w:r>
        <w:t xml:space="preserve"> </w:t>
      </w:r>
      <w:r>
        <w:t xml:space="preserve">Based on severity, notify relevant IRT</w:t>
      </w:r>
      <w:r>
        <w:t xml:space="preserve"> </w:t>
      </w:r>
      <w:r>
        <w:t xml:space="preserve">members and leadership per the matrix above. All notifications are</w:t>
      </w:r>
      <w:r>
        <w:t xml:space="preserve"> </w:t>
      </w:r>
      <w:r>
        <w:t xml:space="preserve">recorded in the Incident Report Form (IS-AMG01-CIRQ01-F01A) and the</w:t>
      </w:r>
      <w:r>
        <w:t xml:space="preserve"> </w:t>
      </w:r>
      <w:r>
        <w:t xml:space="preserve">Incident Log/Register.</w:t>
      </w:r>
    </w:p>
    <w:p>
      <w:pPr>
        <w:pStyle w:val="BodyText"/>
      </w:pPr>
      <w:r>
        <w:rPr>
          <w:b/>
        </w:rPr>
        <w:t xml:space="preserve">5.3. Phase 3: Containment</w:t>
      </w:r>
    </w:p>
    <w:p>
      <w:pPr>
        <w:pStyle w:val="BodyText"/>
      </w:pPr>
      <w:r>
        <w:t xml:space="preserve">a. **Strategy:** Develop a containment strategy to prevent further</w:t>
      </w:r>
      <w:r>
        <w:t xml:space="preserve"> </w:t>
      </w:r>
      <w:r>
        <w:t xml:space="preserve">damage and limit the scope of the incident. This strategy should balance</w:t>
      </w:r>
      <w:r>
        <w:t xml:space="preserve"> </w:t>
      </w:r>
      <w:r>
        <w:t xml:space="preserve">business continuity with security needs.</w:t>
      </w:r>
    </w:p>
    <w:p>
      <w:pPr>
        <w:pStyle w:val="BodyText"/>
      </w:pPr>
      <w:r>
        <w:t xml:space="preserve">b. **Execution:** Implement containment measures, which may</w:t>
      </w:r>
      <w:r>
        <w:t xml:space="preserve"> </w:t>
      </w:r>
      <w:r>
        <w:t xml:space="preserve">include:</w:t>
      </w:r>
    </w:p>
    <w:p>
      <w:pPr>
        <w:pStyle w:val="BodyText"/>
      </w:pPr>
      <w:r>
        <w:t xml:space="preserve">* Isolating affected systems or networks.</w:t>
      </w:r>
    </w:p>
    <w:p>
      <w:pPr>
        <w:pStyle w:val="BodyText"/>
      </w:pPr>
      <w:r>
        <w:t xml:space="preserve">* Disabling compromised accounts.</w:t>
      </w:r>
    </w:p>
    <w:p>
      <w:pPr>
        <w:pStyle w:val="BodyText"/>
      </w:pPr>
      <w:r>
        <w:t xml:space="preserve">* Blocking malicious IP addresses or URLs at firewalls.</w:t>
      </w:r>
    </w:p>
    <w:p>
      <w:pPr>
        <w:pStyle w:val="BodyText"/>
      </w:pPr>
      <w:r>
        <w:t xml:space="preserve">* Disconnecting affected devices from the network.</w:t>
      </w:r>
    </w:p>
    <w:p>
      <w:pPr>
        <w:pStyle w:val="BodyText"/>
      </w:pPr>
      <w:r>
        <w:t xml:space="preserve">* Applying temporary patches or workarounds.</w:t>
      </w:r>
    </w:p>
    <w:p>
      <w:pPr>
        <w:pStyle w:val="BodyText"/>
      </w:pPr>
      <w:r>
        <w:t xml:space="preserve">c. **Evidence Preservation:** Preserve digital and physical</w:t>
      </w:r>
      <w:r>
        <w:t xml:space="preserve"> </w:t>
      </w:r>
      <w:r>
        <w:t xml:space="preserve">evidence in a forensically sound manner throughout the containment</w:t>
      </w:r>
      <w:r>
        <w:t xml:space="preserve"> </w:t>
      </w:r>
      <w:r>
        <w:t xml:space="preserve">process. Maintain a strict chain of custody.</w:t>
      </w:r>
    </w:p>
    <w:p>
      <w:pPr>
        <w:pStyle w:val="BodyText"/>
      </w:pPr>
      <w:r>
        <w:rPr>
          <w:b/>
        </w:rPr>
        <w:t xml:space="preserve">5.4. Phase 4: Eradication</w:t>
      </w:r>
    </w:p>
    <w:p>
      <w:pPr>
        <w:pStyle w:val="BodyText"/>
      </w:pPr>
      <w:r>
        <w:t xml:space="preserve">a. **Root Cause Analysis:** Identify and address the root cause of</w:t>
      </w:r>
      <w:r>
        <w:t xml:space="preserve"> </w:t>
      </w:r>
      <w:r>
        <w:t xml:space="preserve">the incident to prevent recurrence. This involves analyzing logs</w:t>
      </w:r>
      <w:r>
        <w:t xml:space="preserve"> </w:t>
      </w:r>
      <w:r>
        <w:t xml:space="preserve">(`IS-AIR01-CIRQ09-A00: Logging and Monitoring Procedure`), forensic</w:t>
      </w:r>
      <w:r>
        <w:t xml:space="preserve"> </w:t>
      </w:r>
      <w:r>
        <w:t xml:space="preserve">evidence, and system configurations.</w:t>
      </w:r>
    </w:p>
    <w:p>
      <w:pPr>
        <w:pStyle w:val="BodyText"/>
      </w:pPr>
      <w:r>
        <w:t xml:space="preserve">b. **Malware Removal:** Remove malware, backdoors, or unauthorized</w:t>
      </w:r>
      <w:r>
        <w:t xml:space="preserve"> </w:t>
      </w:r>
      <w:r>
        <w:t xml:space="preserve">configurations.</w:t>
      </w:r>
    </w:p>
    <w:p>
      <w:pPr>
        <w:pStyle w:val="BodyText"/>
      </w:pPr>
      <w:r>
        <w:t xml:space="preserve">c. **Vulnerability Remediation:** Remediate exploited</w:t>
      </w:r>
      <w:r>
        <w:t xml:space="preserve"> </w:t>
      </w:r>
      <w:r>
        <w:t xml:space="preserve">vulnerabilities (e.g., patching systems, reconfiguring firewalls,</w:t>
      </w:r>
      <w:r>
        <w:t xml:space="preserve"> </w:t>
      </w:r>
      <w:r>
        <w:t xml:space="preserve">hardening applications). Implement changes following `IS-AIR01-CIRQ07-A00:</w:t>
      </w:r>
      <w:r>
        <w:t xml:space="preserve"> </w:t>
      </w:r>
      <w:r>
        <w:t xml:space="preserve">Change Management Procedure`.</w:t>
      </w:r>
    </w:p>
    <w:p>
      <w:pPr>
        <w:pStyle w:val="BodyText"/>
      </w:pPr>
      <w:r>
        <w:rPr>
          <w:b/>
        </w:rPr>
        <w:t xml:space="preserve">5.5. Phase 5: Recovery</w:t>
      </w:r>
    </w:p>
    <w:p>
      <w:pPr>
        <w:pStyle w:val="BodyText"/>
      </w:pPr>
      <w:r>
        <w:t xml:space="preserve">a. **Restoration:** Restore affected systems and data from clean</w:t>
      </w:r>
      <w:r>
        <w:t xml:space="preserve"> </w:t>
      </w:r>
      <w:r>
        <w:t xml:space="preserve">backups (`IS-AIR01-CIRQ08-A00: Backup and Restoration Procedure`) or</w:t>
      </w:r>
      <w:r>
        <w:t xml:space="preserve"> </w:t>
      </w:r>
      <w:r>
        <w:t xml:space="preserve">re-image systems.</w:t>
      </w:r>
    </w:p>
    <w:p>
      <w:pPr>
        <w:pStyle w:val="BodyText"/>
      </w:pPr>
      <w:r>
        <w:t xml:space="preserve">b. **Verification:** Thoroughly test restored systems and data to</w:t>
      </w:r>
      <w:r>
        <w:t xml:space="preserve"> </w:t>
      </w:r>
      <w:r>
        <w:t xml:space="preserve">ensure full functionality and integrity before returning them to</w:t>
      </w:r>
      <w:r>
        <w:t xml:space="preserve"> </w:t>
      </w:r>
      <w:r>
        <w:t xml:space="preserve">production.</w:t>
      </w:r>
    </w:p>
    <w:p>
      <w:pPr>
        <w:pStyle w:val="BodyText"/>
      </w:pPr>
      <w:r>
        <w:t xml:space="preserve">c. **Monitoring:** Increase monitoring of recovered systems to</w:t>
      </w:r>
      <w:r>
        <w:t xml:space="preserve"> </w:t>
      </w:r>
      <w:r>
        <w:t xml:space="preserve">detect any resurgence of malicious activity.</w:t>
      </w:r>
    </w:p>
    <w:p>
      <w:pPr>
        <w:pStyle w:val="BodyText"/>
      </w:pPr>
      <w:r>
        <w:t xml:space="preserve">d. **Phased Return:** For complex incidents, recovery may be</w:t>
      </w:r>
      <w:r>
        <w:t xml:space="preserve"> </w:t>
      </w:r>
      <w:r>
        <w:t xml:space="preserve">phased, gradually returning systems and services to full operation.</w:t>
      </w:r>
    </w:p>
    <w:p>
      <w:pPr>
        <w:pStyle w:val="BodyText"/>
      </w:pPr>
      <w:r>
        <w:rPr>
          <w:b/>
        </w:rPr>
        <w:t xml:space="preserve">5.6. Phase 6: Post-Incident Activity (Lessons Learned)</w:t>
      </w:r>
    </w:p>
    <w:p>
      <w:pPr>
        <w:pStyle w:val="BodyText"/>
      </w:pPr>
      <w:r>
        <w:t xml:space="preserve">a. **Post-Incident Review (PIR):** For all significant incidents,</w:t>
      </w:r>
      <w:r>
        <w:t xml:space="preserve"> </w:t>
      </w:r>
      <w:r>
        <w:t xml:space="preserve">conduct a formal PIR meeting with relevant IRT members and stakeholders.</w:t>
      </w:r>
    </w:p>
    <w:p>
      <w:pPr>
        <w:pStyle w:val="BodyText"/>
      </w:pPr>
      <w:r>
        <w:t xml:space="preserve">b. **Documentation:** Document all aspects of the incident,</w:t>
      </w:r>
      <w:r>
        <w:t xml:space="preserve"> </w:t>
      </w:r>
      <w:r>
        <w:t xml:space="preserve">including:</w:t>
      </w:r>
    </w:p>
    <w:p>
      <w:pPr>
        <w:pStyle w:val="BodyText"/>
      </w:pPr>
      <w:r>
        <w:t xml:space="preserve">* Timeline of events.</w:t>
      </w:r>
    </w:p>
    <w:p>
      <w:pPr>
        <w:pStyle w:val="BodyText"/>
      </w:pPr>
      <w:r>
        <w:t xml:space="preserve">* Actions taken during each phase.</w:t>
      </w:r>
    </w:p>
    <w:p>
      <w:pPr>
        <w:pStyle w:val="BodyText"/>
      </w:pPr>
      <w:r>
        <w:t xml:space="preserve">* Root cause analysis and contributing factors.</w:t>
      </w:r>
    </w:p>
    <w:p>
      <w:pPr>
        <w:pStyle w:val="BodyText"/>
      </w:pPr>
      <w:r>
        <w:t xml:space="preserve">* Impact assessment.</w:t>
      </w:r>
    </w:p>
    <w:p>
      <w:pPr>
        <w:pStyle w:val="BodyText"/>
      </w:pPr>
      <w:r>
        <w:t xml:space="preserve">* Lessons learned.</w:t>
      </w:r>
    </w:p>
    <w:p>
      <w:pPr>
        <w:pStyle w:val="BodyText"/>
      </w:pPr>
      <w:r>
        <w:t xml:space="preserve">c. **Recommendations:** Develop actionable recommendations for</w:t>
      </w:r>
      <w:r>
        <w:t xml:space="preserve"> </w:t>
      </w:r>
      <w:r>
        <w:t xml:space="preserve">improving security controls, policies, procedures, and incident response</w:t>
      </w:r>
      <w:r>
        <w:t xml:space="preserve"> </w:t>
      </w:r>
      <w:r>
        <w:t xml:space="preserve">capabilities.</w:t>
      </w:r>
    </w:p>
    <w:p>
      <w:pPr>
        <w:pStyle w:val="BodyText"/>
      </w:pPr>
      <w:r>
        <w:t xml:space="preserve">d. **Tracking:** Track the implementation of recommendations and</w:t>
      </w:r>
      <w:r>
        <w:t xml:space="preserve"> </w:t>
      </w:r>
      <w:r>
        <w:t xml:space="preserve">corrective actions.</w:t>
      </w:r>
    </w:p>
    <w:p>
      <w:pPr>
        <w:pStyle w:val="BodyText"/>
      </w:pPr>
      <w:r>
        <w:t xml:space="preserve">e. **Reporting:** Prepare a final incident report for management</w:t>
      </w:r>
      <w:r>
        <w:t xml:space="preserve"> </w:t>
      </w:r>
      <w:r>
        <w:t xml:space="preserve">and other relevant stakeholders.</w:t>
      </w:r>
    </w:p>
    <w:p>
      <w:pPr>
        <w:pStyle w:val="BodyText"/>
      </w:pPr>
      <w:r>
        <w:t xml:space="preserve">f. **Compliance:** Ensure all regulatory and legal notification</w:t>
      </w:r>
      <w:r>
        <w:t xml:space="preserve"> </w:t>
      </w:r>
      <w:r>
        <w:t xml:space="preserve">requirements are met.</w:t>
      </w:r>
    </w:p>
    <w:p>
      <w:pPr>
        <w:pStyle w:val="BodyText"/>
      </w:pPr>
      <w:r>
        <w:rPr>
          <w:b/>
        </w:rPr>
        <w:t xml:space="preserve">6. Communication Strategy</w:t>
      </w:r>
    </w:p>
    <w:p>
      <w:pPr>
        <w:pStyle w:val="BodyText"/>
      </w:pPr>
      <w:r>
        <w:t xml:space="preserve">a. **Internal Communication:** Maintain regular internal</w:t>
      </w:r>
      <w:r>
        <w:t xml:space="preserve"> </w:t>
      </w:r>
      <w:r>
        <w:t xml:space="preserve">communication with affected departments, management, and the IRT.</w:t>
      </w:r>
    </w:p>
    <w:p>
      <w:pPr>
        <w:pStyle w:val="BodyText"/>
      </w:pPr>
      <w:r>
        <w:t xml:space="preserve">b. **External Communication:** The IT Manager, in consultation with</w:t>
      </w:r>
      <w:r>
        <w:t xml:space="preserve"> </w:t>
      </w:r>
      <w:r>
        <w:t xml:space="preserve">Legal and Executive Management, will manage all external communications</w:t>
      </w:r>
      <w:r>
        <w:t xml:space="preserve"> </w:t>
      </w:r>
      <w:r>
        <w:t xml:space="preserve">(e.g., to law enforcement, customers, regulatory bodies, media). No</w:t>
      </w:r>
      <w:r>
        <w:t xml:space="preserve"> </w:t>
      </w:r>
      <w:r>
        <w:t xml:space="preserve">unauthorized external communication is permitted.</w:t>
      </w:r>
    </w:p>
    <w:p>
      <w:pPr>
        <w:pStyle w:val="BodyText"/>
      </w:pPr>
      <w:r>
        <w:rPr>
          <w:b/>
        </w:rPr>
        <w:t xml:space="preserve">7. Breach Notification</w:t>
      </w:r>
    </w:p>
    <w:p>
      <w:pPr>
        <w:pStyle w:val="BodyText"/>
      </w:pPr>
      <w:r>
        <w:t xml:space="preserve">For any incident classified Critical or High, or any incident</w:t>
      </w:r>
      <w:r>
        <w:t xml:space="preserve"> </w:t>
      </w:r>
      <w:r>
        <w:t xml:space="preserve">involving unauthorized access to Confidential or Restricted data</w:t>
      </w:r>
      <w:r>
        <w:t xml:space="preserve"> </w:t>
      </w:r>
      <w:r>
        <w:t xml:space="preserve">(per IS-AAR01-CIRQ02-A00 Data Classification Policy), the IT Manager</w:t>
      </w:r>
      <w:r>
        <w:t xml:space="preserve"> </w:t>
      </w:r>
      <w:r>
        <w:t xml:space="preserve">in consultation with Legal Counsel and Executive Management triggers</w:t>
      </w:r>
      <w:r>
        <w:t xml:space="preserve"> </w:t>
      </w:r>
      <w:r>
        <w:t xml:space="preserve">the Breach Notification process. Cirque’s notification commitments</w:t>
      </w:r>
      <w:r>
        <w:t xml:space="preserve"> </w:t>
      </w:r>
      <w:r>
        <w:t xml:space="preserve">are summarized below; the localized procedures provide the detailed</w:t>
      </w:r>
      <w:r>
        <w:t xml:space="preserve"> </w:t>
      </w:r>
      <w:r>
        <w:t xml:space="preserve">clocks and contacts.</w:t>
      </w:r>
    </w:p>
    <w:p>
      <w:pPr>
        <w:pStyle w:val="BodyText"/>
      </w:pPr>
      <w:r>
        <w:rPr>
          <w:b/>
        </w:rPr>
        <w:t xml:space="preserve">7.1. Notification Decision (within 24 hours of confirmed</w:t>
      </w:r>
      <w:r>
        <w:rPr>
          <w:b/>
        </w:rPr>
        <w:t xml:space="preserve"> </w:t>
      </w:r>
      <w:r>
        <w:rPr>
          <w:b/>
        </w:rPr>
        <w:t xml:space="preserve">incident):</w:t>
      </w:r>
      <w:r>
        <w:t xml:space="preserve"> </w:t>
      </w:r>
      <w:r>
        <w:t xml:space="preserve">Legal Counsel determines whether the incident meets the</w:t>
      </w:r>
      <w:r>
        <w:t xml:space="preserve"> </w:t>
      </w:r>
      <w:r>
        <w:t xml:space="preserve">notification threshold of any applicable law, regulation, or customer</w:t>
      </w:r>
      <w:r>
        <w:t xml:space="preserve"> </w:t>
      </w:r>
      <w:r>
        <w:t xml:space="preserve">contract. The decision and rationale are recorded in the Incident</w:t>
      </w:r>
      <w:r>
        <w:t xml:space="preserve"> </w:t>
      </w:r>
      <w:r>
        <w:t xml:space="preserve">Report Form. If the threshold is met, notifications proceed per the</w:t>
      </w:r>
      <w:r>
        <w:t xml:space="preserve"> </w:t>
      </w:r>
      <w:r>
        <w:t xml:space="preserve">clocks below.</w:t>
      </w:r>
    </w:p>
    <w:p>
      <w:pPr>
        <w:pStyle w:val="BodyText"/>
      </w:pPr>
      <w:r>
        <w:rPr>
          <w:b/>
        </w:rPr>
        <w:t xml:space="preserve">7.2. Cirque Universal Notification Targets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Maximum window</w:t>
            </w:r>
          </w:p>
        </w:tc>
      </w:tr>
      <w:tr>
        <w:tc>
          <w:p>
            <w:pPr>
              <w:pStyle w:val="Compact"/>
              <w:jc w:val="left"/>
            </w:pPr>
            <w:r>
              <w:t xml:space="preserve">Cirque Executive Committee</w:t>
            </w:r>
          </w:p>
        </w:tc>
        <w:tc>
          <w:p>
            <w:pPr>
              <w:pStyle w:val="Compact"/>
              <w:jc w:val="left"/>
            </w:pPr>
            <w:r>
              <w:t xml:space="preserve">Critical or High incident</w:t>
            </w:r>
          </w:p>
        </w:tc>
        <w:tc>
          <w:p>
            <w:pPr>
              <w:pStyle w:val="Compact"/>
              <w:jc w:val="left"/>
            </w:pPr>
            <w:r>
              <w:t xml:space="preserve">1 hour from severity classification</w:t>
            </w:r>
          </w:p>
        </w:tc>
      </w:tr>
      <w:tr>
        <w:tc>
          <w:p>
            <w:pPr>
              <w:pStyle w:val="Compact"/>
              <w:jc w:val="left"/>
            </w:pPr>
            <w:r>
              <w:t xml:space="preserve">Cirque CEO</w:t>
            </w:r>
          </w:p>
        </w:tc>
        <w:tc>
          <w:p>
            <w:pPr>
              <w:pStyle w:val="Compact"/>
              <w:jc w:val="left"/>
            </w:pPr>
            <w:r>
              <w:t xml:space="preserve">Critical incident</w:t>
            </w:r>
          </w:p>
        </w:tc>
        <w:tc>
          <w:p>
            <w:pPr>
              <w:pStyle w:val="Compact"/>
              <w:jc w:val="left"/>
            </w:pPr>
            <w:r>
              <w:t xml:space="preserve">1 hour from severity classification</w:t>
            </w:r>
          </w:p>
        </w:tc>
      </w:tr>
      <w:tr>
        <w:tc>
          <w:p>
            <w:pPr>
              <w:pStyle w:val="Compact"/>
              <w:jc w:val="left"/>
            </w:pPr>
            <w:r>
              <w:t xml:space="preserve">Affected employees / departments</w:t>
            </w:r>
          </w:p>
        </w:tc>
        <w:tc>
          <w:p>
            <w:pPr>
              <w:pStyle w:val="Compact"/>
              <w:jc w:val="left"/>
            </w:pPr>
            <w:r>
              <w:t xml:space="preserve">Any incident affecting their data, systems, or workflow</w:t>
            </w:r>
          </w:p>
        </w:tc>
        <w:tc>
          <w:p>
            <w:pPr>
              <w:pStyle w:val="Compact"/>
              <w:jc w:val="left"/>
            </w:pPr>
            <w:r>
              <w:t xml:space="preserve">Promptly; before any external notification</w:t>
            </w:r>
          </w:p>
        </w:tc>
      </w:tr>
      <w:tr>
        <w:tc>
          <w:p>
            <w:pPr>
              <w:pStyle w:val="Compact"/>
              <w:jc w:val="left"/>
            </w:pPr>
            <w:r>
              <w:t xml:space="preserve">Insurance carrier (cyber liability)</w:t>
            </w:r>
          </w:p>
        </w:tc>
        <w:tc>
          <w:p>
            <w:pPr>
              <w:pStyle w:val="Compact"/>
              <w:jc w:val="left"/>
            </w:pPr>
            <w:r>
              <w:t xml:space="preserve">Critical or High incident with potential covered loss</w:t>
            </w:r>
          </w:p>
        </w:tc>
        <w:tc>
          <w:p>
            <w:pPr>
              <w:pStyle w:val="Compact"/>
              <w:jc w:val="left"/>
            </w:pPr>
            <w:r>
              <w:t xml:space="preserve">24 hours from confirmed incident</w:t>
            </w:r>
          </w:p>
        </w:tc>
      </w:tr>
      <w:tr>
        <w:tc>
          <w:p>
            <w:pPr>
              <w:pStyle w:val="Compact"/>
              <w:jc w:val="left"/>
            </w:pPr>
            <w:r>
              <w:t xml:space="preserve">Customer Account Manager</w:t>
            </w:r>
          </w:p>
        </w:tc>
        <w:tc>
          <w:p>
            <w:pPr>
              <w:pStyle w:val="Compact"/>
              <w:jc w:val="left"/>
            </w:pPr>
            <w:r>
              <w:t xml:space="preserve">Incident affecting any customer’s data, IP, or contractual deliverables</w:t>
            </w:r>
          </w:p>
        </w:tc>
        <w:tc>
          <w:p>
            <w:pPr>
              <w:pStyle w:val="Compact"/>
              <w:jc w:val="left"/>
            </w:pPr>
            <w:r>
              <w:t xml:space="preserve">Within the customer-contract notification window (typically 24–72 hours; consult contract)</w:t>
            </w:r>
          </w:p>
        </w:tc>
      </w:tr>
      <w:tr>
        <w:tc>
          <w:p>
            <w:pPr>
              <w:pStyle w:val="Compact"/>
              <w:jc w:val="left"/>
            </w:pPr>
            <w:r>
              <w:t xml:space="preserve">Law enforcement</w:t>
            </w:r>
          </w:p>
        </w:tc>
        <w:tc>
          <w:p>
            <w:pPr>
              <w:pStyle w:val="Compact"/>
              <w:jc w:val="left"/>
            </w:pPr>
            <w:r>
              <w:t xml:space="preserve">Where required by law, contract, or where a criminal act is suspected</w:t>
            </w:r>
          </w:p>
        </w:tc>
        <w:tc>
          <w:p>
            <w:pPr>
              <w:pStyle w:val="Compact"/>
              <w:jc w:val="left"/>
            </w:pPr>
            <w:r>
              <w:t xml:space="preserve">As advised by Legal Counsel</w:t>
            </w:r>
          </w:p>
        </w:tc>
      </w:tr>
      <w:tr>
        <w:tc>
          <w:p>
            <w:pPr>
              <w:pStyle w:val="Compact"/>
              <w:jc w:val="left"/>
            </w:pPr>
            <w:r>
              <w:t xml:space="preserve">Cyber insurance / external IR retainer</w:t>
            </w:r>
          </w:p>
        </w:tc>
        <w:tc>
          <w:p>
            <w:pPr>
              <w:pStyle w:val="Compact"/>
              <w:jc w:val="left"/>
            </w:pPr>
            <w:r>
              <w:t xml:space="preserve">Critical incident requiring external assistance</w:t>
            </w:r>
          </w:p>
        </w:tc>
        <w:tc>
          <w:p>
            <w:pPr>
              <w:pStyle w:val="Compact"/>
              <w:jc w:val="left"/>
            </w:pPr>
            <w:r>
              <w:t xml:space="preserve">4 hours from severity classification</w:t>
            </w:r>
          </w:p>
        </w:tc>
      </w:tr>
    </w:tbl>
    <w:p>
      <w:pPr>
        <w:pStyle w:val="BodyText"/>
      </w:pPr>
      <w:r>
        <w:rPr>
          <w:b/>
        </w:rPr>
        <w:t xml:space="preserve">7.3. Regulatory Notification — see localized procedures</w:t>
      </w:r>
    </w:p>
    <w:p>
      <w:pPr>
        <w:numPr>
          <w:ilvl w:val="0"/>
          <w:numId w:val="1164"/>
        </w:numPr>
        <w:pStyle w:val="Compact"/>
      </w:pPr>
      <w:r>
        <w:rPr>
          <w:b/>
        </w:rPr>
        <w:t xml:space="preserve">United States</w:t>
      </w:r>
      <w:r>
        <w:t xml:space="preserve"> </w:t>
      </w:r>
      <w:r>
        <w:t xml:space="preserve">(CCPA, UCPA, state attorneys general, sector</w:t>
      </w:r>
      <w:r>
        <w:t xml:space="preserve"> </w:t>
      </w:r>
      <w:r>
        <w:t xml:space="preserve">regulators): see IS-AMG01-CIRQ03-A00 (US Localized) Section 7.</w:t>
      </w:r>
    </w:p>
    <w:p>
      <w:pPr>
        <w:numPr>
          <w:ilvl w:val="0"/>
          <w:numId w:val="1164"/>
        </w:numPr>
        <w:pStyle w:val="Compact"/>
      </w:pPr>
      <w:r>
        <w:rPr>
          <w:b/>
        </w:rPr>
        <w:t xml:space="preserve">Asia</w:t>
      </w:r>
      <w:r>
        <w:t xml:space="preserve"> </w:t>
      </w:r>
      <w:r>
        <w:t xml:space="preserve">(Taiwan PDPA for Taipei office data; China PIPL for</w:t>
      </w:r>
      <w:r>
        <w:t xml:space="preserve"> </w:t>
      </w:r>
      <w:r>
        <w:t xml:space="preserve">remote workers and any Chinese-resident data): see</w:t>
      </w:r>
      <w:r>
        <w:t xml:space="preserve"> </w:t>
      </w:r>
      <w:r>
        <w:t xml:space="preserve">IS-AMG01-CIRQ04-A00 (Asia Localized) Section 7.</w:t>
      </w:r>
    </w:p>
    <w:p>
      <w:pPr>
        <w:numPr>
          <w:ilvl w:val="0"/>
          <w:numId w:val="1164"/>
        </w:numPr>
        <w:pStyle w:val="Compact"/>
      </w:pPr>
      <w:r>
        <w:rPr>
          <w:b/>
        </w:rPr>
        <w:t xml:space="preserve">EU GDPR</w:t>
      </w:r>
      <w:r>
        <w:t xml:space="preserve"> </w:t>
      </w:r>
      <w:r>
        <w:t xml:space="preserve">(only if Cirque processes EU-resident data): 72 hours</w:t>
      </w:r>
      <w:r>
        <w:t xml:space="preserve"> </w:t>
      </w:r>
      <w:r>
        <w:t xml:space="preserve">to lead supervisory authority from awareness; affected individuals</w:t>
      </w:r>
      <w:r>
        <w:t xml:space="preserve"> </w:t>
      </w:r>
      <w:r>
        <w:t xml:space="preserve">without undue delay if high risk. Confirm applicability with Legal</w:t>
      </w:r>
      <w:r>
        <w:t xml:space="preserve"> </w:t>
      </w:r>
      <w:r>
        <w:t xml:space="preserve">before notification.</w:t>
      </w:r>
    </w:p>
    <w:p>
      <w:pPr>
        <w:pStyle w:val="FirstParagraph"/>
      </w:pPr>
      <w:r>
        <w:rPr>
          <w:b/>
        </w:rPr>
        <w:t xml:space="preserve">7.4. Customer-Contract Notification</w:t>
      </w:r>
    </w:p>
    <w:p>
      <w:pPr>
        <w:pStyle w:val="BodyText"/>
      </w:pPr>
      <w:r>
        <w:t xml:space="preserve">In addition to legal/regulatory windows, several Cirque customer</w:t>
      </w:r>
      <w:r>
        <w:t xml:space="preserve"> </w:t>
      </w:r>
      <w:r>
        <w:t xml:space="preserve">contracts specify their own notification windows that may be</w:t>
      </w:r>
      <w:r>
        <w:t xml:space="preserve"> </w:t>
      </w:r>
      <w:r>
        <w:t xml:space="preserve">shorter than legal minimums. The Vendor / Customer Register</w:t>
      </w:r>
      <w:r>
        <w:t xml:space="preserve"> </w:t>
      </w:r>
      <w:r>
        <w:t xml:space="preserve">(IS-AMR06-CIRQ01-F01A and the Cirque executed-contract repository)</w:t>
      </w:r>
      <w:r>
        <w:t xml:space="preserve"> </w:t>
      </w:r>
      <w:r>
        <w:t xml:space="preserve">records each customer’s notification clock. The IT Manager and Legal</w:t>
      </w:r>
      <w:r>
        <w:t xml:space="preserve"> </w:t>
      </w:r>
      <w:r>
        <w:t xml:space="preserve">Counsel jointly review the register at incident classification.</w:t>
      </w:r>
    </w:p>
    <w:p>
      <w:pPr>
        <w:pStyle w:val="BodyText"/>
      </w:pPr>
      <w:r>
        <w:rPr>
          <w:b/>
        </w:rPr>
        <w:t xml:space="preserve">7.5. Notification Documentation</w:t>
      </w:r>
    </w:p>
    <w:p>
      <w:pPr>
        <w:pStyle w:val="BodyText"/>
      </w:pPr>
      <w:r>
        <w:t xml:space="preserve">Every notification sent (timestamp, recipient, content, sender,</w:t>
      </w:r>
      <w:r>
        <w:t xml:space="preserve"> </w:t>
      </w:r>
      <w:r>
        <w:t xml:space="preserve">delivery confirmation) is retained as part of the incident record</w:t>
      </w:r>
      <w:r>
        <w:t xml:space="preserve"> </w:t>
      </w:r>
      <w:r>
        <w:t xml:space="preserve">under IS-AMR04-CIRQ01-A00 Document Information Control Policy.</w:t>
      </w:r>
      <w:r>
        <w:t xml:space="preserve"> </w:t>
      </w:r>
      <w:r>
        <w:t xml:space="preserve">Notification artifacts are retained for 7 years.</w:t>
      </w:r>
    </w:p>
    <w:p>
      <w:pPr>
        <w:pStyle w:val="BodyText"/>
      </w:pPr>
      <w:r>
        <w:rPr>
          <w:b/>
        </w:rPr>
        <w:t xml:space="preserve">8. Review and Update</w:t>
      </w:r>
    </w:p>
    <w:p>
      <w:pPr>
        <w:pStyle w:val="BodyText"/>
      </w:pPr>
      <w:r>
        <w:t xml:space="preserve">This procedure will be reviewed at least annually, or sooner if there</w:t>
      </w:r>
      <w:r>
        <w:t xml:space="preserve"> </w:t>
      </w:r>
      <w:r>
        <w:t xml:space="preserve">are significant changes to Cirque's IT environment, lessons learned</w:t>
      </w:r>
      <w:r>
        <w:t xml:space="preserve"> </w:t>
      </w:r>
      <w:r>
        <w:t xml:space="preserve">from incidents, or changes in legal/regulatory requirements.</w:t>
      </w:r>
    </w:p>
    <w:p>
      <w:pPr>
        <w:pStyle w:val="BodyText"/>
      </w:pPr>
      <w:r>
        <w:rPr>
          <w:b/>
        </w:rPr>
        <w:t xml:space="preserve">9. Related Documents</w:t>
      </w:r>
    </w:p>
    <w:p>
      <w:pPr>
        <w:numPr>
          <w:ilvl w:val="0"/>
          <w:numId w:val="1165"/>
        </w:numPr>
        <w:pStyle w:val="Compact"/>
      </w:pPr>
      <w:r>
        <w:t xml:space="preserve">IS-AMG01-CIRQ01-A00: Information Security Incident Management Policy</w:t>
      </w:r>
    </w:p>
    <w:p>
      <w:pPr>
        <w:numPr>
          <w:ilvl w:val="0"/>
          <w:numId w:val="1165"/>
        </w:numPr>
        <w:pStyle w:val="Compact"/>
      </w:pPr>
      <w:r>
        <w:t xml:space="preserve">IS-AMG01-CIRQ03-A00: Incident Response Procedure (US Localized)</w:t>
      </w:r>
    </w:p>
    <w:p>
      <w:pPr>
        <w:numPr>
          <w:ilvl w:val="0"/>
          <w:numId w:val="1165"/>
        </w:numPr>
        <w:pStyle w:val="Compact"/>
      </w:pPr>
      <w:r>
        <w:t xml:space="preserve">IS-AMG01-CIRQ04-A00: Incident Response Procedure (Asia Localized)</w:t>
      </w:r>
    </w:p>
    <w:p>
      <w:pPr>
        <w:numPr>
          <w:ilvl w:val="0"/>
          <w:numId w:val="1165"/>
        </w:numPr>
        <w:pStyle w:val="Compact"/>
      </w:pPr>
      <w:r>
        <w:t xml:space="preserve">IS-AMG01-CIRQ01-F01A: Incident Report Form</w:t>
      </w:r>
    </w:p>
    <w:p>
      <w:pPr>
        <w:numPr>
          <w:ilvl w:val="0"/>
          <w:numId w:val="1165"/>
        </w:numPr>
        <w:pStyle w:val="Compact"/>
      </w:pPr>
      <w:r>
        <w:t xml:space="preserve">IS-AIR01-CIRQ09-A00: Logging and Monitoring Procedure</w:t>
      </w:r>
    </w:p>
    <w:p>
      <w:pPr>
        <w:numPr>
          <w:ilvl w:val="0"/>
          <w:numId w:val="1165"/>
        </w:numPr>
        <w:pStyle w:val="Compact"/>
      </w:pPr>
      <w:r>
        <w:t xml:space="preserve">IS-AIR01-CIRQ07-A00: Change Management Procedure</w:t>
      </w:r>
    </w:p>
    <w:p>
      <w:pPr>
        <w:numPr>
          <w:ilvl w:val="0"/>
          <w:numId w:val="1165"/>
        </w:numPr>
        <w:pStyle w:val="Compact"/>
      </w:pPr>
      <w:r>
        <w:t xml:space="preserve">IS-AIR01-CIRQ08-A00: Backup and Restoration Procedure</w:t>
      </w:r>
    </w:p>
    <w:p>
      <w:pPr>
        <w:numPr>
          <w:ilvl w:val="0"/>
          <w:numId w:val="1165"/>
        </w:numPr>
        <w:pStyle w:val="Compact"/>
      </w:pPr>
      <w:r>
        <w:t xml:space="preserve">IS-LMR-CIRQ01-F01A: Risk Assessment Register</w:t>
      </w:r>
    </w:p>
    <w:p>
      <w:pPr>
        <w:numPr>
          <w:ilvl w:val="0"/>
          <w:numId w:val="1165"/>
        </w:numPr>
        <w:pStyle w:val="Compact"/>
      </w:pPr>
      <w:r>
        <w:t xml:space="preserve">IS-APM01-CIRQ01-A00: Information Security Policy</w:t>
      </w:r>
    </w:p>
    <w:p>
      <w:pPr>
        <w:numPr>
          <w:ilvl w:val="0"/>
          <w:numId w:val="1165"/>
        </w:numPr>
        <w:pStyle w:val="Compact"/>
      </w:pPr>
      <w:r>
        <w:t xml:space="preserve">IS-AAR01-CIRQ02-A00: Data Classification Policy</w:t>
      </w:r>
    </w:p>
    <w:p>
      <w:pPr>
        <w:numPr>
          <w:ilvl w:val="0"/>
          <w:numId w:val="1165"/>
        </w:numPr>
        <w:pStyle w:val="Compact"/>
      </w:pPr>
      <w:r>
        <w:t xml:space="preserve">IS-AFR01-CIRQ01-A00: Physical and Environmental Security Policy</w:t>
      </w:r>
    </w:p>
    <w:p>
      <w:pPr>
        <w:numPr>
          <w:ilvl w:val="0"/>
          <w:numId w:val="1165"/>
        </w:numPr>
        <w:pStyle w:val="Compact"/>
      </w:pPr>
      <w:r>
        <w:t xml:space="preserve">IS-AMR06-CIRQ01-F01A: Interested Parties and Their Requirements Register</w:t>
      </w:r>
    </w:p>
    <w:p>
      <w:pPr>
        <w:pStyle w:val="Heading2"/>
      </w:pPr>
      <w:bookmarkStart w:id="145" w:name="X6e6253f9a94b118cb0de18bc38f759658c43d48"/>
      <w:r>
        <w:t xml:space="preserve">IS-AMG01-CIRQ03-A00: Incident Response Procedure (US Localized)</w:t>
      </w:r>
      <w:bookmarkEnd w:id="145"/>
    </w:p>
    <w:p>
      <w:pPr>
        <w:pStyle w:val="FirstParagraph"/>
      </w:pPr>
      <w:r>
        <w:rPr>
          <w:b/>
        </w:rPr>
        <w:t xml:space="preserve">IS-AMG01-CIRQ03-A00: Incident Response Procedure (US Localized)</w:t>
      </w:r>
    </w:p>
    <w:p>
      <w:pPr>
        <w:pStyle w:val="BodyText"/>
      </w:pPr>
      <w:r>
        <w:rPr>
          <w:b/>
        </w:rPr>
        <w:t xml:space="preserve">Document: IS-AMG01-CIRQ03-A00</w:t>
      </w:r>
    </w:p>
    <w:p>
      <w:pPr>
        <w:pStyle w:val="BodyText"/>
      </w:pPr>
      <w:r>
        <w:rPr>
          <w:b/>
        </w:rPr>
        <w:t xml:space="preserve">Standards Name: Incident Response Procedure (US Localized)</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Localized (US)</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 US General Manager</w:t>
      </w:r>
    </w:p>
    <w:p>
      <w:pPr>
        <w:pStyle w:val="BodyText"/>
      </w:pPr>
      <w:r>
        <w:rPr>
          <w:b/>
        </w:rPr>
        <w:t xml:space="preserve">1. Purpose</w:t>
      </w:r>
    </w:p>
    <w:p>
      <w:pPr>
        <w:pStyle w:val="Heading2"/>
      </w:pPr>
      <w:bookmarkStart w:id="146" w:name="soc-2-trust-services-criteria-mapping-35"/>
      <w:r>
        <w:t xml:space="preserve">SOC 2 Trust Services Criteria Mapping</w:t>
      </w:r>
      <w:bookmarkEnd w:id="146"/>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CC2.3</w:t>
            </w:r>
          </w:p>
        </w:tc>
        <w:tc>
          <w:p>
            <w:pPr>
              <w:pStyle w:val="Compact"/>
              <w:jc w:val="left"/>
            </w:pPr>
            <w:r>
              <w:t xml:space="preserve">External communication during incidents</w:t>
            </w:r>
          </w:p>
        </w:tc>
      </w:tr>
      <w:tr>
        <w:tc>
          <w:p>
            <w:pPr>
              <w:pStyle w:val="Compact"/>
              <w:jc w:val="left"/>
            </w:pPr>
            <w:r>
              <w:rPr>
                <w:b/>
              </w:rPr>
              <w:t xml:space="preserve">CC7.3</w:t>
            </w:r>
          </w:p>
        </w:tc>
        <w:tc>
          <w:p>
            <w:pPr>
              <w:pStyle w:val="Compact"/>
              <w:jc w:val="left"/>
            </w:pPr>
            <w:r>
              <w:t xml:space="preserve">Evaluates events to determine incidents</w:t>
            </w:r>
          </w:p>
        </w:tc>
      </w:tr>
      <w:tr>
        <w:tc>
          <w:p>
            <w:pPr>
              <w:pStyle w:val="Compact"/>
              <w:jc w:val="left"/>
            </w:pPr>
            <w:r>
              <w:rPr>
                <w:b/>
              </w:rPr>
              <w:t xml:space="preserve">CC7.4</w:t>
            </w:r>
          </w:p>
        </w:tc>
        <w:tc>
          <w:p>
            <w:pPr>
              <w:pStyle w:val="Compact"/>
              <w:jc w:val="left"/>
            </w:pPr>
            <w:r>
              <w:t xml:space="preserve">Responds to incidents</w:t>
            </w:r>
          </w:p>
        </w:tc>
      </w:tr>
      <w:tr>
        <w:tc>
          <w:p>
            <w:pPr>
              <w:pStyle w:val="Compact"/>
              <w:jc w:val="left"/>
            </w:pPr>
            <w:r>
              <w:rPr>
                <w:b/>
              </w:rPr>
              <w:t xml:space="preserve">CC7.5</w:t>
            </w:r>
          </w:p>
        </w:tc>
        <w:tc>
          <w:p>
            <w:pPr>
              <w:pStyle w:val="Compact"/>
              <w:jc w:val="left"/>
            </w:pPr>
            <w:r>
              <w:t xml:space="preserve">Recovery from incidents</w:t>
            </w:r>
          </w:p>
        </w:tc>
      </w:tr>
      <w:tr>
        <w:tc>
          <w:p>
            <w:pPr>
              <w:pStyle w:val="Compact"/>
              <w:jc w:val="left"/>
            </w:pPr>
            <w:r>
              <w:rPr>
                <w:b/>
              </w:rPr>
              <w:t xml:space="preserve">C1.2</w:t>
            </w:r>
          </w:p>
        </w:tc>
        <w:tc>
          <w:p>
            <w:pPr>
              <w:pStyle w:val="Compact"/>
              <w:jc w:val="left"/>
            </w:pPr>
            <w:r>
              <w:t xml:space="preserve">Protects confidential information from disclosure during incidents</w:t>
            </w:r>
          </w:p>
        </w:tc>
      </w:tr>
    </w:tbl>
    <w:p>
      <w:pPr>
        <w:pStyle w:val="BodyText"/>
      </w:pPr>
      <w:r>
        <w:t xml:space="preserve">The purpose of this procedure is to provide localized guidelines for</w:t>
      </w:r>
      <w:r>
        <w:t xml:space="preserve"> </w:t>
      </w:r>
      <w:r>
        <w:t xml:space="preserve">managing information security incidents affecting Cirque's operations,</w:t>
      </w:r>
      <w:r>
        <w:t xml:space="preserve"> </w:t>
      </w:r>
      <w:r>
        <w:t xml:space="preserve">assets, and information within the United States. It supplements the</w:t>
      </w:r>
      <w:r>
        <w:t xml:space="preserve"> </w:t>
      </w:r>
      <w:r>
        <w:t xml:space="preserve">IS-AMG01-CIRQ02-A00: Incident Response Procedure (Global Core) by detailing</w:t>
      </w:r>
      <w:r>
        <w:t xml:space="preserve"> </w:t>
      </w:r>
      <w:r>
        <w:t xml:space="preserve">US-specific legal, regulatory, and reporting requirements, as well as</w:t>
      </w:r>
      <w:r>
        <w:t xml:space="preserve"> </w:t>
      </w:r>
      <w:r>
        <w:t xml:space="preserve">local contacts and resources for incident response.</w:t>
      </w:r>
    </w:p>
    <w:p>
      <w:pPr>
        <w:pStyle w:val="BodyText"/>
      </w:pPr>
      <w:r>
        <w:rPr>
          <w:b/>
        </w:rPr>
        <w:t xml:space="preserve">2. Scope</w:t>
      </w:r>
    </w:p>
    <w:p>
      <w:pPr>
        <w:pStyle w:val="BodyText"/>
      </w:pPr>
      <w:r>
        <w:t xml:space="preserve">This procedure applies to all Cirque personnel, information assets,</w:t>
      </w:r>
      <w:r>
        <w:t xml:space="preserve"> </w:t>
      </w:r>
      <w:r>
        <w:t xml:space="preserve">information systems, applications, and networks located within or</w:t>
      </w:r>
      <w:r>
        <w:t xml:space="preserve"> </w:t>
      </w:r>
      <w:r>
        <w:t xml:space="preserve">primarily serving the United States. It covers all suspected or</w:t>
      </w:r>
      <w:r>
        <w:t xml:space="preserve"> </w:t>
      </w:r>
      <w:r>
        <w:t xml:space="preserve">confirmed information security incidents impacting US operations or data</w:t>
      </w:r>
      <w:r>
        <w:t xml:space="preserve"> </w:t>
      </w:r>
      <w:r>
        <w:t xml:space="preserve">related to US citizens or residents.</w:t>
      </w:r>
    </w:p>
    <w:p>
      <w:pPr>
        <w:pStyle w:val="BodyText"/>
      </w:pPr>
      <w:r>
        <w:rPr>
          <w:b/>
        </w:rPr>
        <w:t xml:space="preserve">3. Responsibilities (US-Specific)</w:t>
      </w:r>
    </w:p>
    <w:p>
      <w:pPr>
        <w:numPr>
          <w:ilvl w:val="0"/>
          <w:numId w:val="1166"/>
        </w:numPr>
      </w:pPr>
      <w:r>
        <w:rPr>
          <w:b/>
        </w:rPr>
        <w:t xml:space="preserve">US General Manager:</w:t>
      </w:r>
      <w:r>
        <w:t xml:space="preserve"> </w:t>
      </w:r>
      <w:r>
        <w:t xml:space="preserve">Responsible for awareness of incidents</w:t>
      </w:r>
      <w:r>
        <w:t xml:space="preserve"> </w:t>
      </w:r>
      <w:r>
        <w:t xml:space="preserve">affecting US operations and ensuring local compliance. May act as a</w:t>
      </w:r>
      <w:r>
        <w:t xml:space="preserve"> </w:t>
      </w:r>
      <w:r>
        <w:t xml:space="preserve">primary point of contact for US-specific legal or regulatory</w:t>
      </w:r>
      <w:r>
        <w:t xml:space="preserve"> </w:t>
      </w:r>
      <w:r>
        <w:t xml:space="preserve">inquiries.</w:t>
      </w:r>
    </w:p>
    <w:p>
      <w:pPr>
        <w:numPr>
          <w:ilvl w:val="0"/>
          <w:numId w:val="1166"/>
        </w:numPr>
      </w:pPr>
      <w:r>
        <w:rPr>
          <w:b/>
        </w:rPr>
        <w:t xml:space="preserve">US IT Lead/Local Administrator:</w:t>
      </w:r>
      <w:r>
        <w:t xml:space="preserve"> </w:t>
      </w:r>
      <w:r>
        <w:t xml:space="preserve">Primary local contact for</w:t>
      </w:r>
      <w:r>
        <w:t xml:space="preserve"> </w:t>
      </w:r>
      <w:r>
        <w:t xml:space="preserve">incident detection, initial containment, and evidence collection</w:t>
      </w:r>
      <w:r>
        <w:t xml:space="preserve"> </w:t>
      </w:r>
      <w:r>
        <w:t xml:space="preserve">within US operations. Works under the direction of the Global IT</w:t>
      </w:r>
      <w:r>
        <w:t xml:space="preserve"> </w:t>
      </w:r>
      <w:r>
        <w:t xml:space="preserve">Manager.</w:t>
      </w:r>
    </w:p>
    <w:p>
      <w:pPr>
        <w:numPr>
          <w:ilvl w:val="0"/>
          <w:numId w:val="1166"/>
        </w:numPr>
      </w:pPr>
      <w:r>
        <w:rPr>
          <w:b/>
        </w:rPr>
        <w:t xml:space="preserve">US Legal Counsel (or designated external counsel):</w:t>
      </w:r>
      <w:r>
        <w:t xml:space="preserve"> </w:t>
      </w:r>
      <w:r>
        <w:t xml:space="preserve">Provides</w:t>
      </w:r>
      <w:r>
        <w:t xml:space="preserve"> </w:t>
      </w:r>
      <w:r>
        <w:t xml:space="preserve">specific legal guidance on US federal and state data breach</w:t>
      </w:r>
      <w:r>
        <w:t xml:space="preserve"> </w:t>
      </w:r>
      <w:r>
        <w:t xml:space="preserve">notification laws (e.g., HIPAA, CCPA, New York SHIELD Act,</w:t>
      </w:r>
      <w:r>
        <w:t xml:space="preserve"> </w:t>
      </w:r>
      <w:r>
        <w:t xml:space="preserve">state-specific breach notification laws) and other relevant</w:t>
      </w:r>
      <w:r>
        <w:t xml:space="preserve"> </w:t>
      </w:r>
      <w:r>
        <w:t xml:space="preserve">regulations.</w:t>
      </w:r>
    </w:p>
    <w:p>
      <w:pPr>
        <w:numPr>
          <w:ilvl w:val="0"/>
          <w:numId w:val="1166"/>
        </w:numPr>
      </w:pPr>
      <w:r>
        <w:rPr>
          <w:b/>
        </w:rPr>
        <w:t xml:space="preserve">US Human Resources:</w:t>
      </w:r>
      <w:r>
        <w:t xml:space="preserve"> </w:t>
      </w:r>
      <w:r>
        <w:t xml:space="preserve">Involved in incidents affecting US employees</w:t>
      </w:r>
      <w:r>
        <w:t xml:space="preserve"> </w:t>
      </w:r>
      <w:r>
        <w:t xml:space="preserve">or requiring internal investigations related to personnel.</w:t>
      </w:r>
    </w:p>
    <w:p>
      <w:pPr>
        <w:pStyle w:val="FirstParagraph"/>
      </w:pPr>
      <w:r>
        <w:rPr>
          <w:b/>
        </w:rPr>
        <w:t xml:space="preserve">4. US-Specific Incident Response Guidelines</w:t>
      </w:r>
    </w:p>
    <w:p>
      <w:pPr>
        <w:pStyle w:val="BodyText"/>
      </w:pPr>
      <w:r>
        <w:t xml:space="preserve">This procedure follows the six phases outlined in IS-AMG01-CIRQ02-A00:</w:t>
      </w:r>
      <w:r>
        <w:t xml:space="preserve"> </w:t>
      </w:r>
      <w:r>
        <w:t xml:space="preserve">Incident Response Procedure (Global Core). The following sections detail</w:t>
      </w:r>
      <w:r>
        <w:t xml:space="preserve"> </w:t>
      </w:r>
      <w:r>
        <w:t xml:space="preserve">US-specific considerations for each phase:</w:t>
      </w:r>
    </w:p>
    <w:p>
      <w:pPr>
        <w:pStyle w:val="BodyText"/>
      </w:pPr>
      <w:r>
        <w:rPr>
          <w:b/>
        </w:rPr>
        <w:t xml:space="preserve">4.1. Phase 1: Preparation (US Localized)</w:t>
      </w:r>
    </w:p>
    <w:p>
      <w:pPr>
        <w:pStyle w:val="BodyText"/>
      </w:pPr>
      <w:r>
        <w:t xml:space="preserve">a. **Regulatory Awareness:** US IT Lead and US General Manager must</w:t>
      </w:r>
      <w:r>
        <w:t xml:space="preserve"> </w:t>
      </w:r>
      <w:r>
        <w:t xml:space="preserve">stay updated on relevant US federal and state data breach notification</w:t>
      </w:r>
      <w:r>
        <w:t xml:space="preserve"> </w:t>
      </w:r>
      <w:r>
        <w:t xml:space="preserve">laws, industry-specific regulations (e.g., if handling healthcare or</w:t>
      </w:r>
      <w:r>
        <w:t xml:space="preserve"> </w:t>
      </w:r>
      <w:r>
        <w:t xml:space="preserve">financial data), and privacy laws (e.g., CCPA, state privacy laws).</w:t>
      </w:r>
    </w:p>
    <w:p>
      <w:pPr>
        <w:pStyle w:val="BodyText"/>
      </w:pPr>
      <w:r>
        <w:t xml:space="preserve">b. **Local Contacts:** Maintain an up-to-date list of US-specific</w:t>
      </w:r>
      <w:r>
        <w:t xml:space="preserve"> </w:t>
      </w:r>
      <w:r>
        <w:t xml:space="preserve">contacts:</w:t>
      </w:r>
    </w:p>
    <w:p>
      <w:pPr>
        <w:pStyle w:val="BodyText"/>
      </w:pPr>
      <w:r>
        <w:t xml:space="preserve">* Local law enforcement (FBI field office, local police cybercrime</w:t>
      </w:r>
      <w:r>
        <w:t xml:space="preserve"> </w:t>
      </w:r>
      <w:r>
        <w:t xml:space="preserve">unit).</w:t>
      </w:r>
    </w:p>
    <w:p>
      <w:pPr>
        <w:pStyle w:val="BodyText"/>
      </w:pPr>
      <w:r>
        <w:t xml:space="preserve">* Relevant regulatory bodies (e.g., FTC, state Attorneys General,</w:t>
      </w:r>
      <w:r>
        <w:t xml:space="preserve"> </w:t>
      </w:r>
      <w:r>
        <w:t xml:space="preserve">specific industry regulators).</w:t>
      </w:r>
    </w:p>
    <w:p>
      <w:pPr>
        <w:pStyle w:val="BodyText"/>
      </w:pPr>
      <w:r>
        <w:t xml:space="preserve">* Designated external US Legal Counsel for breach response.</w:t>
      </w:r>
    </w:p>
    <w:p>
      <w:pPr>
        <w:pStyle w:val="BodyText"/>
      </w:pPr>
      <w:r>
        <w:t xml:space="preserve">* Local IT support vendors/partners, if applicable.</w:t>
      </w:r>
    </w:p>
    <w:p>
      <w:pPr>
        <w:pStyle w:val="BodyText"/>
      </w:pPr>
      <w:r>
        <w:t xml:space="preserve">c. **Incident Response Plan Exercise:** Include US-specific</w:t>
      </w:r>
      <w:r>
        <w:t xml:space="preserve"> </w:t>
      </w:r>
      <w:r>
        <w:t xml:space="preserve">scenarios in tabletop exercises (e.g., a breach affecting California</w:t>
      </w:r>
      <w:r>
        <w:t xml:space="preserve"> </w:t>
      </w:r>
      <w:r>
        <w:t xml:space="preserve">residents, a system outage in the US office).</w:t>
      </w:r>
    </w:p>
    <w:p>
      <w:pPr>
        <w:pStyle w:val="BodyText"/>
      </w:pPr>
      <w:r>
        <w:rPr>
          <w:b/>
        </w:rPr>
        <w:t xml:space="preserve">4.2. Phase 2: Detection and Analysis (US Localized)</w:t>
      </w:r>
    </w:p>
    <w:p>
      <w:pPr>
        <w:pStyle w:val="BodyText"/>
      </w:pPr>
      <w:r>
        <w:t xml:space="preserve">a. **Local Reporting Channels:** While global channels remain</w:t>
      </w:r>
      <w:r>
        <w:t xml:space="preserve"> </w:t>
      </w:r>
      <w:r>
        <w:t xml:space="preserve">primary, US personnel should also be aware of any local IT or management</w:t>
      </w:r>
      <w:r>
        <w:t xml:space="preserve"> </w:t>
      </w:r>
      <w:r>
        <w:t xml:space="preserve">contacts for immediate reporting during US business hours.</w:t>
      </w:r>
    </w:p>
    <w:p>
      <w:pPr>
        <w:pStyle w:val="BodyText"/>
      </w:pPr>
      <w:r>
        <w:t xml:space="preserve">b. **Initial Data Point:** For incidents originating or detected</w:t>
      </w:r>
      <w:r>
        <w:t xml:space="preserve"> </w:t>
      </w:r>
      <w:r>
        <w:t xml:space="preserve">within the US, the US IT Lead will be a key resource for initial data</w:t>
      </w:r>
      <w:r>
        <w:t xml:space="preserve"> </w:t>
      </w:r>
      <w:r>
        <w:t xml:space="preserve">collection from local systems, network devices, and user devices.</w:t>
      </w:r>
    </w:p>
    <w:p>
      <w:pPr>
        <w:pStyle w:val="BodyText"/>
      </w:pPr>
      <w:r>
        <w:rPr>
          <w:b/>
        </w:rPr>
        <w:t xml:space="preserve">4.3. Phase 3: Containment (US Localized)</w:t>
      </w:r>
    </w:p>
    <w:p>
      <w:pPr>
        <w:pStyle w:val="BodyText"/>
      </w:pPr>
      <w:r>
        <w:t xml:space="preserve">a. **Local Coordination:** Containment efforts within US facilities</w:t>
      </w:r>
      <w:r>
        <w:t xml:space="preserve"> </w:t>
      </w:r>
      <w:r>
        <w:t xml:space="preserve">(e.g., disconnecting specific US-based servers, isolating US network</w:t>
      </w:r>
      <w:r>
        <w:t xml:space="preserve"> </w:t>
      </w:r>
      <w:r>
        <w:t xml:space="preserve">segments) will be coordinated by the US IT Lead under the direction of</w:t>
      </w:r>
      <w:r>
        <w:t xml:space="preserve"> </w:t>
      </w:r>
      <w:r>
        <w:t xml:space="preserve">the Global IT Manager.</w:t>
      </w:r>
    </w:p>
    <w:p>
      <w:pPr>
        <w:pStyle w:val="BodyText"/>
      </w:pPr>
      <w:r>
        <w:rPr>
          <w:b/>
        </w:rPr>
        <w:t xml:space="preserve">4.4. Phase 4: Eradication (US Localized)</w:t>
      </w:r>
    </w:p>
    <w:p>
      <w:pPr>
        <w:pStyle w:val="BodyText"/>
      </w:pPr>
      <w:r>
        <w:t xml:space="preserve">a. **Local Remediation:** Remediation steps on US-based systems,</w:t>
      </w:r>
      <w:r>
        <w:t xml:space="preserve"> </w:t>
      </w:r>
      <w:r>
        <w:t xml:space="preserve">such as patching US servers or reimaging US workstations, will be</w:t>
      </w:r>
      <w:r>
        <w:t xml:space="preserve"> </w:t>
      </w:r>
      <w:r>
        <w:t xml:space="preserve">executed by the US IT Lead or designated local IT personnel.</w:t>
      </w:r>
    </w:p>
    <w:p>
      <w:pPr>
        <w:pStyle w:val="BodyText"/>
      </w:pPr>
      <w:r>
        <w:rPr>
          <w:b/>
        </w:rPr>
        <w:t xml:space="preserve">4.5. Phase 5: Recovery (US Localized)</w:t>
      </w:r>
    </w:p>
    <w:p>
      <w:pPr>
        <w:pStyle w:val="BodyText"/>
      </w:pPr>
      <w:r>
        <w:t xml:space="preserve">a. **US System Restoration:** The recovery of US-specific systems</w:t>
      </w:r>
      <w:r>
        <w:t xml:space="preserve"> </w:t>
      </w:r>
      <w:r>
        <w:t xml:space="preserve">and data will involve US IT personnel to ensure local verification and</w:t>
      </w:r>
      <w:r>
        <w:t xml:space="preserve"> </w:t>
      </w:r>
      <w:r>
        <w:t xml:space="preserve">operational readiness.</w:t>
      </w:r>
    </w:p>
    <w:p>
      <w:pPr>
        <w:pStyle w:val="BodyText"/>
      </w:pPr>
      <w:r>
        <w:rPr>
          <w:b/>
        </w:rPr>
        <w:t xml:space="preserve">4.6. Phase 6: Post-Incident Activity (Lessons Learned - US</w:t>
      </w:r>
      <w:r>
        <w:rPr>
          <w:b/>
        </w:rPr>
        <w:t xml:space="preserve"> </w:t>
      </w:r>
      <w:r>
        <w:rPr>
          <w:b/>
        </w:rPr>
        <w:t xml:space="preserve">Localized)</w:t>
      </w:r>
    </w:p>
    <w:p>
      <w:pPr>
        <w:pStyle w:val="BodyText"/>
      </w:pPr>
      <w:r>
        <w:t xml:space="preserve">a. **US Legal Review:** All incident reports potentially involving</w:t>
      </w:r>
      <w:r>
        <w:t xml:space="preserve"> </w:t>
      </w:r>
      <w:r>
        <w:t xml:space="preserve">personal data of US residents must undergo review by US Legal Counsel to</w:t>
      </w:r>
      <w:r>
        <w:t xml:space="preserve"> </w:t>
      </w:r>
      <w:r>
        <w:t xml:space="preserve">determine specific notification obligations under relevant federal and</w:t>
      </w:r>
      <w:r>
        <w:t xml:space="preserve"> </w:t>
      </w:r>
      <w:r>
        <w:t xml:space="preserve">state laws.</w:t>
      </w:r>
    </w:p>
    <w:p>
      <w:pPr>
        <w:pStyle w:val="BodyText"/>
      </w:pPr>
      <w:r>
        <w:t xml:space="preserve">b. **Regulatory Reporting:** The IT Manager, in consultation with</w:t>
      </w:r>
      <w:r>
        <w:t xml:space="preserve"> </w:t>
      </w:r>
      <w:r>
        <w:t xml:space="preserve">US Legal Counsel and US General Manager, is responsible for fulfilling</w:t>
      </w:r>
      <w:r>
        <w:t xml:space="preserve"> </w:t>
      </w:r>
      <w:r>
        <w:t xml:space="preserve">any mandatory data breach notification requirements to affected</w:t>
      </w:r>
      <w:r>
        <w:t xml:space="preserve"> </w:t>
      </w:r>
      <w:r>
        <w:t xml:space="preserve">individuals, state Attorneys General, or other relevant US regulatory</w:t>
      </w:r>
      <w:r>
        <w:t xml:space="preserve"> </w:t>
      </w:r>
      <w:r>
        <w:t xml:space="preserve">bodies within specified timelines.</w:t>
      </w:r>
    </w:p>
    <w:p>
      <w:pPr>
        <w:pStyle w:val="BodyText"/>
      </w:pPr>
      <w:r>
        <w:t xml:space="preserve">c. **Lessons Learned Integration:** US-specific findings and</w:t>
      </w:r>
      <w:r>
        <w:t xml:space="preserve"> </w:t>
      </w:r>
      <w:r>
        <w:t xml:space="preserve">recommendations from post-incident reviews will be incorporated into</w:t>
      </w:r>
      <w:r>
        <w:t xml:space="preserve"> </w:t>
      </w:r>
      <w:r>
        <w:t xml:space="preserve">this localized procedure and communicated to global IT.</w:t>
      </w:r>
    </w:p>
    <w:p>
      <w:pPr>
        <w:pStyle w:val="BodyText"/>
      </w:pPr>
      <w:r>
        <w:rPr>
          <w:b/>
        </w:rPr>
        <w:t xml:space="preserve">5. US-Specific Communication and External Reporting</w:t>
      </w:r>
    </w:p>
    <w:p>
      <w:pPr>
        <w:pStyle w:val="BodyText"/>
      </w:pPr>
      <w:r>
        <w:t xml:space="preserve">a. **Notification to Affected Individuals:** In the event of a data</w:t>
      </w:r>
      <w:r>
        <w:t xml:space="preserve"> </w:t>
      </w:r>
      <w:r>
        <w:t xml:space="preserve">breach involving personal information of US residents, notifications</w:t>
      </w:r>
      <w:r>
        <w:t xml:space="preserve"> </w:t>
      </w:r>
      <w:r>
        <w:t xml:space="preserve">shall be made in accordance with the specific state laws where the</w:t>
      </w:r>
      <w:r>
        <w:t xml:space="preserve"> </w:t>
      </w:r>
      <w:r>
        <w:t xml:space="preserve">individuals reside. This includes content, timing, and method of</w:t>
      </w:r>
      <w:r>
        <w:t xml:space="preserve"> </w:t>
      </w:r>
      <w:r>
        <w:t xml:space="preserve">notification.</w:t>
      </w:r>
    </w:p>
    <w:p>
      <w:pPr>
        <w:pStyle w:val="BodyText"/>
      </w:pPr>
      <w:r>
        <w:t xml:space="preserve">b. **Regulatory Notifications:** Specific regulatory bodies in the</w:t>
      </w:r>
      <w:r>
        <w:t xml:space="preserve"> </w:t>
      </w:r>
      <w:r>
        <w:t xml:space="preserve">US (e.g., Department of Health and Human Services for HIPAA, state</w:t>
      </w:r>
      <w:r>
        <w:t xml:space="preserve"> </w:t>
      </w:r>
      <w:r>
        <w:t xml:space="preserve">Attorneys General, specific industry regulators) may require direct</w:t>
      </w:r>
      <w:r>
        <w:t xml:space="preserve"> </w:t>
      </w:r>
      <w:r>
        <w:t xml:space="preserve">notification. This is to be handled by the IT Manager, US General</w:t>
      </w:r>
      <w:r>
        <w:t xml:space="preserve"> </w:t>
      </w:r>
      <w:r>
        <w:t xml:space="preserve">Manager, and US Legal Counsel.</w:t>
      </w:r>
    </w:p>
    <w:p>
      <w:pPr>
        <w:pStyle w:val="BodyText"/>
      </w:pPr>
      <w:r>
        <w:t xml:space="preserve">c. **Law Enforcement:** For criminal incidents, collaboration with</w:t>
      </w:r>
      <w:r>
        <w:t xml:space="preserve"> </w:t>
      </w:r>
      <w:r>
        <w:t xml:space="preserve">US federal (e.g., FBI Cyber Division) or local law enforcement will be</w:t>
      </w:r>
      <w:r>
        <w:t xml:space="preserve"> </w:t>
      </w:r>
      <w:r>
        <w:t xml:space="preserve">managed by the IT Manager and US Legal Counsel.</w:t>
      </w:r>
    </w:p>
    <w:p>
      <w:pPr>
        <w:pStyle w:val="BodyText"/>
      </w:pPr>
      <w:r>
        <w:rPr>
          <w:b/>
        </w:rPr>
        <w:t xml:space="preserve">6. Review and Update</w:t>
      </w:r>
    </w:p>
    <w:p>
      <w:pPr>
        <w:pStyle w:val="BodyText"/>
      </w:pPr>
      <w:r>
        <w:t xml:space="preserve">This localized procedure will be reviewed at least annually, or sooner</w:t>
      </w:r>
      <w:r>
        <w:t xml:space="preserve"> </w:t>
      </w:r>
      <w:r>
        <w:t xml:space="preserve">if there are significant changes to Cirque's US operations, new US</w:t>
      </w:r>
      <w:r>
        <w:t xml:space="preserve"> </w:t>
      </w:r>
      <w:r>
        <w:t xml:space="preserve">federal or state privacy/breach notification laws, or lessons learned</w:t>
      </w:r>
      <w:r>
        <w:t xml:space="preserve"> </w:t>
      </w:r>
      <w:r>
        <w:t xml:space="preserve">from incidents impacting US entities.</w:t>
      </w:r>
    </w:p>
    <w:p>
      <w:pPr>
        <w:pStyle w:val="BodyText"/>
      </w:pPr>
      <w:r>
        <w:rPr>
          <w:b/>
        </w:rPr>
        <w:t xml:space="preserve">7. US Breach Notification Annex</w:t>
      </w:r>
    </w:p>
    <w:p>
      <w:pPr>
        <w:pStyle w:val="BodyText"/>
      </w:pPr>
      <w:r>
        <w:t xml:space="preserve">This annex codifies the US-specific breach notification clocks and</w:t>
      </w:r>
      <w:r>
        <w:t xml:space="preserve"> </w:t>
      </w:r>
      <w:r>
        <w:t xml:space="preserve">authorities applicable to Cirque (Sandy, UT HQ; remote workers in</w:t>
      </w:r>
      <w:r>
        <w:t xml:space="preserve"> </w:t>
      </w:r>
      <w:r>
        <w:t xml:space="preserve">US states; personal information of US residents in customer or</w:t>
      </w:r>
      <w:r>
        <w:t xml:space="preserve"> </w:t>
      </w:r>
      <w:r>
        <w:t xml:space="preserve">employee data). The IT Manager, in consultation with US Legal</w:t>
      </w:r>
      <w:r>
        <w:t xml:space="preserve"> </w:t>
      </w:r>
      <w:r>
        <w:t xml:space="preserve">Counsel, applies the strictest applicable clock when more than one</w:t>
      </w:r>
      <w:r>
        <w:t xml:space="preserve"> </w:t>
      </w:r>
      <w:r>
        <w:t xml:space="preserve">law applies.</w:t>
      </w:r>
    </w:p>
    <w:p>
      <w:pPr>
        <w:pStyle w:val="BodyText"/>
      </w:pPr>
      <w:r>
        <w:rPr>
          <w:b/>
        </w:rPr>
        <w:t xml:space="preserve">7.1. Federal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Law / Authority</w:t>
            </w:r>
          </w:p>
        </w:tc>
        <w:tc>
          <w:tcPr>
            <w:tcBorders>
              <w:bottom w:val="single"/>
            </w:tcBorders>
            <w:vAlign w:val="bottom"/>
          </w:tcPr>
          <w:p>
            <w:pPr>
              <w:pStyle w:val="Compact"/>
              <w:jc w:val="left"/>
            </w:pPr>
            <w:r>
              <w:t xml:space="preserve">Applies when</w:t>
            </w:r>
          </w:p>
        </w:tc>
        <w:tc>
          <w:tcPr>
            <w:tcBorders>
              <w:bottom w:val="single"/>
            </w:tcBorders>
            <w:vAlign w:val="bottom"/>
          </w:tcPr>
          <w:p>
            <w:pPr>
              <w:pStyle w:val="Compact"/>
              <w:jc w:val="left"/>
            </w:pPr>
            <w:r>
              <w:t xml:space="preserve">Notification window</w:t>
            </w:r>
          </w:p>
        </w:tc>
        <w:tc>
          <w:tcPr>
            <w:tcBorders>
              <w:bottom w:val="single"/>
            </w:tcBorders>
            <w:vAlign w:val="bottom"/>
          </w:tcPr>
          <w:p>
            <w:pPr>
              <w:pStyle w:val="Compact"/>
              <w:jc w:val="left"/>
            </w:pPr>
            <w:r>
              <w:t xml:space="preserve">Notes</w:t>
            </w:r>
          </w:p>
        </w:tc>
      </w:tr>
      <w:tr>
        <w:tc>
          <w:p>
            <w:pPr>
              <w:pStyle w:val="Compact"/>
              <w:jc w:val="left"/>
            </w:pPr>
            <w:r>
              <w:t xml:space="preserve">FTC (FTC Act § 5; Safeguards Rule for non-banking financial institutions)</w:t>
            </w:r>
          </w:p>
        </w:tc>
        <w:tc>
          <w:p>
            <w:pPr>
              <w:pStyle w:val="Compact"/>
              <w:jc w:val="left"/>
            </w:pPr>
            <w:r>
              <w:t xml:space="preserve">Cirque processes consumer financial data; breach causes substantial consumer injury</w:t>
            </w:r>
          </w:p>
        </w:tc>
        <w:tc>
          <w:p>
            <w:pPr>
              <w:pStyle w:val="Compact"/>
              <w:jc w:val="left"/>
            </w:pPr>
            <w:r>
              <w:t xml:space="preserve">“</w:t>
            </w:r>
            <w:r>
              <w:t xml:space="preserve">Without unreasonable delay</w:t>
            </w:r>
            <w:r>
              <w:t xml:space="preserve">”</w:t>
            </w:r>
            <w:r>
              <w:t xml:space="preserve">; FTC Safeguards Rule amended 2023 requires notification of breaches of 500+ consumers within 30 days</w:t>
            </w:r>
          </w:p>
        </w:tc>
        <w:tc>
          <w:p>
            <w:pPr>
              <w:pStyle w:val="Compact"/>
              <w:jc w:val="left"/>
            </w:pPr>
            <w:r>
              <w:t xml:space="preserve">Confirm Safeguards Rule applicability with Legal; Cirque is not a non-banking financial institution by default</w:t>
            </w:r>
          </w:p>
        </w:tc>
      </w:tr>
      <w:tr>
        <w:tc>
          <w:p>
            <w:pPr>
              <w:pStyle w:val="Compact"/>
              <w:jc w:val="left"/>
            </w:pPr>
            <w:r>
              <w:t xml:space="preserve">HIPAA Breach Notification Rule</w:t>
            </w:r>
          </w:p>
        </w:tc>
        <w:tc>
          <w:p>
            <w:pPr>
              <w:pStyle w:val="Compact"/>
              <w:jc w:val="left"/>
            </w:pPr>
            <w:r>
              <w:t xml:space="preserve">Only if Cirque becomes a Business Associate or Covered Entity under HIPAA</w:t>
            </w:r>
          </w:p>
        </w:tc>
        <w:tc>
          <w:p>
            <w:pPr>
              <w:pStyle w:val="Compact"/>
              <w:jc w:val="left"/>
            </w:pPr>
            <w:r>
              <w:t xml:space="preserve">60 days to affected individuals; HHS within 60 days; media if 500+ in one state</w:t>
            </w:r>
          </w:p>
        </w:tc>
        <w:tc>
          <w:p>
            <w:pPr>
              <w:pStyle w:val="Compact"/>
              <w:jc w:val="left"/>
            </w:pPr>
            <w:r>
              <w:t xml:space="preserve">Currently NOT applicable to Cirque</w:t>
            </w:r>
          </w:p>
        </w:tc>
      </w:tr>
      <w:tr>
        <w:tc>
          <w:p>
            <w:pPr>
              <w:pStyle w:val="Compact"/>
              <w:jc w:val="left"/>
            </w:pPr>
            <w:r>
              <w:t xml:space="preserve">GLBA Safeguards Rule</w:t>
            </w:r>
          </w:p>
        </w:tc>
        <w:tc>
          <w:p>
            <w:pPr>
              <w:pStyle w:val="Compact"/>
              <w:jc w:val="left"/>
            </w:pPr>
            <w:r>
              <w:t xml:space="preserve">Only if Cirque is a financial institution</w:t>
            </w:r>
          </w:p>
        </w:tc>
        <w:tc>
          <w:p>
            <w:pPr>
              <w:pStyle w:val="Compact"/>
              <w:jc w:val="left"/>
            </w:pPr>
            <w:r>
              <w:t xml:space="preserve">30 days to FTC for 500+ consumers</w:t>
            </w:r>
          </w:p>
        </w:tc>
        <w:tc>
          <w:p>
            <w:pPr>
              <w:pStyle w:val="Compact"/>
              <w:jc w:val="left"/>
            </w:pPr>
            <w:r>
              <w:t xml:space="preserve">Currently NOT applicable to Cirque</w:t>
            </w:r>
          </w:p>
        </w:tc>
      </w:tr>
    </w:tbl>
    <w:p>
      <w:pPr>
        <w:pStyle w:val="BodyText"/>
      </w:pPr>
      <w:r>
        <w:rPr>
          <w:b/>
        </w:rPr>
        <w:t xml:space="preserve">7.2. State Laws (where Cirque has employees, customers, or</w:t>
      </w:r>
      <w:r>
        <w:rPr>
          <w:b/>
        </w:rPr>
        <w:t xml:space="preserve"> </w:t>
      </w:r>
      <w:r>
        <w:rPr>
          <w:b/>
        </w:rPr>
        <w:t xml:space="preserve">processes residents’ data)</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Law</w:t>
            </w:r>
          </w:p>
        </w:tc>
        <w:tc>
          <w:tcPr>
            <w:tcBorders>
              <w:bottom w:val="single"/>
            </w:tcBorders>
            <w:vAlign w:val="bottom"/>
          </w:tcPr>
          <w:p>
            <w:pPr>
              <w:pStyle w:val="Compact"/>
              <w:jc w:val="left"/>
            </w:pPr>
            <w:r>
              <w:t xml:space="preserve">Notification window — affected individuals</w:t>
            </w:r>
          </w:p>
        </w:tc>
        <w:tc>
          <w:tcPr>
            <w:tcBorders>
              <w:bottom w:val="single"/>
            </w:tcBorders>
            <w:vAlign w:val="bottom"/>
          </w:tcPr>
          <w:p>
            <w:pPr>
              <w:pStyle w:val="Compact"/>
              <w:jc w:val="left"/>
            </w:pPr>
            <w:r>
              <w:t xml:space="preserve">State authority window</w:t>
            </w:r>
          </w:p>
        </w:tc>
        <w:tc>
          <w:tcPr>
            <w:tcBorders>
              <w:bottom w:val="single"/>
            </w:tcBorders>
            <w:vAlign w:val="bottom"/>
          </w:tcPr>
          <w:p>
            <w:pPr>
              <w:pStyle w:val="Compact"/>
              <w:jc w:val="left"/>
            </w:pPr>
            <w:r>
              <w:t xml:space="preserve">Threshold</w:t>
            </w:r>
          </w:p>
        </w:tc>
      </w:tr>
      <w:tr>
        <w:tc>
          <w:p>
            <w:pPr>
              <w:pStyle w:val="Compact"/>
              <w:jc w:val="left"/>
            </w:pPr>
            <w:r>
              <w:rPr>
                <w:b/>
              </w:rPr>
              <w:t xml:space="preserve">Utah (HQ)</w:t>
            </w:r>
          </w:p>
        </w:tc>
        <w:tc>
          <w:p>
            <w:pPr>
              <w:pStyle w:val="Compact"/>
              <w:jc w:val="left"/>
            </w:pPr>
            <w:r>
              <w:t xml:space="preserve">UCPA + Utah Code § 13-44</w:t>
            </w:r>
          </w:p>
        </w:tc>
        <w:tc>
          <w:p>
            <w:pPr>
              <w:pStyle w:val="Compact"/>
              <w:jc w:val="left"/>
            </w:pPr>
            <w:r>
              <w:t xml:space="preserve">“</w:t>
            </w:r>
            <w:r>
              <w:t xml:space="preserve">In the most expedient time possible without unreasonable delay</w:t>
            </w:r>
            <w:r>
              <w:t xml:space="preserve">”</w:t>
            </w:r>
          </w:p>
        </w:tc>
        <w:tc>
          <w:p>
            <w:pPr>
              <w:pStyle w:val="Compact"/>
              <w:jc w:val="left"/>
            </w:pPr>
            <w:r>
              <w:t xml:space="preserve">AG within</w:t>
            </w:r>
            <w:r>
              <w:t xml:space="preserve"> </w:t>
            </w:r>
            <w:r>
              <w:t xml:space="preserve">“</w:t>
            </w:r>
            <w:r>
              <w:t xml:space="preserve">the most expedient time</w:t>
            </w:r>
            <w:r>
              <w:t xml:space="preserve">”</w:t>
            </w:r>
            <w:r>
              <w:t xml:space="preserve">; written notice required to AG if breach affects 500+ Utah residents</w:t>
            </w:r>
          </w:p>
        </w:tc>
        <w:tc>
          <w:p>
            <w:pPr>
              <w:pStyle w:val="Compact"/>
              <w:jc w:val="left"/>
            </w:pPr>
            <w:r>
              <w:t xml:space="preserve">Personal information including SSN, DL, financial account</w:t>
            </w:r>
          </w:p>
        </w:tc>
      </w:tr>
      <w:tr>
        <w:tc>
          <w:p>
            <w:pPr>
              <w:pStyle w:val="Compact"/>
              <w:jc w:val="left"/>
            </w:pPr>
            <w:r>
              <w:rPr>
                <w:b/>
              </w:rPr>
              <w:t xml:space="preserve">California</w:t>
            </w:r>
          </w:p>
        </w:tc>
        <w:tc>
          <w:p>
            <w:pPr>
              <w:pStyle w:val="Compact"/>
              <w:jc w:val="left"/>
            </w:pPr>
            <w:r>
              <w:t xml:space="preserve">CCPA / CPRA + Cal. Civ. Code § 1798.82</w:t>
            </w:r>
          </w:p>
        </w:tc>
        <w:tc>
          <w:p>
            <w:pPr>
              <w:pStyle w:val="Compact"/>
              <w:jc w:val="left"/>
            </w:pPr>
            <w:r>
              <w:t xml:space="preserve">“</w:t>
            </w:r>
            <w:r>
              <w:t xml:space="preserve">In the most expedient time possible and without unreasonable delay</w:t>
            </w:r>
            <w:r>
              <w:t xml:space="preserve">”</w:t>
            </w:r>
          </w:p>
        </w:tc>
        <w:tc>
          <w:p>
            <w:pPr>
              <w:pStyle w:val="Compact"/>
              <w:jc w:val="left"/>
            </w:pPr>
            <w:r>
              <w:t xml:space="preserve">AG within timeframe consistent with affected individuals if 500+ CA residents</w:t>
            </w:r>
          </w:p>
        </w:tc>
        <w:tc>
          <w:p>
            <w:pPr>
              <w:pStyle w:val="Compact"/>
              <w:jc w:val="left"/>
            </w:pPr>
            <w:r>
              <w:t xml:space="preserve">Personal info including biometric, medical, account</w:t>
            </w:r>
          </w:p>
        </w:tc>
      </w:tr>
      <w:tr>
        <w:tc>
          <w:p>
            <w:pPr>
              <w:pStyle w:val="Compact"/>
              <w:jc w:val="left"/>
            </w:pPr>
            <w:r>
              <w:rPr>
                <w:b/>
              </w:rPr>
              <w:t xml:space="preserve">Texas</w:t>
            </w:r>
          </w:p>
        </w:tc>
        <w:tc>
          <w:p>
            <w:pPr>
              <w:pStyle w:val="Compact"/>
              <w:jc w:val="left"/>
            </w:pPr>
            <w:r>
              <w:t xml:space="preserve">Tex. Bus. &amp; Com. Code § 521</w:t>
            </w:r>
          </w:p>
        </w:tc>
        <w:tc>
          <w:p>
            <w:pPr>
              <w:pStyle w:val="Compact"/>
              <w:jc w:val="left"/>
            </w:pPr>
            <w:r>
              <w:t xml:space="preserve">Without unreasonable delay; not later than 60 days after determining a breach occurred</w:t>
            </w:r>
          </w:p>
        </w:tc>
        <w:tc>
          <w:p>
            <w:pPr>
              <w:pStyle w:val="Compact"/>
              <w:jc w:val="left"/>
            </w:pPr>
            <w:r>
              <w:t xml:space="preserve">AG within 30 days if 250+ TX residents</w:t>
            </w:r>
          </w:p>
        </w:tc>
        <w:tc>
          <w:p>
            <w:pPr>
              <w:pStyle w:val="Compact"/>
              <w:jc w:val="left"/>
            </w:pPr>
            <w:r>
              <w:t xml:space="preserve">Sensitive personal info; specific notice content required</w:t>
            </w:r>
          </w:p>
        </w:tc>
      </w:tr>
      <w:tr>
        <w:tc>
          <w:p>
            <w:pPr>
              <w:pStyle w:val="Compact"/>
              <w:jc w:val="left"/>
            </w:pPr>
            <w:r>
              <w:rPr>
                <w:b/>
              </w:rPr>
              <w:t xml:space="preserve">Washington</w:t>
            </w:r>
          </w:p>
        </w:tc>
        <w:tc>
          <w:p>
            <w:pPr>
              <w:pStyle w:val="Compact"/>
              <w:jc w:val="left"/>
            </w:pPr>
            <w:r>
              <w:t xml:space="preserve">RCW § 19.255</w:t>
            </w:r>
          </w:p>
        </w:tc>
        <w:tc>
          <w:p>
            <w:pPr>
              <w:pStyle w:val="Compact"/>
              <w:jc w:val="left"/>
            </w:pPr>
            <w:r>
              <w:t xml:space="preserve">Without unreasonable delay; not more than 30 days after discovery</w:t>
            </w:r>
          </w:p>
        </w:tc>
        <w:tc>
          <w:p>
            <w:pPr>
              <w:pStyle w:val="Compact"/>
              <w:jc w:val="left"/>
            </w:pPr>
            <w:r>
              <w:t xml:space="preserve">AG within 30 days if 500+ WA residents</w:t>
            </w:r>
          </w:p>
        </w:tc>
        <w:tc>
          <w:p>
            <w:pPr>
              <w:pStyle w:val="Compact"/>
              <w:jc w:val="left"/>
            </w:pPr>
            <w:r>
              <w:t xml:space="preserve">Personal info incl. medical, financial</w:t>
            </w:r>
          </w:p>
        </w:tc>
      </w:tr>
      <w:tr>
        <w:tc>
          <w:p>
            <w:pPr>
              <w:pStyle w:val="Compact"/>
              <w:jc w:val="left"/>
            </w:pPr>
            <w:r>
              <w:rPr>
                <w:b/>
              </w:rPr>
              <w:t xml:space="preserve">New York</w:t>
            </w:r>
          </w:p>
        </w:tc>
        <w:tc>
          <w:p>
            <w:pPr>
              <w:pStyle w:val="Compact"/>
              <w:jc w:val="left"/>
            </w:pPr>
            <w:r>
              <w:t xml:space="preserve">NY SHIELD Act + GBL § 899-aa</w:t>
            </w:r>
          </w:p>
        </w:tc>
        <w:tc>
          <w:p>
            <w:pPr>
              <w:pStyle w:val="Compact"/>
              <w:jc w:val="left"/>
            </w:pPr>
            <w:r>
              <w:t xml:space="preserve">Most expedient time without unreasonable delay</w:t>
            </w:r>
          </w:p>
        </w:tc>
        <w:tc>
          <w:p>
            <w:pPr>
              <w:pStyle w:val="Compact"/>
              <w:jc w:val="left"/>
            </w:pPr>
            <w:r>
              <w:t xml:space="preserve">AG, Dept of State, State Police within timeframe consistent with individuals if 500+ NY residents</w:t>
            </w:r>
          </w:p>
        </w:tc>
        <w:tc>
          <w:p>
            <w:pPr>
              <w:pStyle w:val="Compact"/>
              <w:jc w:val="left"/>
            </w:pPr>
            <w:r>
              <w:t xml:space="preserve">Private info</w:t>
            </w:r>
          </w:p>
        </w:tc>
      </w:tr>
      <w:tr>
        <w:tc>
          <w:p>
            <w:pPr>
              <w:pStyle w:val="Compact"/>
              <w:jc w:val="left"/>
            </w:pPr>
            <w:r>
              <w:rPr>
                <w:b/>
              </w:rPr>
              <w:t xml:space="preserve">Illinois</w:t>
            </w:r>
          </w:p>
        </w:tc>
        <w:tc>
          <w:p>
            <w:pPr>
              <w:pStyle w:val="Compact"/>
              <w:jc w:val="left"/>
            </w:pPr>
            <w:r>
              <w:t xml:space="preserve">IL Personal Information Protection Act + BIPA (biometrics)</w:t>
            </w:r>
          </w:p>
        </w:tc>
        <w:tc>
          <w:p>
            <w:pPr>
              <w:pStyle w:val="Compact"/>
              <w:jc w:val="left"/>
            </w:pPr>
            <w:r>
              <w:t xml:space="preserve">Most expedient time without unreasonable delay</w:t>
            </w:r>
          </w:p>
        </w:tc>
        <w:tc>
          <w:p>
            <w:pPr>
              <w:pStyle w:val="Compact"/>
              <w:jc w:val="left"/>
            </w:pPr>
            <w:r>
              <w:t xml:space="preserve">AG within 45 days if 500+ IL residents</w:t>
            </w:r>
          </w:p>
        </w:tc>
        <w:tc>
          <w:p>
            <w:pPr>
              <w:pStyle w:val="Compact"/>
              <w:jc w:val="left"/>
            </w:pPr>
            <w:r>
              <w:t xml:space="preserve">Personal info incl. biometric</w:t>
            </w:r>
          </w:p>
        </w:tc>
      </w:tr>
      <w:tr>
        <w:tc>
          <w:p>
            <w:pPr>
              <w:pStyle w:val="Compact"/>
              <w:jc w:val="left"/>
            </w:pPr>
            <w:r>
              <w:rPr>
                <w:b/>
              </w:rPr>
              <w:t xml:space="preserve">Massachusetts</w:t>
            </w:r>
          </w:p>
        </w:tc>
        <w:tc>
          <w:p>
            <w:pPr>
              <w:pStyle w:val="Compact"/>
              <w:jc w:val="left"/>
            </w:pPr>
            <w:r>
              <w:t xml:space="preserve">M.G.L. c. 93H + 201 CMR 17.00</w:t>
            </w:r>
          </w:p>
        </w:tc>
        <w:tc>
          <w:p>
            <w:pPr>
              <w:pStyle w:val="Compact"/>
              <w:jc w:val="left"/>
            </w:pPr>
            <w:r>
              <w:t xml:space="preserve">As soon as practicable and without unreasonable delay</w:t>
            </w:r>
          </w:p>
        </w:tc>
        <w:tc>
          <w:p>
            <w:pPr>
              <w:pStyle w:val="Compact"/>
              <w:jc w:val="left"/>
            </w:pPr>
            <w:r>
              <w:t xml:space="preserve">AG and Office of Consumer Affairs as soon as practicable</w:t>
            </w:r>
          </w:p>
        </w:tc>
        <w:tc>
          <w:p>
            <w:pPr>
              <w:pStyle w:val="Compact"/>
              <w:jc w:val="left"/>
            </w:pPr>
            <w:r>
              <w:t xml:space="preserve">Personal info incl. SSN, DL, financial</w:t>
            </w:r>
          </w:p>
        </w:tc>
      </w:tr>
      <w:tr>
        <w:tc>
          <w:p>
            <w:pPr>
              <w:pStyle w:val="Compact"/>
              <w:jc w:val="left"/>
            </w:pPr>
            <w:r>
              <w:rPr>
                <w:b/>
              </w:rPr>
              <w:t xml:space="preserve">Other states</w:t>
            </w:r>
          </w:p>
        </w:tc>
        <w:tc>
          <w:p>
            <w:pPr>
              <w:pStyle w:val="Compact"/>
              <w:jc w:val="left"/>
            </w:pPr>
            <w:r>
              <w:t xml:space="preserve">Refer to Cirque Legal Register IS-AMR01-CIRQ01-F02A and US Legal Counsel</w:t>
            </w:r>
          </w:p>
        </w:tc>
        <w:tc>
          <w:p>
            <w:pPr>
              <w:pStyle w:val="Compact"/>
              <w:jc w:val="left"/>
            </w:pPr>
            <w:r>
              <w:t xml:space="preserve">Generally</w:t>
            </w:r>
            <w:r>
              <w:t xml:space="preserve"> </w:t>
            </w:r>
            <w:r>
              <w:t xml:space="preserve">“</w:t>
            </w:r>
            <w:r>
              <w:t xml:space="preserve">expedient</w:t>
            </w:r>
            <w:r>
              <w:t xml:space="preserve">”</w:t>
            </w:r>
            <w:r>
              <w:t xml:space="preserve"> </w:t>
            </w:r>
            <w:r>
              <w:t xml:space="preserve">or 30–60 days</w:t>
            </w:r>
          </w:p>
        </w:tc>
        <w:tc>
          <w:p>
            <w:pPr>
              <w:pStyle w:val="Compact"/>
              <w:jc w:val="left"/>
            </w:pPr>
            <w:r>
              <w:t xml:space="preserve">Varies</w:t>
            </w:r>
          </w:p>
        </w:tc>
        <w:tc>
          <w:p>
            <w:pPr>
              <w:pStyle w:val="Compact"/>
              <w:jc w:val="left"/>
            </w:pPr>
            <w:r>
              <w:t xml:space="preserve">Refer to register</w:t>
            </w:r>
          </w:p>
        </w:tc>
      </w:tr>
    </w:tbl>
    <w:p>
      <w:pPr>
        <w:pStyle w:val="BodyText"/>
      </w:pPr>
      <w:r>
        <w:rPr>
          <w:b/>
        </w:rPr>
        <w:t xml:space="preserve">7.3. Customer-Contract Notification</w:t>
      </w:r>
    </w:p>
    <w:p>
      <w:pPr>
        <w:pStyle w:val="BodyText"/>
      </w:pPr>
      <w:r>
        <w:t xml:space="preserve">Several Cirque customer contracts require notification within</w:t>
      </w:r>
      <w:r>
        <w:t xml:space="preserve"> </w:t>
      </w:r>
      <w:r>
        <w:t xml:space="preserve">shorter windows (often 24–72 hours). The Account Manager and Legal</w:t>
      </w:r>
      <w:r>
        <w:t xml:space="preserve"> </w:t>
      </w:r>
      <w:r>
        <w:t xml:space="preserve">Counsel review the executed contract for each affected customer at</w:t>
      </w:r>
      <w:r>
        <w:t xml:space="preserve"> </w:t>
      </w:r>
      <w:r>
        <w:t xml:space="preserve">incident classification time. Customer notification windows are</w:t>
      </w:r>
      <w:r>
        <w:t xml:space="preserve"> </w:t>
      </w:r>
      <w:r>
        <w:t xml:space="preserve">recorded in the Interested Parties Register</w:t>
      </w:r>
      <w:r>
        <w:t xml:space="preserve"> </w:t>
      </w:r>
      <w:r>
        <w:t xml:space="preserve">(IS-AMR06-CIRQ01-F01A).</w:t>
      </w:r>
    </w:p>
    <w:p>
      <w:pPr>
        <w:pStyle w:val="BodyText"/>
      </w:pPr>
      <w:r>
        <w:rPr>
          <w:b/>
        </w:rPr>
        <w:t xml:space="preserve">7.4. Notification Decision Log</w:t>
      </w:r>
    </w:p>
    <w:p>
      <w:pPr>
        <w:pStyle w:val="BodyText"/>
      </w:pPr>
      <w:r>
        <w:t xml:space="preserve">For every Critical or High incident, the IT Manager records in the</w:t>
      </w:r>
      <w:r>
        <w:t xml:space="preserve"> </w:t>
      </w:r>
      <w:r>
        <w:t xml:space="preserve">Incident Report Form: (1) which jurisdictions are in scope, (2)</w:t>
      </w:r>
      <w:r>
        <w:t xml:space="preserve"> </w:t>
      </w:r>
      <w:r>
        <w:t xml:space="preserve">which laws were evaluated, (3) the decision to notify or not notify</w:t>
      </w:r>
      <w:r>
        <w:t xml:space="preserve"> </w:t>
      </w:r>
      <w:r>
        <w:t xml:space="preserve">each authority/group, (4) Legal Counsel’s sign-off, and (5)</w:t>
      </w:r>
      <w:r>
        <w:t xml:space="preserve"> </w:t>
      </w:r>
      <w:r>
        <w:t xml:space="preserve">notification artifacts (timestamps, recipients, content).</w:t>
      </w:r>
    </w:p>
    <w:p>
      <w:pPr>
        <w:pStyle w:val="BodyText"/>
      </w:pPr>
      <w:r>
        <w:rPr>
          <w:b/>
        </w:rPr>
        <w:t xml:space="preserve">8. Related Documents</w:t>
      </w:r>
    </w:p>
    <w:p>
      <w:pPr>
        <w:numPr>
          <w:ilvl w:val="0"/>
          <w:numId w:val="1167"/>
        </w:numPr>
        <w:pStyle w:val="Compact"/>
      </w:pPr>
      <w:r>
        <w:t xml:space="preserve">IS-AMG01-CIRQ01-A00: Information Security Incident Management Policy</w:t>
      </w:r>
    </w:p>
    <w:p>
      <w:pPr>
        <w:numPr>
          <w:ilvl w:val="0"/>
          <w:numId w:val="1167"/>
        </w:numPr>
        <w:pStyle w:val="Compact"/>
      </w:pPr>
      <w:r>
        <w:t xml:space="preserve">IS-AMG01-CIRQ02-A00: Incident Response Procedure (Global Core)</w:t>
      </w:r>
    </w:p>
    <w:p>
      <w:pPr>
        <w:numPr>
          <w:ilvl w:val="0"/>
          <w:numId w:val="1167"/>
        </w:numPr>
        <w:pStyle w:val="Compact"/>
      </w:pPr>
      <w:r>
        <w:t xml:space="preserve">IS-AMG01-CIRQ04-A00: Incident Response Procedure (Asia Localized)</w:t>
      </w:r>
    </w:p>
    <w:p>
      <w:pPr>
        <w:numPr>
          <w:ilvl w:val="0"/>
          <w:numId w:val="1167"/>
        </w:numPr>
        <w:pStyle w:val="Compact"/>
      </w:pPr>
      <w:r>
        <w:t xml:space="preserve">IS-AMG01-CIRQ01-F01A: Incident Report Form</w:t>
      </w:r>
    </w:p>
    <w:p>
      <w:pPr>
        <w:numPr>
          <w:ilvl w:val="0"/>
          <w:numId w:val="1167"/>
        </w:numPr>
        <w:pStyle w:val="Compact"/>
      </w:pPr>
      <w:r>
        <w:t xml:space="preserve">IS-AMR01-CIRQ01-F02A: Legal Register (US Localized)</w:t>
      </w:r>
    </w:p>
    <w:p>
      <w:pPr>
        <w:numPr>
          <w:ilvl w:val="0"/>
          <w:numId w:val="1167"/>
        </w:numPr>
        <w:pStyle w:val="Compact"/>
      </w:pPr>
      <w:r>
        <w:t xml:space="preserve">IS-AMR06-CIRQ01-F01A: Interested Parties and Their Requirements Register</w:t>
      </w:r>
    </w:p>
    <w:p>
      <w:pPr>
        <w:numPr>
          <w:ilvl w:val="0"/>
          <w:numId w:val="1167"/>
        </w:numPr>
        <w:pStyle w:val="Compact"/>
      </w:pPr>
      <w:r>
        <w:t xml:space="preserve">IS-APM01-CIRQ01-A00: Information Security Policy</w:t>
      </w:r>
    </w:p>
    <w:p>
      <w:pPr>
        <w:numPr>
          <w:ilvl w:val="0"/>
          <w:numId w:val="1167"/>
        </w:numPr>
        <w:pStyle w:val="Compact"/>
      </w:pPr>
      <w:r>
        <w:t xml:space="preserve">IS-AAR02-CIRQ02-A00: Privacy Policy (US Localized)</w:t>
      </w:r>
    </w:p>
    <w:p>
      <w:pPr>
        <w:pStyle w:val="Heading2"/>
      </w:pPr>
      <w:bookmarkStart w:id="147" w:name="Xba73d51fdeccd35dd7d74a970245381124d599e"/>
      <w:r>
        <w:t xml:space="preserve">IS-AMG01-CIRQ04-A00: Incident Response Procedure (Asia Localized)</w:t>
      </w:r>
      <w:bookmarkEnd w:id="147"/>
    </w:p>
    <w:p>
      <w:pPr>
        <w:pStyle w:val="FirstParagraph"/>
      </w:pPr>
      <w:r>
        <w:rPr>
          <w:b/>
        </w:rPr>
        <w:t xml:space="preserve">IS-AMG01-CIRQ04-A00: Incident Response Procedure (Asia Localized)</w:t>
      </w:r>
    </w:p>
    <w:p>
      <w:pPr>
        <w:pStyle w:val="BodyText"/>
      </w:pPr>
      <w:r>
        <w:rPr>
          <w:b/>
        </w:rPr>
        <w:t xml:space="preserve">Document: IS-AMG01-CIRQ04-A00</w:t>
      </w:r>
    </w:p>
    <w:p>
      <w:pPr>
        <w:pStyle w:val="BodyText"/>
      </w:pPr>
      <w:r>
        <w:rPr>
          <w:b/>
        </w:rPr>
        <w:t xml:space="preserve">Standards Name: Incident Response Procedure (Asia Localized)</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Localized (Asia - China, Taiwan)</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 Regional Asia General Manager</w:t>
      </w:r>
    </w:p>
    <w:p>
      <w:pPr>
        <w:pStyle w:val="BodyText"/>
      </w:pPr>
      <w:r>
        <w:rPr>
          <w:b/>
        </w:rPr>
        <w:t xml:space="preserve">1. Purpose</w:t>
      </w:r>
    </w:p>
    <w:p>
      <w:pPr>
        <w:pStyle w:val="Heading2"/>
      </w:pPr>
      <w:bookmarkStart w:id="148" w:name="soc-2-trust-services-criteria-mapping-36"/>
      <w:r>
        <w:t xml:space="preserve">SOC 2 Trust Services Criteria Mapping</w:t>
      </w:r>
      <w:bookmarkEnd w:id="148"/>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CC2.3</w:t>
            </w:r>
          </w:p>
        </w:tc>
        <w:tc>
          <w:p>
            <w:pPr>
              <w:pStyle w:val="Compact"/>
              <w:jc w:val="left"/>
            </w:pPr>
            <w:r>
              <w:t xml:space="preserve">External communication during incidents</w:t>
            </w:r>
          </w:p>
        </w:tc>
      </w:tr>
      <w:tr>
        <w:tc>
          <w:p>
            <w:pPr>
              <w:pStyle w:val="Compact"/>
              <w:jc w:val="left"/>
            </w:pPr>
            <w:r>
              <w:rPr>
                <w:b/>
              </w:rPr>
              <w:t xml:space="preserve">CC7.3</w:t>
            </w:r>
          </w:p>
        </w:tc>
        <w:tc>
          <w:p>
            <w:pPr>
              <w:pStyle w:val="Compact"/>
              <w:jc w:val="left"/>
            </w:pPr>
            <w:r>
              <w:t xml:space="preserve">Evaluates events to determine incidents</w:t>
            </w:r>
          </w:p>
        </w:tc>
      </w:tr>
      <w:tr>
        <w:tc>
          <w:p>
            <w:pPr>
              <w:pStyle w:val="Compact"/>
              <w:jc w:val="left"/>
            </w:pPr>
            <w:r>
              <w:rPr>
                <w:b/>
              </w:rPr>
              <w:t xml:space="preserve">CC7.4</w:t>
            </w:r>
          </w:p>
        </w:tc>
        <w:tc>
          <w:p>
            <w:pPr>
              <w:pStyle w:val="Compact"/>
              <w:jc w:val="left"/>
            </w:pPr>
            <w:r>
              <w:t xml:space="preserve">Responds to incidents</w:t>
            </w:r>
          </w:p>
        </w:tc>
      </w:tr>
      <w:tr>
        <w:tc>
          <w:p>
            <w:pPr>
              <w:pStyle w:val="Compact"/>
              <w:jc w:val="left"/>
            </w:pPr>
            <w:r>
              <w:rPr>
                <w:b/>
              </w:rPr>
              <w:t xml:space="preserve">CC7.5</w:t>
            </w:r>
          </w:p>
        </w:tc>
        <w:tc>
          <w:p>
            <w:pPr>
              <w:pStyle w:val="Compact"/>
              <w:jc w:val="left"/>
            </w:pPr>
            <w:r>
              <w:t xml:space="preserve">Recovery from incidents</w:t>
            </w:r>
          </w:p>
        </w:tc>
      </w:tr>
      <w:tr>
        <w:tc>
          <w:p>
            <w:pPr>
              <w:pStyle w:val="Compact"/>
              <w:jc w:val="left"/>
            </w:pPr>
            <w:r>
              <w:rPr>
                <w:b/>
              </w:rPr>
              <w:t xml:space="preserve">C1.2</w:t>
            </w:r>
          </w:p>
        </w:tc>
        <w:tc>
          <w:p>
            <w:pPr>
              <w:pStyle w:val="Compact"/>
              <w:jc w:val="left"/>
            </w:pPr>
            <w:r>
              <w:t xml:space="preserve">Protects confidential information from disclosure during incidents</w:t>
            </w:r>
          </w:p>
        </w:tc>
      </w:tr>
    </w:tbl>
    <w:p>
      <w:pPr>
        <w:pStyle w:val="BodyText"/>
      </w:pPr>
      <w:r>
        <w:t xml:space="preserve">The purpose of this procedure is to provide localized guidelines for</w:t>
      </w:r>
      <w:r>
        <w:t xml:space="preserve"> </w:t>
      </w:r>
      <w:r>
        <w:t xml:space="preserve">managing information security incidents affecting Cirque's operations,</w:t>
      </w:r>
      <w:r>
        <w:t xml:space="preserve"> </w:t>
      </w:r>
      <w:r>
        <w:t xml:space="preserve">assets, and information within the Asia region, specifically covering</w:t>
      </w:r>
      <w:r>
        <w:t xml:space="preserve"> </w:t>
      </w:r>
      <w:r>
        <w:t xml:space="preserve">entities in</w:t>
      </w:r>
      <w:r>
        <w:t xml:space="preserve"> </w:t>
      </w:r>
      <w:r>
        <w:rPr>
          <w:b/>
        </w:rPr>
        <w:t xml:space="preserve">China</w:t>
      </w:r>
      <w:r>
        <w:t xml:space="preserve"> </w:t>
      </w:r>
      <w:r>
        <w:t xml:space="preserve">and</w:t>
      </w:r>
      <w:r>
        <w:t xml:space="preserve"> </w:t>
      </w:r>
      <w:r>
        <w:rPr>
          <w:b/>
        </w:rPr>
        <w:t xml:space="preserve">Taiwan</w:t>
      </w:r>
      <w:r>
        <w:t xml:space="preserve">. It supplements the</w:t>
      </w:r>
      <w:r>
        <w:t xml:space="preserve"> </w:t>
      </w:r>
      <w:r>
        <w:t xml:space="preserve">IS-AMG01-CIRQ02-A00: Incident Response Procedure (Global Core) by detailing</w:t>
      </w:r>
      <w:r>
        <w:t xml:space="preserve"> </w:t>
      </w:r>
      <w:r>
        <w:t xml:space="preserve">region-specific legal, regulatory, and reporting requirements, as well</w:t>
      </w:r>
      <w:r>
        <w:t xml:space="preserve"> </w:t>
      </w:r>
      <w:r>
        <w:t xml:space="preserve">as local contacts and resources for incident response in these</w:t>
      </w:r>
      <w:r>
        <w:t xml:space="preserve"> </w:t>
      </w:r>
      <w:r>
        <w:t xml:space="preserve">locations.</w:t>
      </w:r>
    </w:p>
    <w:p>
      <w:pPr>
        <w:pStyle w:val="BodyText"/>
      </w:pPr>
      <w:r>
        <w:rPr>
          <w:b/>
        </w:rPr>
        <w:t xml:space="preserve">2. Scope</w:t>
      </w:r>
    </w:p>
    <w:p>
      <w:pPr>
        <w:pStyle w:val="BodyText"/>
      </w:pPr>
      <w:r>
        <w:t xml:space="preserve">This procedure applies to all Cirque personnel, information assets,</w:t>
      </w:r>
      <w:r>
        <w:t xml:space="preserve"> </w:t>
      </w:r>
      <w:r>
        <w:t xml:space="preserve">information systems, applications, and networks located within or</w:t>
      </w:r>
      <w:r>
        <w:t xml:space="preserve"> </w:t>
      </w:r>
      <w:r>
        <w:t xml:space="preserve">primarily serving China and Taiwan. It covers all suspected or confirmed</w:t>
      </w:r>
      <w:r>
        <w:t xml:space="preserve"> </w:t>
      </w:r>
      <w:r>
        <w:t xml:space="preserve">information security incidents impacting operations in these regions or</w:t>
      </w:r>
      <w:r>
        <w:t xml:space="preserve"> </w:t>
      </w:r>
      <w:r>
        <w:t xml:space="preserve">data related to their citizens or residents.</w:t>
      </w:r>
    </w:p>
    <w:p>
      <w:pPr>
        <w:pStyle w:val="BodyText"/>
      </w:pPr>
      <w:r>
        <w:rPr>
          <w:b/>
        </w:rPr>
        <w:t xml:space="preserve">3. Responsibilities (Asia-Specific)</w:t>
      </w:r>
    </w:p>
    <w:p>
      <w:pPr>
        <w:numPr>
          <w:ilvl w:val="0"/>
          <w:numId w:val="1168"/>
        </w:numPr>
      </w:pPr>
      <w:r>
        <w:rPr>
          <w:b/>
        </w:rPr>
        <w:t xml:space="preserve">Regional Asia General Manager:</w:t>
      </w:r>
      <w:r>
        <w:t xml:space="preserve"> </w:t>
      </w:r>
      <w:r>
        <w:t xml:space="preserve">Responsible for awareness of</w:t>
      </w:r>
      <w:r>
        <w:t xml:space="preserve"> </w:t>
      </w:r>
      <w:r>
        <w:t xml:space="preserve">incidents affecting Asia operations and ensuring local compliance.</w:t>
      </w:r>
      <w:r>
        <w:t xml:space="preserve"> </w:t>
      </w:r>
      <w:r>
        <w:t xml:space="preserve">Serves as a primary point of contact for regional legal or</w:t>
      </w:r>
      <w:r>
        <w:t xml:space="preserve"> </w:t>
      </w:r>
      <w:r>
        <w:t xml:space="preserve">regulatory inquiries.</w:t>
      </w:r>
    </w:p>
    <w:p>
      <w:pPr>
        <w:numPr>
          <w:ilvl w:val="0"/>
          <w:numId w:val="1168"/>
        </w:numPr>
      </w:pPr>
      <w:r>
        <w:rPr>
          <w:b/>
        </w:rPr>
        <w:t xml:space="preserve">Local IT Lead (China/Taiwan):</w:t>
      </w:r>
      <w:r>
        <w:t xml:space="preserve"> </w:t>
      </w:r>
      <w:r>
        <w:t xml:space="preserve">Primary local contact for incident</w:t>
      </w:r>
      <w:r>
        <w:t xml:space="preserve"> </w:t>
      </w:r>
      <w:r>
        <w:t xml:space="preserve">detection, initial containment, and evidence collection within their</w:t>
      </w:r>
      <w:r>
        <w:t xml:space="preserve"> </w:t>
      </w:r>
      <w:r>
        <w:t xml:space="preserve">respective Asia operations. Works under the direction of the Global</w:t>
      </w:r>
      <w:r>
        <w:t xml:space="preserve"> </w:t>
      </w:r>
      <w:r>
        <w:t xml:space="preserve">IT Manager.</w:t>
      </w:r>
    </w:p>
    <w:p>
      <w:pPr>
        <w:numPr>
          <w:ilvl w:val="0"/>
          <w:numId w:val="1168"/>
        </w:numPr>
      </w:pPr>
      <w:r>
        <w:rPr>
          <w:b/>
        </w:rPr>
        <w:t xml:space="preserve">Regional Legal Counsel (or designated external counsel):</w:t>
      </w:r>
      <w:r>
        <w:t xml:space="preserve"> </w:t>
      </w:r>
      <w:r>
        <w:t xml:space="preserve">Provides specific legal guidance on relevant data protection laws,</w:t>
      </w:r>
      <w:r>
        <w:t xml:space="preserve"> </w:t>
      </w:r>
      <w:r>
        <w:t xml:space="preserve">cybersecurity laws, and data breach notification requirements for</w:t>
      </w:r>
      <w:r>
        <w:t xml:space="preserve"> </w:t>
      </w:r>
      <w:r>
        <w:t xml:space="preserve">both</w:t>
      </w:r>
      <w:r>
        <w:t xml:space="preserve"> </w:t>
      </w:r>
      <w:r>
        <w:rPr>
          <w:b/>
        </w:rPr>
        <w:t xml:space="preserve">China (e.g., Cybersecurity Law, Data Security Law, PIPL)</w:t>
      </w:r>
      <w:r>
        <w:t xml:space="preserve"> </w:t>
      </w:r>
      <w:r>
        <w:t xml:space="preserve">and</w:t>
      </w:r>
      <w:r>
        <w:t xml:space="preserve"> </w:t>
      </w:r>
      <w:r>
        <w:rPr>
          <w:b/>
        </w:rPr>
        <w:t xml:space="preserve">Taiwan (e.g., Personal Data Protection Act)</w:t>
      </w:r>
      <w:r>
        <w:t xml:space="preserve">.</w:t>
      </w:r>
    </w:p>
    <w:p>
      <w:pPr>
        <w:numPr>
          <w:ilvl w:val="0"/>
          <w:numId w:val="1168"/>
        </w:numPr>
      </w:pPr>
      <w:r>
        <w:rPr>
          <w:b/>
        </w:rPr>
        <w:t xml:space="preserve">Regional Human Resources:</w:t>
      </w:r>
      <w:r>
        <w:t xml:space="preserve"> </w:t>
      </w:r>
      <w:r>
        <w:t xml:space="preserve">Involved in incidents affecting</w:t>
      </w:r>
      <w:r>
        <w:t xml:space="preserve"> </w:t>
      </w:r>
      <w:r>
        <w:t xml:space="preserve">regional employees or requiring internal investigations related to</w:t>
      </w:r>
      <w:r>
        <w:t xml:space="preserve"> </w:t>
      </w:r>
      <w:r>
        <w:t xml:space="preserve">personnel.</w:t>
      </w:r>
    </w:p>
    <w:p>
      <w:pPr>
        <w:pStyle w:val="FirstParagraph"/>
      </w:pPr>
      <w:r>
        <w:rPr>
          <w:b/>
        </w:rPr>
        <w:t xml:space="preserve">4. Asia-Specific Incident Response Guidelines</w:t>
      </w:r>
    </w:p>
    <w:p>
      <w:pPr>
        <w:pStyle w:val="BodyText"/>
      </w:pPr>
      <w:r>
        <w:t xml:space="preserve">This procedure follows the six phases outlined in IS-AMG01-CIRQ02-A00:</w:t>
      </w:r>
      <w:r>
        <w:t xml:space="preserve"> </w:t>
      </w:r>
      <w:r>
        <w:t xml:space="preserve">Incident Response Procedure (Global Core). The following sections detail</w:t>
      </w:r>
      <w:r>
        <w:t xml:space="preserve"> </w:t>
      </w:r>
      <w:r>
        <w:t xml:space="preserve">Asia-specific considerations for each phase, noting distinctions between</w:t>
      </w:r>
      <w:r>
        <w:t xml:space="preserve"> </w:t>
      </w:r>
      <w:r>
        <w:t xml:space="preserve">China and Taiwan where critical.</w:t>
      </w:r>
    </w:p>
    <w:p>
      <w:pPr>
        <w:pStyle w:val="BodyText"/>
      </w:pPr>
      <w:r>
        <w:rPr>
          <w:b/>
        </w:rPr>
        <w:t xml:space="preserve">4.1. Phase 1: Preparation (Asia Localized)</w:t>
      </w:r>
    </w:p>
    <w:p>
      <w:pPr>
        <w:pStyle w:val="BodyText"/>
      </w:pPr>
      <w:r>
        <w:t xml:space="preserve">a. **Regulatory Awareness:**</w:t>
      </w:r>
    </w:p>
    <w:p>
      <w:pPr>
        <w:pStyle w:val="BodyText"/>
      </w:pPr>
      <w:r>
        <w:t xml:space="preserve">* **China:** Local IT Lead and Regional Asia General Manager must be</w:t>
      </w:r>
      <w:r>
        <w:t xml:space="preserve"> </w:t>
      </w:r>
      <w:r>
        <w:t xml:space="preserve">acutely aware of China's Cybersecurity Law (CSL), Data Security Law</w:t>
      </w:r>
      <w:r>
        <w:t xml:space="preserve"> </w:t>
      </w:r>
      <w:r>
        <w:t xml:space="preserve">(DSL), Personal Information Protection Law (PIPL), and other relevant</w:t>
      </w:r>
      <w:r>
        <w:t xml:space="preserve"> </w:t>
      </w:r>
      <w:r>
        <w:t xml:space="preserve">regulations, including cross-border data transfer rules.</w:t>
      </w:r>
    </w:p>
    <w:p>
      <w:pPr>
        <w:pStyle w:val="BodyText"/>
      </w:pPr>
      <w:r>
        <w:t xml:space="preserve">* **Taiwan:** Awareness of Taiwan's Personal Data Protection Act</w:t>
      </w:r>
      <w:r>
        <w:t xml:space="preserve"> </w:t>
      </w:r>
      <w:r>
        <w:t xml:space="preserve">(PDPA) and any specific industry regulations.</w:t>
      </w:r>
    </w:p>
    <w:p>
      <w:pPr>
        <w:pStyle w:val="BodyText"/>
      </w:pPr>
      <w:r>
        <w:t xml:space="preserve">b. **Local Contacts:** Maintain an up-to-date list of regional and</w:t>
      </w:r>
      <w:r>
        <w:t xml:space="preserve"> </w:t>
      </w:r>
      <w:r>
        <w:t xml:space="preserve">country-specific contacts:</w:t>
      </w:r>
    </w:p>
    <w:p>
      <w:pPr>
        <w:pStyle w:val="BodyText"/>
      </w:pPr>
      <w:r>
        <w:t xml:space="preserve">* **China:** Local Cybersecurity Administration of China (CAC),</w:t>
      </w:r>
      <w:r>
        <w:t xml:space="preserve"> </w:t>
      </w:r>
      <w:r>
        <w:t xml:space="preserve">Ministry of Public Security, local law enforcement. Designated external</w:t>
      </w:r>
      <w:r>
        <w:t xml:space="preserve"> </w:t>
      </w:r>
      <w:r>
        <w:t xml:space="preserve">China Legal Counsel.</w:t>
      </w:r>
    </w:p>
    <w:p>
      <w:pPr>
        <w:pStyle w:val="BodyText"/>
      </w:pPr>
      <w:r>
        <w:t xml:space="preserve">* **Taiwan:** Relevant regulatory bodies, local law enforcement.</w:t>
      </w:r>
      <w:r>
        <w:t xml:space="preserve"> </w:t>
      </w:r>
      <w:r>
        <w:t xml:space="preserve">Designated external Taiwan Legal Counsel.</w:t>
      </w:r>
    </w:p>
    <w:p>
      <w:pPr>
        <w:pStyle w:val="BodyText"/>
      </w:pPr>
      <w:r>
        <w:t xml:space="preserve">* Local IT support vendors/partners, if applicable, for both regions.</w:t>
      </w:r>
    </w:p>
    <w:p>
      <w:pPr>
        <w:pStyle w:val="BodyText"/>
      </w:pPr>
      <w:r>
        <w:t xml:space="preserve">c. **Incident Response Plan Exercise:** Include Asia-specific</w:t>
      </w:r>
      <w:r>
        <w:t xml:space="preserve"> </w:t>
      </w:r>
      <w:r>
        <w:t xml:space="preserve">scenarios in tabletop exercises (e.g., a data breach impacting personal</w:t>
      </w:r>
      <w:r>
        <w:t xml:space="preserve"> </w:t>
      </w:r>
      <w:r>
        <w:t xml:space="preserve">information of Chinese citizens, a cyberattack targeting the Taiwan</w:t>
      </w:r>
      <w:r>
        <w:t xml:space="preserve"> </w:t>
      </w:r>
      <w:r>
        <w:t xml:space="preserve">office).</w:t>
      </w:r>
    </w:p>
    <w:p>
      <w:pPr>
        <w:pStyle w:val="BodyText"/>
      </w:pPr>
      <w:r>
        <w:rPr>
          <w:b/>
        </w:rPr>
        <w:t xml:space="preserve">4.2. Phase 2: Detection and Analysis (Asia Localized)</w:t>
      </w:r>
    </w:p>
    <w:p>
      <w:pPr>
        <w:pStyle w:val="BodyText"/>
      </w:pPr>
      <w:r>
        <w:t xml:space="preserve">a. **Local Reporting Channels:** While global channels remain</w:t>
      </w:r>
      <w:r>
        <w:t xml:space="preserve"> </w:t>
      </w:r>
      <w:r>
        <w:t xml:space="preserve">primary, personnel in China and Taiwan should also be aware of any local</w:t>
      </w:r>
      <w:r>
        <w:t xml:space="preserve"> </w:t>
      </w:r>
      <w:r>
        <w:t xml:space="preserve">IT or management contacts for immediate reporting during local business</w:t>
      </w:r>
      <w:r>
        <w:t xml:space="preserve"> </w:t>
      </w:r>
      <w:r>
        <w:t xml:space="preserve">hours.</w:t>
      </w:r>
    </w:p>
    <w:p>
      <w:pPr>
        <w:pStyle w:val="BodyText"/>
      </w:pPr>
      <w:r>
        <w:t xml:space="preserve">b. **Initial Data Point:** For incidents originating or detected</w:t>
      </w:r>
      <w:r>
        <w:t xml:space="preserve"> </w:t>
      </w:r>
      <w:r>
        <w:t xml:space="preserve">within China or Taiwan, the respective Local IT Lead will be a key</w:t>
      </w:r>
      <w:r>
        <w:t xml:space="preserve"> </w:t>
      </w:r>
      <w:r>
        <w:t xml:space="preserve">resource for initial data collection from local systems, network</w:t>
      </w:r>
      <w:r>
        <w:t xml:space="preserve"> </w:t>
      </w:r>
      <w:r>
        <w:t xml:space="preserve">devices, and user devices.</w:t>
      </w:r>
    </w:p>
    <w:p>
      <w:pPr>
        <w:pStyle w:val="BodyText"/>
      </w:pPr>
      <w:r>
        <w:rPr>
          <w:b/>
        </w:rPr>
        <w:t xml:space="preserve">4.3. Phase 3: Containment (Asia Localized)</w:t>
      </w:r>
    </w:p>
    <w:p>
      <w:pPr>
        <w:pStyle w:val="BodyText"/>
      </w:pPr>
      <w:r>
        <w:t xml:space="preserve">a. **Local Coordination:** Containment efforts within China/Taiwan</w:t>
      </w:r>
      <w:r>
        <w:t xml:space="preserve"> </w:t>
      </w:r>
      <w:r>
        <w:t xml:space="preserve">facilities (e.g., disconnecting specific local servers, isolating</w:t>
      </w:r>
      <w:r>
        <w:t xml:space="preserve"> </w:t>
      </w:r>
      <w:r>
        <w:t xml:space="preserve">network segments) will be coordinated by the respective Local IT Lead</w:t>
      </w:r>
      <w:r>
        <w:t xml:space="preserve"> </w:t>
      </w:r>
      <w:r>
        <w:t xml:space="preserve">under the direction of the Global IT Manager. Special consideration must</w:t>
      </w:r>
      <w:r>
        <w:t xml:space="preserve"> </w:t>
      </w:r>
      <w:r>
        <w:t xml:space="preserve">be given to potential implications of data transfer restrictions during</w:t>
      </w:r>
      <w:r>
        <w:t xml:space="preserve"> </w:t>
      </w:r>
      <w:r>
        <w:t xml:space="preserve">containment in China.</w:t>
      </w:r>
    </w:p>
    <w:p>
      <w:pPr>
        <w:pStyle w:val="BodyText"/>
      </w:pPr>
      <w:r>
        <w:rPr>
          <w:b/>
        </w:rPr>
        <w:t xml:space="preserve">4.4. Phase 4: Eradication (Asia Localized)</w:t>
      </w:r>
    </w:p>
    <w:p>
      <w:pPr>
        <w:pStyle w:val="BodyText"/>
      </w:pPr>
      <w:r>
        <w:t xml:space="preserve">a. **Local Remediation:** Remediation steps on local systems, such</w:t>
      </w:r>
      <w:r>
        <w:t xml:space="preserve"> </w:t>
      </w:r>
      <w:r>
        <w:t xml:space="preserve">as patching servers or reimaging workstations, will be executed by the</w:t>
      </w:r>
      <w:r>
        <w:t xml:space="preserve"> </w:t>
      </w:r>
      <w:r>
        <w:t xml:space="preserve">respective Local IT Lead or designated local IT personnel.</w:t>
      </w:r>
    </w:p>
    <w:p>
      <w:pPr>
        <w:pStyle w:val="BodyText"/>
      </w:pPr>
      <w:r>
        <w:rPr>
          <w:b/>
        </w:rPr>
        <w:t xml:space="preserve">4.5. Phase 5: Recovery (Asia Localized)</w:t>
      </w:r>
    </w:p>
    <w:p>
      <w:pPr>
        <w:pStyle w:val="BodyText"/>
      </w:pPr>
      <w:r>
        <w:t xml:space="preserve">a. **Local System Restoration:** The recovery of</w:t>
      </w:r>
      <w:r>
        <w:t xml:space="preserve"> </w:t>
      </w:r>
      <w:r>
        <w:t xml:space="preserve">China/Taiwan-specific systems and data will involve local IT personnel</w:t>
      </w:r>
      <w:r>
        <w:t xml:space="preserve"> </w:t>
      </w:r>
      <w:r>
        <w:t xml:space="preserve">to ensure local verification and operational readiness.</w:t>
      </w:r>
    </w:p>
    <w:p>
      <w:pPr>
        <w:pStyle w:val="BodyText"/>
      </w:pPr>
      <w:r>
        <w:rPr>
          <w:b/>
        </w:rPr>
        <w:t xml:space="preserve">4.6. Phase 6: Post-Incident Activity (Lessons Learned - Asia</w:t>
      </w:r>
      <w:r>
        <w:rPr>
          <w:b/>
        </w:rPr>
        <w:t xml:space="preserve"> </w:t>
      </w:r>
      <w:r>
        <w:rPr>
          <w:b/>
        </w:rPr>
        <w:t xml:space="preserve">Localized)</w:t>
      </w:r>
    </w:p>
    <w:p>
      <w:pPr>
        <w:pStyle w:val="BodyText"/>
      </w:pPr>
      <w:r>
        <w:t xml:space="preserve">a. **Regional Legal Review:**</w:t>
      </w:r>
    </w:p>
    <w:p>
      <w:pPr>
        <w:pStyle w:val="BodyText"/>
      </w:pPr>
      <w:r>
        <w:t xml:space="preserve">* **China:** All incident reports potentially involving personal</w:t>
      </w:r>
      <w:r>
        <w:t xml:space="preserve"> </w:t>
      </w:r>
      <w:r>
        <w:t xml:space="preserve">information of Chinese citizens must undergo review by Regional Legal</w:t>
      </w:r>
      <w:r>
        <w:t xml:space="preserve"> </w:t>
      </w:r>
      <w:r>
        <w:t xml:space="preserve">Counsel (or designated external China Legal Counsel) to determine</w:t>
      </w:r>
      <w:r>
        <w:t xml:space="preserve"> </w:t>
      </w:r>
      <w:r>
        <w:t xml:space="preserve">specific notification obligations under CSL, DSL, PIPL, and other</w:t>
      </w:r>
      <w:r>
        <w:t xml:space="preserve"> </w:t>
      </w:r>
      <w:r>
        <w:t xml:space="preserve">relevant laws. **Strict rules apply for cross-border data transfer</w:t>
      </w:r>
      <w:r>
        <w:t xml:space="preserve"> </w:t>
      </w:r>
      <w:r>
        <w:t xml:space="preserve">related to incident response and evidence collection.**</w:t>
      </w:r>
    </w:p>
    <w:p>
      <w:pPr>
        <w:pStyle w:val="BodyText"/>
      </w:pPr>
      <w:r>
        <w:t xml:space="preserve">* **Taiwan:** All incident reports potentially involving personal</w:t>
      </w:r>
      <w:r>
        <w:t xml:space="preserve"> </w:t>
      </w:r>
      <w:r>
        <w:t xml:space="preserve">information of Taiwan residents must undergo review by Regional Legal</w:t>
      </w:r>
      <w:r>
        <w:t xml:space="preserve"> </w:t>
      </w:r>
      <w:r>
        <w:t xml:space="preserve">Counsel (or designated external Taiwan Legal Counsel) to determine</w:t>
      </w:r>
      <w:r>
        <w:t xml:space="preserve"> </w:t>
      </w:r>
      <w:r>
        <w:t xml:space="preserve">specific notification obligations under PDPA.</w:t>
      </w:r>
    </w:p>
    <w:p>
      <w:pPr>
        <w:pStyle w:val="BodyText"/>
      </w:pPr>
      <w:r>
        <w:t xml:space="preserve">b. **Regulatory Reporting:** The IT Manager, in consultation with</w:t>
      </w:r>
      <w:r>
        <w:t xml:space="preserve"> </w:t>
      </w:r>
      <w:r>
        <w:t xml:space="preserve">the Regional Asia General Manager and Regional Legal Counsel, is</w:t>
      </w:r>
      <w:r>
        <w:t xml:space="preserve"> </w:t>
      </w:r>
      <w:r>
        <w:t xml:space="preserve">responsible for fulfilling any mandatory data breach notification</w:t>
      </w:r>
      <w:r>
        <w:t xml:space="preserve"> </w:t>
      </w:r>
      <w:r>
        <w:t xml:space="preserve">requirements to affected individuals, relevant government authorities</w:t>
      </w:r>
      <w:r>
        <w:t xml:space="preserve"> </w:t>
      </w:r>
      <w:r>
        <w:t xml:space="preserve">(e.g., CAC, public security bureaus in China; relevant ministries in</w:t>
      </w:r>
      <w:r>
        <w:t xml:space="preserve"> </w:t>
      </w:r>
      <w:r>
        <w:t xml:space="preserve">Taiwan), or other regional regulatory bodies within specified timelines.</w:t>
      </w:r>
    </w:p>
    <w:p>
      <w:pPr>
        <w:pStyle w:val="BodyText"/>
      </w:pPr>
      <w:r>
        <w:t xml:space="preserve">c. **Lessons Learned Integration:** Asia-specific findings and</w:t>
      </w:r>
      <w:r>
        <w:t xml:space="preserve"> </w:t>
      </w:r>
      <w:r>
        <w:t xml:space="preserve">recommendations from post-incident reviews will be incorporated into</w:t>
      </w:r>
      <w:r>
        <w:t xml:space="preserve"> </w:t>
      </w:r>
      <w:r>
        <w:t xml:space="preserve">this localized procedure and communicated to global IT.</w:t>
      </w:r>
    </w:p>
    <w:p>
      <w:pPr>
        <w:pStyle w:val="BodyText"/>
      </w:pPr>
      <w:r>
        <w:rPr>
          <w:b/>
        </w:rPr>
        <w:t xml:space="preserve">5. Asia-Specific Communication and External Reporting</w:t>
      </w:r>
    </w:p>
    <w:p>
      <w:pPr>
        <w:pStyle w:val="BodyText"/>
      </w:pPr>
      <w:r>
        <w:t xml:space="preserve">a. **Notification to Affected Individuals:** In the event of a data</w:t>
      </w:r>
      <w:r>
        <w:t xml:space="preserve"> </w:t>
      </w:r>
      <w:r>
        <w:t xml:space="preserve">breach involving personal information of residents in China or Taiwan,</w:t>
      </w:r>
      <w:r>
        <w:t xml:space="preserve"> </w:t>
      </w:r>
      <w:r>
        <w:t xml:space="preserve">notifications shall be made in accordance with the specific laws of that</w:t>
      </w:r>
      <w:r>
        <w:t xml:space="preserve"> </w:t>
      </w:r>
      <w:r>
        <w:t xml:space="preserve">region. This includes content, timing, and method of notification.</w:t>
      </w:r>
    </w:p>
    <w:p>
      <w:pPr>
        <w:pStyle w:val="BodyText"/>
      </w:pPr>
      <w:r>
        <w:t xml:space="preserve">b. **Regulatory Notifications:** Specific regulatory bodies in</w:t>
      </w:r>
      <w:r>
        <w:t xml:space="preserve"> </w:t>
      </w:r>
      <w:r>
        <w:t xml:space="preserve">China and Taiwan may require direct notification. This is to be handled</w:t>
      </w:r>
      <w:r>
        <w:t xml:space="preserve"> </w:t>
      </w:r>
      <w:r>
        <w:t xml:space="preserve">by the IT Manager, Regional Asia General Manager, and Regional Legal</w:t>
      </w:r>
      <w:r>
        <w:t xml:space="preserve"> </w:t>
      </w:r>
      <w:r>
        <w:t xml:space="preserve">Counsel. Particular attention must be paid to the strict reporting</w:t>
      </w:r>
      <w:r>
        <w:t xml:space="preserve"> </w:t>
      </w:r>
      <w:r>
        <w:t xml:space="preserve">requirements in China.</w:t>
      </w:r>
    </w:p>
    <w:p>
      <w:pPr>
        <w:pStyle w:val="BodyText"/>
      </w:pPr>
      <w:r>
        <w:t xml:space="preserve">c. **Law Enforcement:** For criminal incidents, collaboration with</w:t>
      </w:r>
      <w:r>
        <w:t xml:space="preserve"> </w:t>
      </w:r>
      <w:r>
        <w:t xml:space="preserve">regional law enforcement (e.g., public security bureaus in China) will</w:t>
      </w:r>
      <w:r>
        <w:t xml:space="preserve"> </w:t>
      </w:r>
      <w:r>
        <w:t xml:space="preserve">be managed by the IT Manager and Regional Legal Counsel, adhering to</w:t>
      </w:r>
      <w:r>
        <w:t xml:space="preserve"> </w:t>
      </w:r>
      <w:r>
        <w:t xml:space="preserve">local legal frameworks.</w:t>
      </w:r>
    </w:p>
    <w:p>
      <w:pPr>
        <w:pStyle w:val="BodyText"/>
      </w:pPr>
      <w:r>
        <w:rPr>
          <w:b/>
        </w:rPr>
        <w:t xml:space="preserve">6. Review and Update</w:t>
      </w:r>
    </w:p>
    <w:p>
      <w:pPr>
        <w:pStyle w:val="BodyText"/>
      </w:pPr>
      <w:r>
        <w:t xml:space="preserve">This localized procedure will be reviewed at least annually, or sooner</w:t>
      </w:r>
      <w:r>
        <w:t xml:space="preserve"> </w:t>
      </w:r>
      <w:r>
        <w:t xml:space="preserve">if there are significant changes to Cirque's Asia operations, new</w:t>
      </w:r>
      <w:r>
        <w:t xml:space="preserve"> </w:t>
      </w:r>
      <w:r>
        <w:t xml:space="preserve">regional data protection or cybersecurity laws (e.g., changes to PIPL or</w:t>
      </w:r>
      <w:r>
        <w:t xml:space="preserve"> </w:t>
      </w:r>
      <w:r>
        <w:t xml:space="preserve">PDPA), or lessons learned from incidents impacting Asia entities.</w:t>
      </w:r>
    </w:p>
    <w:p>
      <w:pPr>
        <w:pStyle w:val="BodyText"/>
      </w:pPr>
      <w:r>
        <w:rPr>
          <w:b/>
        </w:rPr>
        <w:t xml:space="preserve">7. Asia Breach Notification Annex</w:t>
      </w:r>
    </w:p>
    <w:p>
      <w:pPr>
        <w:pStyle w:val="BodyText"/>
      </w:pPr>
      <w:r>
        <w:t xml:space="preserve">This annex codifies the Asia-region breach notification clocks</w:t>
      </w:r>
      <w:r>
        <w:t xml:space="preserve"> </w:t>
      </w:r>
      <w:r>
        <w:t xml:space="preserve">applicable to Cirque (Taipei office; remote workers in China; data</w:t>
      </w:r>
      <w:r>
        <w:t xml:space="preserve"> </w:t>
      </w:r>
      <w:r>
        <w:t xml:space="preserve">related to Taiwan or PRC residents). The IT Manager, Regional Asia</w:t>
      </w:r>
      <w:r>
        <w:t xml:space="preserve"> </w:t>
      </w:r>
      <w:r>
        <w:t xml:space="preserve">General Manager, and Regional Legal Counsel apply the strictest</w:t>
      </w:r>
      <w:r>
        <w:t xml:space="preserve"> </w:t>
      </w:r>
      <w:r>
        <w:t xml:space="preserve">applicable clock when more than one law applies.</w:t>
      </w:r>
    </w:p>
    <w:p>
      <w:pPr>
        <w:pStyle w:val="BodyText"/>
      </w:pPr>
      <w:r>
        <w:rPr>
          <w:b/>
        </w:rPr>
        <w:t xml:space="preserve">7.1. Taiwan — Personal Data Protection Act (PDPA)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Notification window — affected individuals</w:t>
            </w:r>
          </w:p>
        </w:tc>
        <w:tc>
          <w:tcPr>
            <w:tcBorders>
              <w:bottom w:val="single"/>
            </w:tcBorders>
            <w:vAlign w:val="bottom"/>
          </w:tcPr>
          <w:p>
            <w:pPr>
              <w:pStyle w:val="Compact"/>
              <w:jc w:val="left"/>
            </w:pPr>
            <w:r>
              <w:t xml:space="preserve">Authority window</w:t>
            </w:r>
          </w:p>
        </w:tc>
        <w:tc>
          <w:tcPr>
            <w:tcBorders>
              <w:bottom w:val="single"/>
            </w:tcBorders>
            <w:vAlign w:val="bottom"/>
          </w:tcPr>
          <w:p>
            <w:pPr>
              <w:pStyle w:val="Compact"/>
              <w:jc w:val="left"/>
            </w:pPr>
            <w:r>
              <w:t xml:space="preserve">Notes</w:t>
            </w:r>
          </w:p>
        </w:tc>
      </w:tr>
      <w:tr>
        <w:tc>
          <w:p>
            <w:pPr>
              <w:pStyle w:val="Compact"/>
              <w:jc w:val="left"/>
            </w:pPr>
            <w:r>
              <w:t xml:space="preserve">Breach of personal data of Taiwan residents</w:t>
            </w:r>
          </w:p>
        </w:tc>
        <w:tc>
          <w:p>
            <w:pPr>
              <w:pStyle w:val="Compact"/>
              <w:jc w:val="left"/>
            </w:pPr>
            <w:r>
              <w:t xml:space="preserve">“</w:t>
            </w:r>
            <w:r>
              <w:t xml:space="preserve">Without delay</w:t>
            </w:r>
            <w:r>
              <w:t xml:space="preserve">”</w:t>
            </w:r>
            <w:r>
              <w:t xml:space="preserve"> </w:t>
            </w:r>
            <w:r>
              <w:t xml:space="preserve">— Cirque target: 72 hours from confirmed breach to affected individuals</w:t>
            </w:r>
          </w:p>
        </w:tc>
        <w:tc>
          <w:p>
            <w:pPr>
              <w:pStyle w:val="Compact"/>
              <w:jc w:val="left"/>
            </w:pPr>
            <w:r>
              <w:t xml:space="preserve">Sector-specific competent authority (e.g., Ministry of Digital Affairs for general business)</w:t>
            </w:r>
            <w:r>
              <w:t xml:space="preserve"> </w:t>
            </w:r>
            <w:r>
              <w:t xml:space="preserve">“</w:t>
            </w:r>
            <w:r>
              <w:t xml:space="preserve">without delay</w:t>
            </w:r>
            <w:r>
              <w:t xml:space="preserve">”</w:t>
            </w:r>
          </w:p>
        </w:tc>
        <w:tc>
          <w:p>
            <w:pPr>
              <w:pStyle w:val="Compact"/>
              <w:jc w:val="left"/>
            </w:pPr>
            <w:r>
              <w:t xml:space="preserve">Method: appropriate to circumstances (email, written, public). Content: nature of breach, data affected, mitigation steps, contact</w:t>
            </w:r>
          </w:p>
        </w:tc>
      </w:tr>
      <w:tr>
        <w:tc>
          <w:p>
            <w:pPr>
              <w:pStyle w:val="Compact"/>
              <w:jc w:val="left"/>
            </w:pPr>
            <w:r>
              <w:t xml:space="preserve">Cross-border transfer of Taiwan residents’ data involved</w:t>
            </w:r>
          </w:p>
        </w:tc>
        <w:tc>
          <w:p>
            <w:pPr>
              <w:pStyle w:val="Compact"/>
              <w:jc w:val="left"/>
            </w:pPr>
            <w:r>
              <w:t xml:space="preserve">Same as above + transfer record retention</w:t>
            </w:r>
          </w:p>
        </w:tc>
        <w:tc>
          <w:p>
            <w:pPr>
              <w:pStyle w:val="Compact"/>
              <w:jc w:val="left"/>
            </w:pPr>
            <w:r>
              <w:t xml:space="preserve">Same</w:t>
            </w:r>
          </w:p>
        </w:tc>
        <w:tc>
          <w:p>
            <w:pPr>
              <w:pStyle w:val="Compact"/>
              <w:jc w:val="left"/>
            </w:pPr>
            <w:r>
              <w:t xml:space="preserve">Document the transfer mechanism (consent, contract, regulator approval)</w:t>
            </w:r>
          </w:p>
        </w:tc>
      </w:tr>
    </w:tbl>
    <w:p>
      <w:pPr>
        <w:pStyle w:val="BodyText"/>
      </w:pPr>
      <w:r>
        <w:rPr>
          <w:b/>
        </w:rPr>
        <w:t xml:space="preserve">7.2. China — Personal Information Protection Law (PIPL),</w:t>
      </w:r>
      <w:r>
        <w:rPr>
          <w:b/>
        </w:rPr>
        <w:t xml:space="preserve"> </w:t>
      </w:r>
      <w:r>
        <w:rPr>
          <w:b/>
        </w:rPr>
        <w:t xml:space="preserve">Cybersecurity Law (CSL), Data Security Law (DSL)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Notification window — affected individuals</w:t>
            </w:r>
          </w:p>
        </w:tc>
        <w:tc>
          <w:tcPr>
            <w:tcBorders>
              <w:bottom w:val="single"/>
            </w:tcBorders>
            <w:vAlign w:val="bottom"/>
          </w:tcPr>
          <w:p>
            <w:pPr>
              <w:pStyle w:val="Compact"/>
              <w:jc w:val="left"/>
            </w:pPr>
            <w:r>
              <w:t xml:space="preserve">Authority window</w:t>
            </w:r>
          </w:p>
        </w:tc>
        <w:tc>
          <w:tcPr>
            <w:tcBorders>
              <w:bottom w:val="single"/>
            </w:tcBorders>
            <w:vAlign w:val="bottom"/>
          </w:tcPr>
          <w:p>
            <w:pPr>
              <w:pStyle w:val="Compact"/>
              <w:jc w:val="left"/>
            </w:pPr>
            <w:r>
              <w:t xml:space="preserve">Notes</w:t>
            </w:r>
          </w:p>
        </w:tc>
      </w:tr>
      <w:tr>
        <w:tc>
          <w:p>
            <w:pPr>
              <w:pStyle w:val="Compact"/>
              <w:jc w:val="left"/>
            </w:pPr>
            <w:r>
              <w:t xml:space="preserve">Breach affecting personal information of PRC residents (PIPL Article 57)</w:t>
            </w:r>
          </w:p>
        </w:tc>
        <w:tc>
          <w:p>
            <w:pPr>
              <w:pStyle w:val="Compact"/>
              <w:jc w:val="left"/>
            </w:pPr>
            <w:r>
              <w:t xml:space="preserve">“</w:t>
            </w:r>
            <w:r>
              <w:t xml:space="preserve">Immediately</w:t>
            </w:r>
            <w:r>
              <w:t xml:space="preserve">”</w:t>
            </w:r>
            <w:r>
              <w:t xml:space="preserve"> </w:t>
            </w:r>
            <w:r>
              <w:t xml:space="preserve">notify affected individuals; Cirque target: 72 hours from confirmed breach</w:t>
            </w:r>
          </w:p>
        </w:tc>
        <w:tc>
          <w:p>
            <w:pPr>
              <w:pStyle w:val="Compact"/>
              <w:jc w:val="left"/>
            </w:pPr>
            <w:r>
              <w:t xml:space="preserve">“</w:t>
            </w:r>
            <w:r>
              <w:t xml:space="preserve">Immediately</w:t>
            </w:r>
            <w:r>
              <w:t xml:space="preserve">”</w:t>
            </w:r>
            <w:r>
              <w:t xml:space="preserve"> </w:t>
            </w:r>
            <w:r>
              <w:t xml:space="preserve">notify the Cyberspace Administration of China (CAC) and other relevant authorities. Cirque target: 24 hours from confirmed breach. Confirm with Regional Legal whether incident reaches the CAC reporting threshold</w:t>
            </w:r>
          </w:p>
        </w:tc>
        <w:tc>
          <w:p>
            <w:pPr>
              <w:pStyle w:val="Compact"/>
              <w:jc w:val="left"/>
            </w:pPr>
            <w:r>
              <w:t xml:space="preserve">Method: written, with the content prescribed by PIPL Article 57. Mitigation actions, contact channel for individuals</w:t>
            </w:r>
          </w:p>
        </w:tc>
      </w:tr>
      <w:tr>
        <w:tc>
          <w:p>
            <w:pPr>
              <w:pStyle w:val="Compact"/>
              <w:jc w:val="left"/>
            </w:pPr>
            <w:r>
              <w:t xml:space="preserve">Critical Information Infrastructure (CIIO) incident under CSL</w:t>
            </w:r>
          </w:p>
        </w:tc>
        <w:tc>
          <w:p>
            <w:pPr>
              <w:pStyle w:val="Compact"/>
              <w:jc w:val="left"/>
            </w:pPr>
            <w:r>
              <w:t xml:space="preserve">Notify CAC and Ministry of Public Security per CSL</w:t>
            </w:r>
          </w:p>
        </w:tc>
        <w:tc>
          <w:p>
            <w:pPr>
              <w:pStyle w:val="Compact"/>
              <w:jc w:val="left"/>
            </w:pPr>
            <w:r>
              <w:t xml:space="preserve">“</w:t>
            </w:r>
            <w:r>
              <w:t xml:space="preserve">Immediately</w:t>
            </w:r>
            <w:r>
              <w:t xml:space="preserve">”</w:t>
            </w:r>
            <w:r>
              <w:t xml:space="preserve"> </w:t>
            </w:r>
            <w:r>
              <w:t xml:space="preserve">/ per CIIO regulations</w:t>
            </w:r>
          </w:p>
        </w:tc>
        <w:tc>
          <w:p>
            <w:pPr>
              <w:pStyle w:val="Compact"/>
              <w:jc w:val="left"/>
            </w:pPr>
            <w:r>
              <w:t xml:space="preserve">Cirque has not been designated CIIO; confirm at incident classification</w:t>
            </w:r>
          </w:p>
        </w:tc>
      </w:tr>
      <w:tr>
        <w:tc>
          <w:p>
            <w:pPr>
              <w:pStyle w:val="Compact"/>
              <w:jc w:val="left"/>
            </w:pPr>
            <w:r>
              <w:t xml:space="preserve">Important data or core data breach under DSL</w:t>
            </w:r>
          </w:p>
        </w:tc>
        <w:tc>
          <w:p>
            <w:pPr>
              <w:pStyle w:val="Compact"/>
              <w:jc w:val="left"/>
            </w:pPr>
            <w:r>
              <w:t xml:space="preserve">Per DSL Articles 21 + 30</w:t>
            </w:r>
          </w:p>
        </w:tc>
        <w:tc>
          <w:p>
            <w:pPr>
              <w:pStyle w:val="Compact"/>
              <w:jc w:val="left"/>
            </w:pPr>
            <w:r>
              <w:t xml:space="preserve">“</w:t>
            </w:r>
            <w:r>
              <w:t xml:space="preserve">Immediately</w:t>
            </w:r>
            <w:r>
              <w:t xml:space="preserve">”</w:t>
            </w:r>
            <w:r>
              <w:t xml:space="preserve"> </w:t>
            </w:r>
            <w:r>
              <w:t xml:space="preserve">to relevant authority; severe incidents within 8 hours</w:t>
            </w:r>
          </w:p>
        </w:tc>
        <w:tc>
          <w:p>
            <w:pPr>
              <w:pStyle w:val="Compact"/>
              <w:jc w:val="left"/>
            </w:pPr>
            <w:r>
              <w:t xml:space="preserve">Confirm with Regional Legal whether data is classified as Important or Core under DSL</w:t>
            </w:r>
          </w:p>
        </w:tc>
      </w:tr>
      <w:tr>
        <w:tc>
          <w:p>
            <w:pPr>
              <w:pStyle w:val="Compact"/>
              <w:jc w:val="left"/>
            </w:pPr>
            <w:r>
              <w:t xml:space="preserve">Cross-border data transfer incident</w:t>
            </w:r>
          </w:p>
        </w:tc>
        <w:tc>
          <w:p>
            <w:pPr>
              <w:pStyle w:val="Compact"/>
              <w:jc w:val="left"/>
            </w:pPr>
            <w:r>
              <w:t xml:space="preserve">Per PIPL Article 38 + CAC outbound data transfer regulations</w:t>
            </w:r>
          </w:p>
        </w:tc>
        <w:tc>
          <w:p>
            <w:pPr>
              <w:pStyle w:val="Compact"/>
              <w:jc w:val="left"/>
            </w:pPr>
            <w:r>
              <w:t xml:space="preserve">Per applicable transfer mechanism</w:t>
            </w:r>
          </w:p>
        </w:tc>
        <w:tc>
          <w:p>
            <w:pPr>
              <w:pStyle w:val="Compact"/>
              <w:jc w:val="left"/>
            </w:pPr>
            <w:r>
              <w:t xml:space="preserve">Cross-border data movement during incident response (e.g., evidence shipment, log forwarding) requires documented authority</w:t>
            </w:r>
          </w:p>
        </w:tc>
      </w:tr>
    </w:tbl>
    <w:p>
      <w:pPr>
        <w:pStyle w:val="BodyText"/>
      </w:pPr>
      <w:r>
        <w:rPr>
          <w:b/>
        </w:rPr>
        <w:t xml:space="preserve">7.3. Cirque Notification Decision Process</w:t>
      </w:r>
    </w:p>
    <w:p>
      <w:pPr>
        <w:numPr>
          <w:ilvl w:val="0"/>
          <w:numId w:val="1169"/>
        </w:numPr>
        <w:pStyle w:val="Compact"/>
      </w:pPr>
      <w:r>
        <w:t xml:space="preserve">IT Manager classifies the incident (Section 5.2.d Severity Matrix</w:t>
      </w:r>
      <w:r>
        <w:t xml:space="preserve"> </w:t>
      </w:r>
      <w:r>
        <w:t xml:space="preserve">in the Global Core procedure).</w:t>
      </w:r>
    </w:p>
    <w:p>
      <w:pPr>
        <w:numPr>
          <w:ilvl w:val="0"/>
          <w:numId w:val="1169"/>
        </w:numPr>
        <w:pStyle w:val="Compact"/>
      </w:pPr>
      <w:r>
        <w:t xml:space="preserve">Regional Asia General Manager and Regional Legal Counsel review</w:t>
      </w:r>
      <w:r>
        <w:t xml:space="preserve"> </w:t>
      </w:r>
      <w:r>
        <w:t xml:space="preserve">the data subjects and jurisdictions involved.</w:t>
      </w:r>
    </w:p>
    <w:p>
      <w:pPr>
        <w:numPr>
          <w:ilvl w:val="0"/>
          <w:numId w:val="1169"/>
        </w:numPr>
        <w:pStyle w:val="Compact"/>
      </w:pPr>
      <w:r>
        <w:t xml:space="preserve">Legal Counsel confirms which Taiwan/China laws apply.</w:t>
      </w:r>
    </w:p>
    <w:p>
      <w:pPr>
        <w:numPr>
          <w:ilvl w:val="0"/>
          <w:numId w:val="1169"/>
        </w:numPr>
        <w:pStyle w:val="Compact"/>
      </w:pPr>
      <w:r>
        <w:t xml:space="preserve">Legal Counsel issues notification decision in writing within</w:t>
      </w:r>
      <w:r>
        <w:t xml:space="preserve"> </w:t>
      </w:r>
      <w:r>
        <w:t xml:space="preserve">24 hours of classification.</w:t>
      </w:r>
    </w:p>
    <w:p>
      <w:pPr>
        <w:numPr>
          <w:ilvl w:val="0"/>
          <w:numId w:val="1169"/>
        </w:numPr>
        <w:pStyle w:val="Compact"/>
      </w:pPr>
      <w:r>
        <w:t xml:space="preserve">IT Manager records every notification (recipient, content,</w:t>
      </w:r>
      <w:r>
        <w:t xml:space="preserve"> </w:t>
      </w:r>
      <w:r>
        <w:t xml:space="preserve">timestamp, delivery confirmation) in the Incident Report Form</w:t>
      </w:r>
      <w:r>
        <w:t xml:space="preserve"> </w:t>
      </w:r>
      <w:r>
        <w:t xml:space="preserve">(IS-AMG01-CIRQ01-F01A) and the Incident Log/Register.</w:t>
      </w:r>
    </w:p>
    <w:p>
      <w:pPr>
        <w:numPr>
          <w:ilvl w:val="0"/>
          <w:numId w:val="1169"/>
        </w:numPr>
        <w:pStyle w:val="Compact"/>
      </w:pPr>
      <w:r>
        <w:t xml:space="preserve">Notification artifacts retained for 7 years per IS-AMR04-CIRQ01-A00.</w:t>
      </w:r>
    </w:p>
    <w:p>
      <w:pPr>
        <w:pStyle w:val="FirstParagraph"/>
      </w:pPr>
      <w:r>
        <w:rPr>
          <w:b/>
        </w:rPr>
        <w:t xml:space="preserve">7.4. Cross-Border Data Transfer During Incident Response</w:t>
      </w:r>
    </w:p>
    <w:p>
      <w:pPr>
        <w:pStyle w:val="BodyText"/>
      </w:pPr>
      <w:r>
        <w:t xml:space="preserve">China PIPL and DSL place special restrictions on outbound data</w:t>
      </w:r>
      <w:r>
        <w:t xml:space="preserve"> </w:t>
      </w:r>
      <w:r>
        <w:t xml:space="preserve">transfer of PRC personal information and PRC-classified data. During</w:t>
      </w:r>
      <w:r>
        <w:t xml:space="preserve"> </w:t>
      </w:r>
      <w:r>
        <w:t xml:space="preserve">incident response, evidence movement (logs, file copies, system</w:t>
      </w:r>
      <w:r>
        <w:t xml:space="preserve"> </w:t>
      </w:r>
      <w:r>
        <w:t xml:space="preserve">images) that would constitute a cross-border transfer must be</w:t>
      </w:r>
      <w:r>
        <w:t xml:space="preserve"> </w:t>
      </w:r>
      <w:r>
        <w:t xml:space="preserve">authorized in writing by Regional Legal Counsel before execution.</w:t>
      </w:r>
      <w:r>
        <w:t xml:space="preserve"> </w:t>
      </w:r>
      <w:r>
        <w:t xml:space="preserve">For evidence essential to investigation but blocked by transfer</w:t>
      </w:r>
      <w:r>
        <w:t xml:space="preserve"> </w:t>
      </w:r>
      <w:r>
        <w:t xml:space="preserve">rules, in-region analysis is preferred.</w:t>
      </w:r>
    </w:p>
    <w:p>
      <w:pPr>
        <w:pStyle w:val="BodyText"/>
      </w:pPr>
      <w:r>
        <w:rPr>
          <w:b/>
        </w:rPr>
        <w:t xml:space="preserve">8. Related Documents</w:t>
      </w:r>
    </w:p>
    <w:p>
      <w:pPr>
        <w:numPr>
          <w:ilvl w:val="0"/>
          <w:numId w:val="1170"/>
        </w:numPr>
        <w:pStyle w:val="Compact"/>
      </w:pPr>
      <w:r>
        <w:t xml:space="preserve">IS-AMG01-CIRQ01-A00: Information Security Incident Management Policy</w:t>
      </w:r>
    </w:p>
    <w:p>
      <w:pPr>
        <w:numPr>
          <w:ilvl w:val="0"/>
          <w:numId w:val="1170"/>
        </w:numPr>
        <w:pStyle w:val="Compact"/>
      </w:pPr>
      <w:r>
        <w:t xml:space="preserve">IS-AMG01-CIRQ02-A00: Incident Response Procedure (Global Core)</w:t>
      </w:r>
    </w:p>
    <w:p>
      <w:pPr>
        <w:numPr>
          <w:ilvl w:val="0"/>
          <w:numId w:val="1170"/>
        </w:numPr>
        <w:pStyle w:val="Compact"/>
      </w:pPr>
      <w:r>
        <w:t xml:space="preserve">IS-AMG01-CIRQ03-A00: Incident Response Procedure (US Localized)</w:t>
      </w:r>
    </w:p>
    <w:p>
      <w:pPr>
        <w:numPr>
          <w:ilvl w:val="0"/>
          <w:numId w:val="1170"/>
        </w:numPr>
        <w:pStyle w:val="Compact"/>
      </w:pPr>
      <w:r>
        <w:t xml:space="preserve">IS-AMG01-CIRQ01-F01A: Incident Report Form</w:t>
      </w:r>
    </w:p>
    <w:p>
      <w:pPr>
        <w:numPr>
          <w:ilvl w:val="0"/>
          <w:numId w:val="1170"/>
        </w:numPr>
        <w:pStyle w:val="Compact"/>
      </w:pPr>
      <w:r>
        <w:t xml:space="preserve">IS-AMR01-CIRQ01-F03A: Legal Register (Asia Localized)</w:t>
      </w:r>
    </w:p>
    <w:p>
      <w:pPr>
        <w:numPr>
          <w:ilvl w:val="0"/>
          <w:numId w:val="1170"/>
        </w:numPr>
        <w:pStyle w:val="Compact"/>
      </w:pPr>
      <w:r>
        <w:t xml:space="preserve">IS-AMR06-CIRQ01-F01A: Interested Parties and Their Requirements Register</w:t>
      </w:r>
    </w:p>
    <w:p>
      <w:pPr>
        <w:numPr>
          <w:ilvl w:val="0"/>
          <w:numId w:val="1170"/>
        </w:numPr>
        <w:pStyle w:val="Compact"/>
      </w:pPr>
      <w:r>
        <w:t xml:space="preserve">IS-AAR06-CIRQ01-A00: Privacy Policy (Asia — Taiwan PDPA, China PIPL)</w:t>
      </w:r>
    </w:p>
    <w:p>
      <w:pPr>
        <w:numPr>
          <w:ilvl w:val="0"/>
          <w:numId w:val="1170"/>
        </w:numPr>
        <w:pStyle w:val="Compact"/>
      </w:pPr>
      <w:r>
        <w:t xml:space="preserve">IS-APM01-CIRQ01-A00: Information Security Policy</w:t>
      </w:r>
    </w:p>
    <w:p>
      <w:pPr>
        <w:numPr>
          <w:ilvl w:val="0"/>
          <w:numId w:val="1170"/>
        </w:numPr>
        <w:pStyle w:val="Compact"/>
      </w:pPr>
      <w:r>
        <w:t xml:space="preserve">China Cybersecurity Law (CSL); Data Security Law (DSL); PIPL (external references — monitored via IS-LMR-CIRQ06-F01A)</w:t>
      </w:r>
    </w:p>
    <w:p>
      <w:pPr>
        <w:numPr>
          <w:ilvl w:val="0"/>
          <w:numId w:val="1170"/>
        </w:numPr>
        <w:pStyle w:val="Compact"/>
      </w:pPr>
      <w:r>
        <w:t xml:space="preserve">Taiwan Personal Data Protection Act (PDPA) (external reference)</w:t>
      </w:r>
    </w:p>
    <w:p>
      <w:pPr>
        <w:pStyle w:val="Heading2"/>
      </w:pPr>
      <w:bookmarkStart w:id="149" w:name="X90f377040464f2e3f527eb3d3b02c8d34c81abe"/>
      <w:r>
        <w:t xml:space="preserve">IS-AMG01-CIRQ01-F01A: Incident Report Form</w:t>
      </w:r>
      <w:bookmarkEnd w:id="149"/>
    </w:p>
    <w:p>
      <w:pPr>
        <w:pStyle w:val="FirstParagraph"/>
      </w:pPr>
      <w:r>
        <w:rPr>
          <w:b/>
        </w:rPr>
        <w:t xml:space="preserve">IS-AMG01-CIRQ01-F01A: Incident Report Form</w:t>
      </w:r>
    </w:p>
    <w:p>
      <w:pPr>
        <w:pStyle w:val="BodyText"/>
      </w:pPr>
      <w:r>
        <w:rPr>
          <w:b/>
        </w:rPr>
        <w:t xml:space="preserve">Document: IS-AMG01-CIRQ01-F01A</w:t>
      </w:r>
    </w:p>
    <w:p>
      <w:pPr>
        <w:pStyle w:val="BodyText"/>
      </w:pPr>
      <w:r>
        <w:rPr>
          <w:b/>
        </w:rPr>
        <w:t xml:space="preserve">Standards Name: Incident Report Form</w:t>
      </w:r>
    </w:p>
    <w:p>
      <w:pPr>
        <w:pStyle w:val="BodyText"/>
      </w:pPr>
      <w:r>
        <w:rPr>
          <w:b/>
        </w:rPr>
        <w:t xml:space="preserve">Category: IT Security Related</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BodyText"/>
      </w:pPr>
      <w:r>
        <w:t xml:space="preserve">The purpose of this form is to provide a structured template for all</w:t>
      </w:r>
      <w:r>
        <w:t xml:space="preserve"> </w:t>
      </w:r>
      <w:r>
        <w:t xml:space="preserve">Cirque personnel to report suspected or actual information security</w:t>
      </w:r>
      <w:r>
        <w:t xml:space="preserve"> </w:t>
      </w:r>
      <w:r>
        <w:t xml:space="preserve">incidents promptly and accurately. The information captured herein is</w:t>
      </w:r>
      <w:r>
        <w:t xml:space="preserve"> </w:t>
      </w:r>
      <w:r>
        <w:t xml:space="preserve">critical for the initial assessment, classification, and response to</w:t>
      </w:r>
      <w:r>
        <w:t xml:space="preserve"> </w:t>
      </w:r>
      <w:r>
        <w:t xml:space="preserve">security incidents, in accordance with IS-AMG01-CIRQ01-A00: Information</w:t>
      </w:r>
      <w:r>
        <w:t xml:space="preserve"> </w:t>
      </w:r>
      <w:r>
        <w:t xml:space="preserve">Security Incident Management Policy and IS-AMG01-CIRQ02-A00: Incident</w:t>
      </w:r>
      <w:r>
        <w:t xml:space="preserve"> </w:t>
      </w:r>
      <w:r>
        <w:t xml:space="preserve">Response Procedure (Global Core).</w:t>
      </w:r>
    </w:p>
    <w:p>
      <w:pPr>
        <w:pStyle w:val="BodyText"/>
      </w:pPr>
      <w:r>
        <w:rPr>
          <w:b/>
        </w:rPr>
        <w:t xml:space="preserve">2. Instructions for Completion</w:t>
      </w:r>
    </w:p>
    <w:p>
      <w:pPr>
        <w:numPr>
          <w:ilvl w:val="0"/>
          <w:numId w:val="1171"/>
        </w:numPr>
      </w:pPr>
      <w:r>
        <w:t xml:space="preserve">Complete all sections to the best of your knowledge.</w:t>
      </w:r>
    </w:p>
    <w:p>
      <w:pPr>
        <w:numPr>
          <w:ilvl w:val="0"/>
          <w:numId w:val="1171"/>
        </w:numPr>
      </w:pPr>
      <w:r>
        <w:t xml:space="preserve">Report any suspected incident immediately, even if details are</w:t>
      </w:r>
      <w:r>
        <w:t xml:space="preserve"> </w:t>
      </w:r>
      <w:r>
        <w:t xml:space="preserve">incomplete.</w:t>
      </w:r>
    </w:p>
    <w:p>
      <w:pPr>
        <w:numPr>
          <w:ilvl w:val="0"/>
          <w:numId w:val="1171"/>
        </w:numPr>
      </w:pPr>
      <w:r>
        <w:t xml:space="preserve">Do NOT attempt to resolve the issue yourself unless specifically</w:t>
      </w:r>
      <w:r>
        <w:t xml:space="preserve"> </w:t>
      </w:r>
      <w:r>
        <w:t xml:space="preserve">instructed by IT or the Incident Response Team.</w:t>
      </w:r>
    </w:p>
    <w:p>
      <w:pPr>
        <w:numPr>
          <w:ilvl w:val="0"/>
          <w:numId w:val="1171"/>
        </w:numPr>
      </w:pPr>
      <w:r>
        <w:t xml:space="preserve">Submit this form to the IT Manager or through the designated</w:t>
      </w:r>
      <w:r>
        <w:t xml:space="preserve"> </w:t>
      </w:r>
      <w:r>
        <w:t xml:space="preserve">incident reporting channel (e.g., security@cirq.com, IT ticketing</w:t>
      </w:r>
      <w:r>
        <w:t xml:space="preserve"> </w:t>
      </w:r>
      <w:r>
        <w:t xml:space="preserve">system).</w:t>
      </w:r>
    </w:p>
    <w:p>
      <w:pPr>
        <w:pStyle w:val="FirstParagraph"/>
      </w:pPr>
      <w:r>
        <w:rPr>
          <w:b/>
        </w:rPr>
        <w:t xml:space="preserve">3. Incident Details</w:t>
      </w:r>
    </w:p>
    <w:p>
      <w:pPr>
        <w:pStyle w:val="BodyText"/>
      </w:pPr>
      <w:r>
        <w:rPr>
          <w:b/>
        </w:rPr>
        <w:t xml:space="preserve">3.1. Reporter Information</w:t>
      </w:r>
      <w:r>
        <w:t xml:space="preserve"> </w:t>
      </w:r>
      <w:r>
        <w:t xml:space="preserve">*</w:t>
      </w:r>
      <w:r>
        <w:t xml:space="preserve"> </w:t>
      </w:r>
      <w:r>
        <w:rPr>
          <w:b/>
        </w:rPr>
        <w:t xml:space="preserve">Full Name:</w:t>
      </w:r>
      <w:r>
        <w:t xml:space="preserve"> </w:t>
      </w:r>
      <w:r>
        <w:t xml:space="preserve">_________________________ *</w:t>
      </w:r>
      <w:r>
        <w:t xml:space="preserve"> </w:t>
      </w:r>
      <w:r>
        <w:rPr>
          <w:b/>
        </w:rPr>
        <w:t xml:space="preserve">Department:</w:t>
      </w:r>
      <w:r>
        <w:t xml:space="preserve"> </w:t>
      </w:r>
      <w:r>
        <w:t xml:space="preserve">_________________________ *</w:t>
      </w:r>
      <w:r>
        <w:t xml:space="preserve"> </w:t>
      </w:r>
      <w:r>
        <w:rPr>
          <w:b/>
        </w:rPr>
        <w:t xml:space="preserve">Location</w:t>
      </w:r>
      <w:r>
        <w:rPr>
          <w:b/>
        </w:rPr>
        <w:t xml:space="preserve"> </w:t>
      </w:r>
      <w:r>
        <w:rPr>
          <w:b/>
        </w:rPr>
        <w:t xml:space="preserve">(Office/Remote):</w:t>
      </w:r>
      <w:r>
        <w:t xml:space="preserve"> </w:t>
      </w:r>
      <w:r>
        <w:t xml:space="preserve">_________________________ *</w:t>
      </w:r>
      <w:r>
        <w:t xml:space="preserve"> </w:t>
      </w:r>
      <w:r>
        <w:rPr>
          <w:b/>
        </w:rPr>
        <w:t xml:space="preserve">Contact Email:</w:t>
      </w:r>
      <w:r>
        <w:t xml:space="preserve"> </w:t>
      </w:r>
      <w:r>
        <w:t xml:space="preserve">_________________________ *</w:t>
      </w:r>
      <w:r>
        <w:t xml:space="preserve"> </w:t>
      </w:r>
      <w:r>
        <w:rPr>
          <w:b/>
        </w:rPr>
        <w:t xml:space="preserve">Contact Phone:</w:t>
      </w:r>
      <w:r>
        <w:t xml:space="preserve"> </w:t>
      </w:r>
      <w:r>
        <w:t xml:space="preserve">_________________________ *</w:t>
      </w:r>
      <w:r>
        <w:t xml:space="preserve"> </w:t>
      </w:r>
      <w:r>
        <w:rPr>
          <w:b/>
        </w:rPr>
        <w:t xml:space="preserve">Date of Report:</w:t>
      </w:r>
      <w:r>
        <w:t xml:space="preserve"> </w:t>
      </w:r>
      <w:r>
        <w:rPr>
          <w:b/>
        </w:rPr>
        <w:t xml:space="preserve">/</w:t>
      </w:r>
      <w:r>
        <w:t xml:space="preserve">/________ (YYYY/MM/DD) *</w:t>
      </w:r>
      <w:r>
        <w:t xml:space="preserve"> </w:t>
      </w:r>
      <w:r>
        <w:rPr>
          <w:b/>
        </w:rPr>
        <w:t xml:space="preserve">Time of</w:t>
      </w:r>
      <w:r>
        <w:rPr>
          <w:b/>
        </w:rPr>
        <w:t xml:space="preserve"> </w:t>
      </w:r>
      <w:r>
        <w:rPr>
          <w:b/>
        </w:rPr>
        <w:t xml:space="preserve">Report:</w:t>
      </w:r>
      <w:r>
        <w:t xml:space="preserve"> </w:t>
      </w:r>
      <w:r>
        <w:rPr>
          <w:b/>
        </w:rPr>
        <w:t xml:space="preserve">:</w:t>
      </w:r>
      <w:r>
        <w:t xml:space="preserve"> </w:t>
      </w:r>
      <w:r>
        <w:t xml:space="preserve">(HH:MM AM/PM)</w:t>
      </w:r>
    </w:p>
    <w:p>
      <w:pPr>
        <w:pStyle w:val="BodyText"/>
      </w:pPr>
      <w:r>
        <w:rPr>
          <w:b/>
        </w:rPr>
        <w:t xml:space="preserve">3.2. Incident Discovery Information</w:t>
      </w:r>
      <w:r>
        <w:t xml:space="preserve"> </w:t>
      </w:r>
      <w:r>
        <w:t xml:space="preserve">*</w:t>
      </w:r>
      <w:r>
        <w:t xml:space="preserve"> </w:t>
      </w:r>
      <w:r>
        <w:rPr>
          <w:b/>
        </w:rPr>
        <w:t xml:space="preserve">Date of Discovery:</w:t>
      </w:r>
      <w:r>
        <w:t xml:space="preserve"> </w:t>
      </w:r>
      <w:r>
        <w:rPr>
          <w:b/>
        </w:rPr>
        <w:t xml:space="preserve">/</w:t>
      </w:r>
      <w:r>
        <w:t xml:space="preserve">/________ (YYYY/MM/DD) *</w:t>
      </w:r>
      <w:r>
        <w:t xml:space="preserve"> </w:t>
      </w:r>
      <w:r>
        <w:rPr>
          <w:b/>
        </w:rPr>
        <w:t xml:space="preserve">Time of Discovery:</w:t>
      </w:r>
      <w:r>
        <w:t xml:space="preserve"> </w:t>
      </w:r>
      <w:r>
        <w:rPr>
          <w:b/>
        </w:rPr>
        <w:t xml:space="preserve">:</w:t>
      </w:r>
      <w:r>
        <w:t xml:space="preserve"> </w:t>
      </w:r>
      <w:r>
        <w:t xml:space="preserve">(HH:MM AM/PM) *</w:t>
      </w:r>
      <w:r>
        <w:t xml:space="preserve"> </w:t>
      </w:r>
      <w:r>
        <w:rPr>
          <w:b/>
        </w:rPr>
        <w:t xml:space="preserve">How was the incident discovered?</w:t>
      </w:r>
      <w:r>
        <w:t xml:space="preserve"> </w:t>
      </w:r>
      <w:r>
        <w:t xml:space="preserve">(e.g., user</w:t>
      </w:r>
      <w:r>
        <w:t xml:space="preserve"> </w:t>
      </w:r>
      <w:r>
        <w:t xml:space="preserve">noticed something unusual, automated alert, reported by external party,</w:t>
      </w:r>
      <w:r>
        <w:t xml:space="preserve"> </w:t>
      </w:r>
      <w:r>
        <w:t xml:space="preserve">email phishing attempt)</w:t>
      </w:r>
      <w:r>
        <w:t xml:space="preserve"> </w:t>
      </w:r>
      <w:r>
        <w:t xml:space="preserve">____________________________________________________________________</w:t>
      </w:r>
      <w:r>
        <w:t xml:space="preserve"> </w:t>
      </w:r>
      <w:r>
        <w:t xml:space="preserve">____________________________________________________________________</w:t>
      </w:r>
    </w:p>
    <w:p>
      <w:pPr>
        <w:pStyle w:val="BodyText"/>
      </w:pPr>
      <w:r>
        <w:rPr>
          <w:b/>
        </w:rPr>
        <w:t xml:space="preserve">3.3. Incident Classification</w:t>
      </w:r>
      <w:r>
        <w:t xml:space="preserve"> </w:t>
      </w:r>
      <w:r>
        <w:t xml:space="preserve">*</w:t>
      </w:r>
      <w:r>
        <w:t xml:space="preserve"> </w:t>
      </w:r>
      <w:r>
        <w:rPr>
          <w:b/>
        </w:rPr>
        <w:t xml:space="preserve">Type of Suspected Incident</w:t>
      </w:r>
      <w:r>
        <w:t xml:space="preserve"> </w:t>
      </w:r>
      <w:r>
        <w:t xml:space="preserve">(Check all that apply): * [ ] Malware/Virus Infection * [ ]</w:t>
      </w:r>
      <w:r>
        <w:t xml:space="preserve"> </w:t>
      </w:r>
      <w:r>
        <w:t xml:space="preserve">Phishing/Email Compromise * [ ] Unauthorized Access (Account/System)</w:t>
      </w:r>
      <w:r>
        <w:t xml:space="preserve"> </w:t>
      </w:r>
      <w:r>
        <w:t xml:space="preserve">* [ ] Data Loss/Theft/Exposure * [ ] Denial of Service</w:t>
      </w:r>
      <w:r>
        <w:t xml:space="preserve"> </w:t>
      </w:r>
      <w:r>
        <w:t xml:space="preserve">(DoS)/Distributed DoS (DDoS) * [ ] System/Application Vulnerability</w:t>
      </w:r>
      <w:r>
        <w:t xml:space="preserve"> </w:t>
      </w:r>
      <w:r>
        <w:t xml:space="preserve">* [ ] Policy Violation * [ ] Physical Security Breach (e.g.,</w:t>
      </w:r>
      <w:r>
        <w:t xml:space="preserve"> </w:t>
      </w:r>
      <w:r>
        <w:t xml:space="preserve">unauthorized entry) * [ ] Lost/Stolen Device (Laptop, Mobile, USB) *</w:t>
      </w:r>
      <w:r>
        <w:t xml:space="preserve"> </w:t>
      </w:r>
      <w:r>
        <w:t xml:space="preserve">[ ] Unintended Data Disclosure * [ ] Ransomware * [ ] Other</w:t>
      </w:r>
      <w:r>
        <w:t xml:space="preserve"> </w:t>
      </w:r>
      <w:r>
        <w:t xml:space="preserve">(Please specify): _________________________</w:t>
      </w:r>
    </w:p>
    <w:p>
      <w:pPr>
        <w:pStyle w:val="BodyText"/>
      </w:pPr>
      <w:r>
        <w:rPr>
          <w:b/>
        </w:rPr>
        <w:t xml:space="preserve">3.4. Description of the Incident</w:t>
      </w:r>
      <w:r>
        <w:t xml:space="preserve"> </w:t>
      </w:r>
      <w:r>
        <w:t xml:space="preserve">*</w:t>
      </w:r>
      <w:r>
        <w:t xml:space="preserve"> </w:t>
      </w:r>
      <w:r>
        <w:rPr>
          <w:b/>
        </w:rPr>
        <w:t xml:space="preserve">Please provide a detailed</w:t>
      </w:r>
      <w:r>
        <w:rPr>
          <w:b/>
        </w:rPr>
        <w:t xml:space="preserve"> </w:t>
      </w:r>
      <w:r>
        <w:rPr>
          <w:b/>
        </w:rPr>
        <w:t xml:space="preserve">description of what happened, including any unusual behavior, error</w:t>
      </w:r>
      <w:r>
        <w:rPr>
          <w:b/>
        </w:rPr>
        <w:t xml:space="preserve"> </w:t>
      </w:r>
      <w:r>
        <w:rPr>
          <w:b/>
        </w:rPr>
        <w:t xml:space="preserve">messages, or suspicious activities observed:</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____________________________________________________________________</w:t>
      </w:r>
    </w:p>
    <w:p>
      <w:pPr>
        <w:pStyle w:val="BodyText"/>
      </w:pPr>
      <w:r>
        <w:rPr>
          <w:b/>
        </w:rPr>
        <w:t xml:space="preserve">3.5. Affected Assets/Systems</w:t>
      </w:r>
      <w:r>
        <w:t xml:space="preserve"> </w:t>
      </w:r>
      <w:r>
        <w:t xml:space="preserve">*</w:t>
      </w:r>
      <w:r>
        <w:t xml:space="preserve"> </w:t>
      </w:r>
      <w:r>
        <w:rPr>
          <w:b/>
        </w:rPr>
        <w:t xml:space="preserve">Which systems, applications, data,</w:t>
      </w:r>
      <w:r>
        <w:rPr>
          <w:b/>
        </w:rPr>
        <w:t xml:space="preserve"> </w:t>
      </w:r>
      <w:r>
        <w:rPr>
          <w:b/>
        </w:rPr>
        <w:t xml:space="preserve">or devices are affected or suspected to be affected?</w:t>
      </w:r>
      <w:r>
        <w:t xml:space="preserve"> </w:t>
      </w:r>
      <w:r>
        <w:t xml:space="preserve">(e.g., My laptop,</w:t>
      </w:r>
      <w:r>
        <w:t xml:space="preserve"> </w:t>
      </w:r>
      <w:r>
        <w:t xml:space="preserve">network drive, specific server, Omnify, QuickBooks, a specific database,</w:t>
      </w:r>
      <w:r>
        <w:t xml:space="preserve"> </w:t>
      </w:r>
      <w:r>
        <w:t xml:space="preserve">Cadence design files, GitLab repository)</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w:t>
      </w:r>
      <w:r>
        <w:t xml:space="preserve"> </w:t>
      </w:r>
      <w:r>
        <w:rPr>
          <w:b/>
        </w:rPr>
        <w:t xml:space="preserve">Device Name/IP Address (if known):</w:t>
      </w:r>
      <w:r>
        <w:t xml:space="preserve"> </w:t>
      </w:r>
      <w:r>
        <w:t xml:space="preserve">_________________________ *</w:t>
      </w:r>
      <w:r>
        <w:t xml:space="preserve"> </w:t>
      </w:r>
      <w:r>
        <w:rPr>
          <w:b/>
        </w:rPr>
        <w:t xml:space="preserve">Operating System</w:t>
      </w:r>
      <w:r>
        <w:rPr>
          <w:b/>
        </w:rPr>
        <w:t xml:space="preserve"> </w:t>
      </w:r>
      <w:r>
        <w:rPr>
          <w:b/>
        </w:rPr>
        <w:t xml:space="preserve">(if known):</w:t>
      </w:r>
      <w:r>
        <w:t xml:space="preserve"> </w:t>
      </w:r>
      <w:r>
        <w:t xml:space="preserve">_________________________ *</w:t>
      </w:r>
      <w:r>
        <w:t xml:space="preserve"> </w:t>
      </w:r>
      <w:r>
        <w:rPr>
          <w:b/>
        </w:rPr>
        <w:t xml:space="preserve">Data Involved (if known/applicable, e.g., PII, IP, financial):</w:t>
      </w:r>
      <w:r>
        <w:t xml:space="preserve"> </w:t>
      </w:r>
      <w:r>
        <w:t xml:space="preserve">_________________________ *</w:t>
      </w:r>
      <w:r>
        <w:t xml:space="preserve"> </w:t>
      </w:r>
      <w:r>
        <w:rPr>
          <w:b/>
        </w:rPr>
        <w:t xml:space="preserve">Number of</w:t>
      </w:r>
      <w:r>
        <w:rPr>
          <w:b/>
        </w:rPr>
        <w:t xml:space="preserve"> </w:t>
      </w:r>
      <w:r>
        <w:rPr>
          <w:b/>
        </w:rPr>
        <w:t xml:space="preserve">affected individuals/systems (approximate):</w:t>
      </w:r>
      <w:r>
        <w:t xml:space="preserve"> </w:t>
      </w:r>
      <w:r>
        <w:t xml:space="preserve">_________________________ *</w:t>
      </w:r>
      <w:r>
        <w:t xml:space="preserve"> </w:t>
      </w:r>
      <w:r>
        <w:rPr>
          <w:b/>
        </w:rPr>
        <w:t xml:space="preserve">Location of</w:t>
      </w:r>
      <w:r>
        <w:rPr>
          <w:b/>
        </w:rPr>
        <w:t xml:space="preserve"> </w:t>
      </w:r>
      <w:r>
        <w:rPr>
          <w:b/>
        </w:rPr>
        <w:t xml:space="preserve">affected assets (e.g., US Office, Asia Office, Cloud):</w:t>
      </w:r>
      <w:r>
        <w:t xml:space="preserve"> </w:t>
      </w:r>
      <w:r>
        <w:t xml:space="preserve">_________________________</w:t>
      </w:r>
    </w:p>
    <w:p>
      <w:pPr>
        <w:pStyle w:val="BodyText"/>
      </w:pPr>
      <w:r>
        <w:rPr>
          <w:b/>
        </w:rPr>
        <w:t xml:space="preserve">3.6. Impact Assessment (Initial)</w:t>
      </w:r>
      <w:r>
        <w:t xml:space="preserve"> </w:t>
      </w:r>
      <w:r>
        <w:t xml:space="preserve">*</w:t>
      </w:r>
      <w:r>
        <w:t xml:space="preserve"> </w:t>
      </w:r>
      <w:r>
        <w:rPr>
          <w:b/>
        </w:rPr>
        <w:t xml:space="preserve">What is the immediate impact</w:t>
      </w:r>
      <w:r>
        <w:rPr>
          <w:b/>
        </w:rPr>
        <w:t xml:space="preserve"> </w:t>
      </w:r>
      <w:r>
        <w:rPr>
          <w:b/>
        </w:rPr>
        <w:t xml:space="preserve">observed?</w:t>
      </w:r>
      <w:r>
        <w:t xml:space="preserve"> </w:t>
      </w:r>
      <w:r>
        <w:t xml:space="preserve">(e.g., System unavailable, data inaccessible, slow</w:t>
      </w:r>
      <w:r>
        <w:t xml:space="preserve"> </w:t>
      </w:r>
      <w:r>
        <w:t xml:space="preserve">performance, unusual emails being sent, files missing)</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w:t>
      </w:r>
      <w:r>
        <w:t xml:space="preserve"> </w:t>
      </w:r>
      <w:r>
        <w:rPr>
          <w:b/>
        </w:rPr>
        <w:t xml:space="preserve">Is the incident still ongoing?</w:t>
      </w:r>
      <w:r>
        <w:t xml:space="preserve"> </w:t>
      </w:r>
      <w:r>
        <w:t xml:space="preserve">[ ] Yes [ ] No *</w:t>
      </w:r>
      <w:r>
        <w:t xml:space="preserve"> </w:t>
      </w:r>
      <w:r>
        <w:rPr>
          <w:b/>
        </w:rPr>
        <w:t xml:space="preserve">Are</w:t>
      </w:r>
      <w:r>
        <w:rPr>
          <w:b/>
        </w:rPr>
        <w:t xml:space="preserve"> </w:t>
      </w:r>
      <w:r>
        <w:rPr>
          <w:b/>
        </w:rPr>
        <w:t xml:space="preserve">operations severely disrupted?</w:t>
      </w:r>
      <w:r>
        <w:t xml:space="preserve"> </w:t>
      </w:r>
      <w:r>
        <w:t xml:space="preserve">[ ] Yes [ ] No *</w:t>
      </w:r>
      <w:r>
        <w:t xml:space="preserve"> </w:t>
      </w:r>
      <w:r>
        <w:rPr>
          <w:b/>
        </w:rPr>
        <w:t xml:space="preserve">Is critical</w:t>
      </w:r>
      <w:r>
        <w:rPr>
          <w:b/>
        </w:rPr>
        <w:t xml:space="preserve"> </w:t>
      </w:r>
      <w:r>
        <w:rPr>
          <w:b/>
        </w:rPr>
        <w:t xml:space="preserve">data potentially compromised?</w:t>
      </w:r>
      <w:r>
        <w:t xml:space="preserve"> </w:t>
      </w:r>
      <w:r>
        <w:t xml:space="preserve">[ ] Yes [ ] No</w:t>
      </w:r>
    </w:p>
    <w:p>
      <w:pPr>
        <w:pStyle w:val="BodyText"/>
      </w:pPr>
      <w:r>
        <w:rPr>
          <w:b/>
        </w:rPr>
        <w:t xml:space="preserve">3.7. Actions Taken by Reporter (if any, before reporting)</w:t>
      </w:r>
      <w:r>
        <w:t xml:space="preserve"> </w:t>
      </w:r>
      <w:r>
        <w:t xml:space="preserve">*</w:t>
      </w:r>
      <w:r>
        <w:t xml:space="preserve"> </w:t>
      </w:r>
      <w:r>
        <w:rPr>
          <w:b/>
        </w:rPr>
        <w:t xml:space="preserve">Please list any steps you have taken (e.g., disconnected from network,</w:t>
      </w:r>
      <w:r>
        <w:rPr>
          <w:b/>
        </w:rPr>
        <w:t xml:space="preserve"> </w:t>
      </w:r>
      <w:r>
        <w:rPr>
          <w:b/>
        </w:rPr>
        <w:t xml:space="preserve">deleted suspicious email):</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w:t>
      </w:r>
      <w:r>
        <w:t xml:space="preserve"> </w:t>
      </w:r>
      <w:r>
        <w:rPr>
          <w:b/>
        </w:rPr>
        <w:t xml:space="preserve">WARNING: DO NOT take further action without instruction from</w:t>
      </w:r>
      <w:r>
        <w:rPr>
          <w:b/>
        </w:rPr>
        <w:t xml:space="preserve"> </w:t>
      </w:r>
      <w:r>
        <w:rPr>
          <w:b/>
        </w:rPr>
        <w:t xml:space="preserve">IT/IRT.</w:t>
      </w:r>
    </w:p>
    <w:p>
      <w:pPr>
        <w:pStyle w:val="BodyText"/>
      </w:pPr>
      <w:r>
        <w:rPr>
          <w:b/>
        </w:rPr>
        <w:t xml:space="preserve">4. For Incident Response Team (IRT) Use Only</w:t>
      </w:r>
    </w:p>
    <w:p>
      <w:pPr>
        <w:pStyle w:val="BodyText"/>
      </w:pPr>
      <w:r>
        <w:rPr>
          <w:b/>
        </w:rPr>
        <w:t xml:space="preserve">4.1. Incident Tracking</w:t>
      </w:r>
      <w:r>
        <w:t xml:space="preserve"> </w:t>
      </w:r>
      <w:r>
        <w:t xml:space="preserve">*</w:t>
      </w:r>
      <w:r>
        <w:t xml:space="preserve"> </w:t>
      </w:r>
      <w:r>
        <w:rPr>
          <w:b/>
        </w:rPr>
        <w:t xml:space="preserve">Incident ID:</w:t>
      </w:r>
      <w:r>
        <w:t xml:space="preserve"> </w:t>
      </w:r>
      <w:r>
        <w:t xml:space="preserve">IS-CIRQ-IR-____-________ (YYYYMMDD-sequential) *</w:t>
      </w:r>
      <w:r>
        <w:t xml:space="preserve"> </w:t>
      </w:r>
      <w:r>
        <w:rPr>
          <w:b/>
        </w:rPr>
        <w:t xml:space="preserve">Date/Time Assigned:</w:t>
      </w:r>
      <w:r>
        <w:t xml:space="preserve"> </w:t>
      </w:r>
      <w:r>
        <w:rPr>
          <w:b/>
        </w:rPr>
        <w:t xml:space="preserve">/</w:t>
      </w:r>
      <w:r>
        <w:t xml:space="preserve">/________</w:t>
      </w:r>
      <w:r>
        <w:t xml:space="preserve"> </w:t>
      </w:r>
      <w:r>
        <w:rPr>
          <w:b/>
        </w:rPr>
        <w:t xml:space="preserve">:</w:t>
      </w:r>
      <w:r>
        <w:t xml:space="preserve"> </w:t>
      </w:r>
      <w:r>
        <w:t xml:space="preserve">*</w:t>
      </w:r>
      <w:r>
        <w:t xml:space="preserve"> </w:t>
      </w:r>
      <w:r>
        <w:rPr>
          <w:b/>
        </w:rPr>
        <w:t xml:space="preserve">Assigned IRT</w:t>
      </w:r>
      <w:r>
        <w:rPr>
          <w:b/>
        </w:rPr>
        <w:t xml:space="preserve"> </w:t>
      </w:r>
      <w:r>
        <w:rPr>
          <w:b/>
        </w:rPr>
        <w:t xml:space="preserve">Lead:</w:t>
      </w:r>
      <w:r>
        <w:t xml:space="preserve"> </w:t>
      </w:r>
      <w:r>
        <w:t xml:space="preserve">_________________________ *</w:t>
      </w:r>
      <w:r>
        <w:t xml:space="preserve"> </w:t>
      </w:r>
      <w:r>
        <w:rPr>
          <w:b/>
        </w:rPr>
        <w:t xml:space="preserve">Current</w:t>
      </w:r>
      <w:r>
        <w:rPr>
          <w:b/>
        </w:rPr>
        <w:t xml:space="preserve"> </w:t>
      </w:r>
      <w:r>
        <w:rPr>
          <w:b/>
        </w:rPr>
        <w:t xml:space="preserve">Status:</w:t>
      </w:r>
      <w:r>
        <w:t xml:space="preserve"> </w:t>
      </w:r>
      <w:r>
        <w:t xml:space="preserve">[ ] New [ ] In Progress [ ] Contained [ ] Eradicated</w:t>
      </w:r>
      <w:r>
        <w:t xml:space="preserve"> </w:t>
      </w:r>
      <w:r>
        <w:t xml:space="preserve">[ ] Recovered [ ] Closed</w:t>
      </w:r>
    </w:p>
    <w:p>
      <w:pPr>
        <w:pStyle w:val="BodyText"/>
      </w:pPr>
      <w:r>
        <w:rPr>
          <w:b/>
        </w:rPr>
        <w:t xml:space="preserve">4.2. Severity and Priority Assessment (IRT Lead)</w:t>
      </w:r>
      <w:r>
        <w:t xml:space="preserve"> </w:t>
      </w:r>
      <w:r>
        <w:t xml:space="preserve">*</w:t>
      </w:r>
      <w:r>
        <w:t xml:space="preserve"> </w:t>
      </w:r>
      <w:r>
        <w:rPr>
          <w:b/>
        </w:rPr>
        <w:t xml:space="preserve">Severity:</w:t>
      </w:r>
      <w:r>
        <w:t xml:space="preserve"> </w:t>
      </w:r>
      <w:r>
        <w:t xml:space="preserve">[</w:t>
      </w:r>
      <w:r>
        <w:t xml:space="preserve"> </w:t>
      </w:r>
      <w:r>
        <w:t xml:space="preserve">] Critical [ ] High [ ] Medium [ ] Low *</w:t>
      </w:r>
      <w:r>
        <w:t xml:space="preserve"> </w:t>
      </w:r>
      <w:r>
        <w:rPr>
          <w:b/>
        </w:rPr>
        <w:t xml:space="preserve">Priority:</w:t>
      </w:r>
      <w:r>
        <w:t xml:space="preserve"> </w:t>
      </w:r>
      <w:r>
        <w:t xml:space="preserve">[ ]</w:t>
      </w:r>
      <w:r>
        <w:t xml:space="preserve"> </w:t>
      </w:r>
      <w:r>
        <w:t xml:space="preserve">Urgent [ ] High [ ] Medium [ ] Low *</w:t>
      </w:r>
      <w:r>
        <w:t xml:space="preserve"> </w:t>
      </w:r>
      <w:r>
        <w:rPr>
          <w:b/>
        </w:rPr>
        <w:t xml:space="preserve">Justification:</w:t>
      </w:r>
      <w:r>
        <w:t xml:space="preserve"> </w:t>
      </w:r>
      <w:r>
        <w:t xml:space="preserve">____________________________________________________________________</w:t>
      </w:r>
    </w:p>
    <w:p>
      <w:pPr>
        <w:pStyle w:val="BodyText"/>
      </w:pPr>
      <w:r>
        <w:rPr>
          <w:b/>
        </w:rPr>
        <w:t xml:space="preserve">4.3. Incident Response Actions Log</w:t>
      </w:r>
      <w:r>
        <w:t xml:space="preserve"> </w:t>
      </w:r>
      <w:r>
        <w:t xml:space="preserve">| Date/Time | Action Taken /</w:t>
      </w:r>
      <w:r>
        <w:t xml:space="preserve"> </w:t>
      </w:r>
      <w:r>
        <w:t xml:space="preserve">Observation | Performed By | | :-------- |</w:t>
      </w:r>
      <w:r>
        <w:t xml:space="preserve"> </w:t>
      </w:r>
      <w:r>
        <w:t xml:space="preserve">:------------------------- |</w:t>
      </w:r>
      <w:r>
        <w:t xml:space="preserve"> </w:t>
      </w:r>
      <w:r>
        <w:t xml:space="preserve">:----------- | | | | | | | | | | | | | | | |</w:t>
      </w:r>
      <w:r>
        <w:t xml:space="preserve"> </w:t>
      </w:r>
      <w:r>
        <w:t xml:space="preserve">| | | | | (Attach additional sheets if necessary)</w:t>
      </w:r>
    </w:p>
    <w:p>
      <w:pPr>
        <w:pStyle w:val="BodyText"/>
      </w:pPr>
      <w:r>
        <w:rPr>
          <w:b/>
        </w:rPr>
        <w:t xml:space="preserve">4.4. Root Cause Analysis (Initial)</w:t>
      </w:r>
      <w:r>
        <w:t xml:space="preserve"> </w:t>
      </w:r>
      <w:r>
        <w:t xml:space="preserve">____________________________________________________________________</w:t>
      </w:r>
      <w:r>
        <w:t xml:space="preserve"> </w:t>
      </w:r>
      <w:r>
        <w:t xml:space="preserve">____________________________________________________________________</w:t>
      </w:r>
    </w:p>
    <w:p>
      <w:pPr>
        <w:pStyle w:val="BodyText"/>
      </w:pPr>
      <w:r>
        <w:rPr>
          <w:b/>
        </w:rPr>
        <w:t xml:space="preserve">4.5. Recommendations for Improvement</w:t>
      </w:r>
      <w:r>
        <w:t xml:space="preserve"> </w:t>
      </w:r>
      <w:r>
        <w:t xml:space="preserve">____________________________________________________________________</w:t>
      </w:r>
      <w:r>
        <w:t xml:space="preserve"> </w:t>
      </w:r>
      <w:r>
        <w:t xml:space="preserve">____________________________________________________________________</w:t>
      </w:r>
    </w:p>
    <w:p>
      <w:pPr>
        <w:pStyle w:val="BodyText"/>
      </w:pPr>
      <w:r>
        <w:rPr>
          <w:b/>
        </w:rPr>
        <w:t xml:space="preserve">4.6. Legal/Regulatory Considerations</w:t>
      </w:r>
      <w:r>
        <w:t xml:space="preserve"> </w:t>
      </w:r>
      <w:r>
        <w:t xml:space="preserve">*</w:t>
      </w:r>
      <w:r>
        <w:t xml:space="preserve"> </w:t>
      </w:r>
      <w:r>
        <w:rPr>
          <w:b/>
        </w:rPr>
        <w:t xml:space="preserve">Potential for Data Breach</w:t>
      </w:r>
      <w:r>
        <w:rPr>
          <w:b/>
        </w:rPr>
        <w:t xml:space="preserve"> </w:t>
      </w:r>
      <w:r>
        <w:rPr>
          <w:b/>
        </w:rPr>
        <w:t xml:space="preserve">Notification:</w:t>
      </w:r>
      <w:r>
        <w:t xml:space="preserve"> </w:t>
      </w:r>
      <w:r>
        <w:t xml:space="preserve">[ ] Yes [ ] No *</w:t>
      </w:r>
      <w:r>
        <w:t xml:space="preserve"> </w:t>
      </w:r>
      <w:r>
        <w:rPr>
          <w:b/>
        </w:rPr>
        <w:t xml:space="preserve">Legal Counsel</w:t>
      </w:r>
      <w:r>
        <w:rPr>
          <w:b/>
        </w:rPr>
        <w:t xml:space="preserve"> </w:t>
      </w:r>
      <w:r>
        <w:rPr>
          <w:b/>
        </w:rPr>
        <w:t xml:space="preserve">Notified:</w:t>
      </w:r>
      <w:r>
        <w:t xml:space="preserve"> </w:t>
      </w:r>
      <w:r>
        <w:t xml:space="preserve">[ ] Yes [ ] No [ ] N/A *</w:t>
      </w:r>
      <w:r>
        <w:t xml:space="preserve"> </w:t>
      </w:r>
      <w:r>
        <w:rPr>
          <w:b/>
        </w:rPr>
        <w:t xml:space="preserve">Regulatory Body</w:t>
      </w:r>
      <w:r>
        <w:rPr>
          <w:b/>
        </w:rPr>
        <w:t xml:space="preserve"> </w:t>
      </w:r>
      <w:r>
        <w:rPr>
          <w:b/>
        </w:rPr>
        <w:t xml:space="preserve">Notified:</w:t>
      </w:r>
      <w:r>
        <w:t xml:space="preserve"> </w:t>
      </w:r>
      <w:r>
        <w:t xml:space="preserve">[ ] Yes [ ] No [ ] N/A</w:t>
      </w:r>
    </w:p>
    <w:p>
      <w:pPr>
        <w:pStyle w:val="BodyText"/>
      </w:pPr>
      <w:r>
        <w:rPr>
          <w:b/>
        </w:rPr>
        <w:t xml:space="preserve">4.7. Incident Closure</w:t>
      </w:r>
      <w:r>
        <w:t xml:space="preserve"> </w:t>
      </w:r>
      <w:r>
        <w:t xml:space="preserve">*</w:t>
      </w:r>
      <w:r>
        <w:t xml:space="preserve"> </w:t>
      </w:r>
      <w:r>
        <w:rPr>
          <w:b/>
        </w:rPr>
        <w:t xml:space="preserve">Date/Time Closed:</w:t>
      </w:r>
      <w:r>
        <w:t xml:space="preserve"> </w:t>
      </w:r>
      <w:r>
        <w:rPr>
          <w:b/>
        </w:rPr>
        <w:t xml:space="preserve">/</w:t>
      </w:r>
      <w:r>
        <w:t xml:space="preserve">/________</w:t>
      </w:r>
      <w:r>
        <w:t xml:space="preserve"> </w:t>
      </w:r>
      <w:r>
        <w:rPr>
          <w:b/>
        </w:rPr>
        <w:t xml:space="preserve">:</w:t>
      </w:r>
      <w:r>
        <w:t xml:space="preserve"> </w:t>
      </w:r>
      <w:r>
        <w:t xml:space="preserve">*</w:t>
      </w:r>
      <w:r>
        <w:t xml:space="preserve"> </w:t>
      </w:r>
      <w:r>
        <w:rPr>
          <w:b/>
        </w:rPr>
        <w:t xml:space="preserve">Closed By:</w:t>
      </w:r>
      <w:r>
        <w:t xml:space="preserve"> </w:t>
      </w:r>
      <w:r>
        <w:t xml:space="preserve">_________________________ *</w:t>
      </w:r>
      <w:r>
        <w:t xml:space="preserve"> </w:t>
      </w:r>
      <w:r>
        <w:rPr>
          <w:b/>
        </w:rPr>
        <w:t xml:space="preserve">Final Summary:</w:t>
      </w:r>
      <w:r>
        <w:t xml:space="preserve"> </w:t>
      </w:r>
      <w:r>
        <w:t xml:space="preserve">____________________________________________________________________</w:t>
      </w:r>
      <w:r>
        <w:t xml:space="preserve"> </w:t>
      </w:r>
      <w:r>
        <w:t xml:space="preserve">____________________________________________________________________</w:t>
      </w:r>
    </w:p>
    <w:p>
      <w:pPr>
        <w:pStyle w:val="BodyText"/>
      </w:pPr>
      <w:r>
        <w:rPr>
          <w:b/>
        </w:rPr>
        <w:t xml:space="preserve">5. Distribution</w:t>
      </w:r>
    </w:p>
    <w:p>
      <w:pPr>
        <w:numPr>
          <w:ilvl w:val="0"/>
          <w:numId w:val="1172"/>
        </w:numPr>
      </w:pPr>
      <w:r>
        <w:t xml:space="preserve">Original: Incident Response Team (IT Manager)</w:t>
      </w:r>
    </w:p>
    <w:p>
      <w:pPr>
        <w:numPr>
          <w:ilvl w:val="0"/>
          <w:numId w:val="1172"/>
        </w:numPr>
      </w:pPr>
      <w:r>
        <w:t xml:space="preserve">Copy: Legal (if applicable)</w:t>
      </w:r>
    </w:p>
    <w:p>
      <w:pPr>
        <w:numPr>
          <w:ilvl w:val="0"/>
          <w:numId w:val="1172"/>
        </w:numPr>
      </w:pPr>
      <w:r>
        <w:t xml:space="preserve">Copy: Relevant Business Unit Manager (if applicable)</w:t>
      </w:r>
    </w:p>
    <w:p>
      <w:pPr>
        <w:pStyle w:val="Heading1"/>
      </w:pPr>
      <w:bookmarkStart w:id="150" w:name="X3e72d27a8f0d58f85dce5786690ffb65aa40cf5"/>
      <w:r>
        <w:t xml:space="preserve">Part XII — Business Continuity and Disaster Recovery</w:t>
      </w:r>
      <w:bookmarkEnd w:id="150"/>
    </w:p>
    <w:p>
      <w:pPr>
        <w:pStyle w:val="Heading2"/>
      </w:pPr>
      <w:bookmarkStart w:id="151" w:name="X4935f8b9575eb3a2a97e609d4bda000465c4754"/>
      <w:r>
        <w:t xml:space="preserve">IS-LIR-CIRQ01-A00: Information Security Continuity Policy</w:t>
      </w:r>
      <w:bookmarkEnd w:id="151"/>
    </w:p>
    <w:p>
      <w:pPr>
        <w:pStyle w:val="FirstParagraph"/>
      </w:pPr>
      <w:r>
        <w:rPr>
          <w:b/>
        </w:rPr>
        <w:t xml:space="preserve">IS-LIR-CIRQ01-A00: Information Security Continuity Policy</w:t>
      </w:r>
    </w:p>
    <w:p>
      <w:pPr>
        <w:pStyle w:val="BodyText"/>
      </w:pPr>
      <w:r>
        <w:rPr>
          <w:b/>
        </w:rPr>
        <w:t xml:space="preserve">Document: IS-LIR-CIRQ01-A00</w:t>
      </w:r>
    </w:p>
    <w:p>
      <w:pPr>
        <w:pStyle w:val="BodyText"/>
      </w:pPr>
      <w:r>
        <w:rPr>
          <w:b/>
        </w:rPr>
        <w:t xml:space="preserve">Standards Name: Information Security Continuity Policy</w:t>
      </w:r>
    </w:p>
    <w:p>
      <w:pPr>
        <w:pStyle w:val="BodyText"/>
      </w:pPr>
      <w:r>
        <w:rPr>
          <w:b/>
        </w:rPr>
        <w:t xml:space="preserve">Category: IT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52" w:name="soc-2-trust-services-criteria-mapping-37"/>
      <w:r>
        <w:t xml:space="preserve">SOC 2 Trust Services Criteria Mapping</w:t>
      </w:r>
      <w:bookmarkEnd w:id="152"/>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CC7.5</w:t>
            </w:r>
          </w:p>
        </w:tc>
        <w:tc>
          <w:p>
            <w:pPr>
              <w:pStyle w:val="Compact"/>
              <w:jc w:val="left"/>
            </w:pPr>
            <w:r>
              <w:t xml:space="preserve">Recovery from disruption</w:t>
            </w:r>
          </w:p>
        </w:tc>
      </w:tr>
      <w:tr>
        <w:tc>
          <w:p>
            <w:pPr>
              <w:pStyle w:val="Compact"/>
              <w:jc w:val="left"/>
            </w:pPr>
            <w:r>
              <w:rPr>
                <w:b/>
              </w:rPr>
              <w:t xml:space="preserve">CC9.1</w:t>
            </w:r>
          </w:p>
        </w:tc>
        <w:tc>
          <w:p>
            <w:pPr>
              <w:pStyle w:val="Compact"/>
              <w:jc w:val="left"/>
            </w:pPr>
            <w:r>
              <w:t xml:space="preserve">Mitigation of business disruption risk</w:t>
            </w:r>
          </w:p>
        </w:tc>
      </w:tr>
      <w:tr>
        <w:tc>
          <w:p>
            <w:pPr>
              <w:pStyle w:val="Compact"/>
              <w:jc w:val="left"/>
            </w:pPr>
            <w:r>
              <w:rPr>
                <w:b/>
              </w:rPr>
              <w:t xml:space="preserve">C1.1</w:t>
            </w:r>
          </w:p>
        </w:tc>
        <w:tc>
          <w:p>
            <w:pPr>
              <w:pStyle w:val="Compact"/>
              <w:jc w:val="left"/>
            </w:pPr>
            <w:r>
              <w:t xml:space="preserve">Retention of confidential information through backup integrity</w:t>
            </w:r>
          </w:p>
        </w:tc>
      </w:tr>
    </w:tbl>
    <w:p>
      <w:pPr>
        <w:pStyle w:val="BodyText"/>
      </w:pPr>
      <w:r>
        <w:t xml:space="preserve">The purpose of this policy is to establish Cirque's framework for</w:t>
      </w:r>
      <w:r>
        <w:t xml:space="preserve"> </w:t>
      </w:r>
      <w:r>
        <w:t xml:space="preserve">information security continuity. It ensures that information security is</w:t>
      </w:r>
      <w:r>
        <w:t xml:space="preserve"> </w:t>
      </w:r>
      <w:r>
        <w:t xml:space="preserve">maintained at an acceptable level during and after disruptive events,</w:t>
      </w:r>
      <w:r>
        <w:t xml:space="preserve"> </w:t>
      </w:r>
      <w:r>
        <w:t xml:space="preserve">thereby supporting the overall business continuity and disaster recovery</w:t>
      </w:r>
      <w:r>
        <w:t xml:space="preserve"> </w:t>
      </w:r>
      <w:r>
        <w:t xml:space="preserve">objectives. This policy aims to minimize the impact of disruptions on</w:t>
      </w:r>
      <w:r>
        <w:t xml:space="preserve"> </w:t>
      </w:r>
      <w:r>
        <w:t xml:space="preserve">Cirque's critical information assets and processes, in accordance with</w:t>
      </w:r>
      <w:r>
        <w:t xml:space="preserve"> </w:t>
      </w:r>
      <w:r>
        <w:t xml:space="preserve">ISO/IEC 27001:2022 Annex A.17.</w:t>
      </w:r>
    </w:p>
    <w:p>
      <w:pPr>
        <w:pStyle w:val="BodyText"/>
      </w:pPr>
      <w:r>
        <w:rPr>
          <w:b/>
        </w:rPr>
        <w:t xml:space="preserve">2. Scope</w:t>
      </w:r>
    </w:p>
    <w:p>
      <w:pPr>
        <w:pStyle w:val="BodyText"/>
      </w:pPr>
      <w:r>
        <w:t xml:space="preserve">This policy applies to all Cirque information assets, information</w:t>
      </w:r>
      <w:r>
        <w:t xml:space="preserve"> </w:t>
      </w:r>
      <w:r>
        <w:t xml:space="preserve">systems, applications, and networks deemed critical for the continued</w:t>
      </w:r>
      <w:r>
        <w:t xml:space="preserve"> </w:t>
      </w:r>
      <w:r>
        <w:t xml:space="preserve">operation of Cirque's business processes across all global locations</w:t>
      </w:r>
      <w:r>
        <w:t xml:space="preserve"> </w:t>
      </w:r>
      <w:r>
        <w:t xml:space="preserve">(US, China, Taiwan). It covers the information security aspects of</w:t>
      </w:r>
      <w:r>
        <w:t xml:space="preserve"> </w:t>
      </w:r>
      <w:r>
        <w:t xml:space="preserve">business continuity planning, disaster recovery planning, and crisis</w:t>
      </w:r>
      <w:r>
        <w:t xml:space="preserve"> </w:t>
      </w:r>
      <w:r>
        <w:t xml:space="preserve">management.</w:t>
      </w:r>
    </w:p>
    <w:p>
      <w:pPr>
        <w:pStyle w:val="BodyText"/>
      </w:pPr>
      <w:r>
        <w:rPr>
          <w:b/>
        </w:rPr>
        <w:t xml:space="preserve">3. Definitions</w:t>
      </w:r>
    </w:p>
    <w:p>
      <w:pPr>
        <w:numPr>
          <w:ilvl w:val="0"/>
          <w:numId w:val="1173"/>
        </w:numPr>
      </w:pPr>
      <w:r>
        <w:rPr>
          <w:b/>
        </w:rPr>
        <w:t xml:space="preserve">Business Continuity (BC):</w:t>
      </w:r>
      <w:r>
        <w:t xml:space="preserve"> </w:t>
      </w:r>
      <w:r>
        <w:t xml:space="preserve">The capability of the organization to</w:t>
      </w:r>
      <w:r>
        <w:t xml:space="preserve"> </w:t>
      </w:r>
      <w:r>
        <w:t xml:space="preserve">continue delivery of products or services at pre-defined acceptable</w:t>
      </w:r>
      <w:r>
        <w:t xml:space="preserve"> </w:t>
      </w:r>
      <w:r>
        <w:t xml:space="preserve">levels following a disruptive incident.</w:t>
      </w:r>
    </w:p>
    <w:p>
      <w:pPr>
        <w:numPr>
          <w:ilvl w:val="0"/>
          <w:numId w:val="1173"/>
        </w:numPr>
      </w:pPr>
      <w:r>
        <w:rPr>
          <w:b/>
        </w:rPr>
        <w:t xml:space="preserve">Disaster Recovery (DR):</w:t>
      </w:r>
      <w:r>
        <w:t xml:space="preserve"> </w:t>
      </w:r>
      <w:r>
        <w:t xml:space="preserve">The process, policies, and procedures</w:t>
      </w:r>
      <w:r>
        <w:t xml:space="preserve"> </w:t>
      </w:r>
      <w:r>
        <w:t xml:space="preserve">related to preparing for recovery or continuation of technology</w:t>
      </w:r>
      <w:r>
        <w:t xml:space="preserve"> </w:t>
      </w:r>
      <w:r>
        <w:t xml:space="preserve">infrastructure critical to an organization after a natural or</w:t>
      </w:r>
      <w:r>
        <w:t xml:space="preserve"> </w:t>
      </w:r>
      <w:r>
        <w:t xml:space="preserve">human-induced disaster.</w:t>
      </w:r>
    </w:p>
    <w:p>
      <w:pPr>
        <w:numPr>
          <w:ilvl w:val="0"/>
          <w:numId w:val="1173"/>
        </w:numPr>
      </w:pPr>
      <w:r>
        <w:rPr>
          <w:b/>
        </w:rPr>
        <w:t xml:space="preserve">Disruptive Event:</w:t>
      </w:r>
      <w:r>
        <w:t xml:space="preserve"> </w:t>
      </w:r>
      <w:r>
        <w:t xml:space="preserve">Any event, internal or external, that could</w:t>
      </w:r>
      <w:r>
        <w:t xml:space="preserve"> </w:t>
      </w:r>
      <w:r>
        <w:t xml:space="preserve">interrupt or disrupt Cirque's business operations or compromise its</w:t>
      </w:r>
      <w:r>
        <w:t xml:space="preserve"> </w:t>
      </w:r>
      <w:r>
        <w:t xml:space="preserve">information security (e.g., natural disaster, cyberattack, equipment</w:t>
      </w:r>
      <w:r>
        <w:t xml:space="preserve"> </w:t>
      </w:r>
      <w:r>
        <w:t xml:space="preserve">failure, power outage).</w:t>
      </w:r>
    </w:p>
    <w:p>
      <w:pPr>
        <w:numPr>
          <w:ilvl w:val="0"/>
          <w:numId w:val="1173"/>
        </w:numPr>
      </w:pPr>
      <w:r>
        <w:rPr>
          <w:b/>
        </w:rPr>
        <w:t xml:space="preserve">Recovery Time Objective (RTO):</w:t>
      </w:r>
      <w:r>
        <w:t xml:space="preserve"> </w:t>
      </w:r>
      <w:r>
        <w:t xml:space="preserve">The maximum tolerable length of</w:t>
      </w:r>
      <w:r>
        <w:t xml:space="preserve"> </w:t>
      </w:r>
      <w:r>
        <w:t xml:space="preserve">time that a computer system, network, or application can be down</w:t>
      </w:r>
      <w:r>
        <w:t xml:space="preserve"> </w:t>
      </w:r>
      <w:r>
        <w:t xml:space="preserve">after a disaster or failure.</w:t>
      </w:r>
    </w:p>
    <w:p>
      <w:pPr>
        <w:numPr>
          <w:ilvl w:val="0"/>
          <w:numId w:val="1173"/>
        </w:numPr>
      </w:pPr>
      <w:r>
        <w:rPr>
          <w:b/>
        </w:rPr>
        <w:t xml:space="preserve">Recovery Point Objective (RPO):</w:t>
      </w:r>
      <w:r>
        <w:t xml:space="preserve"> </w:t>
      </w:r>
      <w:r>
        <w:t xml:space="preserve">The maximum tolerable period in</w:t>
      </w:r>
      <w:r>
        <w:t xml:space="preserve"> </w:t>
      </w:r>
      <w:r>
        <w:t xml:space="preserve">which data might be lost from an IT service due to a major incident.</w:t>
      </w:r>
    </w:p>
    <w:p>
      <w:pPr>
        <w:pStyle w:val="FirstParagraph"/>
      </w:pPr>
      <w:r>
        <w:rPr>
          <w:b/>
        </w:rPr>
        <w:t xml:space="preserve">4. Principles of Information Security Continuity</w:t>
      </w:r>
    </w:p>
    <w:p>
      <w:pPr>
        <w:pStyle w:val="BodyText"/>
      </w:pPr>
      <w:r>
        <w:t xml:space="preserve">Cirque is committed to maintaining information security during</w:t>
      </w:r>
      <w:r>
        <w:t xml:space="preserve"> </w:t>
      </w:r>
      <w:r>
        <w:t xml:space="preserve">disruptions based on the following principles:</w:t>
      </w:r>
    </w:p>
    <w:p>
      <w:pPr>
        <w:numPr>
          <w:ilvl w:val="0"/>
          <w:numId w:val="1174"/>
        </w:numPr>
      </w:pPr>
      <w:r>
        <w:rPr>
          <w:b/>
        </w:rPr>
        <w:t xml:space="preserve">Risk-Based Approach:</w:t>
      </w:r>
      <w:r>
        <w:t xml:space="preserve"> </w:t>
      </w:r>
      <w:r>
        <w:t xml:space="preserve">Information security continuity plans shall</w:t>
      </w:r>
      <w:r>
        <w:t xml:space="preserve"> </w:t>
      </w:r>
      <w:r>
        <w:t xml:space="preserve">be developed based on identified risks to critical information</w:t>
      </w:r>
      <w:r>
        <w:t xml:space="preserve"> </w:t>
      </w:r>
      <w:r>
        <w:t xml:space="preserve">assets and processes.</w:t>
      </w:r>
    </w:p>
    <w:p>
      <w:pPr>
        <w:numPr>
          <w:ilvl w:val="0"/>
          <w:numId w:val="1174"/>
        </w:numPr>
      </w:pPr>
      <w:r>
        <w:rPr>
          <w:b/>
        </w:rPr>
        <w:t xml:space="preserve">Integration with BC/DR:</w:t>
      </w:r>
      <w:r>
        <w:t xml:space="preserve"> </w:t>
      </w:r>
      <w:r>
        <w:t xml:space="preserve">Information security continuity planning</w:t>
      </w:r>
      <w:r>
        <w:t xml:space="preserve"> </w:t>
      </w:r>
      <w:r>
        <w:t xml:space="preserve">shall be integrated with overall business continuity and disaster</w:t>
      </w:r>
      <w:r>
        <w:t xml:space="preserve"> </w:t>
      </w:r>
      <w:r>
        <w:t xml:space="preserve">recovery planning.</w:t>
      </w:r>
    </w:p>
    <w:p>
      <w:pPr>
        <w:numPr>
          <w:ilvl w:val="0"/>
          <w:numId w:val="1174"/>
        </w:numPr>
      </w:pPr>
      <w:r>
        <w:rPr>
          <w:b/>
        </w:rPr>
        <w:t xml:space="preserve">Resilience by Design:</w:t>
      </w:r>
      <w:r>
        <w:t xml:space="preserve"> </w:t>
      </w:r>
      <w:r>
        <w:t xml:space="preserve">Systems and processes shall be designed</w:t>
      </w:r>
      <w:r>
        <w:t xml:space="preserve"> </w:t>
      </w:r>
      <w:r>
        <w:t xml:space="preserve">with inherent resilience and redundancy to minimize the impact of</w:t>
      </w:r>
      <w:r>
        <w:t xml:space="preserve"> </w:t>
      </w:r>
      <w:r>
        <w:t xml:space="preserve">disruptions.</w:t>
      </w:r>
    </w:p>
    <w:p>
      <w:pPr>
        <w:numPr>
          <w:ilvl w:val="0"/>
          <w:numId w:val="1174"/>
        </w:numPr>
      </w:pPr>
      <w:r>
        <w:rPr>
          <w:b/>
        </w:rPr>
        <w:t xml:space="preserve">Regular Testing:</w:t>
      </w:r>
      <w:r>
        <w:t xml:space="preserve"> </w:t>
      </w:r>
      <w:r>
        <w:t xml:space="preserve">Continuity plans shall be regularly tested and</w:t>
      </w:r>
      <w:r>
        <w:t xml:space="preserve"> </w:t>
      </w:r>
      <w:r>
        <w:t xml:space="preserve">reviewed to ensure their effectiveness and relevance.</w:t>
      </w:r>
    </w:p>
    <w:p>
      <w:pPr>
        <w:numPr>
          <w:ilvl w:val="0"/>
          <w:numId w:val="1174"/>
        </w:numPr>
      </w:pPr>
      <w:r>
        <w:rPr>
          <w:b/>
        </w:rPr>
        <w:t xml:space="preserve">Clear Responsibilities:</w:t>
      </w:r>
      <w:r>
        <w:t xml:space="preserve"> </w:t>
      </w:r>
      <w:r>
        <w:t xml:space="preserve">Roles and responsibilities for</w:t>
      </w:r>
      <w:r>
        <w:t xml:space="preserve"> </w:t>
      </w:r>
      <w:r>
        <w:t xml:space="preserve">information security during disruptive events shall be clearly</w:t>
      </w:r>
      <w:r>
        <w:t xml:space="preserve"> </w:t>
      </w:r>
      <w:r>
        <w:t xml:space="preserve">defined.</w:t>
      </w:r>
    </w:p>
    <w:p>
      <w:pPr>
        <w:pStyle w:val="FirstParagraph"/>
      </w:pPr>
      <w:r>
        <w:rPr>
          <w:b/>
        </w:rPr>
        <w:t xml:space="preserve">5. Information Security Continuity Requirements</w:t>
      </w:r>
    </w:p>
    <w:p>
      <w:pPr>
        <w:pStyle w:val="BodyText"/>
      </w:pPr>
      <w:r>
        <w:rPr>
          <w:b/>
        </w:rPr>
        <w:t xml:space="preserve">5.1. Planning for Information Security Continuity:</w:t>
      </w:r>
      <w:r>
        <w:t xml:space="preserve"> </w:t>
      </w:r>
      <w:r>
        <w:t xml:space="preserve">a. Cirque shall</w:t>
      </w:r>
      <w:r>
        <w:t xml:space="preserve"> </w:t>
      </w:r>
      <w:r>
        <w:t xml:space="preserve">develop and maintain information security continuity plans that address</w:t>
      </w:r>
      <w:r>
        <w:t xml:space="preserve"> </w:t>
      </w:r>
      <w:r>
        <w:t xml:space="preserve">the protection and recovery of critical information assets and systems</w:t>
      </w:r>
      <w:r>
        <w:t xml:space="preserve"> </w:t>
      </w:r>
      <w:r>
        <w:t xml:space="preserve">during and after disruptive events. b. These plans shall be based on a</w:t>
      </w:r>
      <w:r>
        <w:t xml:space="preserve"> </w:t>
      </w:r>
      <w:r>
        <w:t xml:space="preserve">comprehensive Business Impact Analysis (BIA) and Risk Assessment to</w:t>
      </w:r>
      <w:r>
        <w:t xml:space="preserve"> </w:t>
      </w:r>
      <w:r>
        <w:t xml:space="preserve">identify critical business processes, their dependencies on information</w:t>
      </w:r>
      <w:r>
        <w:t xml:space="preserve"> </w:t>
      </w:r>
      <w:r>
        <w:t xml:space="preserve">systems, and associated RTOs and RPOs. c. Specific recovery strategies</w:t>
      </w:r>
      <w:r>
        <w:t xml:space="preserve"> </w:t>
      </w:r>
      <w:r>
        <w:t xml:space="preserve">shall be documented, including fallback procedures, hot/warm/cold site</w:t>
      </w:r>
      <w:r>
        <w:t xml:space="preserve"> </w:t>
      </w:r>
      <w:r>
        <w:t xml:space="preserve">considerations, and data restoration processes.</w:t>
      </w:r>
    </w:p>
    <w:p>
      <w:pPr>
        <w:pStyle w:val="BodyText"/>
      </w:pPr>
      <w:r>
        <w:rPr>
          <w:b/>
        </w:rPr>
        <w:t xml:space="preserve">5.2. Integration with Business Continuity and Disaster Recovery</w:t>
      </w:r>
      <w:r>
        <w:rPr>
          <w:b/>
        </w:rPr>
        <w:t xml:space="preserve"> </w:t>
      </w:r>
      <w:r>
        <w:rPr>
          <w:b/>
        </w:rPr>
        <w:t xml:space="preserve">Plans:</w:t>
      </w:r>
      <w:r>
        <w:t xml:space="preserve"> </w:t>
      </w:r>
      <w:r>
        <w:t xml:space="preserve">a. Information security continuity plans shall be an integral</w:t>
      </w:r>
      <w:r>
        <w:t xml:space="preserve"> </w:t>
      </w:r>
      <w:r>
        <w:t xml:space="preserve">part of Cirque's overarching Business Continuity Plan (BCP) and</w:t>
      </w:r>
      <w:r>
        <w:t xml:space="preserve"> </w:t>
      </w:r>
      <w:r>
        <w:t xml:space="preserve">Disaster Recovery Plan (DRP). b. Security requirements for recovery</w:t>
      </w:r>
      <w:r>
        <w:t xml:space="preserve"> </w:t>
      </w:r>
      <w:r>
        <w:t xml:space="preserve">environments (e.g., alternative sites, cloud recovery instances) shall</w:t>
      </w:r>
      <w:r>
        <w:t xml:space="preserve"> </w:t>
      </w:r>
      <w:r>
        <w:t xml:space="preserve">be as stringent as those for primary operational environments.</w:t>
      </w:r>
    </w:p>
    <w:p>
      <w:pPr>
        <w:pStyle w:val="BodyText"/>
      </w:pPr>
      <w:r>
        <w:rPr>
          <w:b/>
        </w:rPr>
        <w:t xml:space="preserve">5.3. Protection and Availability of Information:</w:t>
      </w:r>
      <w:r>
        <w:t xml:space="preserve"> </w:t>
      </w:r>
      <w:r>
        <w:t xml:space="preserve">a. Critical</w:t>
      </w:r>
      <w:r>
        <w:t xml:space="preserve"> </w:t>
      </w:r>
      <w:r>
        <w:t xml:space="preserve">information and systems shall be protected through appropriate controls</w:t>
      </w:r>
      <w:r>
        <w:t xml:space="preserve"> </w:t>
      </w:r>
      <w:r>
        <w:t xml:space="preserve">to ensure their availability and integrity during disruptive events.</w:t>
      </w:r>
      <w:r>
        <w:t xml:space="preserve"> </w:t>
      </w:r>
      <w:r>
        <w:t xml:space="preserve">This includes: * Regular backups of critical data and system</w:t>
      </w:r>
      <w:r>
        <w:t xml:space="preserve"> </w:t>
      </w:r>
      <w:r>
        <w:t xml:space="preserve">configurations as per IS-AIR01-CIRQ08-A00: Backup and Restoration</w:t>
      </w:r>
      <w:r>
        <w:t xml:space="preserve"> </w:t>
      </w:r>
      <w:r>
        <w:t xml:space="preserve">Procedure. * Implementation of redundant systems and network components</w:t>
      </w:r>
      <w:r>
        <w:t xml:space="preserve"> </w:t>
      </w:r>
      <w:r>
        <w:t xml:space="preserve">where necessary. * Diversification of data storage locations (e.g.,</w:t>
      </w:r>
      <w:r>
        <w:t xml:space="preserve"> </w:t>
      </w:r>
      <w:r>
        <w:t xml:space="preserve">off-site backups). * Protection of critical infrastructure (e.g.,</w:t>
      </w:r>
      <w:r>
        <w:t xml:space="preserve"> </w:t>
      </w:r>
      <w:r>
        <w:t xml:space="preserve">power, cooling).</w:t>
      </w:r>
    </w:p>
    <w:p>
      <w:pPr>
        <w:pStyle w:val="BodyText"/>
      </w:pPr>
      <w:r>
        <w:rPr>
          <w:b/>
        </w:rPr>
        <w:t xml:space="preserve">5.4. Incident Management Integration:</w:t>
      </w:r>
      <w:r>
        <w:t xml:space="preserve"> </w:t>
      </w:r>
      <w:r>
        <w:t xml:space="preserve">a. This policy is closely</w:t>
      </w:r>
      <w:r>
        <w:t xml:space="preserve"> </w:t>
      </w:r>
      <w:r>
        <w:t xml:space="preserve">linked with the IS-AMG01-CIRQ01-A00: Information Security Incident</w:t>
      </w:r>
      <w:r>
        <w:t xml:space="preserve"> </w:t>
      </w:r>
      <w:r>
        <w:t xml:space="preserve">Management Policy and related Incident Response Procedures. Incident</w:t>
      </w:r>
      <w:r>
        <w:t xml:space="preserve"> </w:t>
      </w:r>
      <w:r>
        <w:t xml:space="preserve">response aims to contain and eradicate a security event, while</w:t>
      </w:r>
      <w:r>
        <w:t xml:space="preserve"> </w:t>
      </w:r>
      <w:r>
        <w:t xml:space="preserve">continuity focuses on restoring affected business functions and data.</w:t>
      </w:r>
    </w:p>
    <w:p>
      <w:pPr>
        <w:pStyle w:val="BodyText"/>
      </w:pPr>
      <w:r>
        <w:rPr>
          <w:b/>
        </w:rPr>
        <w:t xml:space="preserve">5.5. Roles and Responsibilities During Disruptions:</w:t>
      </w:r>
      <w:r>
        <w:t xml:space="preserve"> </w:t>
      </w:r>
      <w:r>
        <w:t xml:space="preserve">a. Clear roles</w:t>
      </w:r>
      <w:r>
        <w:t xml:space="preserve"> </w:t>
      </w:r>
      <w:r>
        <w:t xml:space="preserve">and responsibilities for managing information security during a</w:t>
      </w:r>
      <w:r>
        <w:t xml:space="preserve"> </w:t>
      </w:r>
      <w:r>
        <w:t xml:space="preserve">disruptive event shall be defined within the BCP/DRP and communicated to</w:t>
      </w:r>
      <w:r>
        <w:t xml:space="preserve"> </w:t>
      </w:r>
      <w:r>
        <w:t xml:space="preserve">relevant personnel. b. This includes roles for security monitoring,</w:t>
      </w:r>
      <w:r>
        <w:t xml:space="preserve"> </w:t>
      </w:r>
      <w:r>
        <w:t xml:space="preserve">access control management, data recovery, and incident communication</w:t>
      </w:r>
      <w:r>
        <w:t xml:space="preserve"> </w:t>
      </w:r>
      <w:r>
        <w:t xml:space="preserve">during crisis situations.</w:t>
      </w:r>
    </w:p>
    <w:p>
      <w:pPr>
        <w:pStyle w:val="BodyText"/>
      </w:pPr>
      <w:r>
        <w:rPr>
          <w:b/>
        </w:rPr>
        <w:t xml:space="preserve">5.6. Testing and Review:</w:t>
      </w:r>
      <w:r>
        <w:t xml:space="preserve"> </w:t>
      </w:r>
      <w:r>
        <w:t xml:space="preserve">a. Information security continuity plans</w:t>
      </w:r>
      <w:r>
        <w:t xml:space="preserve"> </w:t>
      </w:r>
      <w:r>
        <w:t xml:space="preserve">shall be regularly tested (e.g., through tabletop exercises, simulated</w:t>
      </w:r>
      <w:r>
        <w:t xml:space="preserve"> </w:t>
      </w:r>
      <w:r>
        <w:t xml:space="preserve">disruptions, or full-scale recovery tests) to ensure their</w:t>
      </w:r>
      <w:r>
        <w:t xml:space="preserve"> </w:t>
      </w:r>
      <w:r>
        <w:t xml:space="preserve">effectiveness. b. Test results shall be documented, and any identified</w:t>
      </w:r>
      <w:r>
        <w:t xml:space="preserve"> </w:t>
      </w:r>
      <w:r>
        <w:t xml:space="preserve">weaknesses or areas for improvement shall be addressed through</w:t>
      </w:r>
      <w:r>
        <w:t xml:space="preserve"> </w:t>
      </w:r>
      <w:r>
        <w:t xml:space="preserve">corrective actions. c. Plans shall be reviewed and updated at least</w:t>
      </w:r>
      <w:r>
        <w:t xml:space="preserve"> </w:t>
      </w:r>
      <w:r>
        <w:t xml:space="preserve">annually, or following significant changes to Cirque's business</w:t>
      </w:r>
      <w:r>
        <w:t xml:space="preserve"> </w:t>
      </w:r>
      <w:r>
        <w:t xml:space="preserve">processes, IT infrastructure, or identified risks.</w:t>
      </w:r>
    </w:p>
    <w:p>
      <w:pPr>
        <w:pStyle w:val="BodyText"/>
      </w:pPr>
      <w:r>
        <w:rPr>
          <w:b/>
        </w:rPr>
        <w:t xml:space="preserve">5.7. Communications During Disruptions:</w:t>
      </w:r>
      <w:r>
        <w:t xml:space="preserve"> </w:t>
      </w:r>
      <w:r>
        <w:t xml:space="preserve">a. Communication protocols</w:t>
      </w:r>
      <w:r>
        <w:t xml:space="preserve"> </w:t>
      </w:r>
      <w:r>
        <w:t xml:space="preserve">shall be established to ensure timely and effective communication with</w:t>
      </w:r>
      <w:r>
        <w:t xml:space="preserve"> </w:t>
      </w:r>
      <w:r>
        <w:t xml:space="preserve">internal stakeholders (employees, management) and external stakeholders</w:t>
      </w:r>
      <w:r>
        <w:t xml:space="preserve"> </w:t>
      </w:r>
      <w:r>
        <w:t xml:space="preserve">(customers, suppliers, regulators, emergency services) during a</w:t>
      </w:r>
      <w:r>
        <w:t xml:space="preserve"> </w:t>
      </w:r>
      <w:r>
        <w:t xml:space="preserve">disruptive event, including clear procedures for security-related</w:t>
      </w:r>
      <w:r>
        <w:t xml:space="preserve"> </w:t>
      </w:r>
      <w:r>
        <w:t xml:space="preserve">communications.</w:t>
      </w:r>
    </w:p>
    <w:p>
      <w:pPr>
        <w:pStyle w:val="BodyText"/>
      </w:pPr>
      <w:r>
        <w:rPr>
          <w:b/>
        </w:rPr>
        <w:t xml:space="preserve">6. Responsibilities</w:t>
      </w:r>
    </w:p>
    <w:p>
      <w:pPr>
        <w:numPr>
          <w:ilvl w:val="0"/>
          <w:numId w:val="1175"/>
        </w:numPr>
      </w:pPr>
      <w:r>
        <w:rPr>
          <w:b/>
        </w:rPr>
        <w:t xml:space="preserve">Executive Committee:</w:t>
      </w:r>
      <w:r>
        <w:t xml:space="preserve"> </w:t>
      </w:r>
      <w:r>
        <w:t xml:space="preserve">Approves the overall Business Continuity</w:t>
      </w:r>
      <w:r>
        <w:t xml:space="preserve"> </w:t>
      </w:r>
      <w:r>
        <w:t xml:space="preserve">and Disaster Recovery strategy and allocates necessary resources.</w:t>
      </w:r>
    </w:p>
    <w:p>
      <w:pPr>
        <w:numPr>
          <w:ilvl w:val="0"/>
          <w:numId w:val="1175"/>
        </w:numPr>
      </w:pPr>
      <w:r>
        <w:rPr>
          <w:b/>
        </w:rPr>
        <w:t xml:space="preserve">IT Manager:</w:t>
      </w:r>
      <w:r>
        <w:t xml:space="preserve"> </w:t>
      </w:r>
      <w:r>
        <w:t xml:space="preserve">Responsible for developing, implementing, and</w:t>
      </w:r>
      <w:r>
        <w:t xml:space="preserve"> </w:t>
      </w:r>
      <w:r>
        <w:t xml:space="preserve">testing information security continuity plans, and integrating them</w:t>
      </w:r>
      <w:r>
        <w:t xml:space="preserve"> </w:t>
      </w:r>
      <w:r>
        <w:t xml:space="preserve">with IT Disaster Recovery Plans.</w:t>
      </w:r>
    </w:p>
    <w:p>
      <w:pPr>
        <w:numPr>
          <w:ilvl w:val="0"/>
          <w:numId w:val="1175"/>
        </w:numPr>
      </w:pPr>
      <w:r>
        <w:rPr>
          <w:b/>
        </w:rPr>
        <w:t xml:space="preserve">Business Unit Managers:</w:t>
      </w:r>
      <w:r>
        <w:t xml:space="preserve"> </w:t>
      </w:r>
      <w:r>
        <w:t xml:space="preserve">Responsible for identifying critical</w:t>
      </w:r>
      <w:r>
        <w:t xml:space="preserve"> </w:t>
      </w:r>
      <w:r>
        <w:t xml:space="preserve">business processes and their information security requirements for</w:t>
      </w:r>
      <w:r>
        <w:t xml:space="preserve"> </w:t>
      </w:r>
      <w:r>
        <w:t xml:space="preserve">continuity within their respective areas.</w:t>
      </w:r>
    </w:p>
    <w:p>
      <w:pPr>
        <w:numPr>
          <w:ilvl w:val="0"/>
          <w:numId w:val="1175"/>
        </w:numPr>
      </w:pPr>
      <w:r>
        <w:rPr>
          <w:b/>
        </w:rPr>
        <w:t xml:space="preserve">All Personnel:</w:t>
      </w:r>
      <w:r>
        <w:t xml:space="preserve"> </w:t>
      </w:r>
      <w:r>
        <w:t xml:space="preserve">Responsible for understanding their roles in</w:t>
      </w:r>
      <w:r>
        <w:t xml:space="preserve"> </w:t>
      </w:r>
      <w:r>
        <w:t xml:space="preserve">information security continuity plans and reporting any information</w:t>
      </w:r>
      <w:r>
        <w:t xml:space="preserve"> </w:t>
      </w:r>
      <w:r>
        <w:t xml:space="preserve">security concerns that could impact business continuity.</w:t>
      </w:r>
    </w:p>
    <w:p>
      <w:pPr>
        <w:pStyle w:val="FirstParagraph"/>
      </w:pPr>
      <w:r>
        <w:rPr>
          <w:b/>
        </w:rPr>
        <w:t xml:space="preserve">7. Related Documents</w:t>
      </w:r>
    </w:p>
    <w:p>
      <w:pPr>
        <w:numPr>
          <w:ilvl w:val="0"/>
          <w:numId w:val="1176"/>
        </w:numPr>
      </w:pPr>
      <w:r>
        <w:t xml:space="preserve">IS-AMG01-CIRQ01-A00: Information Security Incident Management Policy</w:t>
      </w:r>
    </w:p>
    <w:p>
      <w:pPr>
        <w:numPr>
          <w:ilvl w:val="0"/>
          <w:numId w:val="1176"/>
        </w:numPr>
      </w:pPr>
      <w:r>
        <w:t xml:space="preserve">IS-AMG01-CIRQ02-A00: Incident Response Procedure (Global Core)</w:t>
      </w:r>
    </w:p>
    <w:p>
      <w:pPr>
        <w:numPr>
          <w:ilvl w:val="0"/>
          <w:numId w:val="1176"/>
        </w:numPr>
      </w:pPr>
      <w:r>
        <w:t xml:space="preserve">IS-AIR01-CIRQ08-A00: Backup and Restoration Procedure</w:t>
      </w:r>
    </w:p>
    <w:p>
      <w:pPr>
        <w:numPr>
          <w:ilvl w:val="0"/>
          <w:numId w:val="1176"/>
        </w:numPr>
      </w:pPr>
      <w:r>
        <w:t xml:space="preserve">IS-AIR01-CIRQ03-A00: Operations Security Policy</w:t>
      </w:r>
    </w:p>
    <w:p>
      <w:pPr>
        <w:numPr>
          <w:ilvl w:val="0"/>
          <w:numId w:val="1176"/>
        </w:numPr>
      </w:pPr>
      <w:r>
        <w:t xml:space="preserve">IS-APM01-CIRQ01-A00: Information Security Policy</w:t>
      </w:r>
    </w:p>
    <w:p>
      <w:pPr>
        <w:numPr>
          <w:ilvl w:val="0"/>
          <w:numId w:val="1176"/>
        </w:numPr>
      </w:pPr>
      <w:r>
        <w:t xml:space="preserve">IS-LMR-CIRQ01-F01A: Risk Assessment Register</w:t>
      </w:r>
    </w:p>
    <w:p>
      <w:pPr>
        <w:numPr>
          <w:ilvl w:val="0"/>
          <w:numId w:val="1176"/>
        </w:numPr>
      </w:pPr>
      <w:r>
        <w:t xml:space="preserve">Overall Business Continuity Plan (External document, to be</w:t>
      </w:r>
      <w:r>
        <w:t xml:space="preserve"> </w:t>
      </w:r>
      <w:r>
        <w:t xml:space="preserve">maintained by Management)</w:t>
      </w:r>
    </w:p>
    <w:p>
      <w:pPr>
        <w:numPr>
          <w:ilvl w:val="0"/>
          <w:numId w:val="1176"/>
        </w:numPr>
      </w:pPr>
      <w:r>
        <w:t xml:space="preserve">Disaster Recovery Plan (External document, to be maintained by IT)</w:t>
      </w:r>
    </w:p>
    <w:p>
      <w:pPr>
        <w:pStyle w:val="FirstParagraph"/>
      </w:pPr>
      <w:r>
        <w:rPr>
          <w:b/>
        </w:rPr>
        <w:t xml:space="preserve">8. Policy Review</w:t>
      </w:r>
    </w:p>
    <w:p>
      <w:pPr>
        <w:pStyle w:val="BodyText"/>
      </w:pPr>
      <w:r>
        <w:t xml:space="preserve">This policy will be reviewed at least annually, or sooner if there are</w:t>
      </w:r>
      <w:r>
        <w:t xml:space="preserve"> </w:t>
      </w:r>
      <w:r>
        <w:t xml:space="preserve">significant changes to Cirque's critical business processes, IT</w:t>
      </w:r>
      <w:r>
        <w:t xml:space="preserve"> </w:t>
      </w:r>
      <w:r>
        <w:t xml:space="preserve">infrastructure, risk profile, or regulatory requirements.</w:t>
      </w:r>
    </w:p>
    <w:p>
      <w:pPr>
        <w:pStyle w:val="Heading2"/>
      </w:pPr>
      <w:bookmarkStart w:id="153" w:name="X6d99e2e473ab2faf9d176b5f0577065572fd90c"/>
      <w:r>
        <w:t xml:space="preserve">IS-LIG-CIRQ01-A00: Business Continuity and Disaster Recovery Procedure</w:t>
      </w:r>
      <w:bookmarkEnd w:id="153"/>
    </w:p>
    <w:p>
      <w:pPr>
        <w:pStyle w:val="FirstParagraph"/>
      </w:pPr>
      <w:r>
        <w:rPr>
          <w:b/>
        </w:rPr>
        <w:t xml:space="preserve">IS-LIG-CIRQ01-A00: Business Continuity and Disaster Recovery</w:t>
      </w:r>
      <w:r>
        <w:rPr>
          <w:b/>
        </w:rPr>
        <w:t xml:space="preserve"> </w:t>
      </w:r>
      <w:r>
        <w:rPr>
          <w:b/>
        </w:rPr>
        <w:t xml:space="preserve">Procedure</w:t>
      </w:r>
    </w:p>
    <w:p>
      <w:pPr>
        <w:pStyle w:val="BodyText"/>
      </w:pPr>
      <w:r>
        <w:rPr>
          <w:b/>
        </w:rPr>
        <w:t xml:space="preserve">Document: IS-LIG-CIRQ01-A00</w:t>
      </w:r>
    </w:p>
    <w:p>
      <w:pPr>
        <w:pStyle w:val="BodyText"/>
      </w:pPr>
      <w:r>
        <w:rPr>
          <w:b/>
        </w:rPr>
        <w:t xml:space="preserve">Standards Name: Business Continuity and Disaster Recovery Procedure</w:t>
      </w:r>
    </w:p>
    <w:p>
      <w:pPr>
        <w:pStyle w:val="BodyText"/>
      </w:pPr>
      <w:r>
        <w:rPr>
          <w:b/>
        </w:rPr>
        <w:t xml:space="preserve">Category: IT Security Related</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54" w:name="soc-2-trust-services-criteria-mapping-38"/>
      <w:r>
        <w:t xml:space="preserve">SOC 2 Trust Services Criteria Mapping</w:t>
      </w:r>
      <w:bookmarkEnd w:id="154"/>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CC7.5</w:t>
            </w:r>
          </w:p>
        </w:tc>
        <w:tc>
          <w:p>
            <w:pPr>
              <w:pStyle w:val="Compact"/>
              <w:jc w:val="left"/>
            </w:pPr>
            <w:r>
              <w:t xml:space="preserve">Recovery from disruption</w:t>
            </w:r>
          </w:p>
        </w:tc>
      </w:tr>
      <w:tr>
        <w:tc>
          <w:p>
            <w:pPr>
              <w:pStyle w:val="Compact"/>
              <w:jc w:val="left"/>
            </w:pPr>
            <w:r>
              <w:rPr>
                <w:b/>
              </w:rPr>
              <w:t xml:space="preserve">CC9.1</w:t>
            </w:r>
          </w:p>
        </w:tc>
        <w:tc>
          <w:p>
            <w:pPr>
              <w:pStyle w:val="Compact"/>
              <w:jc w:val="left"/>
            </w:pPr>
            <w:r>
              <w:t xml:space="preserve">Risk mitigation through continuity planning</w:t>
            </w:r>
          </w:p>
        </w:tc>
      </w:tr>
      <w:tr>
        <w:tc>
          <w:p>
            <w:pPr>
              <w:pStyle w:val="Compact"/>
              <w:jc w:val="left"/>
            </w:pPr>
            <w:r>
              <w:rPr>
                <w:b/>
              </w:rPr>
              <w:t xml:space="preserve">C1.1</w:t>
            </w:r>
          </w:p>
        </w:tc>
        <w:tc>
          <w:p>
            <w:pPr>
              <w:pStyle w:val="Compact"/>
              <w:jc w:val="left"/>
            </w:pPr>
            <w:r>
              <w:t xml:space="preserve">Continuity of confidential-information protection</w:t>
            </w:r>
          </w:p>
        </w:tc>
      </w:tr>
    </w:tbl>
    <w:p>
      <w:pPr>
        <w:pStyle w:val="BodyText"/>
      </w:pPr>
      <w:r>
        <w:t xml:space="preserve">The purpose of this procedure is to define the structured process for</w:t>
      </w:r>
      <w:r>
        <w:t xml:space="preserve"> </w:t>
      </w:r>
      <w:r>
        <w:t xml:space="preserve">planning, developing, maintaining, and executing Cirque's Business</w:t>
      </w:r>
      <w:r>
        <w:t xml:space="preserve"> </w:t>
      </w:r>
      <w:r>
        <w:t xml:space="preserve">Continuity (BC) and Disaster Recovery (DR) plans. This procedure aims to</w:t>
      </w:r>
      <w:r>
        <w:t xml:space="preserve"> </w:t>
      </w:r>
      <w:r>
        <w:t xml:space="preserve">ensure the continued availability of critical business processes and the</w:t>
      </w:r>
      <w:r>
        <w:t xml:space="preserve"> </w:t>
      </w:r>
      <w:r>
        <w:t xml:space="preserve">recovery of essential information systems and data in the event of a</w:t>
      </w:r>
      <w:r>
        <w:t xml:space="preserve"> </w:t>
      </w:r>
      <w:r>
        <w:t xml:space="preserve">disruptive incident, minimizing downtime and data loss, in accordance</w:t>
      </w:r>
      <w:r>
        <w:t xml:space="preserve"> </w:t>
      </w:r>
      <w:r>
        <w:t xml:space="preserve">with IS-LIR-CIRQ01-A00: Information Security Continuity Policy and ISO/IEC</w:t>
      </w:r>
      <w:r>
        <w:t xml:space="preserve"> </w:t>
      </w:r>
      <w:r>
        <w:t xml:space="preserve">27001:2022 Annex A.17.</w:t>
      </w:r>
    </w:p>
    <w:p>
      <w:pPr>
        <w:pStyle w:val="BodyText"/>
      </w:pPr>
      <w:r>
        <w:rPr>
          <w:b/>
        </w:rPr>
        <w:t xml:space="preserve">2. Scope</w:t>
      </w:r>
    </w:p>
    <w:p>
      <w:pPr>
        <w:pStyle w:val="BodyText"/>
      </w:pPr>
      <w:r>
        <w:t xml:space="preserve">This procedure applies to all Cirque departments, critical business</w:t>
      </w:r>
      <w:r>
        <w:t xml:space="preserve"> </w:t>
      </w:r>
      <w:r>
        <w:t xml:space="preserve">processes, information systems, applications, data, and infrastructure</w:t>
      </w:r>
      <w:r>
        <w:t xml:space="preserve"> </w:t>
      </w:r>
      <w:r>
        <w:t xml:space="preserve">across all global locations (US, China, Taiwan). It specifically covers</w:t>
      </w:r>
      <w:r>
        <w:t xml:space="preserve"> </w:t>
      </w:r>
      <w:r>
        <w:t xml:space="preserve">the recovery of servers and fileservers utilizing</w:t>
      </w:r>
      <w:r>
        <w:t xml:space="preserve"> </w:t>
      </w:r>
      <w:r>
        <w:rPr>
          <w:b/>
        </w:rPr>
        <w:t xml:space="preserve">Veeam</w:t>
      </w:r>
      <w:r>
        <w:t xml:space="preserve"> </w:t>
      </w:r>
      <w:r>
        <w:t xml:space="preserve">backup and</w:t>
      </w:r>
      <w:r>
        <w:t xml:space="preserve"> </w:t>
      </w:r>
      <w:r>
        <w:t xml:space="preserve">replication solutions, including the immediate recovery of physical</w:t>
      </w:r>
      <w:r>
        <w:t xml:space="preserve"> </w:t>
      </w:r>
      <w:r>
        <w:t xml:space="preserve">servers to virtual machines (P2V).</w:t>
      </w:r>
    </w:p>
    <w:p>
      <w:pPr>
        <w:pStyle w:val="BodyText"/>
      </w:pPr>
      <w:r>
        <w:rPr>
          <w:b/>
        </w:rPr>
        <w:t xml:space="preserve">3. Definitions</w:t>
      </w:r>
    </w:p>
    <w:p>
      <w:pPr>
        <w:numPr>
          <w:ilvl w:val="0"/>
          <w:numId w:val="1177"/>
        </w:numPr>
      </w:pPr>
      <w:r>
        <w:rPr>
          <w:b/>
        </w:rPr>
        <w:t xml:space="preserve">Business Continuity Plan (BCP):</w:t>
      </w:r>
      <w:r>
        <w:t xml:space="preserve"> </w:t>
      </w:r>
      <w:r>
        <w:t xml:space="preserve">A comprehensive plan outlining</w:t>
      </w:r>
      <w:r>
        <w:t xml:space="preserve"> </w:t>
      </w:r>
      <w:r>
        <w:t xml:space="preserve">how Cirque will maintain or quickly resume mission-critical business</w:t>
      </w:r>
      <w:r>
        <w:t xml:space="preserve"> </w:t>
      </w:r>
      <w:r>
        <w:t xml:space="preserve">functions after a disruption.</w:t>
      </w:r>
    </w:p>
    <w:p>
      <w:pPr>
        <w:numPr>
          <w:ilvl w:val="0"/>
          <w:numId w:val="1177"/>
        </w:numPr>
      </w:pPr>
      <w:r>
        <w:rPr>
          <w:b/>
        </w:rPr>
        <w:t xml:space="preserve">Disaster Recovery Plan (DRP):</w:t>
      </w:r>
      <w:r>
        <w:t xml:space="preserve"> </w:t>
      </w:r>
      <w:r>
        <w:t xml:space="preserve">A detailed plan focused on the</w:t>
      </w:r>
      <w:r>
        <w:t xml:space="preserve"> </w:t>
      </w:r>
      <w:r>
        <w:t xml:space="preserve">recovery of IT systems and infrastructure following a disruptive</w:t>
      </w:r>
      <w:r>
        <w:t xml:space="preserve"> </w:t>
      </w:r>
      <w:r>
        <w:t xml:space="preserve">event.</w:t>
      </w:r>
    </w:p>
    <w:p>
      <w:pPr>
        <w:numPr>
          <w:ilvl w:val="0"/>
          <w:numId w:val="1177"/>
        </w:numPr>
      </w:pPr>
      <w:r>
        <w:rPr>
          <w:b/>
        </w:rPr>
        <w:t xml:space="preserve">Recovery Time Objective (RTO):</w:t>
      </w:r>
      <w:r>
        <w:t xml:space="preserve"> </w:t>
      </w:r>
      <w:r>
        <w:t xml:space="preserve">The maximum tolerable length of</w:t>
      </w:r>
      <w:r>
        <w:t xml:space="preserve"> </w:t>
      </w:r>
      <w:r>
        <w:t xml:space="preserve">time that a business process or system can be down after a disaster</w:t>
      </w:r>
      <w:r>
        <w:t xml:space="preserve"> </w:t>
      </w:r>
      <w:r>
        <w:t xml:space="preserve">or failure.</w:t>
      </w:r>
    </w:p>
    <w:p>
      <w:pPr>
        <w:numPr>
          <w:ilvl w:val="0"/>
          <w:numId w:val="1177"/>
        </w:numPr>
      </w:pPr>
      <w:r>
        <w:rPr>
          <w:b/>
        </w:rPr>
        <w:t xml:space="preserve">Recovery Point Objective (RPO):</w:t>
      </w:r>
      <w:r>
        <w:t xml:space="preserve"> </w:t>
      </w:r>
      <w:r>
        <w:t xml:space="preserve">The maximum tolerable period in</w:t>
      </w:r>
      <w:r>
        <w:t xml:space="preserve"> </w:t>
      </w:r>
      <w:r>
        <w:t xml:space="preserve">which data might be lost from an IT service due to a major incident.</w:t>
      </w:r>
    </w:p>
    <w:p>
      <w:pPr>
        <w:numPr>
          <w:ilvl w:val="0"/>
          <w:numId w:val="1177"/>
        </w:numPr>
      </w:pPr>
      <w:r>
        <w:rPr>
          <w:b/>
        </w:rPr>
        <w:t xml:space="preserve">Disaster Recovery Site:</w:t>
      </w:r>
      <w:r>
        <w:t xml:space="preserve"> </w:t>
      </w:r>
      <w:r>
        <w:t xml:space="preserve">An alternative location where IT</w:t>
      </w:r>
      <w:r>
        <w:t xml:space="preserve"> </w:t>
      </w:r>
      <w:r>
        <w:t xml:space="preserve">operations can resume after a primary site disaster.</w:t>
      </w:r>
    </w:p>
    <w:p>
      <w:pPr>
        <w:pStyle w:val="FirstParagraph"/>
      </w:pPr>
      <w:r>
        <w:rPr>
          <w:b/>
        </w:rPr>
        <w:t xml:space="preserve">4. Responsibilities</w:t>
      </w:r>
    </w:p>
    <w:p>
      <w:pPr>
        <w:numPr>
          <w:ilvl w:val="0"/>
          <w:numId w:val="1178"/>
        </w:numPr>
      </w:pPr>
      <w:r>
        <w:rPr>
          <w:b/>
        </w:rPr>
        <w:t xml:space="preserve">Executive Management:</w:t>
      </w:r>
      <w:r>
        <w:t xml:space="preserve"> </w:t>
      </w:r>
      <w:r>
        <w:t xml:space="preserve">Overall responsibility for approving</w:t>
      </w:r>
      <w:r>
        <w:t xml:space="preserve"> </w:t>
      </w:r>
      <w:r>
        <w:t xml:space="preserve">BCP/DRP strategy, funding, and ensuring adequate resources.</w:t>
      </w:r>
    </w:p>
    <w:p>
      <w:pPr>
        <w:numPr>
          <w:ilvl w:val="0"/>
          <w:numId w:val="1178"/>
        </w:numPr>
      </w:pPr>
      <w:r>
        <w:rPr>
          <w:b/>
        </w:rPr>
        <w:t xml:space="preserve">IT Manager (DRP Lead):</w:t>
      </w:r>
      <w:r>
        <w:t xml:space="preserve"> </w:t>
      </w:r>
      <w:r>
        <w:t xml:space="preserve">Primary responsible for the development,</w:t>
      </w:r>
      <w:r>
        <w:t xml:space="preserve"> </w:t>
      </w:r>
      <w:r>
        <w:t xml:space="preserve">implementation, testing, and maintenance of the DRP. Coordinates IT</w:t>
      </w:r>
      <w:r>
        <w:t xml:space="preserve"> </w:t>
      </w:r>
      <w:r>
        <w:t xml:space="preserve">recovery efforts.</w:t>
      </w:r>
    </w:p>
    <w:p>
      <w:pPr>
        <w:numPr>
          <w:ilvl w:val="0"/>
          <w:numId w:val="1178"/>
        </w:numPr>
      </w:pPr>
      <w:r>
        <w:rPr>
          <w:b/>
        </w:rPr>
        <w:t xml:space="preserve">Business Unit Managers (BCP Owners):</w:t>
      </w:r>
      <w:r>
        <w:t xml:space="preserve"> </w:t>
      </w:r>
      <w:r>
        <w:t xml:space="preserve">Responsible for identifying</w:t>
      </w:r>
      <w:r>
        <w:t xml:space="preserve"> </w:t>
      </w:r>
      <w:r>
        <w:t xml:space="preserve">critical business processes, defining their RTO/RPO, and developing</w:t>
      </w:r>
      <w:r>
        <w:t xml:space="preserve"> </w:t>
      </w:r>
      <w:r>
        <w:t xml:space="preserve">their specific continuity plans.</w:t>
      </w:r>
    </w:p>
    <w:p>
      <w:pPr>
        <w:numPr>
          <w:ilvl w:val="0"/>
          <w:numId w:val="1178"/>
        </w:numPr>
      </w:pPr>
      <w:r>
        <w:rPr>
          <w:b/>
        </w:rPr>
        <w:t xml:space="preserve">System Administrators/Engineers:</w:t>
      </w:r>
      <w:r>
        <w:t xml:space="preserve"> </w:t>
      </w:r>
      <w:r>
        <w:t xml:space="preserve">Responsible for implementing</w:t>
      </w:r>
      <w:r>
        <w:t xml:space="preserve"> </w:t>
      </w:r>
      <w:r>
        <w:t xml:space="preserve">backup and recovery solutions (e.g.,</w:t>
      </w:r>
      <w:r>
        <w:t xml:space="preserve"> </w:t>
      </w:r>
      <w:r>
        <w:rPr>
          <w:b/>
        </w:rPr>
        <w:t xml:space="preserve">Veeam</w:t>
      </w:r>
      <w:r>
        <w:t xml:space="preserve">), maintaining</w:t>
      </w:r>
      <w:r>
        <w:t xml:space="preserve"> </w:t>
      </w:r>
      <w:r>
        <w:t xml:space="preserve">recovery infrastructure, and executing recovery steps during a</w:t>
      </w:r>
      <w:r>
        <w:t xml:space="preserve"> </w:t>
      </w:r>
      <w:r>
        <w:t xml:space="preserve">disaster.</w:t>
      </w:r>
    </w:p>
    <w:p>
      <w:pPr>
        <w:numPr>
          <w:ilvl w:val="0"/>
          <w:numId w:val="1178"/>
        </w:numPr>
      </w:pPr>
      <w:r>
        <w:rPr>
          <w:b/>
        </w:rPr>
        <w:t xml:space="preserve">All Personnel:</w:t>
      </w:r>
      <w:r>
        <w:t xml:space="preserve"> </w:t>
      </w:r>
      <w:r>
        <w:t xml:space="preserve">Responsible for understanding their roles and</w:t>
      </w:r>
      <w:r>
        <w:t xml:space="preserve"> </w:t>
      </w:r>
      <w:r>
        <w:t xml:space="preserve">responsibilities in BCP/DRP activation and execution.</w:t>
      </w:r>
    </w:p>
    <w:p>
      <w:pPr>
        <w:pStyle w:val="FirstParagraph"/>
      </w:pPr>
      <w:r>
        <w:rPr>
          <w:b/>
        </w:rPr>
        <w:t xml:space="preserve">5. Procedure</w:t>
      </w:r>
    </w:p>
    <w:p>
      <w:pPr>
        <w:pStyle w:val="BodyText"/>
      </w:pPr>
      <w:r>
        <w:rPr>
          <w:b/>
        </w:rPr>
        <w:t xml:space="preserve">5.1. Business Impact Analysis (BIA) and Risk Assessment</w:t>
      </w:r>
      <w:r>
        <w:t xml:space="preserve"> </w:t>
      </w:r>
      <w:r>
        <w:t xml:space="preserve">a.</w:t>
      </w:r>
      <w:r>
        <w:t xml:space="preserve"> </w:t>
      </w:r>
      <w:r>
        <w:rPr>
          <w:b/>
        </w:rPr>
        <w:t xml:space="preserve">Identify Critical Processes:</w:t>
      </w:r>
      <w:r>
        <w:t xml:space="preserve"> </w:t>
      </w:r>
      <w:r>
        <w:t xml:space="preserve">Business Unit Managers shall identify</w:t>
      </w:r>
      <w:r>
        <w:t xml:space="preserve"> </w:t>
      </w:r>
      <w:r>
        <w:t xml:space="preserve">and document all critical business processes that are essential for</w:t>
      </w:r>
      <w:r>
        <w:t xml:space="preserve"> </w:t>
      </w:r>
      <w:r>
        <w:t xml:space="preserve">Cirque's operation. b.</w:t>
      </w:r>
      <w:r>
        <w:t xml:space="preserve"> </w:t>
      </w:r>
      <w:r>
        <w:rPr>
          <w:b/>
        </w:rPr>
        <w:t xml:space="preserve">Define RTO/RPO:</w:t>
      </w:r>
      <w:r>
        <w:t xml:space="preserve"> </w:t>
      </w:r>
      <w:r>
        <w:t xml:space="preserve">For each critical process,</w:t>
      </w:r>
      <w:r>
        <w:t xml:space="preserve"> </w:t>
      </w:r>
      <w:r>
        <w:t xml:space="preserve">define the maximum acceptable downtime (RTO) and maximum acceptable data</w:t>
      </w:r>
      <w:r>
        <w:t xml:space="preserve"> </w:t>
      </w:r>
      <w:r>
        <w:t xml:space="preserve">loss (RPO). This shall be documented (e.g., in IS-LMR-CIRQ01-F01A: Risk</w:t>
      </w:r>
      <w:r>
        <w:t xml:space="preserve"> </w:t>
      </w:r>
      <w:r>
        <w:t xml:space="preserve">Assessment Register). c. </w:t>
      </w:r>
      <w:r>
        <w:rPr>
          <w:b/>
        </w:rPr>
        <w:t xml:space="preserve">Identify Dependencies:</w:t>
      </w:r>
      <w:r>
        <w:t xml:space="preserve"> </w:t>
      </w:r>
      <w:r>
        <w:t xml:space="preserve">Document</w:t>
      </w:r>
      <w:r>
        <w:t xml:space="preserve"> </w:t>
      </w:r>
      <w:r>
        <w:t xml:space="preserve">dependencies of critical processes on specific information systems,</w:t>
      </w:r>
      <w:r>
        <w:t xml:space="preserve"> </w:t>
      </w:r>
      <w:r>
        <w:t xml:space="preserve">applications, infrastructure, and personnel. d. </w:t>
      </w:r>
      <w:r>
        <w:rPr>
          <w:b/>
        </w:rPr>
        <w:t xml:space="preserve">Risk Assessment:</w:t>
      </w:r>
      <w:r>
        <w:t xml:space="preserve"> </w:t>
      </w:r>
      <w:r>
        <w:t xml:space="preserve">Conduct a risk assessment to identify potential threats to critical</w:t>
      </w:r>
      <w:r>
        <w:t xml:space="preserve"> </w:t>
      </w:r>
      <w:r>
        <w:t xml:space="preserve">processes and their supporting IT infrastructure, and evaluate existing</w:t>
      </w:r>
      <w:r>
        <w:t xml:space="preserve"> </w:t>
      </w:r>
      <w:r>
        <w:t xml:space="preserve">controls and residual risks.</w:t>
      </w:r>
    </w:p>
    <w:p>
      <w:pPr>
        <w:pStyle w:val="BodyText"/>
      </w:pPr>
      <w:r>
        <w:rPr>
          <w:b/>
        </w:rPr>
        <w:t xml:space="preserve">5.2. Business Continuity Plan (BCP) Development</w:t>
      </w:r>
      <w:r>
        <w:t xml:space="preserve"> </w:t>
      </w:r>
      <w:r>
        <w:t xml:space="preserve">a. Based on the BIA,</w:t>
      </w:r>
      <w:r>
        <w:t xml:space="preserve"> </w:t>
      </w:r>
      <w:r>
        <w:t xml:space="preserve">each Business Unit Manager shall develop a BCP detailing: * Manual</w:t>
      </w:r>
      <w:r>
        <w:t xml:space="preserve"> </w:t>
      </w:r>
      <w:r>
        <w:t xml:space="preserve">workarounds for critical processes if IT systems are unavailable. *</w:t>
      </w:r>
      <w:r>
        <w:t xml:space="preserve"> </w:t>
      </w:r>
      <w:r>
        <w:t xml:space="preserve">Alternate communication methods (e.g., outside normal network). *</w:t>
      </w:r>
      <w:r>
        <w:t xml:space="preserve"> </w:t>
      </w:r>
      <w:r>
        <w:t xml:space="preserve">Designated alternative work locations or remote work capabilities. *</w:t>
      </w:r>
      <w:r>
        <w:t xml:space="preserve"> </w:t>
      </w:r>
      <w:r>
        <w:t xml:space="preserve">Key personnel roles and contact information during a disruption. *</w:t>
      </w:r>
      <w:r>
        <w:t xml:space="preserve"> </w:t>
      </w:r>
      <w:r>
        <w:t xml:space="preserve">Procedures for essential functions that must continue without IT.</w:t>
      </w:r>
    </w:p>
    <w:p>
      <w:pPr>
        <w:pStyle w:val="BodyText"/>
      </w:pPr>
      <w:r>
        <w:rPr>
          <w:b/>
        </w:rPr>
        <w:t xml:space="preserve">5.3. Disaster Recovery Plan (DRP) Development</w:t>
      </w:r>
      <w:r>
        <w:t xml:space="preserve"> </w:t>
      </w:r>
      <w:r>
        <w:t xml:space="preserve">a. The IT Manager</w:t>
      </w:r>
      <w:r>
        <w:t xml:space="preserve"> </w:t>
      </w:r>
      <w:r>
        <w:t xml:space="preserve">shall develop a comprehensive DRP focusing on IT systems recovery,</w:t>
      </w:r>
      <w:r>
        <w:t xml:space="preserve"> </w:t>
      </w:r>
      <w:r>
        <w:t xml:space="preserve">including: *</w:t>
      </w:r>
      <w:r>
        <w:t xml:space="preserve"> </w:t>
      </w:r>
      <w:r>
        <w:rPr>
          <w:b/>
        </w:rPr>
        <w:t xml:space="preserve">Recovery Team:</w:t>
      </w:r>
      <w:r>
        <w:t xml:space="preserve"> </w:t>
      </w:r>
      <w:r>
        <w:t xml:space="preserve">Defined roles, responsibilities, and</w:t>
      </w:r>
      <w:r>
        <w:t xml:space="preserve"> </w:t>
      </w:r>
      <w:r>
        <w:t xml:space="preserve">contact information for the DR team. *</w:t>
      </w:r>
      <w:r>
        <w:t xml:space="preserve"> </w:t>
      </w:r>
      <w:r>
        <w:rPr>
          <w:b/>
        </w:rPr>
        <w:t xml:space="preserve">Critical Systems Inventory:</w:t>
      </w:r>
      <w:r>
        <w:t xml:space="preserve"> </w:t>
      </w:r>
      <w:r>
        <w:t xml:space="preserve">A prioritized list of critical servers, applications, and data with</w:t>
      </w:r>
      <w:r>
        <w:t xml:space="preserve"> </w:t>
      </w:r>
      <w:r>
        <w:t xml:space="preserve">their RTOs/RPOs. *</w:t>
      </w:r>
      <w:r>
        <w:t xml:space="preserve"> </w:t>
      </w:r>
      <w:r>
        <w:rPr>
          <w:b/>
        </w:rPr>
        <w:t xml:space="preserve">Backup and Recovery Strategy:</w:t>
      </w:r>
      <w:r>
        <w:t xml:space="preserve"> </w:t>
      </w:r>
      <w:r>
        <w:t xml:space="preserve">Detailed</w:t>
      </w:r>
      <w:r>
        <w:t xml:space="preserve"> </w:t>
      </w:r>
      <w:r>
        <w:t xml:space="preserve">procedures for data backup and restoration using</w:t>
      </w:r>
      <w:r>
        <w:t xml:space="preserve"> </w:t>
      </w:r>
      <w:r>
        <w:rPr>
          <w:b/>
        </w:rPr>
        <w:t xml:space="preserve">Veeam</w:t>
      </w:r>
      <w:r>
        <w:t xml:space="preserve"> </w:t>
      </w:r>
      <w:r>
        <w:t xml:space="preserve">for servers</w:t>
      </w:r>
      <w:r>
        <w:t xml:space="preserve"> </w:t>
      </w:r>
      <w:r>
        <w:t xml:space="preserve">and fileservers, as per IS-AIR01-CIRQ08-A00: Backup and Restoration</w:t>
      </w:r>
      <w:r>
        <w:t xml:space="preserve"> </w:t>
      </w:r>
      <w:r>
        <w:t xml:space="preserve">Procedure. *</w:t>
      </w:r>
      <w:r>
        <w:t xml:space="preserve"> </w:t>
      </w:r>
      <w:r>
        <w:rPr>
          <w:b/>
        </w:rPr>
        <w:t xml:space="preserve">Alternative Site Strategy:</w:t>
      </w:r>
      <w:r>
        <w:t xml:space="preserve"> </w:t>
      </w:r>
      <w:r>
        <w:t xml:space="preserve">Documentation of the</w:t>
      </w:r>
      <w:r>
        <w:t xml:space="preserve"> </w:t>
      </w:r>
      <w:r>
        <w:t xml:space="preserve">designated disaster recovery site(s) (e.g., cloud environment,</w:t>
      </w:r>
      <w:r>
        <w:t xml:space="preserve"> </w:t>
      </w:r>
      <w:r>
        <w:t xml:space="preserve">co-location, warm site). *</w:t>
      </w:r>
      <w:r>
        <w:t xml:space="preserve"> </w:t>
      </w:r>
      <w:r>
        <w:rPr>
          <w:b/>
        </w:rPr>
        <w:t xml:space="preserve">System Recovery Procedures:</w:t>
      </w:r>
      <w:r>
        <w:t xml:space="preserve"> </w:t>
      </w:r>
      <w:r>
        <w:t xml:space="preserve">Step-by-step</w:t>
      </w:r>
      <w:r>
        <w:t xml:space="preserve"> </w:t>
      </w:r>
      <w:r>
        <w:t xml:space="preserve">instructions for recovering operating systems, applications, databases,</w:t>
      </w:r>
      <w:r>
        <w:t xml:space="preserve"> </w:t>
      </w:r>
      <w:r>
        <w:t xml:space="preserve">and network services. *</w:t>
      </w:r>
      <w:r>
        <w:t xml:space="preserve"> </w:t>
      </w:r>
      <w:r>
        <w:rPr>
          <w:b/>
        </w:rPr>
        <w:t xml:space="preserve">Physical-to-Virtual (P2V) Recovery:</w:t>
      </w:r>
      <w:r>
        <w:t xml:space="preserve"> </w:t>
      </w:r>
      <w:r>
        <w:t xml:space="preserve">Specific procedures for recovering physical servers as virtual machines</w:t>
      </w:r>
      <w:r>
        <w:t xml:space="preserve"> </w:t>
      </w:r>
      <w:r>
        <w:t xml:space="preserve">using</w:t>
      </w:r>
      <w:r>
        <w:t xml:space="preserve"> </w:t>
      </w:r>
      <w:r>
        <w:rPr>
          <w:b/>
        </w:rPr>
        <w:t xml:space="preserve">Veeam's Instant VM Recovery</w:t>
      </w:r>
      <w:r>
        <w:t xml:space="preserve"> </w:t>
      </w:r>
      <w:r>
        <w:t xml:space="preserve">feature to ensure immediate</w:t>
      </w:r>
      <w:r>
        <w:t xml:space="preserve"> </w:t>
      </w:r>
      <w:r>
        <w:t xml:space="preserve">operational capability. *</w:t>
      </w:r>
      <w:r>
        <w:t xml:space="preserve"> </w:t>
      </w:r>
      <w:r>
        <w:rPr>
          <w:b/>
        </w:rPr>
        <w:t xml:space="preserve">Network Recovery:</w:t>
      </w:r>
      <w:r>
        <w:t xml:space="preserve"> </w:t>
      </w:r>
      <w:r>
        <w:t xml:space="preserve">Procedures for</w:t>
      </w:r>
      <w:r>
        <w:t xml:space="preserve"> </w:t>
      </w:r>
      <w:r>
        <w:t xml:space="preserve">restoring network connectivity at the recovery site. *</w:t>
      </w:r>
      <w:r>
        <w:t xml:space="preserve"> </w:t>
      </w:r>
      <w:r>
        <w:rPr>
          <w:b/>
        </w:rPr>
        <w:t xml:space="preserve">Application</w:t>
      </w:r>
      <w:r>
        <w:rPr>
          <w:b/>
        </w:rPr>
        <w:t xml:space="preserve"> </w:t>
      </w:r>
      <w:r>
        <w:rPr>
          <w:b/>
        </w:rPr>
        <w:t xml:space="preserve">Recovery:</w:t>
      </w:r>
      <w:r>
        <w:t xml:space="preserve"> </w:t>
      </w:r>
      <w:r>
        <w:t xml:space="preserve">Procedures for restoring and configuring critical</w:t>
      </w:r>
      <w:r>
        <w:t xml:space="preserve"> </w:t>
      </w:r>
      <w:r>
        <w:t xml:space="preserve">applications. *</w:t>
      </w:r>
      <w:r>
        <w:t xml:space="preserve"> </w:t>
      </w:r>
      <w:r>
        <w:rPr>
          <w:b/>
        </w:rPr>
        <w:t xml:space="preserve">Data Synchronization:</w:t>
      </w:r>
      <w:r>
        <w:t xml:space="preserve"> </w:t>
      </w:r>
      <w:r>
        <w:t xml:space="preserve">Procedures for synchronizing</w:t>
      </w:r>
      <w:r>
        <w:t xml:space="preserve"> </w:t>
      </w:r>
      <w:r>
        <w:t xml:space="preserve">data to the recovery environment. *</w:t>
      </w:r>
      <w:r>
        <w:t xml:space="preserve"> </w:t>
      </w:r>
      <w:r>
        <w:rPr>
          <w:b/>
        </w:rPr>
        <w:t xml:space="preserve">Hardware Requirements:</w:t>
      </w:r>
      <w:r>
        <w:t xml:space="preserve"> </w:t>
      </w:r>
      <w:r>
        <w:t xml:space="preserve">List of</w:t>
      </w:r>
      <w:r>
        <w:t xml:space="preserve"> </w:t>
      </w:r>
      <w:r>
        <w:t xml:space="preserve">minimum hardware requirements for recovery (if applicable). *</w:t>
      </w:r>
      <w:r>
        <w:t xml:space="preserve"> </w:t>
      </w:r>
      <w:r>
        <w:rPr>
          <w:b/>
        </w:rPr>
        <w:t xml:space="preserve">Vendor</w:t>
      </w:r>
      <w:r>
        <w:rPr>
          <w:b/>
        </w:rPr>
        <w:t xml:space="preserve"> </w:t>
      </w:r>
      <w:r>
        <w:rPr>
          <w:b/>
        </w:rPr>
        <w:t xml:space="preserve">Contacts:</w:t>
      </w:r>
      <w:r>
        <w:t xml:space="preserve"> </w:t>
      </w:r>
      <w:r>
        <w:t xml:space="preserve">List of critical vendor support contacts.</w:t>
      </w:r>
    </w:p>
    <w:p>
      <w:pPr>
        <w:pStyle w:val="BodyText"/>
      </w:pPr>
      <w:r>
        <w:rPr>
          <w:b/>
        </w:rPr>
        <w:t xml:space="preserve">5.4. Backup and Data Management</w:t>
      </w:r>
      <w:r>
        <w:t xml:space="preserve"> </w:t>
      </w:r>
      <w:r>
        <w:t xml:space="preserve">a. All critical data and system</w:t>
      </w:r>
      <w:r>
        <w:t xml:space="preserve"> </w:t>
      </w:r>
      <w:r>
        <w:t xml:space="preserve">configurations shall be regularly backed up using</w:t>
      </w:r>
      <w:r>
        <w:t xml:space="preserve"> </w:t>
      </w:r>
      <w:r>
        <w:rPr>
          <w:b/>
        </w:rPr>
        <w:t xml:space="preserve">Veeam Backup &amp;</w:t>
      </w:r>
      <w:r>
        <w:rPr>
          <w:b/>
        </w:rPr>
        <w:t xml:space="preserve"> </w:t>
      </w:r>
      <w:r>
        <w:rPr>
          <w:b/>
        </w:rPr>
        <w:t xml:space="preserve">Replication</w:t>
      </w:r>
      <w:r>
        <w:t xml:space="preserve">. b. Backups shall be stored securely both on-site and</w:t>
      </w:r>
      <w:r>
        <w:t xml:space="preserve"> </w:t>
      </w:r>
      <w:r>
        <w:t xml:space="preserve">off-site, with appropriate encryption. c. Backup integrity shall be</w:t>
      </w:r>
      <w:r>
        <w:t xml:space="preserve"> </w:t>
      </w:r>
      <w:r>
        <w:t xml:space="preserve">verified periodically. d. Retention periods for backups shall be defined</w:t>
      </w:r>
      <w:r>
        <w:t xml:space="preserve"> </w:t>
      </w:r>
      <w:r>
        <w:t xml:space="preserve">based on data criticality and regulatory requirements.</w:t>
      </w:r>
    </w:p>
    <w:p>
      <w:pPr>
        <w:pStyle w:val="BodyText"/>
      </w:pPr>
      <w:r>
        <w:rPr>
          <w:b/>
        </w:rPr>
        <w:t xml:space="preserve">5.5. Incident Detection and Declaration of Disaster</w:t>
      </w:r>
      <w:r>
        <w:t xml:space="preserve"> </w:t>
      </w:r>
      <w:r>
        <w:t xml:space="preserve">a. Critical</w:t>
      </w:r>
      <w:r>
        <w:t xml:space="preserve"> </w:t>
      </w:r>
      <w:r>
        <w:t xml:space="preserve">incidents that escalate beyond immediate incident response capabilities</w:t>
      </w:r>
      <w:r>
        <w:t xml:space="preserve"> </w:t>
      </w:r>
      <w:r>
        <w:t xml:space="preserve">and significantly disrupt operations shall trigger the BCP/DRP. b. The</w:t>
      </w:r>
      <w:r>
        <w:t xml:space="preserve"> </w:t>
      </w:r>
      <w:r>
        <w:t xml:space="preserve">IT Manager, in consultation with Executive Management, is responsible</w:t>
      </w:r>
      <w:r>
        <w:t xml:space="preserve"> </w:t>
      </w:r>
      <w:r>
        <w:t xml:space="preserve">for declaring a "Disaster" and initiating the DRP.</w:t>
      </w:r>
    </w:p>
    <w:p>
      <w:pPr>
        <w:pStyle w:val="BodyText"/>
      </w:pPr>
      <w:r>
        <w:rPr>
          <w:b/>
        </w:rPr>
        <w:t xml:space="preserve">5.6. DRP Execution (Recovery Phases)</w:t>
      </w:r>
      <w:r>
        <w:t xml:space="preserve"> </w:t>
      </w:r>
      <w:r>
        <w:t xml:space="preserve">a.</w:t>
      </w:r>
      <w:r>
        <w:t xml:space="preserve"> </w:t>
      </w:r>
      <w:r>
        <w:rPr>
          <w:b/>
        </w:rPr>
        <w:t xml:space="preserve">Activation:</w:t>
      </w:r>
      <w:r>
        <w:t xml:space="preserve"> </w:t>
      </w:r>
      <w:r>
        <w:t xml:space="preserve">The DR team</w:t>
      </w:r>
      <w:r>
        <w:t xml:space="preserve"> </w:t>
      </w:r>
      <w:r>
        <w:t xml:space="preserve">is convened, and the DRP is activated. b.</w:t>
      </w:r>
      <w:r>
        <w:t xml:space="preserve"> </w:t>
      </w:r>
      <w:r>
        <w:rPr>
          <w:b/>
        </w:rPr>
        <w:t xml:space="preserve">Damage Assessment:</w:t>
      </w:r>
      <w:r>
        <w:t xml:space="preserve"> </w:t>
      </w:r>
      <w:r>
        <w:t xml:space="preserve">Initial</w:t>
      </w:r>
      <w:r>
        <w:t xml:space="preserve"> </w:t>
      </w:r>
      <w:r>
        <w:t xml:space="preserve">assessment of damage and impact to IT infrastructure. c. </w:t>
      </w:r>
      <w:r>
        <w:rPr>
          <w:b/>
        </w:rPr>
        <w:t xml:space="preserve">Site</w:t>
      </w:r>
      <w:r>
        <w:rPr>
          <w:b/>
        </w:rPr>
        <w:t xml:space="preserve"> </w:t>
      </w:r>
      <w:r>
        <w:rPr>
          <w:b/>
        </w:rPr>
        <w:t xml:space="preserve">Mobilization:</w:t>
      </w:r>
      <w:r>
        <w:t xml:space="preserve"> </w:t>
      </w:r>
      <w:r>
        <w:t xml:space="preserve">If an alternate site is required, the team moves to or</w:t>
      </w:r>
      <w:r>
        <w:t xml:space="preserve"> </w:t>
      </w:r>
      <w:r>
        <w:t xml:space="preserve">activates the designated DR site/cloud environment. d. </w:t>
      </w:r>
      <w:r>
        <w:rPr>
          <w:b/>
        </w:rPr>
        <w:t xml:space="preserve">Infrastructure</w:t>
      </w:r>
      <w:r>
        <w:rPr>
          <w:b/>
        </w:rPr>
        <w:t xml:space="preserve"> </w:t>
      </w:r>
      <w:r>
        <w:rPr>
          <w:b/>
        </w:rPr>
        <w:t xml:space="preserve">Recovery:</w:t>
      </w:r>
      <w:r>
        <w:t xml:space="preserve"> </w:t>
      </w:r>
      <w:r>
        <w:t xml:space="preserve">Restore core infrastructure components (e.g., networking,</w:t>
      </w:r>
      <w:r>
        <w:t xml:space="preserve"> </w:t>
      </w:r>
      <w:r>
        <w:t xml:space="preserve">virtualization platform). e.</w:t>
      </w:r>
      <w:r>
        <w:t xml:space="preserve"> </w:t>
      </w:r>
      <w:r>
        <w:rPr>
          <w:b/>
        </w:rPr>
        <w:t xml:space="preserve">System and Data Recovery (Veeam</w:t>
      </w:r>
      <w:r>
        <w:rPr>
          <w:b/>
        </w:rPr>
        <w:t xml:space="preserve"> </w:t>
      </w:r>
      <w:r>
        <w:rPr>
          <w:b/>
        </w:rPr>
        <w:t xml:space="preserve">Specific):</w:t>
      </w:r>
      <w:r>
        <w:t xml:space="preserve"> </w:t>
      </w:r>
      <w:r>
        <w:t xml:space="preserve">* Prioritize recovery of systems based on RTO/RPO. *</w:t>
      </w:r>
      <w:r>
        <w:t xml:space="preserve"> </w:t>
      </w:r>
      <w:r>
        <w:t xml:space="preserve">Utilize</w:t>
      </w:r>
      <w:r>
        <w:t xml:space="preserve"> </w:t>
      </w:r>
      <w:r>
        <w:rPr>
          <w:b/>
        </w:rPr>
        <w:t xml:space="preserve">Veeam Instant VM Recovery</w:t>
      </w:r>
      <w:r>
        <w:t xml:space="preserve"> </w:t>
      </w:r>
      <w:r>
        <w:t xml:space="preserve">to immediately power on physical</w:t>
      </w:r>
      <w:r>
        <w:t xml:space="preserve"> </w:t>
      </w:r>
      <w:r>
        <w:t xml:space="preserve">server backups as VMs on the recovery site to meet critical RTOs. *</w:t>
      </w:r>
      <w:r>
        <w:t xml:space="preserve"> </w:t>
      </w:r>
      <w:r>
        <w:t xml:space="preserve">Restore other critical servers and fileservers from</w:t>
      </w:r>
      <w:r>
        <w:t xml:space="preserve"> </w:t>
      </w:r>
      <w:r>
        <w:rPr>
          <w:b/>
        </w:rPr>
        <w:t xml:space="preserve">Veeam</w:t>
      </w:r>
      <w:r>
        <w:t xml:space="preserve"> </w:t>
      </w:r>
      <w:r>
        <w:t xml:space="preserve">backups.</w:t>
      </w:r>
      <w:r>
        <w:t xml:space="preserve"> </w:t>
      </w:r>
      <w:r>
        <w:t xml:space="preserve">* Restore data volumes and databases. f. </w:t>
      </w:r>
      <w:r>
        <w:rPr>
          <w:b/>
        </w:rPr>
        <w:t xml:space="preserve">Application Recovery:</w:t>
      </w:r>
      <w:r>
        <w:t xml:space="preserve"> </w:t>
      </w:r>
      <w:r>
        <w:t xml:space="preserve">Reconfigure and test critical applications. g.</w:t>
      </w:r>
      <w:r>
        <w:t xml:space="preserve"> </w:t>
      </w:r>
      <w:r>
        <w:rPr>
          <w:b/>
        </w:rPr>
        <w:t xml:space="preserve">Testing and</w:t>
      </w:r>
      <w:r>
        <w:rPr>
          <w:b/>
        </w:rPr>
        <w:t xml:space="preserve"> </w:t>
      </w:r>
      <w:r>
        <w:rPr>
          <w:b/>
        </w:rPr>
        <w:t xml:space="preserve">Verification:</w:t>
      </w:r>
      <w:r>
        <w:t xml:space="preserve"> </w:t>
      </w:r>
      <w:r>
        <w:t xml:space="preserve">Rigorously test all recovered systems and data to ensure</w:t>
      </w:r>
      <w:r>
        <w:t xml:space="preserve"> </w:t>
      </w:r>
      <w:r>
        <w:t xml:space="preserve">functionality and integrity. h.</w:t>
      </w:r>
      <w:r>
        <w:t xml:space="preserve"> </w:t>
      </w:r>
      <w:r>
        <w:rPr>
          <w:b/>
        </w:rPr>
        <w:t xml:space="preserve">User Access Restoration:</w:t>
      </w:r>
      <w:r>
        <w:t xml:space="preserve"> </w:t>
      </w:r>
      <w:r>
        <w:t xml:space="preserve">Re-establish user access to systems and applications.</w:t>
      </w:r>
    </w:p>
    <w:p>
      <w:pPr>
        <w:pStyle w:val="BodyText"/>
      </w:pPr>
      <w:r>
        <w:rPr>
          <w:b/>
        </w:rPr>
        <w:t xml:space="preserve">5.7. Return to Normal Operations (Reversion)</w:t>
      </w:r>
      <w:r>
        <w:t xml:space="preserve"> </w:t>
      </w:r>
      <w:r>
        <w:t xml:space="preserve">a. Once the primary</w:t>
      </w:r>
      <w:r>
        <w:t xml:space="preserve"> </w:t>
      </w:r>
      <w:r>
        <w:t xml:space="preserve">site or systems are restored and verified as stable and secure, a</w:t>
      </w:r>
      <w:r>
        <w:t xml:space="preserve"> </w:t>
      </w:r>
      <w:r>
        <w:t xml:space="preserve">planned reversion process will be executed to return operations from the</w:t>
      </w:r>
      <w:r>
        <w:t xml:space="preserve"> </w:t>
      </w:r>
      <w:r>
        <w:t xml:space="preserve">DR site to the primary environment. b. This process must also be</w:t>
      </w:r>
      <w:r>
        <w:t xml:space="preserve"> </w:t>
      </w:r>
      <w:r>
        <w:t xml:space="preserve">detailed in the DRP to ensure a smooth, secure transition without</w:t>
      </w:r>
      <w:r>
        <w:t xml:space="preserve"> </w:t>
      </w:r>
      <w:r>
        <w:t xml:space="preserve">further disruption or data loss.</w:t>
      </w:r>
    </w:p>
    <w:p>
      <w:pPr>
        <w:pStyle w:val="BodyText"/>
      </w:pPr>
      <w:r>
        <w:rPr>
          <w:b/>
        </w:rPr>
        <w:t xml:space="preserve">5.8. Testing and Maintenance</w:t>
      </w:r>
      <w:r>
        <w:t xml:space="preserve"> </w:t>
      </w:r>
      <w:r>
        <w:t xml:space="preserve">a.</w:t>
      </w:r>
      <w:r>
        <w:t xml:space="preserve"> </w:t>
      </w:r>
      <w:r>
        <w:rPr>
          <w:b/>
        </w:rPr>
        <w:t xml:space="preserve">Regular Testing:</w:t>
      </w:r>
      <w:r>
        <w:t xml:space="preserve"> </w:t>
      </w:r>
      <w:r>
        <w:t xml:space="preserve">BCPs and DRPs</w:t>
      </w:r>
      <w:r>
        <w:t xml:space="preserve"> </w:t>
      </w:r>
      <w:r>
        <w:t xml:space="preserve">shall be tested at least annually, or following significant changes to</w:t>
      </w:r>
      <w:r>
        <w:t xml:space="preserve"> </w:t>
      </w:r>
      <w:r>
        <w:t xml:space="preserve">IT infrastructure or business processes. Tests may include: * Tabletop</w:t>
      </w:r>
      <w:r>
        <w:t xml:space="preserve"> </w:t>
      </w:r>
      <w:r>
        <w:t xml:space="preserve">exercises. * Component testing (e.g., backup restoration tests,</w:t>
      </w:r>
      <w:r>
        <w:t xml:space="preserve"> </w:t>
      </w:r>
      <w:r>
        <w:t xml:space="preserve">individual system recovery). * Full-scale disaster recovery drills</w:t>
      </w:r>
      <w:r>
        <w:t xml:space="preserve"> </w:t>
      </w:r>
      <w:r>
        <w:t xml:space="preserve">(end-to-end testing of recovery site,</w:t>
      </w:r>
      <w:r>
        <w:t xml:space="preserve"> </w:t>
      </w:r>
      <w:r>
        <w:rPr>
          <w:b/>
        </w:rPr>
        <w:t xml:space="preserve">Veeam</w:t>
      </w:r>
      <w:r>
        <w:t xml:space="preserve"> </w:t>
      </w:r>
      <w:r>
        <w:t xml:space="preserve">recovery processes, and</w:t>
      </w:r>
      <w:r>
        <w:t xml:space="preserve"> </w:t>
      </w:r>
      <w:r>
        <w:t xml:space="preserve">critical applications). b.</w:t>
      </w:r>
      <w:r>
        <w:t xml:space="preserve"> </w:t>
      </w:r>
      <w:r>
        <w:rPr>
          <w:b/>
        </w:rPr>
        <w:t xml:space="preserve">Documentation Updates:</w:t>
      </w:r>
      <w:r>
        <w:t xml:space="preserve"> </w:t>
      </w:r>
      <w:r>
        <w:t xml:space="preserve">Test results shall</w:t>
      </w:r>
      <w:r>
        <w:t xml:space="preserve"> </w:t>
      </w:r>
      <w:r>
        <w:t xml:space="preserve">be documented, and any identified gaps or areas for improvement in the</w:t>
      </w:r>
      <w:r>
        <w:t xml:space="preserve"> </w:t>
      </w:r>
      <w:r>
        <w:t xml:space="preserve">BCP/DRP shall be addressed and incorporated into revised plans</w:t>
      </w:r>
      <w:r>
        <w:t xml:space="preserve"> </w:t>
      </w:r>
      <w:r>
        <w:t xml:space="preserve">(IS-AMR04-CIRQ02-A00: Document Control Procedure). c. </w:t>
      </w:r>
      <w:r>
        <w:rPr>
          <w:b/>
        </w:rPr>
        <w:t xml:space="preserve">Plan Review:</w:t>
      </w:r>
      <w:r>
        <w:t xml:space="preserve"> </w:t>
      </w:r>
      <w:r>
        <w:t xml:space="preserve">Review the BCP/DRP at least annually to ensure accuracy, relevance, and</w:t>
      </w:r>
      <w:r>
        <w:t xml:space="preserve"> </w:t>
      </w:r>
      <w:r>
        <w:t xml:space="preserve">alignment with business objectives and RTO/RPO requirements.</w:t>
      </w:r>
    </w:p>
    <w:p>
      <w:pPr>
        <w:pStyle w:val="BodyText"/>
      </w:pPr>
      <w:r>
        <w:rPr>
          <w:b/>
        </w:rPr>
        <w:t xml:space="preserve">6. Review and Update</w:t>
      </w:r>
    </w:p>
    <w:p>
      <w:pPr>
        <w:pStyle w:val="BodyText"/>
      </w:pPr>
      <w:r>
        <w:t xml:space="preserve">This procedure will be reviewed at least annually, or sooner if there</w:t>
      </w:r>
      <w:r>
        <w:t xml:space="preserve"> </w:t>
      </w:r>
      <w:r>
        <w:t xml:space="preserve">are significant changes to Cirque's IT infrastructure, critical</w:t>
      </w:r>
      <w:r>
        <w:t xml:space="preserve"> </w:t>
      </w:r>
      <w:r>
        <w:t xml:space="preserve">business processes, or lessons learned from tests or actual incidents.</w:t>
      </w:r>
    </w:p>
    <w:p>
      <w:pPr>
        <w:pStyle w:val="BodyText"/>
      </w:pPr>
      <w:r>
        <w:rPr>
          <w:b/>
        </w:rPr>
        <w:t xml:space="preserve">7. Related Documents</w:t>
      </w:r>
    </w:p>
    <w:p>
      <w:pPr>
        <w:numPr>
          <w:ilvl w:val="0"/>
          <w:numId w:val="1179"/>
        </w:numPr>
      </w:pPr>
      <w:r>
        <w:t xml:space="preserve">IS-LIR-CIRQ01-A00: Information Security Continuity Policy</w:t>
      </w:r>
    </w:p>
    <w:p>
      <w:pPr>
        <w:numPr>
          <w:ilvl w:val="0"/>
          <w:numId w:val="1179"/>
        </w:numPr>
      </w:pPr>
      <w:r>
        <w:t xml:space="preserve">IS-AMG01-CIRQ01-A00: Information Security Incident Management Policy</w:t>
      </w:r>
    </w:p>
    <w:p>
      <w:pPr>
        <w:numPr>
          <w:ilvl w:val="0"/>
          <w:numId w:val="1179"/>
        </w:numPr>
      </w:pPr>
      <w:r>
        <w:t xml:space="preserve">IS-AMG01-CIRQ02-A00: Incident Response Procedure (Global Core)</w:t>
      </w:r>
    </w:p>
    <w:p>
      <w:pPr>
        <w:numPr>
          <w:ilvl w:val="0"/>
          <w:numId w:val="1179"/>
        </w:numPr>
      </w:pPr>
      <w:r>
        <w:t xml:space="preserve">IS-AIR01-CIRQ08-A00: Backup and Restoration Procedure</w:t>
      </w:r>
    </w:p>
    <w:p>
      <w:pPr>
        <w:numPr>
          <w:ilvl w:val="0"/>
          <w:numId w:val="1179"/>
        </w:numPr>
      </w:pPr>
      <w:r>
        <w:t xml:space="preserve">IS-AIR01-CIRQ03-A00: Operations Security Policy</w:t>
      </w:r>
    </w:p>
    <w:p>
      <w:pPr>
        <w:numPr>
          <w:ilvl w:val="0"/>
          <w:numId w:val="1179"/>
        </w:numPr>
      </w:pPr>
      <w:r>
        <w:t xml:space="preserve">IS-LMR-CIRQ01-F01A: Risk Assessment Register</w:t>
      </w:r>
    </w:p>
    <w:p>
      <w:pPr>
        <w:numPr>
          <w:ilvl w:val="0"/>
          <w:numId w:val="1179"/>
        </w:numPr>
      </w:pPr>
      <w:r>
        <w:t xml:space="preserve">IS-AMR04-CIRQ02-A00: Document Control Procedure</w:t>
      </w:r>
    </w:p>
    <w:p>
      <w:pPr>
        <w:numPr>
          <w:ilvl w:val="0"/>
          <w:numId w:val="1179"/>
        </w:numPr>
      </w:pPr>
      <w:r>
        <w:rPr>
          <w:b/>
        </w:rPr>
        <w:t xml:space="preserve">Veeam Documentation</w:t>
      </w:r>
      <w:r>
        <w:t xml:space="preserve"> </w:t>
      </w:r>
      <w:r>
        <w:t xml:space="preserve">(External reference for specific technical</w:t>
      </w:r>
      <w:r>
        <w:t xml:space="preserve"> </w:t>
      </w:r>
      <w:r>
        <w:t xml:space="preserve">recovery steps)</w:t>
      </w:r>
    </w:p>
    <w:p>
      <w:pPr>
        <w:pStyle w:val="Heading2"/>
      </w:pPr>
      <w:bookmarkStart w:id="155" w:name="Xdf755882b1e5463c1691dbe91cd502574cd30c2"/>
      <w:r>
        <w:t xml:space="preserve">IS-LIR-CIRQ03-A00: Business Continuity Plan (BCP) - TEMPLATE</w:t>
      </w:r>
      <w:bookmarkEnd w:id="155"/>
    </w:p>
    <w:p>
      <w:pPr>
        <w:pStyle w:val="FirstParagraph"/>
      </w:pPr>
      <w:r>
        <w:rPr>
          <w:b/>
        </w:rPr>
        <w:t xml:space="preserve">IS-LIR-CIRQ03-A00: Business Continuity Plan (BCP) - TEMPLATE</w:t>
      </w:r>
    </w:p>
    <w:p>
      <w:pPr>
        <w:pStyle w:val="BodyText"/>
      </w:pPr>
      <w:r>
        <w:rPr>
          <w:b/>
        </w:rPr>
        <w:t xml:space="preserve">Document: IS-LIR-CIRQ03-A00</w:t>
      </w:r>
    </w:p>
    <w:p>
      <w:pPr>
        <w:pStyle w:val="BodyText"/>
      </w:pPr>
      <w:r>
        <w:rPr>
          <w:b/>
        </w:rPr>
        <w:t xml:space="preserve">Standards Name: Business Continuity Plan (BCP)</w:t>
      </w:r>
    </w:p>
    <w:p>
      <w:pPr>
        <w:pStyle w:val="BodyText"/>
      </w:pPr>
      <w:r>
        <w:rPr>
          <w:b/>
        </w:rPr>
        <w:t xml:space="preserve">Category: IT Security Related</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 (Template)</w:t>
      </w:r>
      <w:r>
        <w:t xml:space="preserve"> </w:t>
      </w:r>
      <w:r>
        <w:rPr>
          <w:b/>
        </w:rPr>
        <w:t xml:space="preserve">Effective Date:</w:t>
      </w:r>
      <w:r>
        <w:t xml:space="preserve"> </w:t>
      </w:r>
      <w:r>
        <w:t xml:space="preserve">2025-07-01</w:t>
      </w:r>
      <w:r>
        <w:t xml:space="preserve"> </w:t>
      </w:r>
      <w:r>
        <w:rPr>
          <w:b/>
        </w:rPr>
        <w:t xml:space="preserve">Review</w:t>
      </w:r>
      <w:r>
        <w:rPr>
          <w:b/>
        </w:rPr>
        <w:t xml:space="preserve"> </w:t>
      </w:r>
      <w:r>
        <w:rPr>
          <w:b/>
        </w:rPr>
        <w:t xml:space="preserve">Date:</w:t>
      </w:r>
      <w:r>
        <w:t xml:space="preserve"> </w:t>
      </w:r>
      <w:r>
        <w:t xml:space="preserve">2026-07-01</w:t>
      </w:r>
      <w:r>
        <w:t xml:space="preserve"> </w:t>
      </w:r>
      <w:r>
        <w:rPr>
          <w:b/>
        </w:rPr>
        <w:t xml:space="preserve">Approved By:</w:t>
      </w:r>
      <w:r>
        <w:t xml:space="preserve"> </w:t>
      </w:r>
      <w:r>
        <w:t xml:space="preserve">Executive Committee (for actual BCP)</w:t>
      </w:r>
    </w:p>
    <w:p>
      <w:pPr>
        <w:pStyle w:val="BodyText"/>
      </w:pPr>
      <w:r>
        <w:rPr>
          <w:b/>
        </w:rPr>
        <w:t xml:space="preserve">Purpose:</w:t>
      </w:r>
      <w:r>
        <w:t xml:space="preserve"> </w:t>
      </w:r>
      <w:r>
        <w:t xml:space="preserve">This document serves as a template and high-level guide for</w:t>
      </w:r>
      <w:r>
        <w:t xml:space="preserve"> </w:t>
      </w:r>
      <w:r>
        <w:t xml:space="preserve">Cirque's comprehensive Business Continuity Plan (BCP). The actual BCP</w:t>
      </w:r>
      <w:r>
        <w:t xml:space="preserve"> </w:t>
      </w:r>
      <w:r>
        <w:t xml:space="preserve">will contain detailed, living operational information necessary to</w:t>
      </w:r>
      <w:r>
        <w:t xml:space="preserve"> </w:t>
      </w:r>
      <w:r>
        <w:t xml:space="preserve">maintain or quickly restore mission-critical business functions</w:t>
      </w:r>
      <w:r>
        <w:t xml:space="preserve"> </w:t>
      </w:r>
      <w:r>
        <w:t xml:space="preserve">following a disruptive incident, ensuring adherence to IS-LIR-CIRQ01-A00:</w:t>
      </w:r>
      <w:r>
        <w:t xml:space="preserve"> </w:t>
      </w:r>
      <w:r>
        <w:t xml:space="preserve">Information Security Continuity Policy and IS-LIG-CIRQ01-A00: Business</w:t>
      </w:r>
      <w:r>
        <w:t xml:space="preserve"> </w:t>
      </w:r>
      <w:r>
        <w:t xml:space="preserve">Continuity and Disaster Recovery Procedure.</w:t>
      </w:r>
    </w:p>
    <w:p>
      <w:pPr>
        <w:pStyle w:val="BodyText"/>
      </w:pPr>
      <w:r>
        <w:rPr>
          <w:b/>
        </w:rPr>
        <w:t xml:space="preserve">Instructions for Use:</w:t>
      </w:r>
      <w:r>
        <w:t xml:space="preserve"> </w:t>
      </w:r>
      <w:r>
        <w:t xml:space="preserve">This is a template. Populate each section with</w:t>
      </w:r>
      <w:r>
        <w:t xml:space="preserve"> </w:t>
      </w:r>
      <w:r>
        <w:t xml:space="preserve">specific Cirque details. The full BCP should be maintained as an</w:t>
      </w:r>
      <w:r>
        <w:t xml:space="preserve"> </w:t>
      </w:r>
      <w:r>
        <w:t xml:space="preserve">operational document, potentially incorporating multiple sub-plans.</w:t>
      </w:r>
    </w:p>
    <w:p>
      <w:pPr>
        <w:pStyle w:val="BodyText"/>
      </w:pPr>
      <w:r>
        <w:rPr>
          <w:b/>
        </w:rPr>
        <w:t xml:space="preserve">TABLE OF CONTENTS</w:t>
      </w:r>
    </w:p>
    <w:p>
      <w:pPr>
        <w:numPr>
          <w:ilvl w:val="0"/>
          <w:numId w:val="1180"/>
        </w:numPr>
      </w:pPr>
      <w:r>
        <w:rPr>
          <w:b/>
        </w:rPr>
        <w:t xml:space="preserve">Introduction and Purpose</w:t>
      </w:r>
      <w:r>
        <w:t xml:space="preserve"> </w:t>
      </w:r>
      <w:r>
        <w:t xml:space="preserve">1.1. Purpose of the BCP 1.2. Scope</w:t>
      </w:r>
      <w:r>
        <w:t xml:space="preserve"> </w:t>
      </w:r>
      <w:r>
        <w:t xml:space="preserve">(Business Processes, Locations, Personnel) 1.3. Objectives (RTOs for</w:t>
      </w:r>
      <w:r>
        <w:t xml:space="preserve"> </w:t>
      </w:r>
      <w:r>
        <w:t xml:space="preserve">Business Functions) 1.4. Relationship to Other Policies/Procedures</w:t>
      </w:r>
      <w:r>
        <w:t xml:space="preserve"> </w:t>
      </w:r>
      <w:r>
        <w:t xml:space="preserve">(e.g., Incident Management, DRP) 1.5. Assumptions and Limitations</w:t>
      </w:r>
    </w:p>
    <w:p>
      <w:pPr>
        <w:numPr>
          <w:ilvl w:val="0"/>
          <w:numId w:val="1180"/>
        </w:numPr>
      </w:pPr>
      <w:r>
        <w:rPr>
          <w:b/>
        </w:rPr>
        <w:t xml:space="preserve">BCP Management and Governance</w:t>
      </w:r>
      <w:r>
        <w:t xml:space="preserve"> </w:t>
      </w:r>
      <w:r>
        <w:t xml:space="preserve">2.1. BCP Steering</w:t>
      </w:r>
      <w:r>
        <w:t xml:space="preserve"> </w:t>
      </w:r>
      <w:r>
        <w:t xml:space="preserve">Committee/Leadership (Roles and Responsibilities) 2.2. BCP</w:t>
      </w:r>
      <w:r>
        <w:t xml:space="preserve"> </w:t>
      </w:r>
      <w:r>
        <w:t xml:space="preserve">Coordinator/Owner 2.3. Activation Authority and Escalation 2.4.</w:t>
      </w:r>
      <w:r>
        <w:t xml:space="preserve"> </w:t>
      </w:r>
      <w:r>
        <w:t xml:space="preserve">Maintenance and Review Schedule 2.5. Training and Awareness</w:t>
      </w:r>
      <w:r>
        <w:t xml:space="preserve"> </w:t>
      </w:r>
      <w:r>
        <w:t xml:space="preserve">Requirements</w:t>
      </w:r>
    </w:p>
    <w:p>
      <w:pPr>
        <w:numPr>
          <w:ilvl w:val="0"/>
          <w:numId w:val="1180"/>
        </w:numPr>
      </w:pPr>
      <w:r>
        <w:rPr>
          <w:b/>
        </w:rPr>
        <w:t xml:space="preserve">Business Impact Analysis (BIA) Summary</w:t>
      </w:r>
      <w:r>
        <w:t xml:space="preserve"> </w:t>
      </w:r>
      <w:r>
        <w:t xml:space="preserve">3.1. Summary of Critical</w:t>
      </w:r>
      <w:r>
        <w:t xml:space="preserve"> </w:t>
      </w:r>
      <w:r>
        <w:t xml:space="preserve">Business Processes (e.g., Order Processing, Manufacturing, R&amp;D) 3.2.</w:t>
      </w:r>
      <w:r>
        <w:t xml:space="preserve"> </w:t>
      </w:r>
      <w:r>
        <w:t xml:space="preserve">Identified RTOs (Recovery Time Objectives) per critical process 3.3.</w:t>
      </w:r>
      <w:r>
        <w:t xml:space="preserve"> </w:t>
      </w:r>
      <w:r>
        <w:t xml:space="preserve">Identified RPOs (Recovery Point Objectives) per critical data asset</w:t>
      </w:r>
      <w:r>
        <w:t xml:space="preserve"> </w:t>
      </w:r>
      <w:r>
        <w:t xml:space="preserve">3.4. Financial and Reputational Impact of Disruption 3.5.</w:t>
      </w:r>
      <w:r>
        <w:t xml:space="preserve"> </w:t>
      </w:r>
      <w:r>
        <w:t xml:space="preserve">Dependencies (IT Systems, Personnel, Suppliers)</w:t>
      </w:r>
    </w:p>
    <w:p>
      <w:pPr>
        <w:numPr>
          <w:ilvl w:val="0"/>
          <w:numId w:val="1180"/>
        </w:numPr>
      </w:pPr>
      <w:r>
        <w:rPr>
          <w:b/>
        </w:rPr>
        <w:t xml:space="preserve">Risk Assessment Summary</w:t>
      </w:r>
      <w:r>
        <w:t xml:space="preserve"> </w:t>
      </w:r>
      <w:r>
        <w:t xml:space="preserve">4.1. Summary of Key Disruptive Scenarios</w:t>
      </w:r>
      <w:r>
        <w:t xml:space="preserve"> </w:t>
      </w:r>
      <w:r>
        <w:t xml:space="preserve">(e.g., Cyberattack, Natural Disaster, Power Outage, Major Equipment</w:t>
      </w:r>
      <w:r>
        <w:t xml:space="preserve"> </w:t>
      </w:r>
      <w:r>
        <w:t xml:space="preserve">Failure) 4.2. Summary of Threat and Vulnerability Assessment 4.3.</w:t>
      </w:r>
      <w:r>
        <w:t xml:space="preserve"> </w:t>
      </w:r>
      <w:r>
        <w:t xml:space="preserve">Identified Risks to Business Continuity</w:t>
      </w:r>
    </w:p>
    <w:p>
      <w:pPr>
        <w:numPr>
          <w:ilvl w:val="0"/>
          <w:numId w:val="1180"/>
        </w:numPr>
      </w:pPr>
      <w:r>
        <w:rPr>
          <w:b/>
        </w:rPr>
        <w:t xml:space="preserve">BCP Activation and Incident Management</w:t>
      </w:r>
      <w:r>
        <w:t xml:space="preserve"> </w:t>
      </w:r>
      <w:r>
        <w:t xml:space="preserve">5.1. Criteria for BCP</w:t>
      </w:r>
      <w:r>
        <w:t xml:space="preserve"> </w:t>
      </w:r>
      <w:r>
        <w:t xml:space="preserve">Activation (When to declare a business disruption) 5.2. Incident</w:t>
      </w:r>
      <w:r>
        <w:t xml:space="preserve"> </w:t>
      </w:r>
      <w:r>
        <w:t xml:space="preserve">Management Integration (Link to IS-AMG01-CIRQ02-A00: Incident Response</w:t>
      </w:r>
      <w:r>
        <w:t xml:space="preserve"> </w:t>
      </w:r>
      <w:r>
        <w:t xml:space="preserve">Procedure) 5.3. Initial Response and Assessment Checklist 5.4.</w:t>
      </w:r>
      <w:r>
        <w:t xml:space="preserve"> </w:t>
      </w:r>
      <w:r>
        <w:t xml:space="preserve">Emergency Communication Plan (Internal &amp; External) * Emergency</w:t>
      </w:r>
      <w:r>
        <w:t xml:space="preserve"> </w:t>
      </w:r>
      <w:r>
        <w:t xml:space="preserve">Contact Lists (Leadership, Key Personnel) * Communication Channels</w:t>
      </w:r>
      <w:r>
        <w:t xml:space="preserve"> </w:t>
      </w:r>
      <w:r>
        <w:t xml:space="preserve">(e.g., SMS, satellite phone, external email) * Pre-approved</w:t>
      </w:r>
      <w:r>
        <w:t xml:space="preserve"> </w:t>
      </w:r>
      <w:r>
        <w:t xml:space="preserve">Communication Templates (for employees, customers, partners)</w:t>
      </w:r>
    </w:p>
    <w:p>
      <w:pPr>
        <w:numPr>
          <w:ilvl w:val="0"/>
          <w:numId w:val="1180"/>
        </w:numPr>
      </w:pPr>
      <w:r>
        <w:rPr>
          <w:b/>
        </w:rPr>
        <w:t xml:space="preserve">Business Continuity Strategies and Procedures</w:t>
      </w:r>
      <w:r>
        <w:t xml:space="preserve"> </w:t>
      </w:r>
      <w:r>
        <w:t xml:space="preserve">6.1.</w:t>
      </w:r>
      <w:r>
        <w:t xml:space="preserve"> </w:t>
      </w:r>
      <w:r>
        <w:rPr>
          <w:b/>
        </w:rPr>
        <w:t xml:space="preserve">Personnel</w:t>
      </w:r>
      <w:r>
        <w:rPr>
          <w:b/>
        </w:rPr>
        <w:t xml:space="preserve"> </w:t>
      </w:r>
      <w:r>
        <w:rPr>
          <w:b/>
        </w:rPr>
        <w:t xml:space="preserve">Management:</w:t>
      </w:r>
      <w:r>
        <w:t xml:space="preserve"> </w:t>
      </w:r>
      <w:r>
        <w:t xml:space="preserve">* Emergency Contact Information for All Employees *</w:t>
      </w:r>
      <w:r>
        <w:t xml:space="preserve"> </w:t>
      </w:r>
      <w:r>
        <w:t xml:space="preserve">Employee Accountability Procedures * Support for Employees (e.g.,</w:t>
      </w:r>
      <w:r>
        <w:t xml:space="preserve"> </w:t>
      </w:r>
      <w:r>
        <w:t xml:space="preserve">well-being, temporary housing) * Roles and Responsibilities Matrix</w:t>
      </w:r>
      <w:r>
        <w:t xml:space="preserve"> </w:t>
      </w:r>
      <w:r>
        <w:t xml:space="preserve">for BC Teams 6.2.</w:t>
      </w:r>
      <w:r>
        <w:t xml:space="preserve"> </w:t>
      </w:r>
      <w:r>
        <w:rPr>
          <w:b/>
        </w:rPr>
        <w:t xml:space="preserve">Alternative Work Strategies:</w:t>
      </w:r>
      <w:r>
        <w:t xml:space="preserve"> </w:t>
      </w:r>
      <w:r>
        <w:t xml:space="preserve">* Remote Work</w:t>
      </w:r>
      <w:r>
        <w:t xml:space="preserve"> </w:t>
      </w:r>
      <w:r>
        <w:t xml:space="preserve">Capabilities and Procedures * Designated Alternative Work Sites</w:t>
      </w:r>
      <w:r>
        <w:t xml:space="preserve"> </w:t>
      </w:r>
      <w:r>
        <w:t xml:space="preserve">(e.g., secondary offices, co-working spaces) * Equipment</w:t>
      </w:r>
      <w:r>
        <w:t xml:space="preserve"> </w:t>
      </w:r>
      <w:r>
        <w:t xml:space="preserve">Provisioning for Remote/Alternate Site Work 6.3.</w:t>
      </w:r>
      <w:r>
        <w:t xml:space="preserve"> </w:t>
      </w:r>
      <w:r>
        <w:rPr>
          <w:b/>
        </w:rPr>
        <w:t xml:space="preserve">Critical Business</w:t>
      </w:r>
      <w:r>
        <w:rPr>
          <w:b/>
        </w:rPr>
        <w:t xml:space="preserve"> </w:t>
      </w:r>
      <w:r>
        <w:rPr>
          <w:b/>
        </w:rPr>
        <w:t xml:space="preserve">Function Workarounds:</w:t>
      </w:r>
      <w:r>
        <w:t xml:space="preserve"> </w:t>
      </w:r>
      <w:r>
        <w:t xml:space="preserve">* Manual Procedures for Essential Business</w:t>
      </w:r>
      <w:r>
        <w:t xml:space="preserve"> </w:t>
      </w:r>
      <w:r>
        <w:t xml:space="preserve">Processes (what to do if systems are down) * Offline Data Access</w:t>
      </w:r>
      <w:r>
        <w:t xml:space="preserve"> </w:t>
      </w:r>
      <w:r>
        <w:t xml:space="preserve">Strategies * Minimum Staffing Requirements for critical functions</w:t>
      </w:r>
      <w:r>
        <w:t xml:space="preserve"> </w:t>
      </w:r>
      <w:r>
        <w:t xml:space="preserve">6.4.</w:t>
      </w:r>
      <w:r>
        <w:t xml:space="preserve"> </w:t>
      </w:r>
      <w:r>
        <w:rPr>
          <w:b/>
        </w:rPr>
        <w:t xml:space="preserve">Supply Chain Continuity:</w:t>
      </w:r>
      <w:r>
        <w:t xml:space="preserve"> </w:t>
      </w:r>
      <w:r>
        <w:t xml:space="preserve">* Identification of Critical</w:t>
      </w:r>
      <w:r>
        <w:t xml:space="preserve"> </w:t>
      </w:r>
      <w:r>
        <w:t xml:space="preserve">Suppliers (Refer to IS-ASR01-CIRQ01-A00: Supplier Relationships Policy)</w:t>
      </w:r>
      <w:r>
        <w:t xml:space="preserve"> </w:t>
      </w:r>
      <w:r>
        <w:t xml:space="preserve">* Supplier Contact Information and Emergency Procedures *</w:t>
      </w:r>
      <w:r>
        <w:t xml:space="preserve"> </w:t>
      </w:r>
      <w:r>
        <w:t xml:space="preserve">Alternative Suppliers/Contingency Plans for supply chain disruptions</w:t>
      </w:r>
      <w:r>
        <w:t xml:space="preserve"> </w:t>
      </w:r>
      <w:r>
        <w:t xml:space="preserve">6.5.</w:t>
      </w:r>
      <w:r>
        <w:t xml:space="preserve"> </w:t>
      </w:r>
      <w:r>
        <w:rPr>
          <w:b/>
        </w:rPr>
        <w:t xml:space="preserve">Financial and Administrative Operations:</w:t>
      </w:r>
      <w:r>
        <w:t xml:space="preserve"> </w:t>
      </w:r>
      <w:r>
        <w:t xml:space="preserve">* Emergency Fund</w:t>
      </w:r>
      <w:r>
        <w:t xml:space="preserve"> </w:t>
      </w:r>
      <w:r>
        <w:t xml:space="preserve">Access and Approval Process * Key Financial System Backup and</w:t>
      </w:r>
      <w:r>
        <w:t xml:space="preserve"> </w:t>
      </w:r>
      <w:r>
        <w:t xml:space="preserve">Manual Processing Procedures * Payroll and HR Function Continuity</w:t>
      </w:r>
    </w:p>
    <w:p>
      <w:pPr>
        <w:numPr>
          <w:ilvl w:val="0"/>
          <w:numId w:val="1180"/>
        </w:numPr>
      </w:pPr>
      <w:r>
        <w:rPr>
          <w:b/>
        </w:rPr>
        <w:t xml:space="preserve">Recovery and Resumption Procedures</w:t>
      </w:r>
      <w:r>
        <w:t xml:space="preserve"> </w:t>
      </w:r>
      <w:r>
        <w:t xml:space="preserve">7.1. Coordination with IT</w:t>
      </w:r>
      <w:r>
        <w:t xml:space="preserve"> </w:t>
      </w:r>
      <w:r>
        <w:t xml:space="preserve">Disaster Recovery (Link to IS-LIR-CIRQ04-A00: Disaster Recovery Plan</w:t>
      </w:r>
      <w:r>
        <w:t xml:space="preserve"> </w:t>
      </w:r>
      <w:r>
        <w:t xml:space="preserve">(DRP)) 7.2. Procedures for Phased Resumption of Business Operations</w:t>
      </w:r>
      <w:r>
        <w:t xml:space="preserve"> </w:t>
      </w:r>
      <w:r>
        <w:t xml:space="preserve">7.3. Data Verification and Integrity Checks Post-Recovery 7.4.</w:t>
      </w:r>
      <w:r>
        <w:t xml:space="preserve"> </w:t>
      </w:r>
      <w:r>
        <w:t xml:space="preserve">Return to Normal Operations (Reversion) Planning * Criteria for</w:t>
      </w:r>
      <w:r>
        <w:t xml:space="preserve"> </w:t>
      </w:r>
      <w:r>
        <w:t xml:space="preserve">declaring "all clear" * Steps for transitioning back to primary</w:t>
      </w:r>
      <w:r>
        <w:t xml:space="preserve"> </w:t>
      </w:r>
      <w:r>
        <w:t xml:space="preserve">operational environment</w:t>
      </w:r>
    </w:p>
    <w:p>
      <w:pPr>
        <w:numPr>
          <w:ilvl w:val="0"/>
          <w:numId w:val="1180"/>
        </w:numPr>
      </w:pPr>
      <w:r>
        <w:rPr>
          <w:b/>
        </w:rPr>
        <w:t xml:space="preserve">Training, Testing, and Exercising</w:t>
      </w:r>
      <w:r>
        <w:t xml:space="preserve"> </w:t>
      </w:r>
      <w:r>
        <w:t xml:space="preserve">8.1. Training Program for BCP</w:t>
      </w:r>
      <w:r>
        <w:t xml:space="preserve"> </w:t>
      </w:r>
      <w:r>
        <w:t xml:space="preserve">Teams and All Personnel 8.2. Schedule for BCP Testing and Exercises</w:t>
      </w:r>
      <w:r>
        <w:t xml:space="preserve"> </w:t>
      </w:r>
      <w:r>
        <w:t xml:space="preserve">(e.g., tabletop, walk-through, functional) 8.3. Scenario-Based</w:t>
      </w:r>
      <w:r>
        <w:t xml:space="preserve"> </w:t>
      </w:r>
      <w:r>
        <w:t xml:space="preserve">Testing (e.g., Cyberattack, natural disaster at specific location)</w:t>
      </w:r>
      <w:r>
        <w:t xml:space="preserve"> </w:t>
      </w:r>
      <w:r>
        <w:t xml:space="preserve">8.4. Documentation of Test Results and Lessons Learned 8.5.</w:t>
      </w:r>
      <w:r>
        <w:t xml:space="preserve"> </w:t>
      </w:r>
      <w:r>
        <w:t xml:space="preserve">Post-Exercise Review and Action Plan</w:t>
      </w:r>
    </w:p>
    <w:p>
      <w:pPr>
        <w:numPr>
          <w:ilvl w:val="0"/>
          <w:numId w:val="1180"/>
        </w:numPr>
      </w:pPr>
      <w:r>
        <w:rPr>
          <w:b/>
        </w:rPr>
        <w:t xml:space="preserve">Documentation and Review</w:t>
      </w:r>
      <w:r>
        <w:t xml:space="preserve"> </w:t>
      </w:r>
      <w:r>
        <w:t xml:space="preserve">9.1. Location of the BCP (Physical and</w:t>
      </w:r>
      <w:r>
        <w:t xml:space="preserve"> </w:t>
      </w:r>
      <w:r>
        <w:t xml:space="preserve">Electronic Copies) 9.2. Version Control (Refer to IS-AMR04-CIRQ02-A00:</w:t>
      </w:r>
      <w:r>
        <w:t xml:space="preserve"> </w:t>
      </w:r>
      <w:r>
        <w:t xml:space="preserve">Document Control Procedure) 9.3. Annual Review and Update</w:t>
      </w:r>
      <w:r>
        <w:t xml:space="preserve"> </w:t>
      </w:r>
      <w:r>
        <w:t xml:space="preserve">Requirements</w:t>
      </w:r>
    </w:p>
    <w:p>
      <w:pPr>
        <w:pStyle w:val="FirstParagraph"/>
      </w:pPr>
      <w:r>
        <w:rPr>
          <w:b/>
        </w:rPr>
        <w:t xml:space="preserve">APPENDICES (EXAMPLES)</w:t>
      </w:r>
    </w:p>
    <w:p>
      <w:pPr>
        <w:numPr>
          <w:ilvl w:val="0"/>
          <w:numId w:val="1181"/>
        </w:numPr>
      </w:pPr>
      <w:r>
        <w:t xml:space="preserve">Appendix A: Emergency Contact Directory (Internal)</w:t>
      </w:r>
    </w:p>
    <w:p>
      <w:pPr>
        <w:numPr>
          <w:ilvl w:val="0"/>
          <w:numId w:val="1181"/>
        </w:numPr>
      </w:pPr>
      <w:r>
        <w:t xml:space="preserve">Appendix B: Emergency Contact Directory (External - Emergency</w:t>
      </w:r>
      <w:r>
        <w:t xml:space="preserve"> </w:t>
      </w:r>
      <w:r>
        <w:t xml:space="preserve">Services, Critical Vendors)</w:t>
      </w:r>
    </w:p>
    <w:p>
      <w:pPr>
        <w:numPr>
          <w:ilvl w:val="0"/>
          <w:numId w:val="1181"/>
        </w:numPr>
      </w:pPr>
      <w:r>
        <w:t xml:space="preserve">Appendix C: Business Impact Analysis (BIA) Full Details</w:t>
      </w:r>
    </w:p>
    <w:p>
      <w:pPr>
        <w:numPr>
          <w:ilvl w:val="0"/>
          <w:numId w:val="1181"/>
        </w:numPr>
      </w:pPr>
      <w:r>
        <w:t xml:space="preserve">Appendix D: Communication Templates</w:t>
      </w:r>
    </w:p>
    <w:p>
      <w:pPr>
        <w:numPr>
          <w:ilvl w:val="0"/>
          <w:numId w:val="1181"/>
        </w:numPr>
      </w:pPr>
      <w:r>
        <w:t xml:space="preserve">Appendix E: Alternative Worksite Logistics</w:t>
      </w:r>
    </w:p>
    <w:p>
      <w:pPr>
        <w:numPr>
          <w:ilvl w:val="0"/>
          <w:numId w:val="1181"/>
        </w:numPr>
      </w:pPr>
      <w:r>
        <w:t xml:space="preserve">Appendix F: Manual Forms/Templates for Key Processes</w:t>
      </w:r>
    </w:p>
    <w:p>
      <w:pPr>
        <w:numPr>
          <w:ilvl w:val="0"/>
          <w:numId w:val="1181"/>
        </w:numPr>
      </w:pPr>
      <w:r>
        <w:t xml:space="preserve">Appendix G: BCP Team Roles and Responsibilities Matrix</w:t>
      </w:r>
    </w:p>
    <w:p>
      <w:pPr>
        <w:pStyle w:val="Heading2"/>
      </w:pPr>
      <w:bookmarkStart w:id="156" w:name="Xed1a2e53ab695a20503d72fbccd9e3ec4005d63"/>
      <w:r>
        <w:t xml:space="preserve">IS-LIR-CIRQ04-A00: Disaster Recovery Plan (DRP) - TEMPLATE</w:t>
      </w:r>
      <w:bookmarkEnd w:id="156"/>
    </w:p>
    <w:p>
      <w:pPr>
        <w:pStyle w:val="FirstParagraph"/>
      </w:pPr>
      <w:r>
        <w:rPr>
          <w:b/>
        </w:rPr>
        <w:t xml:space="preserve">IS-LIR-CIRQ04-A00: Disaster Recovery Plan (DRP) - TEMPLATE</w:t>
      </w:r>
    </w:p>
    <w:p>
      <w:pPr>
        <w:pStyle w:val="BodyText"/>
      </w:pPr>
      <w:r>
        <w:rPr>
          <w:b/>
        </w:rPr>
        <w:t xml:space="preserve">Document: IS-LIR-CIRQ04-A00</w:t>
      </w:r>
    </w:p>
    <w:p>
      <w:pPr>
        <w:pStyle w:val="BodyText"/>
      </w:pPr>
      <w:r>
        <w:rPr>
          <w:b/>
        </w:rPr>
        <w:t xml:space="preserve">Standards Name: Disaster Recovery Plan (DRP)</w:t>
      </w:r>
    </w:p>
    <w:p>
      <w:pPr>
        <w:pStyle w:val="BodyText"/>
      </w:pPr>
      <w:r>
        <w:rPr>
          <w:b/>
        </w:rPr>
        <w:t xml:space="preserve">Category: IT Security Related</w:t>
      </w:r>
    </w:p>
    <w:p>
      <w:pPr>
        <w:pStyle w:val="BodyText"/>
      </w:pPr>
      <w:r>
        <w:rPr>
          <w:b/>
        </w:rPr>
        <w:t xml:space="preserve">Division: Document</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 (Template)</w:t>
      </w:r>
      <w:r>
        <w:t xml:space="preserve"> </w:t>
      </w:r>
      <w:r>
        <w:rPr>
          <w:b/>
        </w:rPr>
        <w:t xml:space="preserve">Effective Date:</w:t>
      </w:r>
      <w:r>
        <w:t xml:space="preserve"> </w:t>
      </w:r>
      <w:r>
        <w:t xml:space="preserve">2025-07-01</w:t>
      </w:r>
      <w:r>
        <w:t xml:space="preserve"> </w:t>
      </w:r>
      <w:r>
        <w:rPr>
          <w:b/>
        </w:rPr>
        <w:t xml:space="preserve">Review</w:t>
      </w:r>
      <w:r>
        <w:rPr>
          <w:b/>
        </w:rPr>
        <w:t xml:space="preserve"> </w:t>
      </w:r>
      <w:r>
        <w:rPr>
          <w:b/>
        </w:rPr>
        <w:t xml:space="preserve">Date:</w:t>
      </w:r>
      <w:r>
        <w:t xml:space="preserve"> </w:t>
      </w:r>
      <w:r>
        <w:t xml:space="preserve">2026-07-01</w:t>
      </w:r>
      <w:r>
        <w:t xml:space="preserve"> </w:t>
      </w:r>
      <w:r>
        <w:rPr>
          <w:b/>
        </w:rPr>
        <w:t xml:space="preserve">Approved By:</w:t>
      </w:r>
      <w:r>
        <w:t xml:space="preserve"> </w:t>
      </w:r>
      <w:r>
        <w:t xml:space="preserve">IT Manager (for actual DRP)</w:t>
      </w:r>
    </w:p>
    <w:p>
      <w:pPr>
        <w:pStyle w:val="BodyText"/>
      </w:pPr>
      <w:r>
        <w:rPr>
          <w:b/>
        </w:rPr>
        <w:t xml:space="preserve">Purpose:</w:t>
      </w:r>
      <w:r>
        <w:t xml:space="preserve"> </w:t>
      </w:r>
      <w:r>
        <w:t xml:space="preserve">This document serves as a template and high-level guide for</w:t>
      </w:r>
      <w:r>
        <w:t xml:space="preserve"> </w:t>
      </w:r>
      <w:r>
        <w:t xml:space="preserve">Cirque's comprehensive Disaster Recovery Plan (DRP). The actual DRP</w:t>
      </w:r>
      <w:r>
        <w:t xml:space="preserve"> </w:t>
      </w:r>
      <w:r>
        <w:t xml:space="preserve">will contain detailed, living operational and technical information</w:t>
      </w:r>
      <w:r>
        <w:t xml:space="preserve"> </w:t>
      </w:r>
      <w:r>
        <w:t xml:space="preserve">necessary to recover critical IT systems and data after a disruptive</w:t>
      </w:r>
      <w:r>
        <w:t xml:space="preserve"> </w:t>
      </w:r>
      <w:r>
        <w:t xml:space="preserve">incident, ensuring adherence to IS-LIR-CIRQ01-A00: Information Security</w:t>
      </w:r>
      <w:r>
        <w:t xml:space="preserve"> </w:t>
      </w:r>
      <w:r>
        <w:t xml:space="preserve">Continuity Policy and IS-LIG-CIRQ01-A00: Business Continuity and Disaster</w:t>
      </w:r>
      <w:r>
        <w:t xml:space="preserve"> </w:t>
      </w:r>
      <w:r>
        <w:t xml:space="preserve">Recovery Procedure. It specifically integrates the use of</w:t>
      </w:r>
      <w:r>
        <w:t xml:space="preserve"> </w:t>
      </w:r>
      <w:r>
        <w:rPr>
          <w:b/>
        </w:rPr>
        <w:t xml:space="preserve">Veeam</w:t>
      </w:r>
      <w:r>
        <w:t xml:space="preserve"> </w:t>
      </w:r>
      <w:r>
        <w:t xml:space="preserve">for</w:t>
      </w:r>
      <w:r>
        <w:t xml:space="preserve"> </w:t>
      </w:r>
      <w:r>
        <w:t xml:space="preserve">server and fileserver recovery, including the immediate recovery of</w:t>
      </w:r>
      <w:r>
        <w:t xml:space="preserve"> </w:t>
      </w:r>
      <w:r>
        <w:t xml:space="preserve">physical servers to virtual machines (P2V).</w:t>
      </w:r>
    </w:p>
    <w:p>
      <w:pPr>
        <w:pStyle w:val="BodyText"/>
      </w:pPr>
      <w:r>
        <w:rPr>
          <w:b/>
        </w:rPr>
        <w:t xml:space="preserve">Instructions for Use:</w:t>
      </w:r>
      <w:r>
        <w:t xml:space="preserve"> </w:t>
      </w:r>
      <w:r>
        <w:t xml:space="preserve">This is a template. Populate each section with</w:t>
      </w:r>
      <w:r>
        <w:t xml:space="preserve"> </w:t>
      </w:r>
      <w:r>
        <w:t xml:space="preserve">specific Cirque technical details, configurations, and team assignments.</w:t>
      </w:r>
      <w:r>
        <w:t xml:space="preserve"> </w:t>
      </w:r>
      <w:r>
        <w:t xml:space="preserve">The full DRP should be maintained as a highly detailed, operational</w:t>
      </w:r>
      <w:r>
        <w:t xml:space="preserve"> </w:t>
      </w:r>
      <w:r>
        <w:t xml:space="preserve">document.</w:t>
      </w:r>
    </w:p>
    <w:p>
      <w:pPr>
        <w:pStyle w:val="BodyText"/>
      </w:pPr>
      <w:r>
        <w:rPr>
          <w:b/>
        </w:rPr>
        <w:t xml:space="preserve">TABLE OF CONTENTS</w:t>
      </w:r>
    </w:p>
    <w:p>
      <w:pPr>
        <w:numPr>
          <w:ilvl w:val="0"/>
          <w:numId w:val="1182"/>
        </w:numPr>
      </w:pPr>
      <w:r>
        <w:rPr>
          <w:b/>
        </w:rPr>
        <w:t xml:space="preserve">Introduction and Purpose</w:t>
      </w:r>
      <w:r>
        <w:t xml:space="preserve"> </w:t>
      </w:r>
      <w:r>
        <w:t xml:space="preserve">1.1. Purpose of the DRP 1.2. Scope</w:t>
      </w:r>
      <w:r>
        <w:t xml:space="preserve"> </w:t>
      </w:r>
      <w:r>
        <w:t xml:space="preserve">(Critical IT Systems, Applications, Data, Infrastructure) 1.3.</w:t>
      </w:r>
      <w:r>
        <w:t xml:space="preserve"> </w:t>
      </w:r>
      <w:r>
        <w:t xml:space="preserve">Objectives (RTOs for Systems, RPOs for Data) 1.4. Relationship to</w:t>
      </w:r>
      <w:r>
        <w:t xml:space="preserve"> </w:t>
      </w:r>
      <w:r>
        <w:t xml:space="preserve">Other Plans (e.g., BCP, Incident Response) 1.5. Assumptions and</w:t>
      </w:r>
      <w:r>
        <w:t xml:space="preserve"> </w:t>
      </w:r>
      <w:r>
        <w:t xml:space="preserve">Limitations</w:t>
      </w:r>
    </w:p>
    <w:p>
      <w:pPr>
        <w:numPr>
          <w:ilvl w:val="0"/>
          <w:numId w:val="1182"/>
        </w:numPr>
      </w:pPr>
      <w:r>
        <w:rPr>
          <w:b/>
        </w:rPr>
        <w:t xml:space="preserve">DRP Management and Governance</w:t>
      </w:r>
      <w:r>
        <w:t xml:space="preserve"> </w:t>
      </w:r>
      <w:r>
        <w:t xml:space="preserve">2.1. DRP Owner/Coordinator (IT</w:t>
      </w:r>
      <w:r>
        <w:t xml:space="preserve"> </w:t>
      </w:r>
      <w:r>
        <w:t xml:space="preserve">Manager) 2.2. Disaster Recovery Team (DRT) - Roles,</w:t>
      </w:r>
      <w:r>
        <w:t xml:space="preserve"> </w:t>
      </w:r>
      <w:r>
        <w:t xml:space="preserve">Responsibilities, and Contact Information * DRT Lead (IT Manager)</w:t>
      </w:r>
      <w:r>
        <w:t xml:space="preserve"> </w:t>
      </w:r>
      <w:r>
        <w:t xml:space="preserve">* Network Team * Server/Infrastructure Team * Database Team *</w:t>
      </w:r>
      <w:r>
        <w:t xml:space="preserve"> </w:t>
      </w:r>
      <w:r>
        <w:t xml:space="preserve">Application Team * Security Team * Vendor Management Liaison 2.3.</w:t>
      </w:r>
      <w:r>
        <w:t xml:space="preserve"> </w:t>
      </w:r>
      <w:r>
        <w:t xml:space="preserve">Activation Authority and Escalation Path 2.4. Maintenance and Review</w:t>
      </w:r>
      <w:r>
        <w:t xml:space="preserve"> </w:t>
      </w:r>
      <w:r>
        <w:t xml:space="preserve">Schedule</w:t>
      </w:r>
    </w:p>
    <w:p>
      <w:pPr>
        <w:numPr>
          <w:ilvl w:val="0"/>
          <w:numId w:val="1182"/>
        </w:numPr>
      </w:pPr>
      <w:r>
        <w:rPr>
          <w:b/>
        </w:rPr>
        <w:t xml:space="preserve">Critical Systems and Data Inventory</w:t>
      </w:r>
      <w:r>
        <w:t xml:space="preserve"> </w:t>
      </w:r>
      <w:r>
        <w:t xml:space="preserve">3.1. Prioritized List of</w:t>
      </w:r>
      <w:r>
        <w:t xml:space="preserve"> </w:t>
      </w:r>
      <w:r>
        <w:t xml:space="preserve">Critical Servers, Applications, and Data * System Name /</w:t>
      </w:r>
      <w:r>
        <w:t xml:space="preserve"> </w:t>
      </w:r>
      <w:r>
        <w:t xml:space="preserve">Application Name * Ownership / Business Owner * Server Hostname /</w:t>
      </w:r>
      <w:r>
        <w:t xml:space="preserve"> </w:t>
      </w:r>
      <w:r>
        <w:t xml:space="preserve">IP Address * Associated Data Classification (e.g., Confidential,</w:t>
      </w:r>
      <w:r>
        <w:t xml:space="preserve"> </w:t>
      </w:r>
      <w:r>
        <w:t xml:space="preserve">Internal Use) * Defined RTO (Recovery Time Objective) * Defined</w:t>
      </w:r>
      <w:r>
        <w:t xml:space="preserve"> </w:t>
      </w:r>
      <w:r>
        <w:t xml:space="preserve">RPO (Recovery Point Objective) * Dependencies (Other Systems,</w:t>
      </w:r>
      <w:r>
        <w:t xml:space="preserve"> </w:t>
      </w:r>
      <w:r>
        <w:t xml:space="preserve">Network, Personnel) * Backup Schedule and Retention (Veeam) *</w:t>
      </w:r>
      <w:r>
        <w:t xml:space="preserve"> </w:t>
      </w:r>
      <w:r>
        <w:t xml:space="preserve">Recovery Method (e.g., Instant VM Recovery, full restore)</w:t>
      </w:r>
    </w:p>
    <w:p>
      <w:pPr>
        <w:numPr>
          <w:ilvl w:val="0"/>
          <w:numId w:val="1182"/>
        </w:numPr>
      </w:pPr>
      <w:r>
        <w:rPr>
          <w:b/>
        </w:rPr>
        <w:t xml:space="preserve">Disaster Recovery Site and Infrastructure</w:t>
      </w:r>
      <w:r>
        <w:t xml:space="preserve"> </w:t>
      </w:r>
      <w:r>
        <w:t xml:space="preserve">4.1. Primary</w:t>
      </w:r>
      <w:r>
        <w:t xml:space="preserve"> </w:t>
      </w:r>
      <w:r>
        <w:t xml:space="preserve">Production Environment Overview 4.2. Designated Disaster Recovery</w:t>
      </w:r>
      <w:r>
        <w:t xml:space="preserve"> </w:t>
      </w:r>
      <w:r>
        <w:t xml:space="preserve">Site(s) (e.g., Cloud Environment - Azure/AWS, Co-location, Warm</w:t>
      </w:r>
      <w:r>
        <w:t xml:space="preserve"> </w:t>
      </w:r>
      <w:r>
        <w:t xml:space="preserve">Site) * Location details * Connectivity (VPN, dedicated links) *</w:t>
      </w:r>
      <w:r>
        <w:t xml:space="preserve"> </w:t>
      </w:r>
      <w:r>
        <w:t xml:space="preserve">Hardware / Virtualization platform at DR site * Network</w:t>
      </w:r>
      <w:r>
        <w:t xml:space="preserve"> </w:t>
      </w:r>
      <w:r>
        <w:t xml:space="preserve">architecture at DR site (IP schemes, VLANs) * Power and Cooling</w:t>
      </w:r>
      <w:r>
        <w:t xml:space="preserve"> </w:t>
      </w:r>
      <w:r>
        <w:t xml:space="preserve">considerations</w:t>
      </w:r>
    </w:p>
    <w:p>
      <w:pPr>
        <w:numPr>
          <w:ilvl w:val="0"/>
          <w:numId w:val="1182"/>
        </w:numPr>
      </w:pPr>
      <w:r>
        <w:rPr>
          <w:b/>
        </w:rPr>
        <w:t xml:space="preserve">Backup and Restoration Strategy</w:t>
      </w:r>
      <w:r>
        <w:t xml:space="preserve"> </w:t>
      </w:r>
      <w:r>
        <w:t xml:space="preserve">5.1.</w:t>
      </w:r>
      <w:r>
        <w:t xml:space="preserve"> </w:t>
      </w:r>
      <w:r>
        <w:rPr>
          <w:b/>
        </w:rPr>
        <w:t xml:space="preserve">Veeam Backup &amp;</w:t>
      </w:r>
      <w:r>
        <w:rPr>
          <w:b/>
        </w:rPr>
        <w:t xml:space="preserve"> </w:t>
      </w:r>
      <w:r>
        <w:rPr>
          <w:b/>
        </w:rPr>
        <w:t xml:space="preserve">Replication Configuration:</w:t>
      </w:r>
      <w:r>
        <w:t xml:space="preserve"> </w:t>
      </w:r>
      <w:r>
        <w:t xml:space="preserve">* Backup Jobs Configuration</w:t>
      </w:r>
      <w:r>
        <w:t xml:space="preserve"> </w:t>
      </w:r>
      <w:r>
        <w:t xml:space="preserve">(Frequency, Scope) * Backup Repository Locations (On-site,</w:t>
      </w:r>
      <w:r>
        <w:t xml:space="preserve"> </w:t>
      </w:r>
      <w:r>
        <w:t xml:space="preserve">Off-site, Cloud) * Replication Jobs Configuration (if applicable)</w:t>
      </w:r>
      <w:r>
        <w:t xml:space="preserve"> </w:t>
      </w:r>
      <w:r>
        <w:t xml:space="preserve">* Backup Encryption and Security Measures 5.2.</w:t>
      </w:r>
      <w:r>
        <w:t xml:space="preserve"> </w:t>
      </w:r>
      <w:r>
        <w:rPr>
          <w:b/>
        </w:rPr>
        <w:t xml:space="preserve">Data Retention</w:t>
      </w:r>
      <w:r>
        <w:rPr>
          <w:b/>
        </w:rPr>
        <w:t xml:space="preserve"> </w:t>
      </w:r>
      <w:r>
        <w:rPr>
          <w:b/>
        </w:rPr>
        <w:t xml:space="preserve">Policies:</w:t>
      </w:r>
      <w:r>
        <w:t xml:space="preserve"> </w:t>
      </w:r>
      <w:r>
        <w:t xml:space="preserve">5.3.</w:t>
      </w:r>
      <w:r>
        <w:t xml:space="preserve"> </w:t>
      </w:r>
      <w:r>
        <w:rPr>
          <w:b/>
        </w:rPr>
        <w:t xml:space="preserve">Backup Verification Procedures:</w:t>
      </w:r>
      <w:r>
        <w:t xml:space="preserve"> </w:t>
      </w:r>
      <w:r>
        <w:t xml:space="preserve">5.4. Off-site</w:t>
      </w:r>
      <w:r>
        <w:t xml:space="preserve"> </w:t>
      </w:r>
      <w:r>
        <w:t xml:space="preserve">Storage and Media Management</w:t>
      </w:r>
    </w:p>
    <w:p>
      <w:pPr>
        <w:numPr>
          <w:ilvl w:val="0"/>
          <w:numId w:val="1182"/>
        </w:numPr>
      </w:pPr>
      <w:r>
        <w:rPr>
          <w:b/>
        </w:rPr>
        <w:t xml:space="preserve">DRP Activation and Execution Procedures</w:t>
      </w:r>
      <w:r>
        <w:t xml:space="preserve"> </w:t>
      </w:r>
      <w:r>
        <w:t xml:space="preserve">6.1.</w:t>
      </w:r>
      <w:r>
        <w:t xml:space="preserve"> </w:t>
      </w:r>
      <w:r>
        <w:rPr>
          <w:b/>
        </w:rPr>
        <w:t xml:space="preserve">Declaration of</w:t>
      </w:r>
      <w:r>
        <w:rPr>
          <w:b/>
        </w:rPr>
        <w:t xml:space="preserve"> </w:t>
      </w:r>
      <w:r>
        <w:rPr>
          <w:b/>
        </w:rPr>
        <w:t xml:space="preserve">Disaster:</w:t>
      </w:r>
      <w:r>
        <w:t xml:space="preserve"> </w:t>
      </w:r>
      <w:r>
        <w:t xml:space="preserve">* Criteria for DRP Activation * Authorization Process</w:t>
      </w:r>
      <w:r>
        <w:t xml:space="preserve"> </w:t>
      </w:r>
      <w:r>
        <w:t xml:space="preserve">6.2.</w:t>
      </w:r>
      <w:r>
        <w:t xml:space="preserve"> </w:t>
      </w:r>
      <w:r>
        <w:rPr>
          <w:b/>
        </w:rPr>
        <w:t xml:space="preserve">Initial Response and Damage Assessment:</w:t>
      </w:r>
      <w:r>
        <w:t xml:space="preserve"> </w:t>
      </w:r>
      <w:r>
        <w:t xml:space="preserve">* Establish</w:t>
      </w:r>
      <w:r>
        <w:t xml:space="preserve"> </w:t>
      </w:r>
      <w:r>
        <w:t xml:space="preserve">Incident Command Center (Virtual/Physical) * Damage Assessment</w:t>
      </w:r>
      <w:r>
        <w:t xml:space="preserve"> </w:t>
      </w:r>
      <w:r>
        <w:t xml:space="preserve">Checklist (Infrastructure, Systems, Data) * Security Assessment of</w:t>
      </w:r>
      <w:r>
        <w:t xml:space="preserve"> </w:t>
      </w:r>
      <w:r>
        <w:t xml:space="preserve">the Incident (coordinated with Incident Response) 6.3.</w:t>
      </w:r>
      <w:r>
        <w:t xml:space="preserve"> </w:t>
      </w:r>
      <w:r>
        <w:rPr>
          <w:b/>
        </w:rPr>
        <w:t xml:space="preserve">Communication Plan:</w:t>
      </w:r>
      <w:r>
        <w:t xml:space="preserve"> </w:t>
      </w:r>
      <w:r>
        <w:t xml:space="preserve">* Internal DRT Communication (e.g., secure</w:t>
      </w:r>
      <w:r>
        <w:t xml:space="preserve"> </w:t>
      </w:r>
      <w:r>
        <w:t xml:space="preserve">chat, bridge lines) * External Vendor Communication (e.g., ISP,</w:t>
      </w:r>
      <w:r>
        <w:t xml:space="preserve"> </w:t>
      </w:r>
      <w:r>
        <w:t xml:space="preserve">Cloud Provider, Veeam Support) * Updates to BCP Team / Business</w:t>
      </w:r>
      <w:r>
        <w:t xml:space="preserve"> </w:t>
      </w:r>
      <w:r>
        <w:t xml:space="preserve">Unit Managers 6.4.</w:t>
      </w:r>
      <w:r>
        <w:t xml:space="preserve"> </w:t>
      </w:r>
      <w:r>
        <w:rPr>
          <w:b/>
        </w:rPr>
        <w:t xml:space="preserve">DR Site Activation and Connectivity:</w:t>
      </w:r>
      <w:r>
        <w:t xml:space="preserve"> </w:t>
      </w:r>
      <w:r>
        <w:t xml:space="preserve">*</w:t>
      </w:r>
      <w:r>
        <w:t xml:space="preserve"> </w:t>
      </w:r>
      <w:r>
        <w:t xml:space="preserve">Procedures for activating DR site infrastructure. * Network</w:t>
      </w:r>
      <w:r>
        <w:t xml:space="preserve"> </w:t>
      </w:r>
      <w:r>
        <w:t xml:space="preserve">re-configuration (DNS updates, routing changes, VPN establishment).</w:t>
      </w:r>
    </w:p>
    <w:p>
      <w:pPr>
        <w:numPr>
          <w:ilvl w:val="0"/>
          <w:numId w:val="1182"/>
        </w:numPr>
      </w:pPr>
      <w:r>
        <w:rPr>
          <w:b/>
        </w:rPr>
        <w:t xml:space="preserve">System-Specific Recovery Procedures</w:t>
      </w:r>
      <w:r>
        <w:t xml:space="preserve"> </w:t>
      </w:r>
      <w:r>
        <w:t xml:space="preserve">(Detailed, step-by-step</w:t>
      </w:r>
      <w:r>
        <w:t xml:space="preserve"> </w:t>
      </w:r>
      <w:r>
        <w:t xml:space="preserve">instructions for each critical system, aligned with RTO/RPO) 7.1.</w:t>
      </w:r>
      <w:r>
        <w:t xml:space="preserve"> </w:t>
      </w:r>
      <w:r>
        <w:rPr>
          <w:b/>
        </w:rPr>
        <w:t xml:space="preserve">Core Infrastructure Recovery:</w:t>
      </w:r>
      <w:r>
        <w:t xml:space="preserve"> </w:t>
      </w:r>
      <w:r>
        <w:t xml:space="preserve">* Virtualization Platform (e.g.,</w:t>
      </w:r>
      <w:r>
        <w:t xml:space="preserve"> </w:t>
      </w:r>
      <w:r>
        <w:t xml:space="preserve">VMware vCenter, Hyper-V) * Active Directory / DNS * Networking</w:t>
      </w:r>
      <w:r>
        <w:t xml:space="preserve"> </w:t>
      </w:r>
      <w:r>
        <w:t xml:space="preserve">Devices (Routers, Firewalls, Switches) * Storage Systems 7.2.</w:t>
      </w:r>
      <w:r>
        <w:t xml:space="preserve"> </w:t>
      </w:r>
      <w:r>
        <w:rPr>
          <w:b/>
        </w:rPr>
        <w:t xml:space="preserve">Server Recovery (Veeam Specific):</w:t>
      </w:r>
      <w:r>
        <w:t xml:space="preserve"> </w:t>
      </w:r>
      <w:r>
        <w:t xml:space="preserve">*</w:t>
      </w:r>
      <w:r>
        <w:t xml:space="preserve"> </w:t>
      </w:r>
      <w:r>
        <w:rPr>
          <w:b/>
        </w:rPr>
        <w:t xml:space="preserve">Physical Servers to VM</w:t>
      </w:r>
      <w:r>
        <w:rPr>
          <w:b/>
        </w:rPr>
        <w:t xml:space="preserve"> </w:t>
      </w:r>
      <w:r>
        <w:rPr>
          <w:b/>
        </w:rPr>
        <w:t xml:space="preserve">Recovery (P2V):</w:t>
      </w:r>
      <w:r>
        <w:t xml:space="preserve"> </w:t>
      </w:r>
      <w:r>
        <w:t xml:space="preserve">Procedures for using Veeam's Instant VM Recovery</w:t>
      </w:r>
      <w:r>
        <w:t xml:space="preserve"> </w:t>
      </w:r>
      <w:r>
        <w:t xml:space="preserve">to power on physical server backups as VMs on the DR site</w:t>
      </w:r>
      <w:r>
        <w:t xml:space="preserve"> </w:t>
      </w:r>
      <w:r>
        <w:t xml:space="preserve">immediately. *</w:t>
      </w:r>
      <w:r>
        <w:t xml:space="preserve"> </w:t>
      </w:r>
      <w:r>
        <w:rPr>
          <w:b/>
        </w:rPr>
        <w:t xml:space="preserve">Virtual Server Recovery:</w:t>
      </w:r>
      <w:r>
        <w:t xml:space="preserve"> </w:t>
      </w:r>
      <w:r>
        <w:t xml:space="preserve">Procedures for</w:t>
      </w:r>
      <w:r>
        <w:t xml:space="preserve"> </w:t>
      </w:r>
      <w:r>
        <w:t xml:space="preserve">restoring virtual servers from Veeam backups. *</w:t>
      </w:r>
      <w:r>
        <w:t xml:space="preserve"> </w:t>
      </w:r>
      <w:r>
        <w:rPr>
          <w:b/>
        </w:rPr>
        <w:t xml:space="preserve">Fileserver</w:t>
      </w:r>
      <w:r>
        <w:rPr>
          <w:b/>
        </w:rPr>
        <w:t xml:space="preserve"> </w:t>
      </w:r>
      <w:r>
        <w:rPr>
          <w:b/>
        </w:rPr>
        <w:t xml:space="preserve">Recovery:</w:t>
      </w:r>
      <w:r>
        <w:t xml:space="preserve"> </w:t>
      </w:r>
      <w:r>
        <w:t xml:space="preserve">Procedures for restoring fileservers and shared data. *</w:t>
      </w:r>
      <w:r>
        <w:t xml:space="preserve"> </w:t>
      </w:r>
      <w:r>
        <w:t xml:space="preserve">Detailed steps for each critical server (e.g., SQL Server, ERP</w:t>
      </w:r>
      <w:r>
        <w:t xml:space="preserve"> </w:t>
      </w:r>
      <w:r>
        <w:t xml:space="preserve">Server, Omnify Server, Cadence License Server): * Restore</w:t>
      </w:r>
      <w:r>
        <w:t xml:space="preserve"> </w:t>
      </w:r>
      <w:r>
        <w:t xml:space="preserve">prerequisites * Veeam restore steps (e.g., Instant Recovery, Full</w:t>
      </w:r>
      <w:r>
        <w:t xml:space="preserve"> </w:t>
      </w:r>
      <w:r>
        <w:t xml:space="preserve">VM Restore) * Post-restore configuration (IP addresses, service</w:t>
      </w:r>
      <w:r>
        <w:t xml:space="preserve"> </w:t>
      </w:r>
      <w:r>
        <w:t xml:space="preserve">startup) * Application installation/reconfiguration * Data</w:t>
      </w:r>
      <w:r>
        <w:t xml:space="preserve"> </w:t>
      </w:r>
      <w:r>
        <w:t xml:space="preserve">integrity checks 7.3.</w:t>
      </w:r>
      <w:r>
        <w:t xml:space="preserve"> </w:t>
      </w:r>
      <w:r>
        <w:rPr>
          <w:b/>
        </w:rPr>
        <w:t xml:space="preserve">Database Recovery:</w:t>
      </w:r>
      <w:r>
        <w:t xml:space="preserve"> </w:t>
      </w:r>
      <w:r>
        <w:t xml:space="preserve">* Specific steps for</w:t>
      </w:r>
      <w:r>
        <w:t xml:space="preserve"> </w:t>
      </w:r>
      <w:r>
        <w:t xml:space="preserve">restoring critical databases (e.g., SQL, MySQL). * Transaction log</w:t>
      </w:r>
      <w:r>
        <w:t xml:space="preserve"> </w:t>
      </w:r>
      <w:r>
        <w:t xml:space="preserve">application. * Database consistency checks. 7.4.</w:t>
      </w:r>
      <w:r>
        <w:t xml:space="preserve"> </w:t>
      </w:r>
      <w:r>
        <w:rPr>
          <w:b/>
        </w:rPr>
        <w:t xml:space="preserve">Application</w:t>
      </w:r>
      <w:r>
        <w:rPr>
          <w:b/>
        </w:rPr>
        <w:t xml:space="preserve"> </w:t>
      </w:r>
      <w:r>
        <w:rPr>
          <w:b/>
        </w:rPr>
        <w:t xml:space="preserve">Recovery:</w:t>
      </w:r>
      <w:r>
        <w:t xml:space="preserve"> </w:t>
      </w:r>
      <w:r>
        <w:t xml:space="preserve">* Installation and configuration of critical</w:t>
      </w:r>
      <w:r>
        <w:t xml:space="preserve"> </w:t>
      </w:r>
      <w:r>
        <w:t xml:space="preserve">applications (e.g., Omnify, Cadence, GitLab, Asana, QuickBooks). *</w:t>
      </w:r>
      <w:r>
        <w:t xml:space="preserve"> </w:t>
      </w:r>
      <w:r>
        <w:t xml:space="preserve">Integration points and dependencies. * Functionality testing. 7.5.</w:t>
      </w:r>
      <w:r>
        <w:t xml:space="preserve"> </w:t>
      </w:r>
      <w:r>
        <w:rPr>
          <w:b/>
        </w:rPr>
        <w:t xml:space="preserve">Data Restoration:</w:t>
      </w:r>
      <w:r>
        <w:t xml:space="preserve"> </w:t>
      </w:r>
      <w:r>
        <w:t xml:space="preserve">* Procedures for restoring specific data sets</w:t>
      </w:r>
      <w:r>
        <w:t xml:space="preserve"> </w:t>
      </w:r>
      <w:r>
        <w:t xml:space="preserve">based on RPO. * Validation of restored data. 7.6.</w:t>
      </w:r>
      <w:r>
        <w:t xml:space="preserve"> </w:t>
      </w:r>
      <w:r>
        <w:rPr>
          <w:b/>
        </w:rPr>
        <w:t xml:space="preserve">User Access</w:t>
      </w:r>
      <w:r>
        <w:rPr>
          <w:b/>
        </w:rPr>
        <w:t xml:space="preserve"> </w:t>
      </w:r>
      <w:r>
        <w:rPr>
          <w:b/>
        </w:rPr>
        <w:t xml:space="preserve">Restoration:</w:t>
      </w:r>
      <w:r>
        <w:t xml:space="preserve"> </w:t>
      </w:r>
      <w:r>
        <w:t xml:space="preserve">* Re-enabling user accounts and access in the DR</w:t>
      </w:r>
      <w:r>
        <w:t xml:space="preserve"> </w:t>
      </w:r>
      <w:r>
        <w:t xml:space="preserve">environment.</w:t>
      </w:r>
    </w:p>
    <w:p>
      <w:pPr>
        <w:numPr>
          <w:ilvl w:val="0"/>
          <w:numId w:val="1182"/>
        </w:numPr>
      </w:pPr>
      <w:r>
        <w:rPr>
          <w:b/>
        </w:rPr>
        <w:t xml:space="preserve">Testing and Maintenance</w:t>
      </w:r>
      <w:r>
        <w:t xml:space="preserve"> </w:t>
      </w:r>
      <w:r>
        <w:t xml:space="preserve">8.1.</w:t>
      </w:r>
      <w:r>
        <w:t xml:space="preserve"> </w:t>
      </w:r>
      <w:r>
        <w:rPr>
          <w:b/>
        </w:rPr>
        <w:t xml:space="preserve">DRP Testing Schedule:</w:t>
      </w:r>
      <w:r>
        <w:t xml:space="preserve"> </w:t>
      </w:r>
      <w:r>
        <w:t xml:space="preserve">* Annual</w:t>
      </w:r>
      <w:r>
        <w:t xml:space="preserve"> </w:t>
      </w:r>
      <w:r>
        <w:t xml:space="preserve">full-scale DR drills, including failover and failback. * Periodic</w:t>
      </w:r>
      <w:r>
        <w:t xml:space="preserve"> </w:t>
      </w:r>
      <w:r>
        <w:t xml:space="preserve">component-level tests (e.g., backup recovery tests, individual</w:t>
      </w:r>
      <w:r>
        <w:t xml:space="preserve"> </w:t>
      </w:r>
      <w:r>
        <w:t xml:space="preserve">server restore). * Testing of Veeam recovery processes. 8.2.</w:t>
      </w:r>
      <w:r>
        <w:t xml:space="preserve"> </w:t>
      </w:r>
      <w:r>
        <w:rPr>
          <w:b/>
        </w:rPr>
        <w:t xml:space="preserve">Test</w:t>
      </w:r>
      <w:r>
        <w:rPr>
          <w:b/>
        </w:rPr>
        <w:t xml:space="preserve"> </w:t>
      </w:r>
      <w:r>
        <w:rPr>
          <w:b/>
        </w:rPr>
        <w:t xml:space="preserve">Scenarios:</w:t>
      </w:r>
      <w:r>
        <w:t xml:space="preserve"> </w:t>
      </w:r>
      <w:r>
        <w:t xml:space="preserve">Define various disruptive scenarios for testing. 8.3.</w:t>
      </w:r>
      <w:r>
        <w:t xml:space="preserve"> </w:t>
      </w:r>
      <w:r>
        <w:rPr>
          <w:b/>
        </w:rPr>
        <w:t xml:space="preserve">Test Results Documentation:</w:t>
      </w:r>
      <w:r>
        <w:t xml:space="preserve"> </w:t>
      </w:r>
      <w:r>
        <w:t xml:space="preserve">Record all test results,</w:t>
      </w:r>
      <w:r>
        <w:t xml:space="preserve"> </w:t>
      </w:r>
      <w:r>
        <w:t xml:space="preserve">observations, and deviations. 8.4.</w:t>
      </w:r>
      <w:r>
        <w:t xml:space="preserve"> </w:t>
      </w:r>
      <w:r>
        <w:rPr>
          <w:b/>
        </w:rPr>
        <w:t xml:space="preserve">Lessons Learned and Corrective</w:t>
      </w:r>
      <w:r>
        <w:rPr>
          <w:b/>
        </w:rPr>
        <w:t xml:space="preserve"> </w:t>
      </w:r>
      <w:r>
        <w:rPr>
          <w:b/>
        </w:rPr>
        <w:t xml:space="preserve">Actions:</w:t>
      </w:r>
      <w:r>
        <w:t xml:space="preserve"> </w:t>
      </w:r>
      <w:r>
        <w:t xml:space="preserve">* Identify weaknesses and areas for improvement. *</w:t>
      </w:r>
      <w:r>
        <w:t xml:space="preserve"> </w:t>
      </w:r>
      <w:r>
        <w:t xml:space="preserve">Assign action items and track their completion. 8.5.</w:t>
      </w:r>
      <w:r>
        <w:t xml:space="preserve"> </w:t>
      </w:r>
      <w:r>
        <w:rPr>
          <w:b/>
        </w:rPr>
        <w:t xml:space="preserve">DRP Review</w:t>
      </w:r>
      <w:r>
        <w:rPr>
          <w:b/>
        </w:rPr>
        <w:t xml:space="preserve"> </w:t>
      </w:r>
      <w:r>
        <w:rPr>
          <w:b/>
        </w:rPr>
        <w:t xml:space="preserve">and Update Cycle:</w:t>
      </w:r>
      <w:r>
        <w:t xml:space="preserve"> </w:t>
      </w:r>
      <w:r>
        <w:t xml:space="preserve">* Annual review or after significant changes to</w:t>
      </w:r>
      <w:r>
        <w:t xml:space="preserve"> </w:t>
      </w:r>
      <w:r>
        <w:t xml:space="preserve">IT infrastructure, applications, or business processes.</w:t>
      </w:r>
    </w:p>
    <w:p>
      <w:pPr>
        <w:numPr>
          <w:ilvl w:val="0"/>
          <w:numId w:val="1182"/>
        </w:numPr>
      </w:pPr>
      <w:r>
        <w:rPr>
          <w:b/>
        </w:rPr>
        <w:t xml:space="preserve">Return to Normal Operations (Reversion Plan)</w:t>
      </w:r>
      <w:r>
        <w:t xml:space="preserve"> </w:t>
      </w:r>
      <w:r>
        <w:t xml:space="preserve">9.1. Criteria for</w:t>
      </w:r>
      <w:r>
        <w:t xml:space="preserve"> </w:t>
      </w:r>
      <w:r>
        <w:t xml:space="preserve">Initiating Reversion (Primary site fully restored and verified).</w:t>
      </w:r>
      <w:r>
        <w:t xml:space="preserve"> </w:t>
      </w:r>
      <w:r>
        <w:t xml:space="preserve">9.2. Phased Reversion Strategy (e.g., reverse replication,</w:t>
      </w:r>
      <w:r>
        <w:t xml:space="preserve"> </w:t>
      </w:r>
      <w:r>
        <w:t xml:space="preserve">controlled switchback). 9.3. Detailed Steps for Returning Operations</w:t>
      </w:r>
      <w:r>
        <w:t xml:space="preserve"> </w:t>
      </w:r>
      <w:r>
        <w:t xml:space="preserve">to Primary Site. 9.4. Data Synchronization back to Primary Site.</w:t>
      </w:r>
      <w:r>
        <w:t xml:space="preserve"> </w:t>
      </w:r>
      <w:r>
        <w:t xml:space="preserve">9.5. Post-Reversion Verification and Monitoring.</w:t>
      </w:r>
    </w:p>
    <w:p>
      <w:pPr>
        <w:pStyle w:val="FirstParagraph"/>
      </w:pPr>
      <w:r>
        <w:rPr>
          <w:b/>
        </w:rPr>
        <w:t xml:space="preserve">APPENDICES (EXAMPLES)</w:t>
      </w:r>
    </w:p>
    <w:p>
      <w:pPr>
        <w:numPr>
          <w:ilvl w:val="0"/>
          <w:numId w:val="1183"/>
        </w:numPr>
      </w:pPr>
      <w:r>
        <w:t xml:space="preserve">Appendix A: DRT Contact List (with primary and secondary numbers,</w:t>
      </w:r>
      <w:r>
        <w:t xml:space="preserve"> </w:t>
      </w:r>
      <w:r>
        <w:t xml:space="preserve">emergency contacts)</w:t>
      </w:r>
    </w:p>
    <w:p>
      <w:pPr>
        <w:numPr>
          <w:ilvl w:val="0"/>
          <w:numId w:val="1183"/>
        </w:numPr>
      </w:pPr>
      <w:r>
        <w:t xml:space="preserve">Appendix B: Vendor Contact List (ISP, Hardware, Software, Cloud</w:t>
      </w:r>
      <w:r>
        <w:t xml:space="preserve"> </w:t>
      </w:r>
      <w:r>
        <w:t xml:space="preserve">Providers)</w:t>
      </w:r>
    </w:p>
    <w:p>
      <w:pPr>
        <w:numPr>
          <w:ilvl w:val="0"/>
          <w:numId w:val="1183"/>
        </w:numPr>
      </w:pPr>
      <w:r>
        <w:t xml:space="preserve">Appendix C: Network Diagrams (Primary &amp; DR Site)</w:t>
      </w:r>
    </w:p>
    <w:p>
      <w:pPr>
        <w:numPr>
          <w:ilvl w:val="0"/>
          <w:numId w:val="1183"/>
        </w:numPr>
      </w:pPr>
      <w:r>
        <w:t xml:space="preserve">Appendix D: IP Address Assignments for DR Site</w:t>
      </w:r>
    </w:p>
    <w:p>
      <w:pPr>
        <w:numPr>
          <w:ilvl w:val="0"/>
          <w:numId w:val="1183"/>
        </w:numPr>
      </w:pPr>
      <w:r>
        <w:t xml:space="preserve">Appendix E: Application Dependency Matrix</w:t>
      </w:r>
    </w:p>
    <w:p>
      <w:pPr>
        <w:numPr>
          <w:ilvl w:val="0"/>
          <w:numId w:val="1183"/>
        </w:numPr>
      </w:pPr>
      <w:r>
        <w:t xml:space="preserve">Appendix F: System Recovery Checklists</w:t>
      </w:r>
    </w:p>
    <w:p>
      <w:pPr>
        <w:numPr>
          <w:ilvl w:val="0"/>
          <w:numId w:val="1183"/>
        </w:numPr>
      </w:pPr>
      <w:r>
        <w:t xml:space="preserve">Appendix G: Test Scenario Documentation &amp; Results</w:t>
      </w:r>
    </w:p>
    <w:p>
      <w:pPr>
        <w:numPr>
          <w:ilvl w:val="0"/>
          <w:numId w:val="1183"/>
        </w:numPr>
      </w:pPr>
      <w:r>
        <w:t xml:space="preserve">Appendix H: Veeam Configuration Snapshots</w:t>
      </w:r>
    </w:p>
    <w:p>
      <w:pPr>
        <w:numPr>
          <w:ilvl w:val="0"/>
          <w:numId w:val="1183"/>
        </w:numPr>
      </w:pPr>
      <w:r>
        <w:t xml:space="preserve">Appendix I: Software Licenses and Installation Media Locations</w:t>
      </w:r>
    </w:p>
    <w:p>
      <w:pPr>
        <w:pStyle w:val="Heading1"/>
      </w:pPr>
      <w:bookmarkStart w:id="157" w:name="X1e5fe331856b04313ed2df1ddbf56aa1e74a9bc"/>
      <w:r>
        <w:t xml:space="preserve">Part XIII — Compliance, Internal Audit, Management Review, and Continual Improvement</w:t>
      </w:r>
      <w:bookmarkEnd w:id="157"/>
    </w:p>
    <w:p>
      <w:pPr>
        <w:pStyle w:val="Heading2"/>
      </w:pPr>
      <w:bookmarkStart w:id="158" w:name="is-amr01-cirq01-a00-compliance-policy"/>
      <w:r>
        <w:t xml:space="preserve">IS-AMR01-CIRQ01-A00: Compliance Policy</w:t>
      </w:r>
      <w:bookmarkEnd w:id="158"/>
    </w:p>
    <w:p>
      <w:pPr>
        <w:pStyle w:val="FirstParagraph"/>
      </w:pPr>
      <w:r>
        <w:rPr>
          <w:b/>
        </w:rPr>
        <w:t xml:space="preserve">IS-AMR01-CIRQ01-A00: Compliance Policy</w:t>
      </w:r>
    </w:p>
    <w:p>
      <w:pPr>
        <w:pStyle w:val="BodyText"/>
      </w:pPr>
      <w:r>
        <w:rPr>
          <w:b/>
        </w:rPr>
        <w:t xml:space="preserve">Document: IS-AMR01-CIRQ01-A00</w:t>
      </w:r>
    </w:p>
    <w:p>
      <w:pPr>
        <w:pStyle w:val="BodyText"/>
      </w:pPr>
      <w:r>
        <w:rPr>
          <w:b/>
        </w:rPr>
        <w:t xml:space="preserve">Standards Name: Compliance Policy</w:t>
      </w:r>
    </w:p>
    <w:p>
      <w:pPr>
        <w:pStyle w:val="BodyText"/>
      </w:pPr>
      <w:r>
        <w:rPr>
          <w:b/>
        </w:rPr>
        <w:t xml:space="preserve">Category: Information Management Regulations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59" w:name="soc-2-trust-services-criteria-mapping-39"/>
      <w:r>
        <w:t xml:space="preserve">SOC 2 Trust Services Criteria Mapping</w:t>
      </w:r>
      <w:bookmarkEnd w:id="159"/>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CC1.1</w:t>
            </w:r>
          </w:p>
        </w:tc>
        <w:tc>
          <w:p>
            <w:pPr>
              <w:pStyle w:val="Compact"/>
              <w:jc w:val="left"/>
            </w:pPr>
            <w:r>
              <w:t xml:space="preserve">Demonstrates commitment to integrity and ethical values</w:t>
            </w:r>
          </w:p>
        </w:tc>
      </w:tr>
      <w:tr>
        <w:tc>
          <w:p>
            <w:pPr>
              <w:pStyle w:val="Compact"/>
              <w:jc w:val="left"/>
            </w:pPr>
            <w:r>
              <w:rPr>
                <w:b/>
              </w:rPr>
              <w:t xml:space="preserve">CC1.4</w:t>
            </w:r>
          </w:p>
        </w:tc>
        <w:tc>
          <w:p>
            <w:pPr>
              <w:pStyle w:val="Compact"/>
              <w:jc w:val="left"/>
            </w:pPr>
            <w:r>
              <w:t xml:space="preserve">Commitment to attract, develop, and retain competent individuals</w:t>
            </w:r>
          </w:p>
        </w:tc>
      </w:tr>
      <w:tr>
        <w:tc>
          <w:p>
            <w:pPr>
              <w:pStyle w:val="Compact"/>
              <w:jc w:val="left"/>
            </w:pPr>
            <w:r>
              <w:rPr>
                <w:b/>
              </w:rPr>
              <w:t xml:space="preserve">CC4.1</w:t>
            </w:r>
          </w:p>
        </w:tc>
        <w:tc>
          <w:p>
            <w:pPr>
              <w:pStyle w:val="Compact"/>
              <w:jc w:val="left"/>
            </w:pPr>
            <w:r>
              <w:t xml:space="preserve">Selects, develops, and performs ongoing and separate evaluations</w:t>
            </w:r>
          </w:p>
        </w:tc>
      </w:tr>
      <w:tr>
        <w:tc>
          <w:p>
            <w:pPr>
              <w:pStyle w:val="Compact"/>
              <w:jc w:val="left"/>
            </w:pPr>
            <w:r>
              <w:rPr>
                <w:b/>
              </w:rPr>
              <w:t xml:space="preserve">CC4.2</w:t>
            </w:r>
          </w:p>
        </w:tc>
        <w:tc>
          <w:p>
            <w:pPr>
              <w:pStyle w:val="Compact"/>
              <w:jc w:val="left"/>
            </w:pPr>
            <w:r>
              <w:t xml:space="preserve">Evaluates and communicates internal control deficiencies</w:t>
            </w:r>
          </w:p>
        </w:tc>
      </w:tr>
      <w:tr>
        <w:tc>
          <w:p>
            <w:pPr>
              <w:pStyle w:val="Compact"/>
              <w:jc w:val="left"/>
            </w:pPr>
            <w:r>
              <w:rPr>
                <w:b/>
              </w:rPr>
              <w:t xml:space="preserve">CC5.3</w:t>
            </w:r>
          </w:p>
        </w:tc>
        <w:tc>
          <w:p>
            <w:pPr>
              <w:pStyle w:val="Compact"/>
              <w:jc w:val="left"/>
            </w:pPr>
            <w:r>
              <w:t xml:space="preserve">Deploys policies and procedures that put control activities into action</w:t>
            </w:r>
          </w:p>
        </w:tc>
      </w:tr>
    </w:tbl>
    <w:p>
      <w:pPr>
        <w:pStyle w:val="BodyText"/>
      </w:pPr>
      <w:r>
        <w:t xml:space="preserve">The purpose of this policy is to establish Cirque's commitment and</w:t>
      </w:r>
      <w:r>
        <w:t xml:space="preserve"> </w:t>
      </w:r>
      <w:r>
        <w:t xml:space="preserve">framework for complying with all applicable legal, regulatory,</w:t>
      </w:r>
      <w:r>
        <w:t xml:space="preserve"> </w:t>
      </w:r>
      <w:r>
        <w:t xml:space="preserve">contractual, and internal requirements related to information security.</w:t>
      </w:r>
      <w:r>
        <w:t xml:space="preserve"> </w:t>
      </w:r>
      <w:r>
        <w:t xml:space="preserve">This policy ensures that Cirque operates within the bounds of relevant</w:t>
      </w:r>
      <w:r>
        <w:t xml:space="preserve"> </w:t>
      </w:r>
      <w:r>
        <w:t xml:space="preserve">laws and standards, protects its information assets, and avoids legal</w:t>
      </w:r>
      <w:r>
        <w:t xml:space="preserve"> </w:t>
      </w:r>
      <w:r>
        <w:t xml:space="preserve">penalties, financial losses, and reputational damage resulting from</w:t>
      </w:r>
      <w:r>
        <w:t xml:space="preserve"> </w:t>
      </w:r>
      <w:r>
        <w:t xml:space="preserve">non-compliance. It aligns with ISO/IEC 27001:2022 Annex A.18</w:t>
      </w:r>
      <w:r>
        <w:t xml:space="preserve"> </w:t>
      </w:r>
      <w:r>
        <w:t xml:space="preserve">(Compliance).</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all information assets, information systems,</w:t>
      </w:r>
      <w:r>
        <w:t xml:space="preserve"> </w:t>
      </w:r>
      <w:r>
        <w:t xml:space="preserve">applications, and networks, and all global operations (US, Taipei,</w:t>
      </w:r>
      <w:r>
        <w:t xml:space="preserve"> </w:t>
      </w:r>
      <w:r>
        <w:t xml:space="preserve">China). It covers compliance with external requirements (laws,</w:t>
      </w:r>
      <w:r>
        <w:t xml:space="preserve"> </w:t>
      </w:r>
      <w:r>
        <w:t xml:space="preserve">regulations, contracts) and internal requirements (policies, procedures,</w:t>
      </w:r>
      <w:r>
        <w:t xml:space="preserve"> </w:t>
      </w:r>
      <w:r>
        <w:t xml:space="preserve">standards).</w:t>
      </w:r>
    </w:p>
    <w:p>
      <w:pPr>
        <w:pStyle w:val="BodyText"/>
      </w:pPr>
      <w:r>
        <w:rPr>
          <w:b/>
        </w:rPr>
        <w:t xml:space="preserve">3. Principles of Compliance</w:t>
      </w:r>
    </w:p>
    <w:p>
      <w:pPr>
        <w:pStyle w:val="BodyText"/>
      </w:pPr>
      <w:r>
        <w:t xml:space="preserve">Cirque is committed to achieving and maintaining compliance through the</w:t>
      </w:r>
      <w:r>
        <w:t xml:space="preserve"> </w:t>
      </w:r>
      <w:r>
        <w:t xml:space="preserve">following principles:</w:t>
      </w:r>
    </w:p>
    <w:p>
      <w:pPr>
        <w:numPr>
          <w:ilvl w:val="0"/>
          <w:numId w:val="1184"/>
        </w:numPr>
      </w:pPr>
      <w:r>
        <w:rPr>
          <w:b/>
        </w:rPr>
        <w:t xml:space="preserve">Commitment:</w:t>
      </w:r>
      <w:r>
        <w:t xml:space="preserve"> </w:t>
      </w:r>
      <w:r>
        <w:t xml:space="preserve">Executive management is committed to establishing</w:t>
      </w:r>
      <w:r>
        <w:t xml:space="preserve"> </w:t>
      </w:r>
      <w:r>
        <w:t xml:space="preserve">and maintaining an information security compliance program.</w:t>
      </w:r>
    </w:p>
    <w:p>
      <w:pPr>
        <w:numPr>
          <w:ilvl w:val="0"/>
          <w:numId w:val="1184"/>
        </w:numPr>
      </w:pPr>
      <w:r>
        <w:rPr>
          <w:b/>
        </w:rPr>
        <w:t xml:space="preserve">Proactive Approach:</w:t>
      </w:r>
      <w:r>
        <w:t xml:space="preserve"> </w:t>
      </w:r>
      <w:r>
        <w:t xml:space="preserve">Continuously identify and assess new and</w:t>
      </w:r>
      <w:r>
        <w:t xml:space="preserve"> </w:t>
      </w:r>
      <w:r>
        <w:t xml:space="preserve">changing legal, regulatory, and contractual obligations.</w:t>
      </w:r>
    </w:p>
    <w:p>
      <w:pPr>
        <w:numPr>
          <w:ilvl w:val="0"/>
          <w:numId w:val="1184"/>
        </w:numPr>
      </w:pPr>
      <w:r>
        <w:rPr>
          <w:b/>
        </w:rPr>
        <w:t xml:space="preserve">Integration:</w:t>
      </w:r>
      <w:r>
        <w:t xml:space="preserve"> </w:t>
      </w:r>
      <w:r>
        <w:t xml:space="preserve">Incorporate compliance requirements into all</w:t>
      </w:r>
      <w:r>
        <w:t xml:space="preserve"> </w:t>
      </w:r>
      <w:r>
        <w:t xml:space="preserve">relevant information security policies, procedures, and controls.</w:t>
      </w:r>
    </w:p>
    <w:p>
      <w:pPr>
        <w:numPr>
          <w:ilvl w:val="0"/>
          <w:numId w:val="1184"/>
        </w:numPr>
      </w:pPr>
      <w:r>
        <w:rPr>
          <w:b/>
        </w:rPr>
        <w:t xml:space="preserve">Accountability:</w:t>
      </w:r>
      <w:r>
        <w:t xml:space="preserve"> </w:t>
      </w:r>
      <w:r>
        <w:t xml:space="preserve">Clearly define roles and responsibilities for</w:t>
      </w:r>
      <w:r>
        <w:t xml:space="preserve"> </w:t>
      </w:r>
      <w:r>
        <w:t xml:space="preserve">compliance across all levels of the organization.</w:t>
      </w:r>
    </w:p>
    <w:p>
      <w:pPr>
        <w:numPr>
          <w:ilvl w:val="0"/>
          <w:numId w:val="1184"/>
        </w:numPr>
      </w:pPr>
      <w:r>
        <w:rPr>
          <w:b/>
        </w:rPr>
        <w:t xml:space="preserve">Monitoring and Review:</w:t>
      </w:r>
      <w:r>
        <w:t xml:space="preserve"> </w:t>
      </w:r>
      <w:r>
        <w:t xml:space="preserve">Regularly monitor compliance status and</w:t>
      </w:r>
      <w:r>
        <w:t xml:space="preserve"> </w:t>
      </w:r>
      <w:r>
        <w:t xml:space="preserve">review the effectiveness of controls.</w:t>
      </w:r>
    </w:p>
    <w:p>
      <w:pPr>
        <w:numPr>
          <w:ilvl w:val="0"/>
          <w:numId w:val="1184"/>
        </w:numPr>
      </w:pPr>
      <w:r>
        <w:rPr>
          <w:b/>
        </w:rPr>
        <w:t xml:space="preserve">Remediation:</w:t>
      </w:r>
      <w:r>
        <w:t xml:space="preserve"> </w:t>
      </w:r>
      <w:r>
        <w:t xml:space="preserve">Promptly address any identified non-compliance or</w:t>
      </w:r>
      <w:r>
        <w:t xml:space="preserve"> </w:t>
      </w:r>
      <w:r>
        <w:t xml:space="preserve">control deficiencies.</w:t>
      </w:r>
    </w:p>
    <w:p>
      <w:pPr>
        <w:pStyle w:val="FirstParagraph"/>
      </w:pPr>
      <w:r>
        <w:rPr>
          <w:b/>
        </w:rPr>
        <w:t xml:space="preserve">4. Compliance Requirements</w:t>
      </w:r>
    </w:p>
    <w:p>
      <w:pPr>
        <w:pStyle w:val="BodyText"/>
      </w:pPr>
      <w:r>
        <w:rPr>
          <w:b/>
        </w:rPr>
        <w:t xml:space="preserve">4.1. Identification of Applicable Requirements:</w:t>
      </w:r>
      <w:r>
        <w:t xml:space="preserve"> </w:t>
      </w:r>
      <w:r>
        <w:t xml:space="preserve">a. Cirque shall</w:t>
      </w:r>
      <w:r>
        <w:t xml:space="preserve"> </w:t>
      </w:r>
      <w:r>
        <w:t xml:space="preserve">establish a process to identify all relevant information</w:t>
      </w:r>
      <w:r>
        <w:t xml:space="preserve"> </w:t>
      </w:r>
      <w:r>
        <w:t xml:space="preserve">security-related legal, regulatory, contractual, and internal</w:t>
      </w:r>
      <w:r>
        <w:t xml:space="preserve"> </w:t>
      </w:r>
      <w:r>
        <w:t xml:space="preserve">requirements. This includes, but is not limited to: *</w:t>
      </w:r>
      <w:r>
        <w:t xml:space="preserve"> </w:t>
      </w:r>
      <w:r>
        <w:rPr>
          <w:b/>
        </w:rPr>
        <w:t xml:space="preserve">Legal &amp;</w:t>
      </w:r>
      <w:r>
        <w:rPr>
          <w:b/>
        </w:rPr>
        <w:t xml:space="preserve"> </w:t>
      </w:r>
      <w:r>
        <w:rPr>
          <w:b/>
        </w:rPr>
        <w:t xml:space="preserve">Regulatory:</w:t>
      </w:r>
      <w:r>
        <w:t xml:space="preserve"> </w:t>
      </w:r>
      <w:r>
        <w:t xml:space="preserve">Data protection laws (e.g., GDPR if applicable for EU</w:t>
      </w:r>
      <w:r>
        <w:t xml:space="preserve"> </w:t>
      </w:r>
      <w:r>
        <w:t xml:space="preserve">data, CCPA/CPRA in US, PIPL/CSL/DSL in China, PDPA in Taiwan),</w:t>
      </w:r>
      <w:r>
        <w:t xml:space="preserve"> </w:t>
      </w:r>
      <w:r>
        <w:t xml:space="preserve">industry-specific regulations (e.g., SOX if publicly traded, specific</w:t>
      </w:r>
      <w:r>
        <w:t xml:space="preserve"> </w:t>
      </w:r>
      <w:r>
        <w:t xml:space="preserve">financial or healthcare regulations), national cybersecurity laws. *</w:t>
      </w:r>
      <w:r>
        <w:t xml:space="preserve"> </w:t>
      </w:r>
      <w:r>
        <w:rPr>
          <w:b/>
        </w:rPr>
        <w:t xml:space="preserve">Contractual:</w:t>
      </w:r>
      <w:r>
        <w:t xml:space="preserve"> </w:t>
      </w:r>
      <w:r>
        <w:t xml:space="preserve">Customer agreements, supplier contracts, non-disclosure</w:t>
      </w:r>
      <w:r>
        <w:t xml:space="preserve"> </w:t>
      </w:r>
      <w:r>
        <w:t xml:space="preserve">agreements (NDAs) that contain specific information security clauses. *</w:t>
      </w:r>
      <w:r>
        <w:t xml:space="preserve"> </w:t>
      </w:r>
      <w:r>
        <w:rPr>
          <w:b/>
        </w:rPr>
        <w:t xml:space="preserve">Standards &amp; Frameworks:</w:t>
      </w:r>
      <w:r>
        <w:t xml:space="preserve"> </w:t>
      </w:r>
      <w:r>
        <w:t xml:space="preserve">ISO/IEC 27001:2022. *</w:t>
      </w:r>
      <w:r>
        <w:t xml:space="preserve"> </w:t>
      </w:r>
      <w:r>
        <w:rPr>
          <w:b/>
        </w:rPr>
        <w:t xml:space="preserve">Internal:</w:t>
      </w:r>
      <w:r>
        <w:t xml:space="preserve"> </w:t>
      </w:r>
      <w:r>
        <w:t xml:space="preserve">All</w:t>
      </w:r>
      <w:r>
        <w:t xml:space="preserve"> </w:t>
      </w:r>
      <w:r>
        <w:t xml:space="preserve">Cirque policies, procedures, and standards (e.g., IS-APM01-CIRQ01-A00:</w:t>
      </w:r>
      <w:r>
        <w:t xml:space="preserve"> </w:t>
      </w:r>
      <w:r>
        <w:t xml:space="preserve">Information Security Policy).</w:t>
      </w:r>
    </w:p>
    <w:p>
      <w:pPr>
        <w:pStyle w:val="BodyText"/>
      </w:pPr>
      <w:r>
        <w:rPr>
          <w:b/>
        </w:rPr>
        <w:t xml:space="preserve">4.2. Establishment of Information Security Controls:</w:t>
      </w:r>
      <w:r>
        <w:t xml:space="preserve"> </w:t>
      </w:r>
      <w:r>
        <w:t xml:space="preserve">a. Appropriate</w:t>
      </w:r>
      <w:r>
        <w:t xml:space="preserve"> </w:t>
      </w:r>
      <w:r>
        <w:t xml:space="preserve">information security controls shall be designed, implemented, and</w:t>
      </w:r>
      <w:r>
        <w:t xml:space="preserve"> </w:t>
      </w:r>
      <w:r>
        <w:t xml:space="preserve">maintained to meet identified compliance obligations. b. These controls</w:t>
      </w:r>
      <w:r>
        <w:t xml:space="preserve"> </w:t>
      </w:r>
      <w:r>
        <w:t xml:space="preserve">shall be documented in relevant policies and procedures across the ISMS.</w:t>
      </w:r>
    </w:p>
    <w:p>
      <w:pPr>
        <w:pStyle w:val="BodyText"/>
      </w:pPr>
      <w:r>
        <w:rPr>
          <w:b/>
        </w:rPr>
        <w:t xml:space="preserve">4.3. Monitoring and Review of Compliance:</w:t>
      </w:r>
      <w:r>
        <w:t xml:space="preserve"> </w:t>
      </w:r>
      <w:r>
        <w:t xml:space="preserve">a. Compliance status shall</w:t>
      </w:r>
      <w:r>
        <w:t xml:space="preserve"> </w:t>
      </w:r>
      <w:r>
        <w:t xml:space="preserve">be regularly monitored through internal audits, reviews of logs</w:t>
      </w:r>
      <w:r>
        <w:t xml:space="preserve"> </w:t>
      </w:r>
      <w:r>
        <w:t xml:space="preserve">(IS-AIR01-CIRQ09-A00: Logging and Monitoring Procedure), and control</w:t>
      </w:r>
      <w:r>
        <w:t xml:space="preserve"> </w:t>
      </w:r>
      <w:r>
        <w:t xml:space="preserve">effectiveness assessments. b. Independent reviews of the ISMS, including</w:t>
      </w:r>
      <w:r>
        <w:t xml:space="preserve"> </w:t>
      </w:r>
      <w:r>
        <w:t xml:space="preserve">compliance with this policy, shall be conducted periodically (e.g.,</w:t>
      </w:r>
      <w:r>
        <w:t xml:space="preserve"> </w:t>
      </w:r>
      <w:r>
        <w:t xml:space="preserve">internal audits, external certification audits).</w:t>
      </w:r>
    </w:p>
    <w:p>
      <w:pPr>
        <w:pStyle w:val="BodyText"/>
      </w:pPr>
      <w:r>
        <w:rPr>
          <w:b/>
        </w:rPr>
        <w:t xml:space="preserve">4.4. Legal and Regulatory Compliance:</w:t>
      </w:r>
      <w:r>
        <w:t xml:space="preserve"> </w:t>
      </w:r>
      <w:r>
        <w:t xml:space="preserve">a.</w:t>
      </w:r>
      <w:r>
        <w:t xml:space="preserve"> </w:t>
      </w:r>
      <w:r>
        <w:rPr>
          <w:b/>
        </w:rPr>
        <w:t xml:space="preserve">Intellectual Property</w:t>
      </w:r>
      <w:r>
        <w:rPr>
          <w:b/>
        </w:rPr>
        <w:t xml:space="preserve"> </w:t>
      </w:r>
      <w:r>
        <w:rPr>
          <w:b/>
        </w:rPr>
        <w:t xml:space="preserve">Rights:</w:t>
      </w:r>
      <w:r>
        <w:t xml:space="preserve"> </w:t>
      </w:r>
      <w:r>
        <w:t xml:space="preserve">Cirque shall ensure that intellectual property rights are</w:t>
      </w:r>
      <w:r>
        <w:t xml:space="preserve"> </w:t>
      </w:r>
      <w:r>
        <w:t xml:space="preserve">respected and protected, including adherence to licensing agreements for</w:t>
      </w:r>
      <w:r>
        <w:t xml:space="preserve"> </w:t>
      </w:r>
      <w:r>
        <w:t xml:space="preserve">software and digital assets. b.</w:t>
      </w:r>
      <w:r>
        <w:t xml:space="preserve"> </w:t>
      </w:r>
      <w:r>
        <w:rPr>
          <w:b/>
        </w:rPr>
        <w:t xml:space="preserve">Protection of Records:</w:t>
      </w:r>
      <w:r>
        <w:t xml:space="preserve"> </w:t>
      </w:r>
      <w:r>
        <w:t xml:space="preserve">Records shall</w:t>
      </w:r>
      <w:r>
        <w:t xml:space="preserve"> </w:t>
      </w:r>
      <w:r>
        <w:t xml:space="preserve">be protected from loss, destruction, falsification, unauthorized access,</w:t>
      </w:r>
      <w:r>
        <w:t xml:space="preserve"> </w:t>
      </w:r>
      <w:r>
        <w:t xml:space="preserve">and unauthorized release, in accordance with legal, regulatory, and</w:t>
      </w:r>
      <w:r>
        <w:t xml:space="preserve"> </w:t>
      </w:r>
      <w:r>
        <w:t xml:space="preserve">business requirements. c. </w:t>
      </w:r>
      <w:r>
        <w:rPr>
          <w:b/>
        </w:rPr>
        <w:t xml:space="preserve">Privacy and Protection of PII:</w:t>
      </w:r>
      <w:r>
        <w:t xml:space="preserve"> </w:t>
      </w:r>
      <w:r>
        <w:t xml:space="preserve">Compliance</w:t>
      </w:r>
      <w:r>
        <w:t xml:space="preserve"> </w:t>
      </w:r>
      <w:r>
        <w:t xml:space="preserve">with all applicable data privacy laws and regulations concerning the</w:t>
      </w:r>
      <w:r>
        <w:t xml:space="preserve"> </w:t>
      </w:r>
      <w:r>
        <w:t xml:space="preserve">collection, processing, storage, and transfer of Personally Identifiable</w:t>
      </w:r>
      <w:r>
        <w:t xml:space="preserve"> </w:t>
      </w:r>
      <w:r>
        <w:t xml:space="preserve">Information (PII) is mandatory (refer to IS-AAR02-CIRQ01-A00: Privacy Policy</w:t>
      </w:r>
      <w:r>
        <w:t xml:space="preserve"> </w:t>
      </w:r>
      <w:r>
        <w:t xml:space="preserve">(Global Core) and localized versions). d. </w:t>
      </w:r>
      <w:r>
        <w:rPr>
          <w:b/>
        </w:rPr>
        <w:t xml:space="preserve">Regulation of Cryptographic</w:t>
      </w:r>
      <w:r>
        <w:rPr>
          <w:b/>
        </w:rPr>
        <w:t xml:space="preserve"> </w:t>
      </w:r>
      <w:r>
        <w:rPr>
          <w:b/>
        </w:rPr>
        <w:t xml:space="preserve">Controls:</w:t>
      </w:r>
      <w:r>
        <w:t xml:space="preserve"> </w:t>
      </w:r>
      <w:r>
        <w:t xml:space="preserve">The use of cryptographic controls shall comply with all</w:t>
      </w:r>
      <w:r>
        <w:t xml:space="preserve"> </w:t>
      </w:r>
      <w:r>
        <w:t xml:space="preserve">relevant agreements, legislation, and regulations.</w:t>
      </w:r>
    </w:p>
    <w:p>
      <w:pPr>
        <w:pStyle w:val="BodyText"/>
      </w:pPr>
      <w:r>
        <w:rPr>
          <w:b/>
        </w:rPr>
        <w:t xml:space="preserve">4.5. Contractual Compliance:</w:t>
      </w:r>
      <w:r>
        <w:t xml:space="preserve"> </w:t>
      </w:r>
      <w:r>
        <w:t xml:space="preserve">a. All contracts with customers and</w:t>
      </w:r>
      <w:r>
        <w:t xml:space="preserve"> </w:t>
      </w:r>
      <w:r>
        <w:t xml:space="preserve">suppliers that involve access to or processing of Cirque's information</w:t>
      </w:r>
      <w:r>
        <w:t xml:space="preserve"> </w:t>
      </w:r>
      <w:r>
        <w:t xml:space="preserve">or information systems shall include appropriate information security</w:t>
      </w:r>
      <w:r>
        <w:t xml:space="preserve"> </w:t>
      </w:r>
      <w:r>
        <w:t xml:space="preserve">clauses. b. Compliance with information security requirements specified</w:t>
      </w:r>
      <w:r>
        <w:t xml:space="preserve"> </w:t>
      </w:r>
      <w:r>
        <w:t xml:space="preserve">in such contracts shall be regularly verified (refer to IS-ASR01-CIRQ01-A00:</w:t>
      </w:r>
      <w:r>
        <w:t xml:space="preserve"> </w:t>
      </w:r>
      <w:r>
        <w:t xml:space="preserve">Supplier Relationships Policy).</w:t>
      </w:r>
    </w:p>
    <w:p>
      <w:pPr>
        <w:pStyle w:val="BodyText"/>
      </w:pPr>
      <w:r>
        <w:rPr>
          <w:b/>
        </w:rPr>
        <w:t xml:space="preserve">4.6. Independent Review of Information Security:</w:t>
      </w:r>
      <w:r>
        <w:t xml:space="preserve"> </w:t>
      </w:r>
      <w:r>
        <w:t xml:space="preserve">a. An independent</w:t>
      </w:r>
      <w:r>
        <w:t xml:space="preserve"> </w:t>
      </w:r>
      <w:r>
        <w:t xml:space="preserve">review of the organization’s approach to managing information security</w:t>
      </w:r>
      <w:r>
        <w:t xml:space="preserve"> </w:t>
      </w:r>
      <w:r>
        <w:t xml:space="preserve">and its implementation (e.g., internal audit, external audit, management</w:t>
      </w:r>
      <w:r>
        <w:t xml:space="preserve"> </w:t>
      </w:r>
      <w:r>
        <w:t xml:space="preserve">review) shall be carried out at planned intervals.</w:t>
      </w:r>
    </w:p>
    <w:p>
      <w:pPr>
        <w:pStyle w:val="BodyText"/>
      </w:pPr>
      <w:r>
        <w:rPr>
          <w:b/>
        </w:rPr>
        <w:t xml:space="preserve">4.7. Information Security Policy Review:</w:t>
      </w:r>
      <w:r>
        <w:t xml:space="preserve"> </w:t>
      </w:r>
      <w:r>
        <w:t xml:space="preserve">a. This policy, along with</w:t>
      </w:r>
      <w:r>
        <w:t xml:space="preserve"> </w:t>
      </w:r>
      <w:r>
        <w:t xml:space="preserve">other ISMS documents, shall be reviewed and updated periodically to</w:t>
      </w:r>
      <w:r>
        <w:t xml:space="preserve"> </w:t>
      </w:r>
      <w:r>
        <w:t xml:space="preserve">ensure continued relevance and compliance with evolving requirements.</w:t>
      </w:r>
    </w:p>
    <w:p>
      <w:pPr>
        <w:pStyle w:val="BodyText"/>
      </w:pPr>
      <w:r>
        <w:rPr>
          <w:b/>
        </w:rPr>
        <w:t xml:space="preserve">5. Non-Compliance and Corrective Actions</w:t>
      </w:r>
    </w:p>
    <w:p>
      <w:pPr>
        <w:pStyle w:val="BodyText"/>
      </w:pPr>
      <w:r>
        <w:t xml:space="preserve">a. Any identified instances of non-compliance shall be documented and</w:t>
      </w:r>
      <w:r>
        <w:t xml:space="preserve"> </w:t>
      </w:r>
      <w:r>
        <w:t xml:space="preserve">managed through a formal corrective action process.</w:t>
      </w:r>
    </w:p>
    <w:p>
      <w:pPr>
        <w:pStyle w:val="BodyText"/>
      </w:pPr>
      <w:r>
        <w:t xml:space="preserve">b. Root cause analysis shall be performed, and appropriate corrective</w:t>
      </w:r>
      <w:r>
        <w:t xml:space="preserve"> </w:t>
      </w:r>
      <w:r>
        <w:t xml:space="preserve">and preventive measures shall be implemented to address the</w:t>
      </w:r>
      <w:r>
        <w:t xml:space="preserve"> </w:t>
      </w:r>
      <w:r>
        <w:t xml:space="preserve">non-compliance and prevent recurrence.</w:t>
      </w:r>
    </w:p>
    <w:p>
      <w:pPr>
        <w:pStyle w:val="BodyText"/>
      </w:pPr>
      <w:r>
        <w:t xml:space="preserve">c. Significant non-compliance or breaches of law/regulation may result</w:t>
      </w:r>
      <w:r>
        <w:t xml:space="preserve"> </w:t>
      </w:r>
      <w:r>
        <w:t xml:space="preserve">in disciplinary action as per `IS-LMR-CIRQ01-A00: Disciplinary Policy`</w:t>
      </w:r>
      <w:r>
        <w:t xml:space="preserve"> </w:t>
      </w:r>
      <w:r>
        <w:t xml:space="preserve">(if such a policy exists) and may require reporting to legal authorities</w:t>
      </w:r>
      <w:r>
        <w:t xml:space="preserve"> </w:t>
      </w:r>
      <w:r>
        <w:t xml:space="preserve">or regulatory bodies.</w:t>
      </w:r>
    </w:p>
    <w:p>
      <w:pPr>
        <w:pStyle w:val="BodyText"/>
      </w:pPr>
      <w:r>
        <w:rPr>
          <w:b/>
        </w:rPr>
        <w:t xml:space="preserve">6. Responsibilities</w:t>
      </w:r>
    </w:p>
    <w:p>
      <w:pPr>
        <w:numPr>
          <w:ilvl w:val="0"/>
          <w:numId w:val="1185"/>
        </w:numPr>
      </w:pPr>
      <w:r>
        <w:rPr>
          <w:b/>
        </w:rPr>
        <w:t xml:space="preserve">Executive Committee:</w:t>
      </w:r>
      <w:r>
        <w:t xml:space="preserve"> </w:t>
      </w:r>
      <w:r>
        <w:t xml:space="preserve">Overall responsibility for ensuring</w:t>
      </w:r>
      <w:r>
        <w:t xml:space="preserve"> </w:t>
      </w:r>
      <w:r>
        <w:t xml:space="preserve">Cirque's compliance posture and approving significant compliance</w:t>
      </w:r>
      <w:r>
        <w:t xml:space="preserve"> </w:t>
      </w:r>
      <w:r>
        <w:t xml:space="preserve">initiatives.</w:t>
      </w:r>
    </w:p>
    <w:p>
      <w:pPr>
        <w:numPr>
          <w:ilvl w:val="0"/>
          <w:numId w:val="1185"/>
        </w:numPr>
      </w:pPr>
      <w:r>
        <w:rPr>
          <w:b/>
        </w:rPr>
        <w:t xml:space="preserve">Legal Counsel:</w:t>
      </w:r>
      <w:r>
        <w:t xml:space="preserve"> </w:t>
      </w:r>
      <w:r>
        <w:t xml:space="preserve">Advises on legal and regulatory requirements,</w:t>
      </w:r>
      <w:r>
        <w:t xml:space="preserve"> </w:t>
      </w:r>
      <w:r>
        <w:t xml:space="preserve">reviews contracts, and provides guidance on compliance issues.</w:t>
      </w:r>
    </w:p>
    <w:p>
      <w:pPr>
        <w:numPr>
          <w:ilvl w:val="0"/>
          <w:numId w:val="1185"/>
        </w:numPr>
      </w:pPr>
      <w:r>
        <w:rPr>
          <w:b/>
        </w:rPr>
        <w:t xml:space="preserve">IT Manager:</w:t>
      </w:r>
      <w:r>
        <w:t xml:space="preserve"> </w:t>
      </w:r>
      <w:r>
        <w:t xml:space="preserve">Responsible for implementing technical controls to</w:t>
      </w:r>
      <w:r>
        <w:t xml:space="preserve"> </w:t>
      </w:r>
      <w:r>
        <w:t xml:space="preserve">meet compliance requirements and for monitoring system-level</w:t>
      </w:r>
      <w:r>
        <w:t xml:space="preserve"> </w:t>
      </w:r>
      <w:r>
        <w:t xml:space="preserve">compliance.</w:t>
      </w:r>
    </w:p>
    <w:p>
      <w:pPr>
        <w:numPr>
          <w:ilvl w:val="0"/>
          <w:numId w:val="1185"/>
        </w:numPr>
      </w:pPr>
      <w:r>
        <w:rPr>
          <w:b/>
        </w:rPr>
        <w:t xml:space="preserve">Human Resources:</w:t>
      </w:r>
      <w:r>
        <w:t xml:space="preserve"> </w:t>
      </w:r>
      <w:r>
        <w:t xml:space="preserve">Ensures employees are aware of and adhere to</w:t>
      </w:r>
      <w:r>
        <w:t xml:space="preserve"> </w:t>
      </w:r>
      <w:r>
        <w:t xml:space="preserve">compliance policies, especially those related to privacy and data</w:t>
      </w:r>
      <w:r>
        <w:t xml:space="preserve"> </w:t>
      </w:r>
      <w:r>
        <w:t xml:space="preserve">handling.</w:t>
      </w:r>
    </w:p>
    <w:p>
      <w:pPr>
        <w:numPr>
          <w:ilvl w:val="0"/>
          <w:numId w:val="1185"/>
        </w:numPr>
      </w:pPr>
      <w:r>
        <w:rPr>
          <w:b/>
        </w:rPr>
        <w:t xml:space="preserve">All Personnel:</w:t>
      </w:r>
      <w:r>
        <w:t xml:space="preserve"> </w:t>
      </w:r>
      <w:r>
        <w:t xml:space="preserve">Responsible for understanding and adhering to all</w:t>
      </w:r>
      <w:r>
        <w:t xml:space="preserve"> </w:t>
      </w:r>
      <w:r>
        <w:t xml:space="preserve">applicable policies, procedures, laws, and regulations related to</w:t>
      </w:r>
      <w:r>
        <w:t xml:space="preserve"> </w:t>
      </w:r>
      <w:r>
        <w:t xml:space="preserve">information security.</w:t>
      </w:r>
    </w:p>
    <w:p>
      <w:pPr>
        <w:pStyle w:val="FirstParagraph"/>
      </w:pPr>
      <w:r>
        <w:rPr>
          <w:b/>
        </w:rPr>
        <w:t xml:space="preserve">7. Related Documents</w:t>
      </w:r>
    </w:p>
    <w:p>
      <w:pPr>
        <w:numPr>
          <w:ilvl w:val="0"/>
          <w:numId w:val="1186"/>
        </w:numPr>
      </w:pPr>
      <w:r>
        <w:t xml:space="preserve">IS-APM01-CIRQ01-A00: Information Security Policy</w:t>
      </w:r>
    </w:p>
    <w:p>
      <w:pPr>
        <w:numPr>
          <w:ilvl w:val="0"/>
          <w:numId w:val="1186"/>
        </w:numPr>
      </w:pPr>
      <w:r>
        <w:t xml:space="preserve">IS-AAR02-CIRQ01-A00: Privacy Policy (Global Core)</w:t>
      </w:r>
    </w:p>
    <w:p>
      <w:pPr>
        <w:numPr>
          <w:ilvl w:val="0"/>
          <w:numId w:val="1186"/>
        </w:numPr>
      </w:pPr>
      <w:r>
        <w:t xml:space="preserve">IS-AIR01-CIRQ09-A00: Logging and Monitoring Procedure</w:t>
      </w:r>
    </w:p>
    <w:p>
      <w:pPr>
        <w:numPr>
          <w:ilvl w:val="0"/>
          <w:numId w:val="1186"/>
        </w:numPr>
      </w:pPr>
      <w:r>
        <w:t xml:space="preserve">IS-ASR01-CIRQ01-A00: Supplier Relationships Policy</w:t>
      </w:r>
    </w:p>
    <w:p>
      <w:pPr>
        <w:numPr>
          <w:ilvl w:val="0"/>
          <w:numId w:val="1186"/>
        </w:numPr>
      </w:pPr>
      <w:r>
        <w:t xml:space="preserve">IS-AMR04-CIRQ02-A00: Document Control Procedure</w:t>
      </w:r>
    </w:p>
    <w:p>
      <w:pPr>
        <w:numPr>
          <w:ilvl w:val="0"/>
          <w:numId w:val="1186"/>
        </w:numPr>
      </w:pPr>
      <w:r>
        <w:t xml:space="preserve">IS-LMR-CIRQ01-A00: Disciplinary Policy (if applicable)</w:t>
      </w:r>
    </w:p>
    <w:p>
      <w:pPr>
        <w:pStyle w:val="FirstParagraph"/>
      </w:pPr>
      <w:r>
        <w:rPr>
          <w:b/>
        </w:rPr>
        <w:t xml:space="preserve">8. Policy Review</w:t>
      </w:r>
    </w:p>
    <w:p>
      <w:pPr>
        <w:pStyle w:val="BodyText"/>
      </w:pPr>
      <w:r>
        <w:t xml:space="preserve">This policy will be reviewed at least annually, or sooner if there are</w:t>
      </w:r>
      <w:r>
        <w:t xml:space="preserve"> </w:t>
      </w:r>
      <w:r>
        <w:t xml:space="preserve">significant changes to Cirque's business operations, legal/regulatory</w:t>
      </w:r>
      <w:r>
        <w:t xml:space="preserve"> </w:t>
      </w:r>
      <w:r>
        <w:t xml:space="preserve">environment, or contractual obligations.</w:t>
      </w:r>
    </w:p>
    <w:p>
      <w:pPr>
        <w:pStyle w:val="Heading2"/>
      </w:pPr>
      <w:bookmarkStart w:id="160" w:name="X3538b7e55620540653b60429c49c25ba5ac7c42"/>
      <w:r>
        <w:t xml:space="preserve">IS-AMR02-CIRQ01-A00: Monitoring, Measurement, Analysis, and Evaluation Policy</w:t>
      </w:r>
      <w:bookmarkEnd w:id="160"/>
    </w:p>
    <w:p>
      <w:pPr>
        <w:pStyle w:val="FirstParagraph"/>
      </w:pPr>
      <w:r>
        <w:rPr>
          <w:b/>
        </w:rPr>
        <w:t xml:space="preserve">IS-AMR02-CIRQ01-A00: Monitoring, Measurement, Analysis, and Evaluation</w:t>
      </w:r>
      <w:r>
        <w:rPr>
          <w:b/>
        </w:rPr>
        <w:t xml:space="preserve"> </w:t>
      </w:r>
      <w:r>
        <w:rPr>
          <w:b/>
        </w:rPr>
        <w:t xml:space="preserve">Policy</w:t>
      </w:r>
    </w:p>
    <w:p>
      <w:pPr>
        <w:pStyle w:val="BodyText"/>
      </w:pPr>
      <w:r>
        <w:rPr>
          <w:b/>
        </w:rPr>
        <w:t xml:space="preserve">Document: IS-AMR02-CIRQ01-A00</w:t>
      </w:r>
    </w:p>
    <w:p>
      <w:pPr>
        <w:pStyle w:val="BodyText"/>
      </w:pPr>
      <w:r>
        <w:rPr>
          <w:b/>
        </w:rPr>
        <w:t xml:space="preserve">Standards Name: Monitoring, Measurement, Analysis, and Evaluation</w:t>
      </w:r>
      <w:r>
        <w:rPr>
          <w:b/>
        </w:rPr>
        <w:t xml:space="preserve"> </w:t>
      </w:r>
      <w:r>
        <w:rPr>
          <w:b/>
        </w:rPr>
        <w:t xml:space="preserve">Policy</w:t>
      </w:r>
    </w:p>
    <w:p>
      <w:pPr>
        <w:pStyle w:val="BodyText"/>
      </w:pPr>
      <w:r>
        <w:rPr>
          <w:b/>
        </w:rPr>
        <w:t xml:space="preserve">Category: ISMS Support Process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61" w:name="soc-2-trust-services-criteria-mapping-40"/>
      <w:r>
        <w:t xml:space="preserve">SOC 2 Trust Services Criteria Mapping</w:t>
      </w:r>
      <w:bookmarkEnd w:id="161"/>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CC4.1</w:t>
            </w:r>
          </w:p>
        </w:tc>
        <w:tc>
          <w:p>
            <w:pPr>
              <w:pStyle w:val="Compact"/>
              <w:jc w:val="left"/>
            </w:pPr>
            <w:r>
              <w:t xml:space="preserve">Selects, develops, and performs ongoing evaluations</w:t>
            </w:r>
          </w:p>
        </w:tc>
      </w:tr>
      <w:tr>
        <w:tc>
          <w:p>
            <w:pPr>
              <w:pStyle w:val="Compact"/>
              <w:jc w:val="left"/>
            </w:pPr>
            <w:r>
              <w:rPr>
                <w:b/>
              </w:rPr>
              <w:t xml:space="preserve">CC4.2</w:t>
            </w:r>
          </w:p>
        </w:tc>
        <w:tc>
          <w:p>
            <w:pPr>
              <w:pStyle w:val="Compact"/>
              <w:jc w:val="left"/>
            </w:pPr>
            <w:r>
              <w:t xml:space="preserve">Evaluates and communicates internal control deficiencies</w:t>
            </w:r>
          </w:p>
        </w:tc>
      </w:tr>
      <w:tr>
        <w:tc>
          <w:p>
            <w:pPr>
              <w:pStyle w:val="Compact"/>
              <w:jc w:val="left"/>
            </w:pPr>
            <w:r>
              <w:rPr>
                <w:b/>
              </w:rPr>
              <w:t xml:space="preserve">CC5.2</w:t>
            </w:r>
          </w:p>
        </w:tc>
        <w:tc>
          <w:p>
            <w:pPr>
              <w:pStyle w:val="Compact"/>
              <w:jc w:val="left"/>
            </w:pPr>
            <w:r>
              <w:t xml:space="preserve">Selects and develops general control activities over technology</w:t>
            </w:r>
          </w:p>
        </w:tc>
      </w:tr>
      <w:tr>
        <w:tc>
          <w:p>
            <w:pPr>
              <w:pStyle w:val="Compact"/>
              <w:jc w:val="left"/>
            </w:pPr>
            <w:r>
              <w:rPr>
                <w:b/>
              </w:rPr>
              <w:t xml:space="preserve">CC7.1</w:t>
            </w:r>
          </w:p>
        </w:tc>
        <w:tc>
          <w:p>
            <w:pPr>
              <w:pStyle w:val="Compact"/>
              <w:jc w:val="left"/>
            </w:pPr>
            <w:r>
              <w:t xml:space="preserve">Detects vulnerabilities through monitoring</w:t>
            </w:r>
          </w:p>
        </w:tc>
      </w:tr>
      <w:tr>
        <w:tc>
          <w:p>
            <w:pPr>
              <w:pStyle w:val="Compact"/>
              <w:jc w:val="left"/>
            </w:pPr>
            <w:r>
              <w:rPr>
                <w:b/>
              </w:rPr>
              <w:t xml:space="preserve">CC7.2</w:t>
            </w:r>
          </w:p>
        </w:tc>
        <w:tc>
          <w:p>
            <w:pPr>
              <w:pStyle w:val="Compact"/>
              <w:jc w:val="left"/>
            </w:pPr>
            <w:r>
              <w:t xml:space="preserve">Monitors system components for anomalies</w:t>
            </w:r>
          </w:p>
        </w:tc>
      </w:tr>
    </w:tbl>
    <w:p>
      <w:pPr>
        <w:pStyle w:val="BodyText"/>
      </w:pPr>
      <w:r>
        <w:t xml:space="preserve">The purpose of this policy is to define Cirque's framework for</w:t>
      </w:r>
      <w:r>
        <w:t xml:space="preserve"> </w:t>
      </w:r>
      <w:r>
        <w:t xml:space="preserve">monitoring, measuring, analyzing, and evaluating the performance and</w:t>
      </w:r>
      <w:r>
        <w:t xml:space="preserve"> </w:t>
      </w:r>
      <w:r>
        <w:t xml:space="preserve">effectiveness of its Information Security Management System (ISMS). This</w:t>
      </w:r>
      <w:r>
        <w:t xml:space="preserve"> </w:t>
      </w:r>
      <w:r>
        <w:t xml:space="preserve">policy ensures that the ISMS is continually assessed against its</w:t>
      </w:r>
      <w:r>
        <w:t xml:space="preserve"> </w:t>
      </w:r>
      <w:r>
        <w:t xml:space="preserve">objectives, controls are performing as intended, and opportunities for</w:t>
      </w:r>
      <w:r>
        <w:t xml:space="preserve"> </w:t>
      </w:r>
      <w:r>
        <w:t xml:space="preserve">improvement are identified to maintain and enhance information security</w:t>
      </w:r>
      <w:r>
        <w:t xml:space="preserve"> </w:t>
      </w:r>
      <w:r>
        <w:t xml:space="preserve">posture. This policy aligns with ISO/IEC 27001:2022 Clause 9.1</w:t>
      </w:r>
      <w:r>
        <w:t xml:space="preserve"> </w:t>
      </w:r>
      <w:r>
        <w:t xml:space="preserve">(Monitoring, measurement, analysis and evaluation).</w:t>
      </w:r>
    </w:p>
    <w:p>
      <w:pPr>
        <w:pStyle w:val="BodyText"/>
      </w:pPr>
      <w:r>
        <w:rPr>
          <w:b/>
        </w:rPr>
        <w:t xml:space="preserve">2. Scope</w:t>
      </w:r>
    </w:p>
    <w:p>
      <w:pPr>
        <w:pStyle w:val="BodyText"/>
      </w:pPr>
      <w:r>
        <w:t xml:space="preserve">This policy applies to all aspects of Cirque's ISMS, covering all</w:t>
      </w:r>
      <w:r>
        <w:t xml:space="preserve"> </w:t>
      </w:r>
      <w:r>
        <w:t xml:space="preserve">processes, controls, and objectives defined within the ISMS scope,</w:t>
      </w:r>
      <w:r>
        <w:t xml:space="preserve"> </w:t>
      </w:r>
      <w:r>
        <w:t xml:space="preserve">across all global operations (US, Taipei, China). It applies to all</w:t>
      </w:r>
      <w:r>
        <w:t xml:space="preserve"> </w:t>
      </w:r>
      <w:r>
        <w:t xml:space="preserve">personnel involved in the monitoring, measurement, analysis, and</w:t>
      </w:r>
      <w:r>
        <w:t xml:space="preserve"> </w:t>
      </w:r>
      <w:r>
        <w:t xml:space="preserve">evaluation activities.</w:t>
      </w:r>
    </w:p>
    <w:p>
      <w:pPr>
        <w:pStyle w:val="BodyText"/>
      </w:pPr>
      <w:r>
        <w:rPr>
          <w:b/>
        </w:rPr>
        <w:t xml:space="preserve">3. Definitions</w:t>
      </w:r>
    </w:p>
    <w:p>
      <w:pPr>
        <w:numPr>
          <w:ilvl w:val="0"/>
          <w:numId w:val="1187"/>
        </w:numPr>
      </w:pPr>
      <w:r>
        <w:rPr>
          <w:b/>
        </w:rPr>
        <w:t xml:space="preserve">Monitoring:</w:t>
      </w:r>
      <w:r>
        <w:t xml:space="preserve"> </w:t>
      </w:r>
      <w:r>
        <w:t xml:space="preserve">Observing the status of the ISMS, a process, or a</w:t>
      </w:r>
      <w:r>
        <w:t xml:space="preserve"> </w:t>
      </w:r>
      <w:r>
        <w:t xml:space="preserve">control to identify changes or deviations.</w:t>
      </w:r>
    </w:p>
    <w:p>
      <w:pPr>
        <w:numPr>
          <w:ilvl w:val="0"/>
          <w:numId w:val="1187"/>
        </w:numPr>
      </w:pPr>
      <w:r>
        <w:rPr>
          <w:b/>
        </w:rPr>
        <w:t xml:space="preserve">Measurement:</w:t>
      </w:r>
      <w:r>
        <w:t xml:space="preserve"> </w:t>
      </w:r>
      <w:r>
        <w:t xml:space="preserve">Quantifying the performance or effectiveness of a</w:t>
      </w:r>
      <w:r>
        <w:t xml:space="preserve"> </w:t>
      </w:r>
      <w:r>
        <w:t xml:space="preserve">process or control.</w:t>
      </w:r>
    </w:p>
    <w:p>
      <w:pPr>
        <w:numPr>
          <w:ilvl w:val="0"/>
          <w:numId w:val="1187"/>
        </w:numPr>
      </w:pPr>
      <w:r>
        <w:rPr>
          <w:b/>
        </w:rPr>
        <w:t xml:space="preserve">Analysis:</w:t>
      </w:r>
      <w:r>
        <w:t xml:space="preserve"> </w:t>
      </w:r>
      <w:r>
        <w:t xml:space="preserve">Examination of data and information to identify</w:t>
      </w:r>
      <w:r>
        <w:t xml:space="preserve"> </w:t>
      </w:r>
      <w:r>
        <w:t xml:space="preserve">trends, patterns, and root causes.</w:t>
      </w:r>
    </w:p>
    <w:p>
      <w:pPr>
        <w:numPr>
          <w:ilvl w:val="0"/>
          <w:numId w:val="1187"/>
        </w:numPr>
      </w:pPr>
      <w:r>
        <w:rPr>
          <w:b/>
        </w:rPr>
        <w:t xml:space="preserve">Evaluation:</w:t>
      </w:r>
      <w:r>
        <w:t xml:space="preserve"> </w:t>
      </w:r>
      <w:r>
        <w:t xml:space="preserve">Determining the significance, effectiveness, and</w:t>
      </w:r>
      <w:r>
        <w:t xml:space="preserve"> </w:t>
      </w:r>
      <w:r>
        <w:t xml:space="preserve">suitability of the ISMS based on the results of monitoring,</w:t>
      </w:r>
      <w:r>
        <w:t xml:space="preserve"> </w:t>
      </w:r>
      <w:r>
        <w:t xml:space="preserve">measurement, and analysis.</w:t>
      </w:r>
    </w:p>
    <w:p>
      <w:pPr>
        <w:numPr>
          <w:ilvl w:val="0"/>
          <w:numId w:val="1187"/>
        </w:numPr>
      </w:pPr>
      <w:r>
        <w:rPr>
          <w:b/>
        </w:rPr>
        <w:t xml:space="preserve">ISMS Objectives:</w:t>
      </w:r>
      <w:r>
        <w:t xml:space="preserve"> </w:t>
      </w:r>
      <w:r>
        <w:t xml:space="preserve">Specific, measurable, achievable, relevant, and</w:t>
      </w:r>
      <w:r>
        <w:t xml:space="preserve"> </w:t>
      </w:r>
      <w:r>
        <w:t xml:space="preserve">time-bound goals for information security.</w:t>
      </w:r>
    </w:p>
    <w:p>
      <w:pPr>
        <w:numPr>
          <w:ilvl w:val="0"/>
          <w:numId w:val="1187"/>
        </w:numPr>
      </w:pPr>
      <w:r>
        <w:rPr>
          <w:b/>
        </w:rPr>
        <w:t xml:space="preserve">Key Performance Indicators (KPIs):</w:t>
      </w:r>
      <w:r>
        <w:t xml:space="preserve"> </w:t>
      </w:r>
      <w:r>
        <w:t xml:space="preserve">Measurable values that</w:t>
      </w:r>
      <w:r>
        <w:t xml:space="preserve"> </w:t>
      </w:r>
      <w:r>
        <w:t xml:space="preserve">demonstrate how effectively an organization is achieving key</w:t>
      </w:r>
      <w:r>
        <w:t xml:space="preserve"> </w:t>
      </w:r>
      <w:r>
        <w:t xml:space="preserve">business objectives.</w:t>
      </w:r>
    </w:p>
    <w:p>
      <w:pPr>
        <w:numPr>
          <w:ilvl w:val="0"/>
          <w:numId w:val="1187"/>
        </w:numPr>
      </w:pPr>
      <w:r>
        <w:rPr>
          <w:b/>
        </w:rPr>
        <w:t xml:space="preserve">Key Risk Indicators (KRIs):</w:t>
      </w:r>
      <w:r>
        <w:t xml:space="preserve"> </w:t>
      </w:r>
      <w:r>
        <w:t xml:space="preserve">Metrics used to provide an early</w:t>
      </w:r>
      <w:r>
        <w:t xml:space="preserve"> </w:t>
      </w:r>
      <w:r>
        <w:t xml:space="preserve">signal of increasing risk exposure.</w:t>
      </w:r>
    </w:p>
    <w:p>
      <w:pPr>
        <w:pStyle w:val="FirstParagraph"/>
      </w:pPr>
      <w:r>
        <w:rPr>
          <w:b/>
        </w:rPr>
        <w:t xml:space="preserve">4. Policy Requirements</w:t>
      </w:r>
    </w:p>
    <w:p>
      <w:pPr>
        <w:pStyle w:val="BodyText"/>
      </w:pPr>
      <w:r>
        <w:rPr>
          <w:b/>
        </w:rPr>
        <w:t xml:space="preserve">4.1. What to Monitor, Measure, Analyze, and Evaluate:</w:t>
      </w:r>
      <w:r>
        <w:t xml:space="preserve"> </w:t>
      </w:r>
      <w:r>
        <w:t xml:space="preserve">a. The</w:t>
      </w:r>
      <w:r>
        <w:t xml:space="preserve"> </w:t>
      </w:r>
      <w:r>
        <w:t xml:space="preserve">performance of the ISMS as a whole. b. The effectiveness of information</w:t>
      </w:r>
      <w:r>
        <w:t xml:space="preserve"> </w:t>
      </w:r>
      <w:r>
        <w:t xml:space="preserve">security controls. c. The achievement of information security</w:t>
      </w:r>
      <w:r>
        <w:t xml:space="preserve"> </w:t>
      </w:r>
      <w:r>
        <w:t xml:space="preserve">objectives. d. Processes and procedures related to information security.</w:t>
      </w:r>
      <w:r>
        <w:t xml:space="preserve"> </w:t>
      </w:r>
      <w:r>
        <w:t xml:space="preserve">e. Risk levels and the effectiveness of risk treatment plans. f.</w:t>
      </w:r>
      <w:r>
        <w:t xml:space="preserve"> </w:t>
      </w:r>
      <w:r>
        <w:t xml:space="preserve">Incidents and their resolution. g. Compliance with legal, regulatory,</w:t>
      </w:r>
      <w:r>
        <w:t xml:space="preserve"> </w:t>
      </w:r>
      <w:r>
        <w:t xml:space="preserve">and contractual requirements.</w:t>
      </w:r>
    </w:p>
    <w:p>
      <w:pPr>
        <w:pStyle w:val="BodyText"/>
      </w:pPr>
      <w:r>
        <w:rPr>
          <w:b/>
        </w:rPr>
        <w:t xml:space="preserve">4.2. How to Monitor, Measure, Analyze, and Evaluate:</w:t>
      </w:r>
      <w:r>
        <w:t xml:space="preserve"> </w:t>
      </w:r>
      <w:r>
        <w:t xml:space="preserve">a.</w:t>
      </w:r>
      <w:r>
        <w:t xml:space="preserve"> </w:t>
      </w:r>
      <w:r>
        <w:rPr>
          <w:b/>
        </w:rPr>
        <w:t xml:space="preserve">Monitoring</w:t>
      </w:r>
      <w:r>
        <w:rPr>
          <w:b/>
        </w:rPr>
        <w:t xml:space="preserve"> </w:t>
      </w:r>
      <w:r>
        <w:rPr>
          <w:b/>
        </w:rPr>
        <w:t xml:space="preserve">&amp; Measurement:</w:t>
      </w:r>
      <w:r>
        <w:t xml:space="preserve"> </w:t>
      </w:r>
      <w:r>
        <w:t xml:space="preserve">* Establish and track relevant Key Performance</w:t>
      </w:r>
      <w:r>
        <w:t xml:space="preserve"> </w:t>
      </w:r>
      <w:r>
        <w:t xml:space="preserve">Indicators (KPIs) and Key Risk Indicators (KRIs) for information</w:t>
      </w:r>
      <w:r>
        <w:t xml:space="preserve"> </w:t>
      </w:r>
      <w:r>
        <w:t xml:space="preserve">security. Examples include: * Number of security incidents * Mean Time</w:t>
      </w:r>
      <w:r>
        <w:t xml:space="preserve"> </w:t>
      </w:r>
      <w:r>
        <w:t xml:space="preserve">To Detect (MTTD) and Mean Time To Respond (MTTR) for incidents. *</w:t>
      </w:r>
      <w:r>
        <w:t xml:space="preserve"> </w:t>
      </w:r>
      <w:r>
        <w:t xml:space="preserve">Number of successful phishing simulations. * Vulnerability scan results</w:t>
      </w:r>
      <w:r>
        <w:t xml:space="preserve"> </w:t>
      </w:r>
      <w:r>
        <w:t xml:space="preserve">(number of critical/high vulnerabilities). * Compliance rates (e.g.,</w:t>
      </w:r>
      <w:r>
        <w:t xml:space="preserve"> </w:t>
      </w:r>
      <w:r>
        <w:t xml:space="preserve">patch management, password complexity adherence). * Backup success</w:t>
      </w:r>
      <w:r>
        <w:t xml:space="preserve"> </w:t>
      </w:r>
      <w:r>
        <w:t xml:space="preserve">rates. * Utilize automated tools (e.g., SIEM, RMM, vulnerability</w:t>
      </w:r>
      <w:r>
        <w:t xml:space="preserve"> </w:t>
      </w:r>
      <w:r>
        <w:t xml:space="preserve">scanners, log management systems) for continuous monitoring and data</w:t>
      </w:r>
      <w:r>
        <w:t xml:space="preserve"> </w:t>
      </w:r>
      <w:r>
        <w:t xml:space="preserve">collection. * Conduct regular reviews of logs, alerts, and system</w:t>
      </w:r>
      <w:r>
        <w:t xml:space="preserve"> </w:t>
      </w:r>
      <w:r>
        <w:t xml:space="preserve">reports. * Perform internal audits and independent reviews of specific</w:t>
      </w:r>
      <w:r>
        <w:t xml:space="preserve"> </w:t>
      </w:r>
      <w:r>
        <w:t xml:space="preserve">controls or processes. b.</w:t>
      </w:r>
      <w:r>
        <w:t xml:space="preserve"> </w:t>
      </w:r>
      <w:r>
        <w:rPr>
          <w:b/>
        </w:rPr>
        <w:t xml:space="preserve">Analysis &amp; Evaluation:</w:t>
      </w:r>
      <w:r>
        <w:t xml:space="preserve"> </w:t>
      </w:r>
      <w:r>
        <w:t xml:space="preserve">* Analyze</w:t>
      </w:r>
      <w:r>
        <w:t xml:space="preserve"> </w:t>
      </w:r>
      <w:r>
        <w:t xml:space="preserve">collected data to identify trends, patterns, root causes of incidents or</w:t>
      </w:r>
      <w:r>
        <w:t xml:space="preserve"> </w:t>
      </w:r>
      <w:r>
        <w:t xml:space="preserve">control failures, and areas of non-compliance. * Compare actual</w:t>
      </w:r>
      <w:r>
        <w:t xml:space="preserve"> </w:t>
      </w:r>
      <w:r>
        <w:t xml:space="preserve">performance against defined ISMS objectives, KPIs, and KRIs. * Evaluate</w:t>
      </w:r>
      <w:r>
        <w:t xml:space="preserve"> </w:t>
      </w:r>
      <w:r>
        <w:t xml:space="preserve">the effectiveness of implemented controls in reducing identified risks.</w:t>
      </w:r>
      <w:r>
        <w:t xml:space="preserve"> </w:t>
      </w:r>
      <w:r>
        <w:t xml:space="preserve">* Assess the overall suitability, adequacy, and effectiveness of the</w:t>
      </w:r>
      <w:r>
        <w:t xml:space="preserve"> </w:t>
      </w:r>
      <w:r>
        <w:t xml:space="preserve">ISMS.</w:t>
      </w:r>
    </w:p>
    <w:p>
      <w:pPr>
        <w:pStyle w:val="BodyText"/>
      </w:pPr>
      <w:r>
        <w:rPr>
          <w:b/>
        </w:rPr>
        <w:t xml:space="preserve">4.3. When to Monitor, Measure, Analyze, and Evaluate:</w:t>
      </w:r>
      <w:r>
        <w:t xml:space="preserve"> </w:t>
      </w:r>
      <w:r>
        <w:t xml:space="preserve">a. Monitoring</w:t>
      </w:r>
      <w:r>
        <w:t xml:space="preserve"> </w:t>
      </w:r>
      <w:r>
        <w:t xml:space="preserve">and measurement activities shall be conducted on an ongoing basis for</w:t>
      </w:r>
      <w:r>
        <w:t xml:space="preserve"> </w:t>
      </w:r>
      <w:r>
        <w:t xml:space="preserve">critical controls and systems. b. Formal analysis and evaluation of</w:t>
      </w:r>
      <w:r>
        <w:t xml:space="preserve"> </w:t>
      </w:r>
      <w:r>
        <w:t xml:space="preserve">collected data shall occur at planned intervals, typically monthly or</w:t>
      </w:r>
      <w:r>
        <w:t xml:space="preserve"> </w:t>
      </w:r>
      <w:r>
        <w:t xml:space="preserve">quarterly by relevant teams, and consolidated for management review. c.</w:t>
      </w:r>
      <w:r>
        <w:t xml:space="preserve"> </w:t>
      </w:r>
      <w:r>
        <w:t xml:space="preserve">Significant changes to the ISMS, IT infrastructure, or the threat</w:t>
      </w:r>
      <w:r>
        <w:t xml:space="preserve"> </w:t>
      </w:r>
      <w:r>
        <w:t xml:space="preserve">landscape may trigger immediate monitoring and evaluation activities.</w:t>
      </w:r>
    </w:p>
    <w:p>
      <w:pPr>
        <w:pStyle w:val="BodyText"/>
      </w:pPr>
      <w:r>
        <w:rPr>
          <w:b/>
        </w:rPr>
        <w:t xml:space="preserve">4.4. Who Monitors, Measures, Analyzes, and Evaluates:</w:t>
      </w:r>
      <w:r>
        <w:t xml:space="preserve"> </w:t>
      </w:r>
      <w:r>
        <w:t xml:space="preserve">a.</w:t>
      </w:r>
      <w:r>
        <w:t xml:space="preserve"> </w:t>
      </w:r>
      <w:r>
        <w:rPr>
          <w:b/>
        </w:rPr>
        <w:t xml:space="preserve">IT</w:t>
      </w:r>
      <w:r>
        <w:rPr>
          <w:b/>
        </w:rPr>
        <w:t xml:space="preserve"> </w:t>
      </w:r>
      <w:r>
        <w:rPr>
          <w:b/>
        </w:rPr>
        <w:t xml:space="preserve">Department:</w:t>
      </w:r>
      <w:r>
        <w:t xml:space="preserve"> </w:t>
      </w:r>
      <w:r>
        <w:t xml:space="preserve">Primarily responsible for technical monitoring and</w:t>
      </w:r>
      <w:r>
        <w:t xml:space="preserve"> </w:t>
      </w:r>
      <w:r>
        <w:t xml:space="preserve">measurement, including system logs, network traffic, security tool</w:t>
      </w:r>
      <w:r>
        <w:t xml:space="preserve"> </w:t>
      </w:r>
      <w:r>
        <w:t xml:space="preserve">outputs, and incident data. b.</w:t>
      </w:r>
      <w:r>
        <w:t xml:space="preserve"> </w:t>
      </w:r>
      <w:r>
        <w:rPr>
          <w:b/>
        </w:rPr>
        <w:t xml:space="preserve">Security Team:</w:t>
      </w:r>
      <w:r>
        <w:t xml:space="preserve"> </w:t>
      </w:r>
      <w:r>
        <w:t xml:space="preserve">Responsible for</w:t>
      </w:r>
      <w:r>
        <w:t xml:space="preserve"> </w:t>
      </w:r>
      <w:r>
        <w:t xml:space="preserve">analyzing security-related data, conducting vulnerability assessments,</w:t>
      </w:r>
      <w:r>
        <w:t xml:space="preserve"> </w:t>
      </w:r>
      <w:r>
        <w:t xml:space="preserve">and evaluating the effectiveness of security controls. c. </w:t>
      </w:r>
      <w:r>
        <w:rPr>
          <w:b/>
        </w:rPr>
        <w:t xml:space="preserve">Internal</w:t>
      </w:r>
      <w:r>
        <w:rPr>
          <w:b/>
        </w:rPr>
        <w:t xml:space="preserve"> </w:t>
      </w:r>
      <w:r>
        <w:rPr>
          <w:b/>
        </w:rPr>
        <w:t xml:space="preserve">Audit Function:</w:t>
      </w:r>
      <w:r>
        <w:t xml:space="preserve"> </w:t>
      </w:r>
      <w:r>
        <w:t xml:space="preserve">Conducts independent assessments of ISMS processes and</w:t>
      </w:r>
      <w:r>
        <w:t xml:space="preserve"> </w:t>
      </w:r>
      <w:r>
        <w:t xml:space="preserve">controls. d. </w:t>
      </w:r>
      <w:r>
        <w:rPr>
          <w:b/>
        </w:rPr>
        <w:t xml:space="preserve">Management Review Committee:</w:t>
      </w:r>
      <w:r>
        <w:t xml:space="preserve"> </w:t>
      </w:r>
      <w:r>
        <w:t xml:space="preserve">Responsible for the</w:t>
      </w:r>
      <w:r>
        <w:t xml:space="preserve"> </w:t>
      </w:r>
      <w:r>
        <w:t xml:space="preserve">overall evaluation of the ISMS performance and effectiveness during</w:t>
      </w:r>
      <w:r>
        <w:t xml:space="preserve"> </w:t>
      </w:r>
      <w:r>
        <w:t xml:space="preserve">management review meetings.</w:t>
      </w:r>
    </w:p>
    <w:p>
      <w:pPr>
        <w:pStyle w:val="BodyText"/>
      </w:pPr>
      <w:r>
        <w:rPr>
          <w:b/>
        </w:rPr>
        <w:t xml:space="preserve">4.5. Documentation and Reporting:</w:t>
      </w:r>
      <w:r>
        <w:t xml:space="preserve"> </w:t>
      </w:r>
      <w:r>
        <w:t xml:space="preserve">a. The results of monitoring,</w:t>
      </w:r>
      <w:r>
        <w:t xml:space="preserve"> </w:t>
      </w:r>
      <w:r>
        <w:t xml:space="preserve">measurement, analysis, and evaluation activities shall be documented. b.</w:t>
      </w:r>
      <w:r>
        <w:t xml:space="preserve"> </w:t>
      </w:r>
      <w:r>
        <w:t xml:space="preserve">Reports on ISMS performance shall be generated periodically and</w:t>
      </w:r>
      <w:r>
        <w:t xml:space="preserve"> </w:t>
      </w:r>
      <w:r>
        <w:t xml:space="preserve">presented to relevant stakeholders, including the Management Review</w:t>
      </w:r>
      <w:r>
        <w:t xml:space="preserve"> </w:t>
      </w:r>
      <w:r>
        <w:t xml:space="preserve">Committee. c. Findings, conclusions, and recommendations for improvement</w:t>
      </w:r>
      <w:r>
        <w:t xml:space="preserve"> </w:t>
      </w:r>
      <w:r>
        <w:t xml:space="preserve">shall be clearly documented.</w:t>
      </w:r>
    </w:p>
    <w:p>
      <w:pPr>
        <w:pStyle w:val="BodyText"/>
      </w:pPr>
      <w:r>
        <w:rPr>
          <w:b/>
        </w:rPr>
        <w:t xml:space="preserve">5. Improvement</w:t>
      </w:r>
    </w:p>
    <w:p>
      <w:pPr>
        <w:pStyle w:val="BodyText"/>
      </w:pPr>
      <w:r>
        <w:t xml:space="preserve">The output of monitoring, measurement, analysis, and evaluation</w:t>
      </w:r>
      <w:r>
        <w:t xml:space="preserve"> </w:t>
      </w:r>
      <w:r>
        <w:t xml:space="preserve">activities shall feed directly into Cirque's continual improvement</w:t>
      </w:r>
      <w:r>
        <w:t xml:space="preserve"> </w:t>
      </w:r>
      <w:r>
        <w:t xml:space="preserve">process, leading to corrective actions, updates to policies/procedures,</w:t>
      </w:r>
      <w:r>
        <w:t xml:space="preserve"> </w:t>
      </w:r>
      <w:r>
        <w:t xml:space="preserve">and enhancement of information security controls. (Refer to</w:t>
      </w:r>
      <w:r>
        <w:t xml:space="preserve"> </w:t>
      </w:r>
      <w:r>
        <w:t xml:space="preserve">IS-AMR03-CIRQ01-A00: Nonconformity and Corrective Action Policy and</w:t>
      </w:r>
      <w:r>
        <w:t xml:space="preserve"> </w:t>
      </w:r>
      <w:r>
        <w:t xml:space="preserve">IS-LMR-CIRQ04-A00: Continual Improvement Policy).</w:t>
      </w:r>
    </w:p>
    <w:p>
      <w:pPr>
        <w:pStyle w:val="BodyText"/>
      </w:pPr>
      <w:r>
        <w:rPr>
          <w:b/>
        </w:rPr>
        <w:t xml:space="preserve">6. Responsibilities</w:t>
      </w:r>
    </w:p>
    <w:p>
      <w:pPr>
        <w:numPr>
          <w:ilvl w:val="0"/>
          <w:numId w:val="1188"/>
        </w:numPr>
      </w:pPr>
      <w:r>
        <w:rPr>
          <w:b/>
        </w:rPr>
        <w:t xml:space="preserve">Executive Committee:</w:t>
      </w:r>
      <w:r>
        <w:t xml:space="preserve"> </w:t>
      </w:r>
      <w:r>
        <w:t xml:space="preserve">Ensures adequate resources are allocated</w:t>
      </w:r>
      <w:r>
        <w:t xml:space="preserve"> </w:t>
      </w:r>
      <w:r>
        <w:t xml:space="preserve">for monitoring, measurement, analysis, and evaluation activities and</w:t>
      </w:r>
      <w:r>
        <w:t xml:space="preserve"> </w:t>
      </w:r>
      <w:r>
        <w:t xml:space="preserve">reviews overall ISMS performance.</w:t>
      </w:r>
    </w:p>
    <w:p>
      <w:pPr>
        <w:numPr>
          <w:ilvl w:val="0"/>
          <w:numId w:val="1188"/>
        </w:numPr>
      </w:pPr>
      <w:r>
        <w:rPr>
          <w:b/>
        </w:rPr>
        <w:t xml:space="preserve">IT Manager:</w:t>
      </w:r>
      <w:r>
        <w:t xml:space="preserve"> </w:t>
      </w:r>
      <w:r>
        <w:t xml:space="preserve">Oversees the implementation and operation of</w:t>
      </w:r>
      <w:r>
        <w:t xml:space="preserve"> </w:t>
      </w:r>
      <w:r>
        <w:t xml:space="preserve">technical monitoring and measurement tools and processes.</w:t>
      </w:r>
    </w:p>
    <w:p>
      <w:pPr>
        <w:numPr>
          <w:ilvl w:val="0"/>
          <w:numId w:val="1188"/>
        </w:numPr>
      </w:pPr>
      <w:r>
        <w:rPr>
          <w:b/>
        </w:rPr>
        <w:t xml:space="preserve">Information Security Officer/Team:</w:t>
      </w:r>
      <w:r>
        <w:t xml:space="preserve"> </w:t>
      </w:r>
      <w:r>
        <w:t xml:space="preserve">Directs and performs analysis</w:t>
      </w:r>
      <w:r>
        <w:t xml:space="preserve"> </w:t>
      </w:r>
      <w:r>
        <w:t xml:space="preserve">and evaluation of security metrics, ensures compliance with this</w:t>
      </w:r>
      <w:r>
        <w:t xml:space="preserve"> </w:t>
      </w:r>
      <w:r>
        <w:t xml:space="preserve">policy.</w:t>
      </w:r>
    </w:p>
    <w:p>
      <w:pPr>
        <w:numPr>
          <w:ilvl w:val="0"/>
          <w:numId w:val="1188"/>
        </w:numPr>
      </w:pPr>
      <w:r>
        <w:rPr>
          <w:b/>
        </w:rPr>
        <w:t xml:space="preserve">Process Owners:</w:t>
      </w:r>
      <w:r>
        <w:t xml:space="preserve"> </w:t>
      </w:r>
      <w:r>
        <w:t xml:space="preserve">Responsible for monitoring and measuring the</w:t>
      </w:r>
      <w:r>
        <w:t xml:space="preserve"> </w:t>
      </w:r>
      <w:r>
        <w:t xml:space="preserve">performance of controls within their respective areas.</w:t>
      </w:r>
    </w:p>
    <w:p>
      <w:pPr>
        <w:pStyle w:val="FirstParagraph"/>
      </w:pPr>
      <w:r>
        <w:rPr>
          <w:b/>
        </w:rPr>
        <w:t xml:space="preserve">7. Related Documents</w:t>
      </w:r>
    </w:p>
    <w:p>
      <w:pPr>
        <w:numPr>
          <w:ilvl w:val="0"/>
          <w:numId w:val="1189"/>
        </w:numPr>
      </w:pPr>
      <w:r>
        <w:t xml:space="preserve">IS-APM01-CIRQ01-A00: Information Security Policy</w:t>
      </w:r>
    </w:p>
    <w:p>
      <w:pPr>
        <w:numPr>
          <w:ilvl w:val="0"/>
          <w:numId w:val="1189"/>
        </w:numPr>
      </w:pPr>
      <w:r>
        <w:t xml:space="preserve">IS-AIR01-CIRQ09-A00: Logging and Monitoring Procedure</w:t>
      </w:r>
    </w:p>
    <w:p>
      <w:pPr>
        <w:numPr>
          <w:ilvl w:val="0"/>
          <w:numId w:val="1189"/>
        </w:numPr>
      </w:pPr>
      <w:r>
        <w:t xml:space="preserve">IS-AMR02-CIRQ02-A00: ISMS Performance Monitoring Procedure</w:t>
      </w:r>
    </w:p>
    <w:p>
      <w:pPr>
        <w:numPr>
          <w:ilvl w:val="0"/>
          <w:numId w:val="1189"/>
        </w:numPr>
      </w:pPr>
      <w:r>
        <w:t xml:space="preserve">IS-AMR02-CIRQ03-A00: Internal Audit Procedure</w:t>
      </w:r>
    </w:p>
    <w:p>
      <w:pPr>
        <w:numPr>
          <w:ilvl w:val="0"/>
          <w:numId w:val="1189"/>
        </w:numPr>
      </w:pPr>
      <w:r>
        <w:t xml:space="preserve">IS-LMR-CIRQ03-A00: Management Review Policy</w:t>
      </w:r>
    </w:p>
    <w:p>
      <w:pPr>
        <w:numPr>
          <w:ilvl w:val="0"/>
          <w:numId w:val="1189"/>
        </w:numPr>
      </w:pPr>
      <w:r>
        <w:t xml:space="preserve">IS-AMR03-CIRQ01-A00: Nonconformity and Corrective Action Policy</w:t>
      </w:r>
    </w:p>
    <w:p>
      <w:pPr>
        <w:numPr>
          <w:ilvl w:val="0"/>
          <w:numId w:val="1189"/>
        </w:numPr>
      </w:pPr>
      <w:r>
        <w:t xml:space="preserve">IS-LMR-CIRQ04-A00: Continual Improvement Policy</w:t>
      </w:r>
    </w:p>
    <w:p>
      <w:pPr>
        <w:pStyle w:val="FirstParagraph"/>
      </w:pPr>
      <w:r>
        <w:rPr>
          <w:b/>
        </w:rPr>
        <w:t xml:space="preserve">8. Policy Review</w:t>
      </w:r>
    </w:p>
    <w:p>
      <w:pPr>
        <w:pStyle w:val="BodyText"/>
      </w:pPr>
      <w:r>
        <w:t xml:space="preserve">This policy will be reviewed at least annually, or sooner if there are</w:t>
      </w:r>
      <w:r>
        <w:t xml:space="preserve"> </w:t>
      </w:r>
      <w:r>
        <w:t xml:space="preserve">significant changes to Cirque's ISMS, organizational structure, or</w:t>
      </w:r>
      <w:r>
        <w:t xml:space="preserve"> </w:t>
      </w:r>
      <w:r>
        <w:t xml:space="preserve">external requirements.</w:t>
      </w:r>
    </w:p>
    <w:p>
      <w:pPr>
        <w:pStyle w:val="Heading2"/>
      </w:pPr>
      <w:bookmarkStart w:id="162" w:name="X8245baac1534d58d8535e770a008dbf2cb43cee"/>
      <w:r>
        <w:t xml:space="preserve">IS-AMR02-CIRQ02-A00: ISMS Performance Monitoring Procedure</w:t>
      </w:r>
      <w:bookmarkEnd w:id="162"/>
    </w:p>
    <w:p>
      <w:pPr>
        <w:pStyle w:val="FirstParagraph"/>
      </w:pPr>
      <w:r>
        <w:rPr>
          <w:b/>
        </w:rPr>
        <w:t xml:space="preserve">IS-AMR02-CIRQ02-A00: ISMS Performance Monitoring Procedure</w:t>
      </w:r>
    </w:p>
    <w:p>
      <w:pPr>
        <w:pStyle w:val="BodyText"/>
      </w:pPr>
      <w:r>
        <w:rPr>
          <w:b/>
        </w:rPr>
        <w:t xml:space="preserve">Document: IS-AMR02-CIRQ02-A00</w:t>
      </w:r>
    </w:p>
    <w:p>
      <w:pPr>
        <w:pStyle w:val="BodyText"/>
      </w:pPr>
      <w:r>
        <w:rPr>
          <w:b/>
        </w:rPr>
        <w:t xml:space="preserve">Standards Name: ISMS Performance Monitoring Procedure</w:t>
      </w:r>
    </w:p>
    <w:p>
      <w:pPr>
        <w:pStyle w:val="BodyText"/>
      </w:pPr>
      <w:r>
        <w:rPr>
          <w:b/>
        </w:rPr>
        <w:t xml:space="preserve">Category: ISMS Support Process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63" w:name="soc-2-trust-services-criteria-mapping-41"/>
      <w:r>
        <w:t xml:space="preserve">SOC 2 Trust Services Criteria Mapping</w:t>
      </w:r>
      <w:bookmarkEnd w:id="163"/>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CC4.1</w:t>
            </w:r>
          </w:p>
        </w:tc>
        <w:tc>
          <w:p>
            <w:pPr>
              <w:pStyle w:val="Compact"/>
              <w:jc w:val="left"/>
            </w:pPr>
            <w:r>
              <w:t xml:space="preserve">Ongoing evaluations</w:t>
            </w:r>
          </w:p>
        </w:tc>
      </w:tr>
      <w:tr>
        <w:tc>
          <w:p>
            <w:pPr>
              <w:pStyle w:val="Compact"/>
              <w:jc w:val="left"/>
            </w:pPr>
            <w:r>
              <w:rPr>
                <w:b/>
              </w:rPr>
              <w:t xml:space="preserve">CC4.2</w:t>
            </w:r>
          </w:p>
        </w:tc>
        <w:tc>
          <w:p>
            <w:pPr>
              <w:pStyle w:val="Compact"/>
              <w:jc w:val="left"/>
            </w:pPr>
            <w:r>
              <w:t xml:space="preserve">Evaluates control deficiencies</w:t>
            </w:r>
          </w:p>
        </w:tc>
      </w:tr>
    </w:tbl>
    <w:p>
      <w:pPr>
        <w:pStyle w:val="BodyText"/>
      </w:pPr>
      <w:r>
        <w:t xml:space="preserve">The purpose of this procedure is to outline the specific steps and</w:t>
      </w:r>
      <w:r>
        <w:t xml:space="preserve"> </w:t>
      </w:r>
      <w:r>
        <w:t xml:space="preserve">responsibilities for monitoring and measuring the performance of</w:t>
      </w:r>
      <w:r>
        <w:t xml:space="preserve"> </w:t>
      </w:r>
      <w:r>
        <w:t xml:space="preserve">Cirque's Information Security Management System (ISMS). This ensures</w:t>
      </w:r>
      <w:r>
        <w:t xml:space="preserve"> </w:t>
      </w:r>
      <w:r>
        <w:t xml:space="preserve">that information security controls are operating effectively, ISMS</w:t>
      </w:r>
      <w:r>
        <w:t xml:space="preserve"> </w:t>
      </w:r>
      <w:r>
        <w:t xml:space="preserve">objectives are being met, and data is collected for analysis and</w:t>
      </w:r>
      <w:r>
        <w:t xml:space="preserve"> </w:t>
      </w:r>
      <w:r>
        <w:t xml:space="preserve">evaluation as required by IS-AMR02-CIRQ01-A00: Monitoring, Measurement,</w:t>
      </w:r>
      <w:r>
        <w:t xml:space="preserve"> </w:t>
      </w:r>
      <w:r>
        <w:t xml:space="preserve">Analysis, and Evaluation Policy.</w:t>
      </w:r>
    </w:p>
    <w:p>
      <w:pPr>
        <w:pStyle w:val="BodyText"/>
      </w:pPr>
      <w:r>
        <w:rPr>
          <w:b/>
        </w:rPr>
        <w:t xml:space="preserve">2. Scope</w:t>
      </w:r>
    </w:p>
    <w:p>
      <w:pPr>
        <w:pStyle w:val="BodyText"/>
      </w:pPr>
      <w:r>
        <w:t xml:space="preserve">This procedure applies to all personnel responsible for monitoring,</w:t>
      </w:r>
      <w:r>
        <w:t xml:space="preserve"> </w:t>
      </w:r>
      <w:r>
        <w:t xml:space="preserve">collecting, and reporting data related to the performance of the ISMS,</w:t>
      </w:r>
      <w:r>
        <w:t xml:space="preserve"> </w:t>
      </w:r>
      <w:r>
        <w:t xml:space="preserve">information security controls, and processes across all Cirque global</w:t>
      </w:r>
      <w:r>
        <w:t xml:space="preserve"> </w:t>
      </w:r>
      <w:r>
        <w:t xml:space="preserve">operations (US, Taipei, China).</w:t>
      </w:r>
    </w:p>
    <w:p>
      <w:pPr>
        <w:pStyle w:val="BodyText"/>
      </w:pPr>
      <w:r>
        <w:rPr>
          <w:b/>
        </w:rPr>
        <w:t xml:space="preserve">3. Roles and Responsibilities</w:t>
      </w:r>
    </w:p>
    <w:p>
      <w:pPr>
        <w:numPr>
          <w:ilvl w:val="0"/>
          <w:numId w:val="1190"/>
        </w:numPr>
      </w:pPr>
      <w:r>
        <w:rPr>
          <w:b/>
        </w:rPr>
        <w:t xml:space="preserve">IT Manager:</w:t>
      </w:r>
      <w:r>
        <w:t xml:space="preserve"> </w:t>
      </w:r>
      <w:r>
        <w:t xml:space="preserve">Overall owner of this procedure; ensures resources</w:t>
      </w:r>
      <w:r>
        <w:t xml:space="preserve"> </w:t>
      </w:r>
      <w:r>
        <w:t xml:space="preserve">are available for monitoring tools and activities.</w:t>
      </w:r>
    </w:p>
    <w:p>
      <w:pPr>
        <w:numPr>
          <w:ilvl w:val="0"/>
          <w:numId w:val="1190"/>
        </w:numPr>
      </w:pPr>
      <w:r>
        <w:rPr>
          <w:b/>
        </w:rPr>
        <w:t xml:space="preserve">Information Security Officer (ISO)/Security Team:</w:t>
      </w:r>
      <w:r>
        <w:t xml:space="preserve"> </w:t>
      </w:r>
      <w:r>
        <w:t xml:space="preserve">Defines</w:t>
      </w:r>
      <w:r>
        <w:t xml:space="preserve"> </w:t>
      </w:r>
      <w:r>
        <w:t xml:space="preserve">specific metrics, reviews monitoring data, performs analysis, and</w:t>
      </w:r>
      <w:r>
        <w:t xml:space="preserve"> </w:t>
      </w:r>
      <w:r>
        <w:t xml:space="preserve">reports on ISMS performance.</w:t>
      </w:r>
    </w:p>
    <w:p>
      <w:pPr>
        <w:numPr>
          <w:ilvl w:val="0"/>
          <w:numId w:val="1190"/>
        </w:numPr>
      </w:pPr>
      <w:r>
        <w:rPr>
          <w:b/>
        </w:rPr>
        <w:t xml:space="preserve">IT Department Personnel:</w:t>
      </w:r>
      <w:r>
        <w:t xml:space="preserve"> </w:t>
      </w:r>
      <w:r>
        <w:t xml:space="preserve">Implements and maintains monitoring</w:t>
      </w:r>
      <w:r>
        <w:t xml:space="preserve"> </w:t>
      </w:r>
      <w:r>
        <w:t xml:space="preserve">tools, configures logging, reviews alerts, and collects technical</w:t>
      </w:r>
      <w:r>
        <w:t xml:space="preserve"> </w:t>
      </w:r>
      <w:r>
        <w:t xml:space="preserve">performance data.</w:t>
      </w:r>
    </w:p>
    <w:p>
      <w:pPr>
        <w:numPr>
          <w:ilvl w:val="0"/>
          <w:numId w:val="1190"/>
        </w:numPr>
      </w:pPr>
      <w:r>
        <w:rPr>
          <w:b/>
        </w:rPr>
        <w:t xml:space="preserve">Process Owners:</w:t>
      </w:r>
      <w:r>
        <w:t xml:space="preserve"> </w:t>
      </w:r>
      <w:r>
        <w:t xml:space="preserve">Responsible for monitoring the effectiveness of</w:t>
      </w:r>
      <w:r>
        <w:t xml:space="preserve"> </w:t>
      </w:r>
      <w:r>
        <w:t xml:space="preserve">information security controls within their respective business</w:t>
      </w:r>
      <w:r>
        <w:t xml:space="preserve"> </w:t>
      </w:r>
      <w:r>
        <w:t xml:space="preserve">processes.</w:t>
      </w:r>
    </w:p>
    <w:p>
      <w:pPr>
        <w:pStyle w:val="FirstParagraph"/>
      </w:pPr>
      <w:r>
        <w:rPr>
          <w:b/>
        </w:rPr>
        <w:t xml:space="preserve">4. Procedure</w:t>
      </w:r>
    </w:p>
    <w:p>
      <w:pPr>
        <w:pStyle w:val="BodyText"/>
      </w:pPr>
      <w:r>
        <w:rPr>
          <w:b/>
        </w:rPr>
        <w:t xml:space="preserve">4.1. Identify and Define Metrics (KPIs/KRIs)</w:t>
      </w:r>
      <w:r>
        <w:t xml:space="preserve"> </w:t>
      </w:r>
      <w:r>
        <w:t xml:space="preserve">a.</w:t>
      </w:r>
      <w:r>
        <w:t xml:space="preserve"> </w:t>
      </w:r>
      <w:r>
        <w:rPr>
          <w:b/>
        </w:rPr>
        <w:t xml:space="preserve">Frequency:</w:t>
      </w:r>
      <w:r>
        <w:t xml:space="preserve"> </w:t>
      </w:r>
      <w:r>
        <w:t xml:space="preserve">Annually, or upon significant changes to the ISMS or risk landscape. b.</w:t>
      </w:r>
      <w:r>
        <w:t xml:space="preserve"> </w:t>
      </w:r>
      <w:r>
        <w:rPr>
          <w:b/>
        </w:rPr>
        <w:t xml:space="preserve">Responsible:</w:t>
      </w:r>
      <w:r>
        <w:t xml:space="preserve"> </w:t>
      </w:r>
      <w:r>
        <w:t xml:space="preserve">Information Security Officer (ISO)/Security Team in</w:t>
      </w:r>
      <w:r>
        <w:t xml:space="preserve"> </w:t>
      </w:r>
      <w:r>
        <w:t xml:space="preserve">conjunction with IT Manager and relevant process owners. c.</w:t>
      </w:r>
      <w:r>
        <w:t xml:space="preserve"> </w:t>
      </w:r>
      <w:r>
        <w:rPr>
          <w:b/>
        </w:rPr>
        <w:t xml:space="preserve">Steps:</w:t>
      </w:r>
      <w:r>
        <w:t xml:space="preserve"> </w:t>
      </w:r>
      <w:r>
        <w:t xml:space="preserve">1. Review Cirque's ISMS objectives, risk treatment plans,</w:t>
      </w:r>
      <w:r>
        <w:t xml:space="preserve"> </w:t>
      </w:r>
      <w:r>
        <w:t xml:space="preserve">and control implementation status. 2. Identify specific Key Performance</w:t>
      </w:r>
      <w:r>
        <w:t xml:space="preserve"> </w:t>
      </w:r>
      <w:r>
        <w:t xml:space="preserve">Indicators (KPIs) and Key Risk Indicators (KRIs) that effectively</w:t>
      </w:r>
      <w:r>
        <w:t xml:space="preserve"> </w:t>
      </w:r>
      <w:r>
        <w:t xml:space="preserve">demonstrate the performance of the ISMS and its controls. Examples</w:t>
      </w:r>
      <w:r>
        <w:t xml:space="preserve"> </w:t>
      </w:r>
      <w:r>
        <w:t xml:space="preserve">include: * Number of detected security incidents per month/quarter. *</w:t>
      </w:r>
      <w:r>
        <w:t xml:space="preserve"> </w:t>
      </w:r>
      <w:r>
        <w:t xml:space="preserve">Average time to resolve critical vulnerabilities. * Percentage of</w:t>
      </w:r>
      <w:r>
        <w:t xml:space="preserve"> </w:t>
      </w:r>
      <w:r>
        <w:t xml:space="preserve">employees completing security awareness training annually. * Backup</w:t>
      </w:r>
      <w:r>
        <w:t xml:space="preserve"> </w:t>
      </w:r>
      <w:r>
        <w:t xml:space="preserve">success rates. * Patching compliance rates for critical systems. *</w:t>
      </w:r>
      <w:r>
        <w:t xml:space="preserve"> </w:t>
      </w:r>
      <w:r>
        <w:t xml:space="preserve">Number of attempted unauthorized access events. * Effectiveness of</w:t>
      </w:r>
      <w:r>
        <w:t xml:space="preserve"> </w:t>
      </w:r>
      <w:r>
        <w:t xml:space="preserve">phishing simulations (e.g., click-through rate). 3. For each KPI/KRI,</w:t>
      </w:r>
      <w:r>
        <w:t xml:space="preserve"> </w:t>
      </w:r>
      <w:r>
        <w:t xml:space="preserve">define: * The specific metric to be measured. * The target performance</w:t>
      </w:r>
      <w:r>
        <w:t xml:space="preserve"> </w:t>
      </w:r>
      <w:r>
        <w:t xml:space="preserve">level (e.g., "99% backup success rate"). * The measurement frequency</w:t>
      </w:r>
      <w:r>
        <w:t xml:space="preserve"> </w:t>
      </w:r>
      <w:r>
        <w:t xml:space="preserve">(e.g., daily, weekly, monthly, quarterly). * The data source (e.g.,</w:t>
      </w:r>
      <w:r>
        <w:t xml:space="preserve"> </w:t>
      </w:r>
      <w:r>
        <w:t xml:space="preserve">SIEM, RMM, vulnerability scanner, HR system). * The owner responsible</w:t>
      </w:r>
      <w:r>
        <w:t xml:space="preserve"> </w:t>
      </w:r>
      <w:r>
        <w:t xml:space="preserve">for collection. 4. Document the defined metrics in a central ISMS</w:t>
      </w:r>
      <w:r>
        <w:t xml:space="preserve"> </w:t>
      </w:r>
      <w:r>
        <w:t xml:space="preserve">performance dashboard or dedicated register.</w:t>
      </w:r>
    </w:p>
    <w:p>
      <w:pPr>
        <w:pStyle w:val="BodyText"/>
      </w:pPr>
      <w:r>
        <w:rPr>
          <w:b/>
        </w:rPr>
        <w:t xml:space="preserve">4.2. Implement Monitoring Tools and Processes</w:t>
      </w:r>
      <w:r>
        <w:t xml:space="preserve"> </w:t>
      </w:r>
      <w:r>
        <w:t xml:space="preserve">a.</w:t>
      </w:r>
      <w:r>
        <w:t xml:space="preserve"> </w:t>
      </w:r>
      <w:r>
        <w:rPr>
          <w:b/>
        </w:rPr>
        <w:t xml:space="preserve">Frequency:</w:t>
      </w:r>
      <w:r>
        <w:t xml:space="preserve"> </w:t>
      </w:r>
      <w:r>
        <w:t xml:space="preserve">Ongoing, as part of IT operations and security management. b.</w:t>
      </w:r>
      <w:r>
        <w:t xml:space="preserve"> </w:t>
      </w:r>
      <w:r>
        <w:rPr>
          <w:b/>
        </w:rPr>
        <w:t xml:space="preserve">Responsible:</w:t>
      </w:r>
      <w:r>
        <w:t xml:space="preserve"> </w:t>
      </w:r>
      <w:r>
        <w:t xml:space="preserve">IT Department Personnel, ISO/Security Team. c.</w:t>
      </w:r>
      <w:r>
        <w:t xml:space="preserve"> </w:t>
      </w:r>
      <w:r>
        <w:rPr>
          <w:b/>
        </w:rPr>
        <w:t xml:space="preserve">Steps:</w:t>
      </w:r>
      <w:r>
        <w:t xml:space="preserve"> </w:t>
      </w:r>
      <w:r>
        <w:t xml:space="preserve">1. Deploy and configure monitoring tools (e.g., SIEM, RMM,</w:t>
      </w:r>
      <w:r>
        <w:t xml:space="preserve"> </w:t>
      </w:r>
      <w:r>
        <w:t xml:space="preserve">network monitoring, vulnerability scanners, log management systems) to</w:t>
      </w:r>
      <w:r>
        <w:t xml:space="preserve"> </w:t>
      </w:r>
      <w:r>
        <w:t xml:space="preserve">collect relevant data points for the defined KPIs/KRIs. 2. Ensure that</w:t>
      </w:r>
      <w:r>
        <w:t xml:space="preserve"> </w:t>
      </w:r>
      <w:r>
        <w:t xml:space="preserve">systems and applications are configured to generate appropriate logs and</w:t>
      </w:r>
      <w:r>
        <w:t xml:space="preserve"> </w:t>
      </w:r>
      <w:r>
        <w:t xml:space="preserve">alerts as per IS-AIR01-CIRQ09-A00: Logging and Monitoring Procedure. 3.</w:t>
      </w:r>
      <w:r>
        <w:t xml:space="preserve"> </w:t>
      </w:r>
      <w:r>
        <w:t xml:space="preserve">Establish automated data collection mechanisms where possible. 4.</w:t>
      </w:r>
      <w:r>
        <w:t xml:space="preserve"> </w:t>
      </w:r>
      <w:r>
        <w:t xml:space="preserve">Provide necessary access and training to personnel involved in operating</w:t>
      </w:r>
      <w:r>
        <w:t xml:space="preserve"> </w:t>
      </w:r>
      <w:r>
        <w:t xml:space="preserve">monitoring tools.</w:t>
      </w:r>
    </w:p>
    <w:p>
      <w:pPr>
        <w:pStyle w:val="BodyText"/>
      </w:pPr>
      <w:r>
        <w:rPr>
          <w:b/>
        </w:rPr>
        <w:t xml:space="preserve">4.3. Collect and Review Monitoring Data</w:t>
      </w:r>
      <w:r>
        <w:t xml:space="preserve"> </w:t>
      </w:r>
      <w:r>
        <w:t xml:space="preserve">a.</w:t>
      </w:r>
      <w:r>
        <w:t xml:space="preserve"> </w:t>
      </w:r>
      <w:r>
        <w:rPr>
          <w:b/>
        </w:rPr>
        <w:t xml:space="preserve">Frequency:</w:t>
      </w:r>
      <w:r>
        <w:t xml:space="preserve"> </w:t>
      </w:r>
      <w:r>
        <w:t xml:space="preserve">According</w:t>
      </w:r>
      <w:r>
        <w:t xml:space="preserve"> </w:t>
      </w:r>
      <w:r>
        <w:t xml:space="preserve">to the defined measurement frequency for each metric (e.g., daily,</w:t>
      </w:r>
      <w:r>
        <w:t xml:space="preserve"> </w:t>
      </w:r>
      <w:r>
        <w:t xml:space="preserve">weekly, monthly). b.</w:t>
      </w:r>
      <w:r>
        <w:t xml:space="preserve"> </w:t>
      </w:r>
      <w:r>
        <w:rPr>
          <w:b/>
        </w:rPr>
        <w:t xml:space="preserve">Responsible:</w:t>
      </w:r>
      <w:r>
        <w:t xml:space="preserve"> </w:t>
      </w:r>
      <w:r>
        <w:t xml:space="preserve">IT Department Personnel,</w:t>
      </w:r>
      <w:r>
        <w:t xml:space="preserve"> </w:t>
      </w:r>
      <w:r>
        <w:t xml:space="preserve">ISO/Security Team, Process Owners. c. </w:t>
      </w:r>
      <w:r>
        <w:rPr>
          <w:b/>
        </w:rPr>
        <w:t xml:space="preserve">Steps:</w:t>
      </w:r>
      <w:r>
        <w:t xml:space="preserve"> </w:t>
      </w:r>
      <w:r>
        <w:t xml:space="preserve">1. Collect raw data</w:t>
      </w:r>
      <w:r>
        <w:t xml:space="preserve"> </w:t>
      </w:r>
      <w:r>
        <w:t xml:space="preserve">from various sources (e.g., logs, system reports, audit findings,</w:t>
      </w:r>
      <w:r>
        <w:t xml:space="preserve"> </w:t>
      </w:r>
      <w:r>
        <w:t xml:space="preserve">incident records, HR records). 2. Perform initial review of the</w:t>
      </w:r>
      <w:r>
        <w:t xml:space="preserve"> </w:t>
      </w:r>
      <w:r>
        <w:t xml:space="preserve">collected data for completeness, accuracy, and any immediate anomalies</w:t>
      </w:r>
      <w:r>
        <w:t xml:space="preserve"> </w:t>
      </w:r>
      <w:r>
        <w:t xml:space="preserve">or critical alerts. 3. Escalate critical alerts or indicators of</w:t>
      </w:r>
      <w:r>
        <w:t xml:space="preserve"> </w:t>
      </w:r>
      <w:r>
        <w:t xml:space="preserve">potential security incidents immediately as per IS-AMG01-CIRQ02-A00:</w:t>
      </w:r>
      <w:r>
        <w:t xml:space="preserve"> </w:t>
      </w:r>
      <w:r>
        <w:t xml:space="preserve">Incident Response Procedure (Global Core).</w:t>
      </w:r>
    </w:p>
    <w:p>
      <w:pPr>
        <w:pStyle w:val="BodyText"/>
      </w:pPr>
      <w:r>
        <w:rPr>
          <w:b/>
        </w:rPr>
        <w:t xml:space="preserve">4.4. Analyze and Report ISMS Performance</w:t>
      </w:r>
      <w:r>
        <w:t xml:space="preserve"> </w:t>
      </w:r>
      <w:r>
        <w:t xml:space="preserve">a.</w:t>
      </w:r>
      <w:r>
        <w:t xml:space="preserve"> </w:t>
      </w:r>
      <w:r>
        <w:rPr>
          <w:b/>
        </w:rPr>
        <w:t xml:space="preserve">Frequency:</w:t>
      </w:r>
      <w:r>
        <w:t xml:space="preserve"> </w:t>
      </w:r>
      <w:r>
        <w:t xml:space="preserve">Monthly/Quarterly for consolidated reporting, or as needed for specific</w:t>
      </w:r>
      <w:r>
        <w:t xml:space="preserve"> </w:t>
      </w:r>
      <w:r>
        <w:t xml:space="preserve">metrics. b.</w:t>
      </w:r>
      <w:r>
        <w:t xml:space="preserve"> </w:t>
      </w:r>
      <w:r>
        <w:rPr>
          <w:b/>
        </w:rPr>
        <w:t xml:space="preserve">Responsible:</w:t>
      </w:r>
      <w:r>
        <w:t xml:space="preserve"> </w:t>
      </w:r>
      <w:r>
        <w:t xml:space="preserve">Information Security Officer (ISO)/Security</w:t>
      </w:r>
      <w:r>
        <w:t xml:space="preserve"> </w:t>
      </w:r>
      <w:r>
        <w:t xml:space="preserve">Team. c. </w:t>
      </w:r>
      <w:r>
        <w:rPr>
          <w:b/>
        </w:rPr>
        <w:t xml:space="preserve">Steps:</w:t>
      </w:r>
      <w:r>
        <w:t xml:space="preserve"> </w:t>
      </w:r>
      <w:r>
        <w:t xml:space="preserve">1. Aggregate and analyze the collected monitoring</w:t>
      </w:r>
      <w:r>
        <w:t xml:space="preserve"> </w:t>
      </w:r>
      <w:r>
        <w:t xml:space="preserve">data against the defined KPIs/KRIs and their target performance levels.</w:t>
      </w:r>
      <w:r>
        <w:t xml:space="preserve"> </w:t>
      </w:r>
      <w:r>
        <w:t xml:space="preserve">2. Identify trends, deviations from baselines, and areas where ISMS</w:t>
      </w:r>
      <w:r>
        <w:t xml:space="preserve"> </w:t>
      </w:r>
      <w:r>
        <w:t xml:space="preserve">performance is below target. 3. Perform root cause analysis for</w:t>
      </w:r>
      <w:r>
        <w:t xml:space="preserve"> </w:t>
      </w:r>
      <w:r>
        <w:t xml:space="preserve">significant deviations or security incidents. 4. Prepare an ISMS</w:t>
      </w:r>
      <w:r>
        <w:t xml:space="preserve"> </w:t>
      </w:r>
      <w:r>
        <w:t xml:space="preserve">Performance Report that summarizes: * Overall ISMS performance against</w:t>
      </w:r>
      <w:r>
        <w:t xml:space="preserve"> </w:t>
      </w:r>
      <w:r>
        <w:t xml:space="preserve">objectives. * Status of key security controls. * Trends in incidents,</w:t>
      </w:r>
      <w:r>
        <w:t xml:space="preserve"> </w:t>
      </w:r>
      <w:r>
        <w:t xml:space="preserve">vulnerabilities, and risks. * Compliance status. * Areas requiring</w:t>
      </w:r>
      <w:r>
        <w:t xml:space="preserve"> </w:t>
      </w:r>
      <w:r>
        <w:t xml:space="preserve">improvement. 5. Present the ISMS Performance Report to the Management</w:t>
      </w:r>
      <w:r>
        <w:t xml:space="preserve"> </w:t>
      </w:r>
      <w:r>
        <w:t xml:space="preserve">Review Committee as part of the management review process.</w:t>
      </w:r>
    </w:p>
    <w:p>
      <w:pPr>
        <w:pStyle w:val="BodyText"/>
      </w:pPr>
      <w:r>
        <w:rPr>
          <w:b/>
        </w:rPr>
        <w:t xml:space="preserve">4.5. Evaluate Effectiveness and Recommend Improvements</w:t>
      </w:r>
      <w:r>
        <w:t xml:space="preserve"> </w:t>
      </w:r>
      <w:r>
        <w:t xml:space="preserve">a.</w:t>
      </w:r>
      <w:r>
        <w:t xml:space="preserve"> </w:t>
      </w:r>
      <w:r>
        <w:rPr>
          <w:b/>
        </w:rPr>
        <w:t xml:space="preserve">Frequency:</w:t>
      </w:r>
      <w:r>
        <w:t xml:space="preserve"> </w:t>
      </w:r>
      <w:r>
        <w:t xml:space="preserve">Quarterly for detailed evaluation, and annually as part</w:t>
      </w:r>
      <w:r>
        <w:t xml:space="preserve"> </w:t>
      </w:r>
      <w:r>
        <w:t xml:space="preserve">of management review. b.</w:t>
      </w:r>
      <w:r>
        <w:t xml:space="preserve"> </w:t>
      </w:r>
      <w:r>
        <w:rPr>
          <w:b/>
        </w:rPr>
        <w:t xml:space="preserve">Responsible:</w:t>
      </w:r>
      <w:r>
        <w:t xml:space="preserve"> </w:t>
      </w:r>
      <w:r>
        <w:t xml:space="preserve">Information Security Officer</w:t>
      </w:r>
      <w:r>
        <w:t xml:space="preserve"> </w:t>
      </w:r>
      <w:r>
        <w:t xml:space="preserve">(ISO)/Security Team, Management Review Committee. c. </w:t>
      </w:r>
      <w:r>
        <w:rPr>
          <w:b/>
        </w:rPr>
        <w:t xml:space="preserve">Steps:</w:t>
      </w:r>
      <w:r>
        <w:t xml:space="preserve"> </w:t>
      </w:r>
      <w:r>
        <w:t xml:space="preserve">1. Based</w:t>
      </w:r>
      <w:r>
        <w:t xml:space="preserve"> </w:t>
      </w:r>
      <w:r>
        <w:t xml:space="preserve">on the analysis, evaluate the overall effectiveness of the ISMS in</w:t>
      </w:r>
      <w:r>
        <w:t xml:space="preserve"> </w:t>
      </w:r>
      <w:r>
        <w:t xml:space="preserve">achieving its objectives and managing information security risks. 2.</w:t>
      </w:r>
      <w:r>
        <w:t xml:space="preserve"> </w:t>
      </w:r>
      <w:r>
        <w:t xml:space="preserve">Identify opportunities for improvement, including: * Adjustments to</w:t>
      </w:r>
      <w:r>
        <w:t xml:space="preserve"> </w:t>
      </w:r>
      <w:r>
        <w:t xml:space="preserve">existing controls. * Implementation of new controls. * Revisions to</w:t>
      </w:r>
      <w:r>
        <w:t xml:space="preserve"> </w:t>
      </w:r>
      <w:r>
        <w:t xml:space="preserve">policies and procedures. * Updates to risk assessments or treatment</w:t>
      </w:r>
      <w:r>
        <w:t xml:space="preserve"> </w:t>
      </w:r>
      <w:r>
        <w:t xml:space="preserve">plans. * Changes in resource allocation. 3. Document nonconformities</w:t>
      </w:r>
      <w:r>
        <w:t xml:space="preserve"> </w:t>
      </w:r>
      <w:r>
        <w:t xml:space="preserve">and initiate corrective actions as per IS-AMR03-CIRQ02-A00: Corrective</w:t>
      </w:r>
      <w:r>
        <w:t xml:space="preserve"> </w:t>
      </w:r>
      <w:r>
        <w:t xml:space="preserve">Action Procedure.</w:t>
      </w:r>
    </w:p>
    <w:p>
      <w:pPr>
        <w:pStyle w:val="BodyText"/>
      </w:pPr>
      <w:r>
        <w:rPr>
          <w:b/>
        </w:rPr>
        <w:t xml:space="preserve">5. Documentation</w:t>
      </w:r>
    </w:p>
    <w:p>
      <w:pPr>
        <w:numPr>
          <w:ilvl w:val="0"/>
          <w:numId w:val="1191"/>
        </w:numPr>
      </w:pPr>
      <w:r>
        <w:t xml:space="preserve">ISMS Performance Dashboard/Register (or similar document detailing</w:t>
      </w:r>
      <w:r>
        <w:t xml:space="preserve"> </w:t>
      </w:r>
      <w:r>
        <w:t xml:space="preserve">KPIs/KRIs, targets, and owners).</w:t>
      </w:r>
    </w:p>
    <w:p>
      <w:pPr>
        <w:numPr>
          <w:ilvl w:val="0"/>
          <w:numId w:val="1191"/>
        </w:numPr>
      </w:pPr>
      <w:r>
        <w:t xml:space="preserve">Raw monitoring data and logs.</w:t>
      </w:r>
    </w:p>
    <w:p>
      <w:pPr>
        <w:numPr>
          <w:ilvl w:val="0"/>
          <w:numId w:val="1191"/>
        </w:numPr>
      </w:pPr>
      <w:r>
        <w:t xml:space="preserve">ISMS Performance Reports.</w:t>
      </w:r>
    </w:p>
    <w:p>
      <w:pPr>
        <w:numPr>
          <w:ilvl w:val="0"/>
          <w:numId w:val="1191"/>
        </w:numPr>
      </w:pPr>
      <w:r>
        <w:t xml:space="preserve">Records of analysis and evaluation findings.</w:t>
      </w:r>
    </w:p>
    <w:p>
      <w:pPr>
        <w:numPr>
          <w:ilvl w:val="0"/>
          <w:numId w:val="1191"/>
        </w:numPr>
      </w:pPr>
      <w:r>
        <w:t xml:space="preserve">Corrective Action Requests (CARs) generated.</w:t>
      </w:r>
    </w:p>
    <w:p>
      <w:pPr>
        <w:pStyle w:val="FirstParagraph"/>
      </w:pPr>
      <w:r>
        <w:rPr>
          <w:b/>
        </w:rPr>
        <w:t xml:space="preserve">6. Related Documents</w:t>
      </w:r>
    </w:p>
    <w:p>
      <w:pPr>
        <w:numPr>
          <w:ilvl w:val="0"/>
          <w:numId w:val="1192"/>
        </w:numPr>
      </w:pPr>
      <w:r>
        <w:t xml:space="preserve">IS-AMR02-CIRQ01-A00: Monitoring, Measurement, Analysis, and Evaluation</w:t>
      </w:r>
      <w:r>
        <w:t xml:space="preserve"> </w:t>
      </w:r>
      <w:r>
        <w:t xml:space="preserve">Policy</w:t>
      </w:r>
    </w:p>
    <w:p>
      <w:pPr>
        <w:numPr>
          <w:ilvl w:val="0"/>
          <w:numId w:val="1192"/>
        </w:numPr>
      </w:pPr>
      <w:r>
        <w:t xml:space="preserve">IS-APM01-CIRQ01-A00: Information Security Policy</w:t>
      </w:r>
    </w:p>
    <w:p>
      <w:pPr>
        <w:numPr>
          <w:ilvl w:val="0"/>
          <w:numId w:val="1192"/>
        </w:numPr>
      </w:pPr>
      <w:r>
        <w:t xml:space="preserve">IS-AIR01-CIRQ09-A00: Logging and Monitoring Procedure</w:t>
      </w:r>
    </w:p>
    <w:p>
      <w:pPr>
        <w:numPr>
          <w:ilvl w:val="0"/>
          <w:numId w:val="1192"/>
        </w:numPr>
      </w:pPr>
      <w:r>
        <w:t xml:space="preserve">IS-AMG01-CIRQ02-A00: Incident Response Procedure (Global Core)</w:t>
      </w:r>
    </w:p>
    <w:p>
      <w:pPr>
        <w:numPr>
          <w:ilvl w:val="0"/>
          <w:numId w:val="1192"/>
        </w:numPr>
      </w:pPr>
      <w:r>
        <w:t xml:space="preserve">IS-AMR02-CIRQ03-A00: Internal Audit Procedure</w:t>
      </w:r>
    </w:p>
    <w:p>
      <w:pPr>
        <w:numPr>
          <w:ilvl w:val="0"/>
          <w:numId w:val="1192"/>
        </w:numPr>
      </w:pPr>
      <w:r>
        <w:t xml:space="preserve">IS-LMR-CIRQ03-A00: Management Review Policy</w:t>
      </w:r>
    </w:p>
    <w:p>
      <w:pPr>
        <w:numPr>
          <w:ilvl w:val="0"/>
          <w:numId w:val="1192"/>
        </w:numPr>
      </w:pPr>
      <w:r>
        <w:t xml:space="preserve">IS-LMG-CIRQ04-A00: Management Review Procedure</w:t>
      </w:r>
    </w:p>
    <w:p>
      <w:pPr>
        <w:numPr>
          <w:ilvl w:val="0"/>
          <w:numId w:val="1192"/>
        </w:numPr>
      </w:pPr>
      <w:r>
        <w:t xml:space="preserve">IS-AMR03-CIRQ01-A00: Nonconformity and Corrective Action Policy</w:t>
      </w:r>
    </w:p>
    <w:p>
      <w:pPr>
        <w:numPr>
          <w:ilvl w:val="0"/>
          <w:numId w:val="1192"/>
        </w:numPr>
      </w:pPr>
      <w:r>
        <w:t xml:space="preserve">IS-AMR03-CIRQ02-A00: Corrective Action Procedure</w:t>
      </w:r>
    </w:p>
    <w:p>
      <w:pPr>
        <w:pStyle w:val="FirstParagraph"/>
      </w:pPr>
      <w:r>
        <w:rPr>
          <w:b/>
        </w:rPr>
        <w:t xml:space="preserve">7. Review</w:t>
      </w:r>
    </w:p>
    <w:p>
      <w:pPr>
        <w:pStyle w:val="BodyText"/>
      </w:pPr>
      <w:r>
        <w:t xml:space="preserve">This procedure will be reviewed at least annually, or sooner if there</w:t>
      </w:r>
      <w:r>
        <w:t xml:space="preserve"> </w:t>
      </w:r>
      <w:r>
        <w:t xml:space="preserve">are significant changes to Cirque's ISMS, monitoring tools, or relevant</w:t>
      </w:r>
      <w:r>
        <w:t xml:space="preserve"> </w:t>
      </w:r>
      <w:r>
        <w:t xml:space="preserve">standards.</w:t>
      </w:r>
    </w:p>
    <w:p>
      <w:pPr>
        <w:pStyle w:val="Heading2"/>
      </w:pPr>
      <w:bookmarkStart w:id="164" w:name="X739ab44f63c28926ec7c97c7fdf5923cca8bb41"/>
      <w:r>
        <w:t xml:space="preserve">IS-AMR02-CIRQ03-A00: Internal Audit Procedure</w:t>
      </w:r>
      <w:bookmarkEnd w:id="164"/>
    </w:p>
    <w:p>
      <w:pPr>
        <w:pStyle w:val="FirstParagraph"/>
      </w:pPr>
      <w:r>
        <w:rPr>
          <w:b/>
        </w:rPr>
        <w:t xml:space="preserve">IS-AMR02-CIRQ03-A00: Internal Audit Procedure</w:t>
      </w:r>
    </w:p>
    <w:p>
      <w:pPr>
        <w:pStyle w:val="BodyText"/>
      </w:pPr>
      <w:r>
        <w:rPr>
          <w:b/>
        </w:rPr>
        <w:t xml:space="preserve">Document: IS-AMR02-CIRQ03-A00</w:t>
      </w:r>
    </w:p>
    <w:p>
      <w:pPr>
        <w:pStyle w:val="BodyText"/>
      </w:pPr>
      <w:r>
        <w:rPr>
          <w:b/>
        </w:rPr>
        <w:t xml:space="preserve">Standards Name: Internal Audit Procedure</w:t>
      </w:r>
    </w:p>
    <w:p>
      <w:pPr>
        <w:pStyle w:val="BodyText"/>
      </w:pPr>
      <w:r>
        <w:rPr>
          <w:b/>
        </w:rPr>
        <w:t xml:space="preserve">Category: ISMS Support Process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65" w:name="soc-2-trust-services-criteria-mapping-42"/>
      <w:r>
        <w:t xml:space="preserve">SOC 2 Trust Services Criteria Mapping</w:t>
      </w:r>
      <w:bookmarkEnd w:id="165"/>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CC4.1</w:t>
            </w:r>
          </w:p>
        </w:tc>
        <w:tc>
          <w:p>
            <w:pPr>
              <w:pStyle w:val="Compact"/>
              <w:jc w:val="left"/>
            </w:pPr>
            <w:r>
              <w:t xml:space="preserve">Selects, develops, and performs ongoing and separate evaluations</w:t>
            </w:r>
          </w:p>
        </w:tc>
      </w:tr>
      <w:tr>
        <w:tc>
          <w:p>
            <w:pPr>
              <w:pStyle w:val="Compact"/>
              <w:jc w:val="left"/>
            </w:pPr>
            <w:r>
              <w:rPr>
                <w:b/>
              </w:rPr>
              <w:t xml:space="preserve">CC4.2</w:t>
            </w:r>
          </w:p>
        </w:tc>
        <w:tc>
          <w:p>
            <w:pPr>
              <w:pStyle w:val="Compact"/>
              <w:jc w:val="left"/>
            </w:pPr>
            <w:r>
              <w:t xml:space="preserve">Evaluates and communicates control deficiencies</w:t>
            </w:r>
          </w:p>
        </w:tc>
      </w:tr>
    </w:tbl>
    <w:p>
      <w:pPr>
        <w:pStyle w:val="BodyText"/>
      </w:pPr>
      <w:r>
        <w:t xml:space="preserve">The purpose of this procedure is to define the process for conducting</w:t>
      </w:r>
      <w:r>
        <w:t xml:space="preserve"> </w:t>
      </w:r>
      <w:r>
        <w:t xml:space="preserve">planned and systematic internal audits of Cirque's Information Security</w:t>
      </w:r>
      <w:r>
        <w:t xml:space="preserve"> </w:t>
      </w:r>
      <w:r>
        <w:t xml:space="preserve">Management System (ISMS). These audits ensure that the ISMS:</w:t>
      </w:r>
    </w:p>
    <w:p>
      <w:pPr>
        <w:numPr>
          <w:ilvl w:val="0"/>
          <w:numId w:val="1193"/>
        </w:numPr>
      </w:pPr>
      <w:r>
        <w:t xml:space="preserve">Conforms to the requirements of ISO/IEC 27001:2022.</w:t>
      </w:r>
    </w:p>
    <w:p>
      <w:pPr>
        <w:numPr>
          <w:ilvl w:val="0"/>
          <w:numId w:val="1193"/>
        </w:numPr>
      </w:pPr>
      <w:r>
        <w:t xml:space="preserve">Conforms to Cirque's own established requirements for its ISMS.</w:t>
      </w:r>
    </w:p>
    <w:p>
      <w:pPr>
        <w:numPr>
          <w:ilvl w:val="0"/>
          <w:numId w:val="1193"/>
        </w:numPr>
      </w:pPr>
      <w:r>
        <w:t xml:space="preserve">Is effectively implemented and maintained.</w:t>
      </w:r>
    </w:p>
    <w:p>
      <w:pPr>
        <w:numPr>
          <w:ilvl w:val="0"/>
          <w:numId w:val="1193"/>
        </w:numPr>
      </w:pPr>
      <w:r>
        <w:t xml:space="preserve">Is performing as intended.</w:t>
      </w:r>
    </w:p>
    <w:p>
      <w:pPr>
        <w:pStyle w:val="FirstParagraph"/>
      </w:pPr>
      <w:r>
        <w:t xml:space="preserve">This procedure ensures that internal audits are conducted objectively</w:t>
      </w:r>
      <w:r>
        <w:t xml:space="preserve"> </w:t>
      </w:r>
      <w:r>
        <w:t xml:space="preserve">and independently to provide valuable input for management review and</w:t>
      </w:r>
      <w:r>
        <w:t xml:space="preserve"> </w:t>
      </w:r>
      <w:r>
        <w:t xml:space="preserve">continual improvement of the ISMS.</w:t>
      </w:r>
    </w:p>
    <w:p>
      <w:pPr>
        <w:pStyle w:val="BodyText"/>
      </w:pPr>
      <w:r>
        <w:rPr>
          <w:b/>
        </w:rPr>
        <w:t xml:space="preserve">2. Scope</w:t>
      </w:r>
    </w:p>
    <w:p>
      <w:pPr>
        <w:pStyle w:val="BodyText"/>
      </w:pPr>
      <w:r>
        <w:t xml:space="preserve">This procedure applies to all internal audits conducted on Cirque's</w:t>
      </w:r>
      <w:r>
        <w:t xml:space="preserve"> </w:t>
      </w:r>
      <w:r>
        <w:t xml:space="preserve">ISMS processes, controls, and areas within the defined ISMS scope,</w:t>
      </w:r>
      <w:r>
        <w:t xml:space="preserve"> </w:t>
      </w:r>
      <w:r>
        <w:t xml:space="preserve">across all global operations (US, Taipei, China).</w:t>
      </w:r>
    </w:p>
    <w:p>
      <w:pPr>
        <w:pStyle w:val="BodyText"/>
      </w:pPr>
      <w:r>
        <w:rPr>
          <w:b/>
        </w:rPr>
        <w:t xml:space="preserve">3. Roles and Responsibilities</w:t>
      </w:r>
    </w:p>
    <w:p>
      <w:pPr>
        <w:numPr>
          <w:ilvl w:val="0"/>
          <w:numId w:val="1194"/>
        </w:numPr>
      </w:pPr>
      <w:r>
        <w:rPr>
          <w:b/>
        </w:rPr>
        <w:t xml:space="preserve">Executive Committee:</w:t>
      </w:r>
      <w:r>
        <w:t xml:space="preserve"> </w:t>
      </w:r>
      <w:r>
        <w:t xml:space="preserve">Approves the annual internal audit program</w:t>
      </w:r>
      <w:r>
        <w:t xml:space="preserve"> </w:t>
      </w:r>
      <w:r>
        <w:t xml:space="preserve">and ensures the independence and competence of auditors.</w:t>
      </w:r>
    </w:p>
    <w:p>
      <w:pPr>
        <w:numPr>
          <w:ilvl w:val="0"/>
          <w:numId w:val="1194"/>
        </w:numPr>
      </w:pPr>
      <w:r>
        <w:rPr>
          <w:b/>
        </w:rPr>
        <w:t xml:space="preserve">ISMS Owner (e.g., Information Security Officer/IT Manager):</w:t>
      </w:r>
      <w:r>
        <w:t xml:space="preserve"> </w:t>
      </w:r>
      <w:r>
        <w:t xml:space="preserve">Oversees the internal audit program, ensures audits are conducted as</w:t>
      </w:r>
      <w:r>
        <w:t xml:space="preserve"> </w:t>
      </w:r>
      <w:r>
        <w:t xml:space="preserve">planned, and facilitates the resolution of nonconformities.</w:t>
      </w:r>
    </w:p>
    <w:p>
      <w:pPr>
        <w:numPr>
          <w:ilvl w:val="0"/>
          <w:numId w:val="1194"/>
        </w:numPr>
      </w:pPr>
      <w:r>
        <w:rPr>
          <w:b/>
        </w:rPr>
        <w:t xml:space="preserve">Internal Auditor(s):</w:t>
      </w:r>
      <w:r>
        <w:t xml:space="preserve"> </w:t>
      </w:r>
      <w:r>
        <w:t xml:space="preserve">Conducts audits objectively and</w:t>
      </w:r>
      <w:r>
        <w:t xml:space="preserve"> </w:t>
      </w:r>
      <w:r>
        <w:t xml:space="preserve">impartially, prepares audit reports, and verifies the effectiveness</w:t>
      </w:r>
      <w:r>
        <w:t xml:space="preserve"> </w:t>
      </w:r>
      <w:r>
        <w:t xml:space="preserve">of corrective actions. Auditors must be competent and independent of</w:t>
      </w:r>
      <w:r>
        <w:t xml:space="preserve"> </w:t>
      </w:r>
      <w:r>
        <w:t xml:space="preserve">the area being audited.</w:t>
      </w:r>
    </w:p>
    <w:p>
      <w:pPr>
        <w:numPr>
          <w:ilvl w:val="0"/>
          <w:numId w:val="1194"/>
        </w:numPr>
      </w:pPr>
      <w:r>
        <w:rPr>
          <w:b/>
        </w:rPr>
        <w:t xml:space="preserve">Auditee/Process Owner:</w:t>
      </w:r>
      <w:r>
        <w:t xml:space="preserve"> </w:t>
      </w:r>
      <w:r>
        <w:t xml:space="preserve">Provides necessary information and access</w:t>
      </w:r>
      <w:r>
        <w:t xml:space="preserve"> </w:t>
      </w:r>
      <w:r>
        <w:t xml:space="preserve">to auditors, and is responsible for implementing agreed-upon</w:t>
      </w:r>
      <w:r>
        <w:t xml:space="preserve"> </w:t>
      </w:r>
      <w:r>
        <w:t xml:space="preserve">corrective actions for identified nonconformities.</w:t>
      </w:r>
    </w:p>
    <w:p>
      <w:pPr>
        <w:pStyle w:val="FirstParagraph"/>
      </w:pPr>
      <w:r>
        <w:rPr>
          <w:b/>
        </w:rPr>
        <w:t xml:space="preserve">4. Procedure</w:t>
      </w:r>
    </w:p>
    <w:p>
      <w:pPr>
        <w:pStyle w:val="BodyText"/>
      </w:pPr>
      <w:r>
        <w:rPr>
          <w:b/>
        </w:rPr>
        <w:t xml:space="preserve">4.1. Audit Program Planning</w:t>
      </w:r>
      <w:r>
        <w:t xml:space="preserve"> </w:t>
      </w:r>
      <w:r>
        <w:t xml:space="preserve">a.</w:t>
      </w:r>
      <w:r>
        <w:t xml:space="preserve"> </w:t>
      </w:r>
      <w:r>
        <w:rPr>
          <w:b/>
        </w:rPr>
        <w:t xml:space="preserve">Frequency:</w:t>
      </w:r>
      <w:r>
        <w:t xml:space="preserve"> </w:t>
      </w:r>
      <w:r>
        <w:t xml:space="preserve">Annually. b.</w:t>
      </w:r>
      <w:r>
        <w:t xml:space="preserve"> </w:t>
      </w:r>
      <w:r>
        <w:rPr>
          <w:b/>
        </w:rPr>
        <w:t xml:space="preserve">Responsible:</w:t>
      </w:r>
      <w:r>
        <w:t xml:space="preserve"> </w:t>
      </w:r>
      <w:r>
        <w:t xml:space="preserve">ISMS Owner. c. </w:t>
      </w:r>
      <w:r>
        <w:rPr>
          <w:b/>
        </w:rPr>
        <w:t xml:space="preserve">Steps:</w:t>
      </w:r>
      <w:r>
        <w:t xml:space="preserve"> </w:t>
      </w:r>
      <w:r>
        <w:t xml:space="preserve">1. Develop an annual internal</w:t>
      </w:r>
      <w:r>
        <w:t xml:space="preserve"> </w:t>
      </w:r>
      <w:r>
        <w:t xml:space="preserve">audit program based on the status and importance of the processes</w:t>
      </w:r>
      <w:r>
        <w:t xml:space="preserve"> </w:t>
      </w:r>
      <w:r>
        <w:t xml:space="preserve">concerned, changes affecting the organization, and the results of</w:t>
      </w:r>
      <w:r>
        <w:t xml:space="preserve"> </w:t>
      </w:r>
      <w:r>
        <w:t xml:space="preserve">previous audits. 2. The program shall define the scope, frequency,</w:t>
      </w:r>
      <w:r>
        <w:t xml:space="preserve"> </w:t>
      </w:r>
      <w:r>
        <w:t xml:space="preserve">methods, responsibilities, and reporting requirements for each audit. 3.</w:t>
      </w:r>
      <w:r>
        <w:t xml:space="preserve"> </w:t>
      </w:r>
      <w:r>
        <w:t xml:space="preserve">Ensure that the entire scope of the ISMS is covered within a defined</w:t>
      </w:r>
      <w:r>
        <w:t xml:space="preserve"> </w:t>
      </w:r>
      <w:r>
        <w:t xml:space="preserve">audit cycle (e.g., every 1-3 years). 4. Obtain Executive Committee</w:t>
      </w:r>
      <w:r>
        <w:t xml:space="preserve"> </w:t>
      </w:r>
      <w:r>
        <w:t xml:space="preserve">approval for the annual audit program.</w:t>
      </w:r>
    </w:p>
    <w:p>
      <w:pPr>
        <w:pStyle w:val="BodyText"/>
      </w:pPr>
      <w:r>
        <w:rPr>
          <w:b/>
        </w:rPr>
        <w:t xml:space="preserve">4.2. Individual Audit Planning</w:t>
      </w:r>
      <w:r>
        <w:t xml:space="preserve"> </w:t>
      </w:r>
      <w:r>
        <w:t xml:space="preserve">a.</w:t>
      </w:r>
      <w:r>
        <w:t xml:space="preserve"> </w:t>
      </w:r>
      <w:r>
        <w:rPr>
          <w:b/>
        </w:rPr>
        <w:t xml:space="preserve">Frequency:</w:t>
      </w:r>
      <w:r>
        <w:t xml:space="preserve"> </w:t>
      </w:r>
      <w:r>
        <w:t xml:space="preserve">Prior to each</w:t>
      </w:r>
      <w:r>
        <w:t xml:space="preserve"> </w:t>
      </w:r>
      <w:r>
        <w:t xml:space="preserve">scheduled audit. b.</w:t>
      </w:r>
      <w:r>
        <w:t xml:space="preserve"> </w:t>
      </w:r>
      <w:r>
        <w:rPr>
          <w:b/>
        </w:rPr>
        <w:t xml:space="preserve">Responsible:</w:t>
      </w:r>
      <w:r>
        <w:t xml:space="preserve"> </w:t>
      </w:r>
      <w:r>
        <w:t xml:space="preserve">Internal Auditor(s). c.</w:t>
      </w:r>
      <w:r>
        <w:t xml:space="preserve"> </w:t>
      </w:r>
      <w:r>
        <w:rPr>
          <w:b/>
        </w:rPr>
        <w:t xml:space="preserve">Steps:</w:t>
      </w:r>
      <w:r>
        <w:t xml:space="preserve"> </w:t>
      </w:r>
      <w:r>
        <w:t xml:space="preserve">1. Define the specific objectives and scope of the individual</w:t>
      </w:r>
      <w:r>
        <w:t xml:space="preserve"> </w:t>
      </w:r>
      <w:r>
        <w:t xml:space="preserve">audit (e.g., audit of Access Control Policy implementation). 2. Identify</w:t>
      </w:r>
      <w:r>
        <w:t xml:space="preserve"> </w:t>
      </w:r>
      <w:r>
        <w:t xml:space="preserve">the relevant audit criteria (e.g., ISO 27001 clauses, Cirque policies</w:t>
      </w:r>
      <w:r>
        <w:t xml:space="preserve"> </w:t>
      </w:r>
      <w:r>
        <w:t xml:space="preserve">and procedures, legal/contractual requirements). 3. Select competent and</w:t>
      </w:r>
      <w:r>
        <w:t xml:space="preserve"> </w:t>
      </w:r>
      <w:r>
        <w:t xml:space="preserve">independent auditors for the specific audit. Independence means the</w:t>
      </w:r>
      <w:r>
        <w:t xml:space="preserve"> </w:t>
      </w:r>
      <w:r>
        <w:t xml:space="preserve">auditor should not audit their own work. 4. Develop an audit plan</w:t>
      </w:r>
      <w:r>
        <w:t xml:space="preserve"> </w:t>
      </w:r>
      <w:r>
        <w:t xml:space="preserve">including: * Audit team members. * Audit schedule (dates, times). *</w:t>
      </w:r>
      <w:r>
        <w:t xml:space="preserve"> </w:t>
      </w:r>
      <w:r>
        <w:t xml:space="preserve">Areas/departments to be audited. * Key documents to review. *</w:t>
      </w:r>
      <w:r>
        <w:t xml:space="preserve"> </w:t>
      </w:r>
      <w:r>
        <w:t xml:space="preserve">Personnel to interview. 5. Communicate the audit plan to the</w:t>
      </w:r>
      <w:r>
        <w:t xml:space="preserve"> </w:t>
      </w:r>
      <w:r>
        <w:t xml:space="preserve">auditee/process owner in advance.</w:t>
      </w:r>
    </w:p>
    <w:p>
      <w:pPr>
        <w:pStyle w:val="BodyText"/>
      </w:pPr>
      <w:r>
        <w:rPr>
          <w:b/>
        </w:rPr>
        <w:t xml:space="preserve">4.3. Conducting the Audit</w:t>
      </w:r>
      <w:r>
        <w:t xml:space="preserve"> </w:t>
      </w:r>
      <w:r>
        <w:t xml:space="preserve">a.</w:t>
      </w:r>
      <w:r>
        <w:t xml:space="preserve"> </w:t>
      </w:r>
      <w:r>
        <w:rPr>
          <w:b/>
        </w:rPr>
        <w:t xml:space="preserve">Frequency:</w:t>
      </w:r>
      <w:r>
        <w:t xml:space="preserve"> </w:t>
      </w:r>
      <w:r>
        <w:t xml:space="preserve">As per audit schedule.</w:t>
      </w:r>
      <w:r>
        <w:t xml:space="preserve"> </w:t>
      </w:r>
      <w:r>
        <w:t xml:space="preserve">b.</w:t>
      </w:r>
      <w:r>
        <w:t xml:space="preserve"> </w:t>
      </w:r>
      <w:r>
        <w:rPr>
          <w:b/>
        </w:rPr>
        <w:t xml:space="preserve">Responsible:</w:t>
      </w:r>
      <w:r>
        <w:t xml:space="preserve"> </w:t>
      </w:r>
      <w:r>
        <w:t xml:space="preserve">Internal Auditor(s). c. </w:t>
      </w:r>
      <w:r>
        <w:rPr>
          <w:b/>
        </w:rPr>
        <w:t xml:space="preserve">Steps:</w:t>
      </w:r>
      <w:r>
        <w:t xml:space="preserve"> </w:t>
      </w:r>
      <w:r>
        <w:t xml:space="preserve">1.</w:t>
      </w:r>
      <w:r>
        <w:t xml:space="preserve"> </w:t>
      </w:r>
      <w:r>
        <w:rPr>
          <w:b/>
        </w:rPr>
        <w:t xml:space="preserve">Opening</w:t>
      </w:r>
      <w:r>
        <w:rPr>
          <w:b/>
        </w:rPr>
        <w:t xml:space="preserve"> </w:t>
      </w:r>
      <w:r>
        <w:rPr>
          <w:b/>
        </w:rPr>
        <w:t xml:space="preserve">Meeting:</w:t>
      </w:r>
      <w:r>
        <w:t xml:space="preserve"> </w:t>
      </w:r>
      <w:r>
        <w:t xml:space="preserve">Conduct an opening meeting with the auditee to confirm the</w:t>
      </w:r>
      <w:r>
        <w:t xml:space="preserve"> </w:t>
      </w:r>
      <w:r>
        <w:t xml:space="preserve">audit plan, explain the audit process, and address any questions. 2.</w:t>
      </w:r>
      <w:r>
        <w:t xml:space="preserve"> </w:t>
      </w:r>
      <w:r>
        <w:rPr>
          <w:b/>
        </w:rPr>
        <w:t xml:space="preserve">Information Gathering:</w:t>
      </w:r>
      <w:r>
        <w:t xml:space="preserve"> </w:t>
      </w:r>
      <w:r>
        <w:t xml:space="preserve">Collect objective evidence by: * Reviewing</w:t>
      </w:r>
      <w:r>
        <w:t xml:space="preserve"> </w:t>
      </w:r>
      <w:r>
        <w:t xml:space="preserve">documented information (policies, procedures, records, logs,</w:t>
      </w:r>
      <w:r>
        <w:t xml:space="preserve"> </w:t>
      </w:r>
      <w:r>
        <w:t xml:space="preserve">IS-AMR04-CIRQ02-A00: Document Control Procedure). * Interviewing</w:t>
      </w:r>
      <w:r>
        <w:t xml:space="preserve"> </w:t>
      </w:r>
      <w:r>
        <w:t xml:space="preserve">personnel. * Observing processes and activities. * Examining technical</w:t>
      </w:r>
      <w:r>
        <w:t xml:space="preserve"> </w:t>
      </w:r>
      <w:r>
        <w:t xml:space="preserve">configurations and tools. 3.</w:t>
      </w:r>
      <w:r>
        <w:t xml:space="preserve"> </w:t>
      </w:r>
      <w:r>
        <w:rPr>
          <w:b/>
        </w:rPr>
        <w:t xml:space="preserve">Evidence Evaluation:</w:t>
      </w:r>
      <w:r>
        <w:t xml:space="preserve"> </w:t>
      </w:r>
      <w:r>
        <w:t xml:space="preserve">Evaluate collected</w:t>
      </w:r>
      <w:r>
        <w:t xml:space="preserve"> </w:t>
      </w:r>
      <w:r>
        <w:t xml:space="preserve">evidence against the audit criteria. 4.</w:t>
      </w:r>
      <w:r>
        <w:t xml:space="preserve"> </w:t>
      </w:r>
      <w:r>
        <w:rPr>
          <w:b/>
        </w:rPr>
        <w:t xml:space="preserve">Identify Findings:</w:t>
      </w:r>
      <w:r>
        <w:t xml:space="preserve"> </w:t>
      </w:r>
      <w:r>
        <w:t xml:space="preserve">Document</w:t>
      </w:r>
      <w:r>
        <w:t xml:space="preserve"> </w:t>
      </w:r>
      <w:r>
        <w:t xml:space="preserve">all findings, including: *</w:t>
      </w:r>
      <w:r>
        <w:t xml:space="preserve"> </w:t>
      </w:r>
      <w:r>
        <w:rPr>
          <w:b/>
        </w:rPr>
        <w:t xml:space="preserve">Conformities:</w:t>
      </w:r>
      <w:r>
        <w:t xml:space="preserve"> </w:t>
      </w:r>
      <w:r>
        <w:t xml:space="preserve">Areas where the ISMS</w:t>
      </w:r>
      <w:r>
        <w:t xml:space="preserve"> </w:t>
      </w:r>
      <w:r>
        <w:t xml:space="preserve">effectively meets requirements. *</w:t>
      </w:r>
      <w:r>
        <w:t xml:space="preserve"> </w:t>
      </w:r>
      <w:r>
        <w:rPr>
          <w:b/>
        </w:rPr>
        <w:t xml:space="preserve">Nonconformities:</w:t>
      </w:r>
      <w:r>
        <w:t xml:space="preserve"> </w:t>
      </w:r>
      <w:r>
        <w:t xml:space="preserve">Deviations from</w:t>
      </w:r>
      <w:r>
        <w:t xml:space="preserve"> </w:t>
      </w:r>
      <w:r>
        <w:t xml:space="preserve">ISO 27001 requirements or Cirque's own ISMS requirements. (Identify</w:t>
      </w:r>
      <w:r>
        <w:t xml:space="preserve"> </w:t>
      </w:r>
      <w:r>
        <w:t xml:space="preserve">major/minor as per audit judgment). *</w:t>
      </w:r>
      <w:r>
        <w:t xml:space="preserve"> </w:t>
      </w:r>
      <w:r>
        <w:rPr>
          <w:b/>
        </w:rPr>
        <w:t xml:space="preserve">Observations/Opportunities for</w:t>
      </w:r>
      <w:r>
        <w:rPr>
          <w:b/>
        </w:rPr>
        <w:t xml:space="preserve"> </w:t>
      </w:r>
      <w:r>
        <w:rPr>
          <w:b/>
        </w:rPr>
        <w:t xml:space="preserve">Improvement (OFIs):</w:t>
      </w:r>
      <w:r>
        <w:t xml:space="preserve"> </w:t>
      </w:r>
      <w:r>
        <w:t xml:space="preserve">Areas that are not nonconformities but could be</w:t>
      </w:r>
      <w:r>
        <w:t xml:space="preserve"> </w:t>
      </w:r>
      <w:r>
        <w:t xml:space="preserve">improved. 5.</w:t>
      </w:r>
      <w:r>
        <w:t xml:space="preserve"> </w:t>
      </w:r>
      <w:r>
        <w:rPr>
          <w:b/>
        </w:rPr>
        <w:t xml:space="preserve">Closing Meeting:</w:t>
      </w:r>
      <w:r>
        <w:t xml:space="preserve"> </w:t>
      </w:r>
      <w:r>
        <w:t xml:space="preserve">Conduct a closing meeting with the</w:t>
      </w:r>
      <w:r>
        <w:t xml:space="preserve"> </w:t>
      </w:r>
      <w:r>
        <w:t xml:space="preserve">auditee to present the audit findings, ensure clarity, and agree on the</w:t>
      </w:r>
      <w:r>
        <w:t xml:space="preserve"> </w:t>
      </w:r>
      <w:r>
        <w:t xml:space="preserve">next steps.</w:t>
      </w:r>
    </w:p>
    <w:p>
      <w:pPr>
        <w:pStyle w:val="BodyText"/>
      </w:pPr>
      <w:r>
        <w:rPr>
          <w:b/>
        </w:rPr>
        <w:t xml:space="preserve">4.4. Audit Reporting</w:t>
      </w:r>
      <w:r>
        <w:t xml:space="preserve"> </w:t>
      </w:r>
      <w:r>
        <w:t xml:space="preserve">a.</w:t>
      </w:r>
      <w:r>
        <w:t xml:space="preserve"> </w:t>
      </w:r>
      <w:r>
        <w:rPr>
          <w:b/>
        </w:rPr>
        <w:t xml:space="preserve">Frequency:</w:t>
      </w:r>
      <w:r>
        <w:t xml:space="preserve"> </w:t>
      </w:r>
      <w:r>
        <w:t xml:space="preserve">Within a specified timeframe</w:t>
      </w:r>
      <w:r>
        <w:t xml:space="preserve"> </w:t>
      </w:r>
      <w:r>
        <w:t xml:space="preserve">(e.g., 5-10 business days) after the audit. b.</w:t>
      </w:r>
      <w:r>
        <w:t xml:space="preserve"> </w:t>
      </w:r>
      <w:r>
        <w:rPr>
          <w:b/>
        </w:rPr>
        <w:t xml:space="preserve">Responsible:</w:t>
      </w:r>
      <w:r>
        <w:t xml:space="preserve"> </w:t>
      </w:r>
      <w:r>
        <w:t xml:space="preserve">Internal</w:t>
      </w:r>
      <w:r>
        <w:t xml:space="preserve"> </w:t>
      </w:r>
      <w:r>
        <w:t xml:space="preserve">Auditor(s). c. </w:t>
      </w:r>
      <w:r>
        <w:rPr>
          <w:b/>
        </w:rPr>
        <w:t xml:space="preserve">Steps:</w:t>
      </w:r>
      <w:r>
        <w:t xml:space="preserve"> </w:t>
      </w:r>
      <w:r>
        <w:t xml:space="preserve">1. Prepare a formal Internal Audit Report</w:t>
      </w:r>
      <w:r>
        <w:t xml:space="preserve"> </w:t>
      </w:r>
      <w:r>
        <w:t xml:space="preserve">using the IS-AMR02-CIRQ01-F01A: Internal Audit Report Template. 2. The report</w:t>
      </w:r>
      <w:r>
        <w:t xml:space="preserve"> </w:t>
      </w:r>
      <w:r>
        <w:t xml:space="preserve">shall include: * Audit objectives and scope. * Audit criteria. *</w:t>
      </w:r>
      <w:r>
        <w:t xml:space="preserve"> </w:t>
      </w:r>
      <w:r>
        <w:t xml:space="preserve">Dates and locations of the audit. * Audit team members and auditees. *</w:t>
      </w:r>
      <w:r>
        <w:t xml:space="preserve"> </w:t>
      </w:r>
      <w:r>
        <w:t xml:space="preserve">Summary of findings. * Details of identified nonconformities,</w:t>
      </w:r>
      <w:r>
        <w:t xml:space="preserve"> </w:t>
      </w:r>
      <w:r>
        <w:t xml:space="preserve">observations, and opportunities for improvement. * Evidence supporting</w:t>
      </w:r>
      <w:r>
        <w:t xml:space="preserve"> </w:t>
      </w:r>
      <w:r>
        <w:t xml:space="preserve">each finding. 3. Submit the draft report to the auditee for factual</w:t>
      </w:r>
      <w:r>
        <w:t xml:space="preserve"> </w:t>
      </w:r>
      <w:r>
        <w:t xml:space="preserve">accuracy review. 4. Issue the final audit report to the auditee, ISMS</w:t>
      </w:r>
      <w:r>
        <w:t xml:space="preserve"> </w:t>
      </w:r>
      <w:r>
        <w:t xml:space="preserve">Owner, and relevant management.</w:t>
      </w:r>
    </w:p>
    <w:p>
      <w:pPr>
        <w:pStyle w:val="BodyText"/>
      </w:pPr>
      <w:r>
        <w:rPr>
          <w:b/>
        </w:rPr>
        <w:t xml:space="preserve">4.5. Follow-up and Corrective Actions</w:t>
      </w:r>
      <w:r>
        <w:t xml:space="preserve"> </w:t>
      </w:r>
      <w:r>
        <w:t xml:space="preserve">a.</w:t>
      </w:r>
      <w:r>
        <w:t xml:space="preserve"> </w:t>
      </w:r>
      <w:r>
        <w:rPr>
          <w:b/>
        </w:rPr>
        <w:t xml:space="preserve">Frequency:</w:t>
      </w:r>
      <w:r>
        <w:t xml:space="preserve"> </w:t>
      </w:r>
      <w:r>
        <w:t xml:space="preserve">Ongoing</w:t>
      </w:r>
      <w:r>
        <w:t xml:space="preserve"> </w:t>
      </w:r>
      <w:r>
        <w:t xml:space="preserve">until nonconformities are closed. b.</w:t>
      </w:r>
      <w:r>
        <w:t xml:space="preserve"> </w:t>
      </w:r>
      <w:r>
        <w:rPr>
          <w:b/>
        </w:rPr>
        <w:t xml:space="preserve">Responsible:</w:t>
      </w:r>
      <w:r>
        <w:t xml:space="preserve"> </w:t>
      </w:r>
      <w:r>
        <w:t xml:space="preserve">Auditee/Process</w:t>
      </w:r>
      <w:r>
        <w:t xml:space="preserve"> </w:t>
      </w:r>
      <w:r>
        <w:t xml:space="preserve">Owner (for implementing actions), ISMS Owner (for oversight), Internal</w:t>
      </w:r>
      <w:r>
        <w:t xml:space="preserve"> </w:t>
      </w:r>
      <w:r>
        <w:t xml:space="preserve">Auditor(s) (for verification). c. </w:t>
      </w:r>
      <w:r>
        <w:rPr>
          <w:b/>
        </w:rPr>
        <w:t xml:space="preserve">Steps:</w:t>
      </w:r>
      <w:r>
        <w:t xml:space="preserve"> </w:t>
      </w:r>
      <w:r>
        <w:t xml:space="preserve">1. For each identified</w:t>
      </w:r>
      <w:r>
        <w:t xml:space="preserve"> </w:t>
      </w:r>
      <w:r>
        <w:t xml:space="preserve">nonconformity, the auditee/process owner shall initiate a corrective</w:t>
      </w:r>
      <w:r>
        <w:t xml:space="preserve"> </w:t>
      </w:r>
      <w:r>
        <w:t xml:space="preserve">action request (CAR) as per IS-AMR03-CIRQ02-A00: Corrective Action</w:t>
      </w:r>
      <w:r>
        <w:t xml:space="preserve"> </w:t>
      </w:r>
      <w:r>
        <w:t xml:space="preserve">Procedure. 2. The auditee is responsible for determining the root cause</w:t>
      </w:r>
      <w:r>
        <w:t xml:space="preserve"> </w:t>
      </w:r>
      <w:r>
        <w:t xml:space="preserve">of the nonconformity, developing a corrective action plan (including</w:t>
      </w:r>
      <w:r>
        <w:t xml:space="preserve"> </w:t>
      </w:r>
      <w:r>
        <w:t xml:space="preserve">timelines), and implementing the actions. 3. The Internal Auditor(s) (or</w:t>
      </w:r>
      <w:r>
        <w:t xml:space="preserve"> </w:t>
      </w:r>
      <w:r>
        <w:t xml:space="preserve">a designated follow-up auditor) shall verify the implementation and</w:t>
      </w:r>
      <w:r>
        <w:t xml:space="preserve"> </w:t>
      </w:r>
      <w:r>
        <w:t xml:space="preserve">effectiveness of the corrective actions within the agreed-upon</w:t>
      </w:r>
      <w:r>
        <w:t xml:space="preserve"> </w:t>
      </w:r>
      <w:r>
        <w:t xml:space="preserve">timeframe. 4. Once verified as effective, the nonconformity is formally</w:t>
      </w:r>
      <w:r>
        <w:t xml:space="preserve"> </w:t>
      </w:r>
      <w:r>
        <w:t xml:space="preserve">closed. 5. Maintain records of all corrective actions taken.</w:t>
      </w:r>
    </w:p>
    <w:p>
      <w:pPr>
        <w:pStyle w:val="BodyText"/>
      </w:pPr>
      <w:r>
        <w:rPr>
          <w:b/>
        </w:rPr>
        <w:t xml:space="preserve">5. Documentation</w:t>
      </w:r>
    </w:p>
    <w:p>
      <w:pPr>
        <w:numPr>
          <w:ilvl w:val="0"/>
          <w:numId w:val="1195"/>
        </w:numPr>
      </w:pPr>
      <w:r>
        <w:t xml:space="preserve">Annual Internal Audit Program.</w:t>
      </w:r>
    </w:p>
    <w:p>
      <w:pPr>
        <w:numPr>
          <w:ilvl w:val="0"/>
          <w:numId w:val="1195"/>
        </w:numPr>
      </w:pPr>
      <w:r>
        <w:t xml:space="preserve">Individual Audit Plans.</w:t>
      </w:r>
    </w:p>
    <w:p>
      <w:pPr>
        <w:numPr>
          <w:ilvl w:val="0"/>
          <w:numId w:val="1195"/>
        </w:numPr>
      </w:pPr>
      <w:r>
        <w:t xml:space="preserve">Audit Checklists/Work Papers.</w:t>
      </w:r>
    </w:p>
    <w:p>
      <w:pPr>
        <w:numPr>
          <w:ilvl w:val="0"/>
          <w:numId w:val="1195"/>
        </w:numPr>
      </w:pPr>
      <w:r>
        <w:t xml:space="preserve">Evidence collected during the audit.</w:t>
      </w:r>
    </w:p>
    <w:p>
      <w:pPr>
        <w:numPr>
          <w:ilvl w:val="0"/>
          <w:numId w:val="1195"/>
        </w:numPr>
      </w:pPr>
      <w:r>
        <w:t xml:space="preserve">IS-AMR02-CIRQ01-F01A: Internal Audit Report Template (completed reports).</w:t>
      </w:r>
    </w:p>
    <w:p>
      <w:pPr>
        <w:numPr>
          <w:ilvl w:val="0"/>
          <w:numId w:val="1195"/>
        </w:numPr>
      </w:pPr>
      <w:r>
        <w:t xml:space="preserve">Corrective Action Requests (CARs) and their closure records.</w:t>
      </w:r>
    </w:p>
    <w:p>
      <w:pPr>
        <w:numPr>
          <w:ilvl w:val="0"/>
          <w:numId w:val="1195"/>
        </w:numPr>
      </w:pPr>
      <w:r>
        <w:t xml:space="preserve">Records of auditor competence and training.</w:t>
      </w:r>
    </w:p>
    <w:p>
      <w:pPr>
        <w:pStyle w:val="FirstParagraph"/>
      </w:pPr>
      <w:r>
        <w:rPr>
          <w:b/>
        </w:rPr>
        <w:t xml:space="preserve">6. Related Documents</w:t>
      </w:r>
    </w:p>
    <w:p>
      <w:pPr>
        <w:numPr>
          <w:ilvl w:val="0"/>
          <w:numId w:val="1196"/>
        </w:numPr>
      </w:pPr>
      <w:r>
        <w:t xml:space="preserve">IS-AMR02-CIRQ01-A00: Monitoring, Measurement, Analysis, and Evaluation</w:t>
      </w:r>
      <w:r>
        <w:t xml:space="preserve"> </w:t>
      </w:r>
      <w:r>
        <w:t xml:space="preserve">Policy</w:t>
      </w:r>
    </w:p>
    <w:p>
      <w:pPr>
        <w:numPr>
          <w:ilvl w:val="0"/>
          <w:numId w:val="1196"/>
        </w:numPr>
      </w:pPr>
      <w:r>
        <w:t xml:space="preserve">IS-AMR02-CIRQ01-F01A: Internal Audit Report Template</w:t>
      </w:r>
    </w:p>
    <w:p>
      <w:pPr>
        <w:numPr>
          <w:ilvl w:val="0"/>
          <w:numId w:val="1196"/>
        </w:numPr>
      </w:pPr>
      <w:r>
        <w:t xml:space="preserve">IS-AMR03-CIRQ01-A00: Nonconformity and Corrective Action Policy</w:t>
      </w:r>
    </w:p>
    <w:p>
      <w:pPr>
        <w:numPr>
          <w:ilvl w:val="0"/>
          <w:numId w:val="1196"/>
        </w:numPr>
      </w:pPr>
      <w:r>
        <w:t xml:space="preserve">IS-AMR03-CIRQ02-A00: Corrective Action Procedure</w:t>
      </w:r>
    </w:p>
    <w:p>
      <w:pPr>
        <w:numPr>
          <w:ilvl w:val="0"/>
          <w:numId w:val="1196"/>
        </w:numPr>
      </w:pPr>
      <w:r>
        <w:t xml:space="preserve">IS-AMR03-CIRQ01-F01A: Corrective Action Request (CAR) Form</w:t>
      </w:r>
    </w:p>
    <w:p>
      <w:pPr>
        <w:numPr>
          <w:ilvl w:val="0"/>
          <w:numId w:val="1196"/>
        </w:numPr>
      </w:pPr>
      <w:r>
        <w:t xml:space="preserve">IS-APM01-CIRQ01-A00: Information Security Policy</w:t>
      </w:r>
    </w:p>
    <w:p>
      <w:pPr>
        <w:numPr>
          <w:ilvl w:val="0"/>
          <w:numId w:val="1196"/>
        </w:numPr>
      </w:pPr>
      <w:r>
        <w:t xml:space="preserve">IS-AMR04-CIRQ02-A00: Document Control Procedure</w:t>
      </w:r>
    </w:p>
    <w:p>
      <w:pPr>
        <w:numPr>
          <w:ilvl w:val="0"/>
          <w:numId w:val="1196"/>
        </w:numPr>
      </w:pPr>
      <w:r>
        <w:t xml:space="preserve">ISO/IEC 27001:2022 Standard (external reference)</w:t>
      </w:r>
    </w:p>
    <w:p>
      <w:pPr>
        <w:numPr>
          <w:ilvl w:val="0"/>
          <w:numId w:val="1196"/>
        </w:numPr>
      </w:pPr>
      <w:r>
        <w:t xml:space="preserve">ISO 19011: Guidelines for auditing management systems (external</w:t>
      </w:r>
      <w:r>
        <w:t xml:space="preserve"> </w:t>
      </w:r>
      <w:r>
        <w:t xml:space="preserve">reference)</w:t>
      </w:r>
    </w:p>
    <w:p>
      <w:pPr>
        <w:pStyle w:val="FirstParagraph"/>
      </w:pPr>
      <w:r>
        <w:rPr>
          <w:b/>
        </w:rPr>
        <w:t xml:space="preserve">7. Review</w:t>
      </w:r>
    </w:p>
    <w:p>
      <w:pPr>
        <w:pStyle w:val="BodyText"/>
      </w:pPr>
      <w:r>
        <w:t xml:space="preserve">This procedure will be reviewed at least annually, or sooner if there</w:t>
      </w:r>
      <w:r>
        <w:t xml:space="preserve"> </w:t>
      </w:r>
      <w:r>
        <w:t xml:space="preserve">are significant changes to Cirque's ISMS, audit requirements, or</w:t>
      </w:r>
      <w:r>
        <w:t xml:space="preserve"> </w:t>
      </w:r>
      <w:r>
        <w:t xml:space="preserve">regulatory landscape.</w:t>
      </w:r>
    </w:p>
    <w:p>
      <w:pPr>
        <w:pStyle w:val="Heading2"/>
      </w:pPr>
      <w:bookmarkStart w:id="166" w:name="X3ad60bdac8ac1ac5be4db7f6ffd43c33efa7b35"/>
      <w:r>
        <w:t xml:space="preserve">IS-AMR02-CIRQ01-F01A: Internal Audit Report Template</w:t>
      </w:r>
      <w:bookmarkEnd w:id="166"/>
    </w:p>
    <w:p>
      <w:pPr>
        <w:pStyle w:val="FirstParagraph"/>
      </w:pPr>
      <w:r>
        <w:rPr>
          <w:b/>
        </w:rPr>
        <w:t xml:space="preserve">IS-AMR02-CIRQ01-F01A: Internal Audit Report Template</w:t>
      </w:r>
    </w:p>
    <w:p>
      <w:pPr>
        <w:pStyle w:val="BodyText"/>
      </w:pPr>
      <w:r>
        <w:rPr>
          <w:b/>
        </w:rPr>
        <w:t xml:space="preserve">Document: IS-AMR02-CIRQ01-F01A</w:t>
      </w:r>
    </w:p>
    <w:p>
      <w:pPr>
        <w:pStyle w:val="BodyText"/>
      </w:pPr>
      <w:r>
        <w:rPr>
          <w:b/>
        </w:rPr>
        <w:t xml:space="preserve">Standards Name: Internal Audit Report Template</w:t>
      </w:r>
    </w:p>
    <w:p>
      <w:pPr>
        <w:pStyle w:val="BodyText"/>
      </w:pPr>
      <w:r>
        <w:rPr>
          <w:b/>
        </w:rPr>
        <w:t xml:space="preserve">Category: ISMS Support Process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ISMS Owner / IT Manager</w:t>
      </w:r>
    </w:p>
    <w:p>
      <w:pPr>
        <w:pStyle w:val="BodyText"/>
      </w:pPr>
      <w:r>
        <w:rPr>
          <w:b/>
        </w:rPr>
        <w:t xml:space="preserve">INTERNAL AUDIT REPORT</w:t>
      </w:r>
    </w:p>
    <w:tbl>
      <w:tblPr>
        <w:tblStyle w:val="Table"/>
        <w:tblW w:type="pct" w:w="4873.4177215189875"/>
        <w:tblLook w:firstRow="1"/>
      </w:tblPr>
      <w:tblGrid>
        <w:gridCol w:w="1303"/>
        <w:gridCol w:w="2706"/>
        <w:gridCol w:w="1503"/>
        <w:gridCol w:w="2205"/>
      </w:tblGrid>
      <w:tr>
        <w:trPr>
          <w:cnfStyle w:firstRow="1"/>
        </w:trPr>
        <w:tc>
          <w:tcPr>
            <w:tcBorders>
              <w:bottom w:val="single"/>
            </w:tcBorders>
            <w:vAlign w:val="bottom"/>
          </w:tcPr>
          <w:p>
            <w:pPr>
              <w:pStyle w:val="Compact"/>
              <w:jc w:val="left"/>
            </w:pPr>
            <w:r>
              <w:rPr>
                <w:b/>
              </w:rPr>
              <w:t xml:space="preserve">Document</w:t>
            </w:r>
            <w:r>
              <w:rPr>
                <w:b/>
              </w:rPr>
              <w:t xml:space="preserve"> </w:t>
            </w:r>
            <w:r>
              <w:rPr>
                <w:b/>
              </w:rPr>
              <w:t xml:space="preserve">ID:</w:t>
            </w:r>
          </w:p>
        </w:tc>
        <w:tc>
          <w:tcPr>
            <w:tcBorders>
              <w:bottom w:val="single"/>
            </w:tcBorders>
            <w:vAlign w:val="bottom"/>
          </w:tcPr>
          <w:p>
            <w:pPr>
              <w:pStyle w:val="Compact"/>
              <w:jc w:val="left"/>
            </w:pPr>
            <w:r>
              <w:t xml:space="preserve">IS-AMR02-CIRQ01-F01A</w:t>
            </w:r>
          </w:p>
        </w:tc>
        <w:tc>
          <w:tcPr>
            <w:tcBorders>
              <w:bottom w:val="single"/>
            </w:tcBorders>
            <w:vAlign w:val="bottom"/>
          </w:tcPr>
          <w:p>
            <w:pPr>
              <w:pStyle w:val="Compact"/>
              <w:jc w:val="right"/>
            </w:pPr>
            <w:r>
              <w:t xml:space="preserve">**Version:</w:t>
            </w:r>
          </w:p>
        </w:tc>
        <w:tc>
          <w:tcPr>
            <w:tcBorders>
              <w:bottom w:val="single"/>
            </w:tcBorders>
            <w:vAlign w:val="bottom"/>
          </w:tcPr>
          <w:p>
            <w:pPr>
              <w:pStyle w:val="Compact"/>
              <w:jc w:val="left"/>
            </w:pPr>
            <w:r>
              <w:t xml:space="preserve">** 1.0</w:t>
            </w:r>
          </w:p>
        </w:tc>
      </w:tr>
      <w:tr>
        <w:tc>
          <w:p>
            <w:pPr>
              <w:pStyle w:val="Compact"/>
              <w:jc w:val="left"/>
            </w:pPr>
            <w:r>
              <w:rPr>
                <w:b/>
              </w:rPr>
              <w:t xml:space="preserve">Audit</w:t>
            </w:r>
            <w:r>
              <w:rPr>
                <w:b/>
              </w:rPr>
              <w:t xml:space="preserve"> </w:t>
            </w:r>
            <w:r>
              <w:rPr>
                <w:b/>
              </w:rPr>
              <w:t xml:space="preserve">ID:</w:t>
            </w:r>
          </w:p>
        </w:tc>
        <w:tc>
          <w:p>
            <w:pPr>
              <w:pStyle w:val="Compact"/>
              <w:jc w:val="left"/>
            </w:pPr>
            <w:r>
              <w:t xml:space="preserve">[e.g., IA-YYYYMMDD-001]</w:t>
            </w:r>
          </w:p>
        </w:tc>
        <w:tc>
          <w:p>
            <w:pPr>
              <w:pStyle w:val="Compact"/>
              <w:jc w:val="right"/>
            </w:pPr>
            <w:r>
              <w:rPr>
                <w:b/>
              </w:rPr>
              <w:t xml:space="preserve">Audit</w:t>
            </w:r>
            <w:r>
              <w:rPr>
                <w:b/>
              </w:rPr>
              <w:t xml:space="preserve"> </w:t>
            </w:r>
            <w:r>
              <w:rPr>
                <w:b/>
              </w:rPr>
              <w:t xml:space="preserve">Date(s):</w:t>
            </w:r>
          </w:p>
        </w:tc>
        <w:tc>
          <w:p>
            <w:pPr>
              <w:pStyle w:val="Compact"/>
              <w:jc w:val="left"/>
            </w:pPr>
            <w:r>
              <w:t xml:space="preserve">[DD-MM-YYYY to</w:t>
            </w:r>
            <w:r>
              <w:t xml:space="preserve"> </w:t>
            </w:r>
            <w:r>
              <w:t xml:space="preserve">DD-MM-YYYY]</w:t>
            </w:r>
          </w:p>
        </w:tc>
      </w:tr>
      <w:tr>
        <w:tc>
          <w:p>
            <w:pPr>
              <w:pStyle w:val="Compact"/>
              <w:jc w:val="left"/>
            </w:pPr>
            <w:r>
              <w:rPr>
                <w:b/>
              </w:rPr>
              <w:t xml:space="preserve">Audit</w:t>
            </w:r>
            <w:r>
              <w:rPr>
                <w:b/>
              </w:rPr>
              <w:t xml:space="preserve"> </w:t>
            </w:r>
            <w:r>
              <w:rPr>
                <w:b/>
              </w:rPr>
              <w:t xml:space="preserve">Type:</w:t>
            </w:r>
          </w:p>
        </w:tc>
        <w:tc>
          <w:p>
            <w:pPr>
              <w:pStyle w:val="Compact"/>
              <w:jc w:val="left"/>
            </w:pPr>
            <w:r>
              <w:t xml:space="preserve">[e.g., Initial /</w:t>
            </w:r>
            <w:r>
              <w:t xml:space="preserve"> </w:t>
            </w:r>
            <w:r>
              <w:t xml:space="preserve">Follow-up / Surveillance]</w:t>
            </w:r>
          </w:p>
        </w:tc>
        <w:tc>
          <w:p>
            <w:pPr>
              <w:pStyle w:val="Compact"/>
              <w:jc w:val="right"/>
            </w:pPr>
            <w:r>
              <w:rPr>
                <w:b/>
              </w:rPr>
              <w:t xml:space="preserve">Report</w:t>
            </w:r>
            <w:r>
              <w:rPr>
                <w:b/>
              </w:rPr>
              <w:t xml:space="preserve"> </w:t>
            </w:r>
            <w:r>
              <w:rPr>
                <w:b/>
              </w:rPr>
              <w:t xml:space="preserve">Date:</w:t>
            </w:r>
          </w:p>
        </w:tc>
        <w:tc>
          <w:p>
            <w:pPr>
              <w:pStyle w:val="Compact"/>
              <w:jc w:val="left"/>
            </w:pPr>
            <w:r>
              <w:t xml:space="preserve">[DD-MM-YYYY]</w:t>
            </w:r>
          </w:p>
        </w:tc>
      </w:tr>
    </w:tbl>
    <w:p>
      <w:pPr>
        <w:pStyle w:val="BodyText"/>
      </w:pPr>
      <w:r>
        <w:rPr>
          <w:b/>
        </w:rPr>
        <w:t xml:space="preserve">1. AUDIT INFORMATION</w:t>
      </w:r>
    </w:p>
    <w:p>
      <w:pPr>
        <w:numPr>
          <w:ilvl w:val="0"/>
          <w:numId w:val="1197"/>
        </w:numPr>
      </w:pPr>
      <w:r>
        <w:rPr>
          <w:b/>
        </w:rPr>
        <w:t xml:space="preserve">Audited Department(s)/Area(s):</w:t>
      </w:r>
      <w:r>
        <w:t xml:space="preserve"> </w:t>
      </w:r>
      <w:r>
        <w:t xml:space="preserve">[e.g., IT Operations, HR,</w:t>
      </w:r>
      <w:r>
        <w:t xml:space="preserve"> </w:t>
      </w:r>
      <w:r>
        <w:t xml:space="preserve">Development Team, Specific Process: Access Control]</w:t>
      </w:r>
    </w:p>
    <w:p>
      <w:pPr>
        <w:numPr>
          <w:ilvl w:val="0"/>
          <w:numId w:val="1197"/>
        </w:numPr>
      </w:pPr>
      <w:r>
        <w:rPr>
          <w:b/>
        </w:rPr>
        <w:t xml:space="preserve">Audit Objective(s):</w:t>
      </w:r>
      <w:r>
        <w:t xml:space="preserve"> </w:t>
      </w:r>
      <w:r>
        <w:t xml:space="preserve">[State the purpose of the audit, e.g., "To</w:t>
      </w:r>
      <w:r>
        <w:t xml:space="preserve"> </w:t>
      </w:r>
      <w:r>
        <w:t xml:space="preserve">verify conformity of Access Control process to IS-AIR01-CIRQ01-A00 and</w:t>
      </w:r>
      <w:r>
        <w:t xml:space="preserve"> </w:t>
      </w:r>
      <w:r>
        <w:t xml:space="preserve">ISO 27001 A.9."]</w:t>
      </w:r>
    </w:p>
    <w:p>
      <w:pPr>
        <w:numPr>
          <w:ilvl w:val="0"/>
          <w:numId w:val="1197"/>
        </w:numPr>
      </w:pPr>
      <w:r>
        <w:rPr>
          <w:b/>
        </w:rPr>
        <w:t xml:space="preserve">Audit Scope:</w:t>
      </w:r>
      <w:r>
        <w:t xml:space="preserve"> </w:t>
      </w:r>
      <w:r>
        <w:t xml:space="preserve">[Clearly define what was covered/not covered,</w:t>
      </w:r>
      <w:r>
        <w:t xml:space="preserve"> </w:t>
      </w:r>
      <w:r>
        <w:t xml:space="preserve">e.g., "Access control for Active Directory and SaaS applications;</w:t>
      </w:r>
      <w:r>
        <w:t xml:space="preserve"> </w:t>
      </w:r>
      <w:r>
        <w:t xml:space="preserve">user provisioning, de-provisioning, and privilege reviews."]</w:t>
      </w:r>
    </w:p>
    <w:p>
      <w:pPr>
        <w:numPr>
          <w:ilvl w:val="0"/>
          <w:numId w:val="1197"/>
        </w:numPr>
      </w:pPr>
      <w:r>
        <w:rPr>
          <w:b/>
        </w:rPr>
        <w:t xml:space="preserve">Audit Criteria:</w:t>
      </w:r>
    </w:p>
    <w:p>
      <w:pPr>
        <w:numPr>
          <w:ilvl w:val="1"/>
          <w:numId w:val="1198"/>
        </w:numPr>
      </w:pPr>
      <w:r>
        <w:t xml:space="preserve">[e.g., ISO/IEC 27001:2022 Clause(s) (e.g., 9.2, A.9.2)]</w:t>
      </w:r>
    </w:p>
    <w:p>
      <w:pPr>
        <w:numPr>
          <w:ilvl w:val="1"/>
          <w:numId w:val="1198"/>
        </w:numPr>
      </w:pPr>
      <w:r>
        <w:t xml:space="preserve">[e.g., IS-APM01-CIRQ01-A00: Information Security Policy]</w:t>
      </w:r>
    </w:p>
    <w:p>
      <w:pPr>
        <w:numPr>
          <w:ilvl w:val="1"/>
          <w:numId w:val="1198"/>
        </w:numPr>
      </w:pPr>
      <w:r>
        <w:t xml:space="preserve">[e.g., IS-AIR01-CIRQ01-A00: Access Control Policy]</w:t>
      </w:r>
    </w:p>
    <w:p>
      <w:pPr>
        <w:numPr>
          <w:ilvl w:val="1"/>
          <w:numId w:val="1198"/>
        </w:numPr>
      </w:pPr>
      <w:r>
        <w:t xml:space="preserve">[e.g., IS-AMR02-CIRQ03-A00: Internal Audit Procedure]</w:t>
      </w:r>
    </w:p>
    <w:p>
      <w:pPr>
        <w:numPr>
          <w:ilvl w:val="1"/>
          <w:numId w:val="1198"/>
        </w:numPr>
      </w:pPr>
      <w:r>
        <w:t xml:space="preserve">[Any applicable legal, regulatory, or contractual</w:t>
      </w:r>
      <w:r>
        <w:t xml:space="preserve"> </w:t>
      </w:r>
      <w:r>
        <w:t xml:space="preserve">requirements]</w:t>
      </w:r>
    </w:p>
    <w:p>
      <w:pPr>
        <w:pStyle w:val="FirstParagraph"/>
      </w:pPr>
      <w:r>
        <w:rPr>
          <w:b/>
        </w:rPr>
        <w:t xml:space="preserve">2. AUDIT TEAM &amp; AUDITEES</w:t>
      </w:r>
    </w:p>
    <w:p>
      <w:pPr>
        <w:numPr>
          <w:ilvl w:val="0"/>
          <w:numId w:val="1199"/>
        </w:numPr>
      </w:pPr>
      <w:r>
        <w:rPr>
          <w:b/>
        </w:rPr>
        <w:t xml:space="preserve">Lead Auditor:</w:t>
      </w:r>
      <w:r>
        <w:t xml:space="preserve"> </w:t>
      </w:r>
      <w:r>
        <w:t xml:space="preserve">[Name, Title]</w:t>
      </w:r>
    </w:p>
    <w:p>
      <w:pPr>
        <w:numPr>
          <w:ilvl w:val="0"/>
          <w:numId w:val="1199"/>
        </w:numPr>
      </w:pPr>
      <w:r>
        <w:rPr>
          <w:b/>
        </w:rPr>
        <w:t xml:space="preserve">Audit Team Members:</w:t>
      </w:r>
      <w:r>
        <w:t xml:space="preserve"> </w:t>
      </w:r>
      <w:r>
        <w:t xml:space="preserve">[Name, Title]</w:t>
      </w:r>
    </w:p>
    <w:p>
      <w:pPr>
        <w:numPr>
          <w:ilvl w:val="0"/>
          <w:numId w:val="1199"/>
        </w:numPr>
      </w:pPr>
      <w:r>
        <w:rPr>
          <w:b/>
        </w:rPr>
        <w:t xml:space="preserve">Auditee Representatives:</w:t>
      </w:r>
      <w:r>
        <w:t xml:space="preserve"> </w:t>
      </w:r>
      <w:r>
        <w:t xml:space="preserve">[Names, Titles of individuals from the</w:t>
      </w:r>
      <w:r>
        <w:t xml:space="preserve"> </w:t>
      </w:r>
      <w:r>
        <w:t xml:space="preserve">audited area]</w:t>
      </w:r>
    </w:p>
    <w:p>
      <w:pPr>
        <w:pStyle w:val="FirstParagraph"/>
      </w:pPr>
      <w:r>
        <w:rPr>
          <w:b/>
        </w:rPr>
        <w:t xml:space="preserve">3. AUDIT SUMMARY &amp; CONCLUSIONS</w:t>
      </w:r>
    </w:p>
    <w:p>
      <w:pPr>
        <w:numPr>
          <w:ilvl w:val="0"/>
          <w:numId w:val="1200"/>
        </w:numPr>
      </w:pPr>
      <w:r>
        <w:rPr>
          <w:b/>
        </w:rPr>
        <w:t xml:space="preserve">Overall Conclusion:</w:t>
      </w:r>
      <w:r>
        <w:t xml:space="preserve"> </w:t>
      </w:r>
      <w:r>
        <w:t xml:space="preserve">[Brief statement on the general</w:t>
      </w:r>
      <w:r>
        <w:t xml:space="preserve"> </w:t>
      </w:r>
      <w:r>
        <w:t xml:space="preserve">effectiveness and conformity of the audited area's ISMS processes</w:t>
      </w:r>
      <w:r>
        <w:t xml:space="preserve"> </w:t>
      </w:r>
      <w:r>
        <w:t xml:space="preserve">and controls. e.g., "The audited area generally conforms to the</w:t>
      </w:r>
      <w:r>
        <w:t xml:space="preserve"> </w:t>
      </w:r>
      <w:r>
        <w:t xml:space="preserve">specified criteria with minor nonconformities identified."]</w:t>
      </w:r>
    </w:p>
    <w:p>
      <w:pPr>
        <w:numPr>
          <w:ilvl w:val="0"/>
          <w:numId w:val="1200"/>
        </w:numPr>
      </w:pPr>
      <w:r>
        <w:rPr>
          <w:b/>
        </w:rPr>
        <w:t xml:space="preserve">Strengths/Good Practices Identified:</w:t>
      </w:r>
      <w:r>
        <w:t xml:space="preserve"> </w:t>
      </w:r>
      <w:r>
        <w:t xml:space="preserve">[Highlight positive</w:t>
      </w:r>
      <w:r>
        <w:t xml:space="preserve"> </w:t>
      </w:r>
      <w:r>
        <w:t xml:space="preserve">observations, e.g., "Strong commitment to security from team</w:t>
      </w:r>
      <w:r>
        <w:t xml:space="preserve"> </w:t>
      </w:r>
      <w:r>
        <w:t xml:space="preserve">leadership, well-documented procedures."]</w:t>
      </w:r>
    </w:p>
    <w:p>
      <w:pPr>
        <w:pStyle w:val="FirstParagraph"/>
      </w:pPr>
      <w:r>
        <w:rPr>
          <w:b/>
        </w:rPr>
        <w:t xml:space="preserve">4. AUDIT FINDINGS</w:t>
      </w:r>
    </w:p>
    <w:p>
      <w:pPr>
        <w:pStyle w:val="BodyText"/>
      </w:pPr>
      <w:r>
        <w:rPr>
          <w:b/>
        </w:rPr>
        <w:t xml:space="preserve">4.1. Conformities / Areas of Strength:</w:t>
      </w:r>
    </w:p>
    <w:p>
      <w:pPr>
        <w:numPr>
          <w:ilvl w:val="0"/>
          <w:numId w:val="1201"/>
        </w:numPr>
        <w:pStyle w:val="Compact"/>
      </w:pPr>
      <w:r>
        <w:t xml:space="preserve">[List specific areas/controls that were found to be fully compliant</w:t>
      </w:r>
      <w:r>
        <w:t xml:space="preserve"> </w:t>
      </w:r>
      <w:r>
        <w:t xml:space="preserve">and effectively implemented, providing brief evidence, e.g., "User</w:t>
      </w:r>
      <w:r>
        <w:t xml:space="preserve"> </w:t>
      </w:r>
      <w:r>
        <w:t xml:space="preserve">account provisioning process (IS-AIR01-CIRQ04-A00) is well-documented</w:t>
      </w:r>
      <w:r>
        <w:t xml:space="preserve"> </w:t>
      </w:r>
      <w:r>
        <w:t xml:space="preserve">and consistently followed, with documented approvals for new</w:t>
      </w:r>
      <w:r>
        <w:t xml:space="preserve"> </w:t>
      </w:r>
      <w:r>
        <w:t xml:space="preserve">access."]</w:t>
      </w:r>
    </w:p>
    <w:p>
      <w:pPr>
        <w:pStyle w:val="FirstParagraph"/>
      </w:pPr>
      <w:r>
        <w:rPr>
          <w:b/>
        </w:rPr>
        <w:t xml:space="preserve">4.2. Nonconformities:</w:t>
      </w:r>
    </w:p>
    <w:p>
      <w:pPr>
        <w:numPr>
          <w:ilvl w:val="0"/>
          <w:numId w:val="1202"/>
        </w:numPr>
      </w:pPr>
      <w:r>
        <w:rPr>
          <w:b/>
        </w:rPr>
        <w:t xml:space="preserve">Nonconformity ID:</w:t>
      </w:r>
      <w:r>
        <w:t xml:space="preserve"> </w:t>
      </w:r>
      <w:r>
        <w:t xml:space="preserve">[e.g., NC-001]</w:t>
      </w:r>
    </w:p>
    <w:p>
      <w:pPr>
        <w:numPr>
          <w:ilvl w:val="0"/>
          <w:numId w:val="1202"/>
        </w:numPr>
      </w:pPr>
      <w:r>
        <w:rPr>
          <w:b/>
        </w:rPr>
        <w:t xml:space="preserve">Category (Major/Minor):</w:t>
      </w:r>
      <w:r>
        <w:t xml:space="preserve"> </w:t>
      </w:r>
      <w:r>
        <w:t xml:space="preserve">[Major (significant deviation,</w:t>
      </w:r>
      <w:r>
        <w:t xml:space="preserve"> </w:t>
      </w:r>
      <w:r>
        <w:t xml:space="preserve">widespread impact, or systemic failure) / Minor (isolated deviation,</w:t>
      </w:r>
      <w:r>
        <w:t xml:space="preserve"> </w:t>
      </w:r>
      <w:r>
        <w:t xml:space="preserve">limited impact)]</w:t>
      </w:r>
    </w:p>
    <w:p>
      <w:pPr>
        <w:numPr>
          <w:ilvl w:val="0"/>
          <w:numId w:val="1202"/>
        </w:numPr>
      </w:pPr>
      <w:r>
        <w:rPr>
          <w:b/>
        </w:rPr>
        <w:t xml:space="preserve">Area/Process:</w:t>
      </w:r>
      <w:r>
        <w:t xml:space="preserve"> </w:t>
      </w:r>
      <w:r>
        <w:t xml:space="preserve">[Specific area or process where nonconformity was</w:t>
      </w:r>
      <w:r>
        <w:t xml:space="preserve"> </w:t>
      </w:r>
      <w:r>
        <w:t xml:space="preserve">found]</w:t>
      </w:r>
    </w:p>
    <w:p>
      <w:pPr>
        <w:numPr>
          <w:ilvl w:val="0"/>
          <w:numId w:val="1202"/>
        </w:numPr>
      </w:pPr>
      <w:r>
        <w:rPr>
          <w:b/>
        </w:rPr>
        <w:t xml:space="preserve">Audit Criterion Violated:</w:t>
      </w:r>
      <w:r>
        <w:t xml:space="preserve"> </w:t>
      </w:r>
      <w:r>
        <w:t xml:space="preserve">[e.g., ISO 27001:2022 A.9.2.1,</w:t>
      </w:r>
      <w:r>
        <w:t xml:space="preserve"> </w:t>
      </w:r>
      <w:r>
        <w:t xml:space="preserve">IS-AIR01-CIRQ01-A00 Section 5.3]</w:t>
      </w:r>
    </w:p>
    <w:p>
      <w:pPr>
        <w:numPr>
          <w:ilvl w:val="0"/>
          <w:numId w:val="1202"/>
        </w:numPr>
      </w:pPr>
      <w:r>
        <w:rPr>
          <w:b/>
        </w:rPr>
        <w:t xml:space="preserve">Finding Description:</w:t>
      </w:r>
      <w:r>
        <w:t xml:space="preserve"> </w:t>
      </w:r>
      <w:r>
        <w:t xml:space="preserve">[Clear, factual description of the</w:t>
      </w:r>
      <w:r>
        <w:t xml:space="preserve"> </w:t>
      </w:r>
      <w:r>
        <w:t xml:space="preserve">nonconformity, what was observed, and how it deviates from the</w:t>
      </w:r>
      <w:r>
        <w:t xml:space="preserve"> </w:t>
      </w:r>
      <w:r>
        <w:t xml:space="preserve">criteria. Avoid subjective language. e.g., "During review of</w:t>
      </w:r>
      <w:r>
        <w:t xml:space="preserve"> </w:t>
      </w:r>
      <w:r>
        <w:t xml:space="preserve">terminated employee access logs, 3 out of 15 samples showed network</w:t>
      </w:r>
      <w:r>
        <w:t xml:space="preserve"> </w:t>
      </w:r>
      <w:r>
        <w:t xml:space="preserve">access remained active for more than 48 hours after termination,</w:t>
      </w:r>
      <w:r>
        <w:t xml:space="preserve"> </w:t>
      </w:r>
      <w:r>
        <w:t xml:space="preserve">contrary to IS-AIR01-CIRQ01-A00 Section 5.3 which states access must be</w:t>
      </w:r>
      <w:r>
        <w:t xml:space="preserve"> </w:t>
      </w:r>
      <w:r>
        <w:t xml:space="preserve">revoked within 24 hours."]</w:t>
      </w:r>
    </w:p>
    <w:p>
      <w:pPr>
        <w:numPr>
          <w:ilvl w:val="0"/>
          <w:numId w:val="1202"/>
        </w:numPr>
      </w:pPr>
      <w:r>
        <w:rPr>
          <w:b/>
        </w:rPr>
        <w:t xml:space="preserve">Evidence:</w:t>
      </w:r>
      <w:r>
        <w:t xml:space="preserve"> </w:t>
      </w:r>
      <w:r>
        <w:t xml:space="preserve">[Specific evidence sighted, e.g., "Termination</w:t>
      </w:r>
      <w:r>
        <w:t xml:space="preserve"> </w:t>
      </w:r>
      <w:r>
        <w:t xml:space="preserve">checklist records for employee X, Y, Z; network access logs for</w:t>
      </w:r>
      <w:r>
        <w:t xml:space="preserve"> </w:t>
      </w:r>
      <w:r>
        <w:t xml:space="preserve">dates D1, D2, D3."]</w:t>
      </w:r>
    </w:p>
    <w:p>
      <w:pPr>
        <w:numPr>
          <w:ilvl w:val="0"/>
          <w:numId w:val="1202"/>
        </w:numPr>
      </w:pPr>
      <w:r>
        <w:rPr>
          <w:b/>
        </w:rPr>
        <w:t xml:space="preserve">Reference to Corrective Action Request (CAR) ID:</w:t>
      </w:r>
      <w:r>
        <w:t xml:space="preserve"> </w:t>
      </w:r>
      <w:r>
        <w:t xml:space="preserve">[To be filled</w:t>
      </w:r>
      <w:r>
        <w:t xml:space="preserve"> </w:t>
      </w:r>
      <w:r>
        <w:t xml:space="preserve">once CAR is raised, e.g., CAR-005]</w:t>
      </w:r>
    </w:p>
    <w:p>
      <w:pPr>
        <w:pStyle w:val="FirstParagraph"/>
      </w:pPr>
      <w:r>
        <w:rPr>
          <w:i/>
        </w:rPr>
        <w:t xml:space="preserve">Repeat this format for each Nonconformity.</w:t>
      </w:r>
    </w:p>
    <w:p>
      <w:pPr>
        <w:pStyle w:val="BodyText"/>
      </w:pPr>
      <w:r>
        <w:rPr>
          <w:b/>
        </w:rPr>
        <w:t xml:space="preserve">4.3. Observations / Opportunities for Improvement (OFIs):</w:t>
      </w:r>
    </w:p>
    <w:p>
      <w:pPr>
        <w:numPr>
          <w:ilvl w:val="0"/>
          <w:numId w:val="1203"/>
        </w:numPr>
      </w:pPr>
      <w:r>
        <w:rPr>
          <w:b/>
        </w:rPr>
        <w:t xml:space="preserve">OFI ID:</w:t>
      </w:r>
      <w:r>
        <w:t xml:space="preserve"> </w:t>
      </w:r>
      <w:r>
        <w:t xml:space="preserve">[e.g., OFI-001]</w:t>
      </w:r>
    </w:p>
    <w:p>
      <w:pPr>
        <w:numPr>
          <w:ilvl w:val="0"/>
          <w:numId w:val="1203"/>
        </w:numPr>
      </w:pPr>
      <w:r>
        <w:rPr>
          <w:b/>
        </w:rPr>
        <w:t xml:space="preserve">Area/Process:</w:t>
      </w:r>
      <w:r>
        <w:t xml:space="preserve"> </w:t>
      </w:r>
      <w:r>
        <w:t xml:space="preserve">[Specific area or process]</w:t>
      </w:r>
    </w:p>
    <w:p>
      <w:pPr>
        <w:numPr>
          <w:ilvl w:val="0"/>
          <w:numId w:val="1203"/>
        </w:numPr>
      </w:pPr>
      <w:r>
        <w:rPr>
          <w:b/>
        </w:rPr>
        <w:t xml:space="preserve">Observation/Recommendation:</w:t>
      </w:r>
      <w:r>
        <w:t xml:space="preserve"> </w:t>
      </w:r>
      <w:r>
        <w:t xml:space="preserve">[Description of an area that is not</w:t>
      </w:r>
      <w:r>
        <w:t xml:space="preserve"> </w:t>
      </w:r>
      <w:r>
        <w:t xml:space="preserve">a nonconformity but could be improved for better security or</w:t>
      </w:r>
      <w:r>
        <w:t xml:space="preserve"> </w:t>
      </w:r>
      <w:r>
        <w:t xml:space="preserve">efficiency. e.g., "Consider implementing automated access review</w:t>
      </w:r>
      <w:r>
        <w:t xml:space="preserve"> </w:t>
      </w:r>
      <w:r>
        <w:t xml:space="preserve">tools to streamline the quarterly user access review process, which</w:t>
      </w:r>
      <w:r>
        <w:t xml:space="preserve"> </w:t>
      </w:r>
      <w:r>
        <w:t xml:space="preserve">is currently done manually and is time-consuming."]</w:t>
      </w:r>
    </w:p>
    <w:p>
      <w:pPr>
        <w:pStyle w:val="FirstParagraph"/>
      </w:pPr>
      <w:r>
        <w:rPr>
          <w:i/>
        </w:rPr>
        <w:t xml:space="preserve">Repeat this format for each Observation/OFI.</w:t>
      </w:r>
    </w:p>
    <w:p>
      <w:pPr>
        <w:pStyle w:val="BodyText"/>
      </w:pPr>
      <w:r>
        <w:rPr>
          <w:b/>
        </w:rPr>
        <w:t xml:space="preserve">5. DISTRIBUTION LIST</w:t>
      </w:r>
    </w:p>
    <w:p>
      <w:pPr>
        <w:numPr>
          <w:ilvl w:val="0"/>
          <w:numId w:val="1204"/>
        </w:numPr>
      </w:pPr>
      <w:r>
        <w:t xml:space="preserve">[ISMS Owner / IT Manager]</w:t>
      </w:r>
    </w:p>
    <w:p>
      <w:pPr>
        <w:numPr>
          <w:ilvl w:val="0"/>
          <w:numId w:val="1204"/>
        </w:numPr>
      </w:pPr>
      <w:r>
        <w:t xml:space="preserve">[Audited Department Head(s)]</w:t>
      </w:r>
    </w:p>
    <w:p>
      <w:pPr>
        <w:numPr>
          <w:ilvl w:val="0"/>
          <w:numId w:val="1204"/>
        </w:numPr>
      </w:pPr>
      <w:r>
        <w:t xml:space="preserve">[Executive Committee (for significant findings or overall report)]</w:t>
      </w:r>
    </w:p>
    <w:p>
      <w:pPr>
        <w:numPr>
          <w:ilvl w:val="0"/>
          <w:numId w:val="1204"/>
        </w:numPr>
      </w:pPr>
      <w:r>
        <w:t xml:space="preserve">[Relevant Stakeholders as per ISMS Communication Plan]</w:t>
      </w:r>
    </w:p>
    <w:p>
      <w:pPr>
        <w:pStyle w:val="FirstParagraph"/>
      </w:pPr>
      <w:r>
        <w:rPr>
          <w:b/>
        </w:rPr>
        <w:t xml:space="preserve">6. REVIEW AND APPROVALS</w:t>
      </w:r>
    </w:p>
    <w:p>
      <w:pPr>
        <w:numPr>
          <w:ilvl w:val="0"/>
          <w:numId w:val="1205"/>
        </w:numPr>
      </w:pPr>
      <w:r>
        <w:rPr>
          <w:b/>
        </w:rPr>
        <w:t xml:space="preserve">Prepared By:</w:t>
      </w:r>
    </w:p>
    <w:p>
      <w:pPr>
        <w:numPr>
          <w:ilvl w:val="1"/>
          <w:numId w:val="1206"/>
        </w:numPr>
      </w:pPr>
      <w:r>
        <w:t xml:space="preserve">Name: [Auditor's Name]</w:t>
      </w:r>
    </w:p>
    <w:p>
      <w:pPr>
        <w:numPr>
          <w:ilvl w:val="1"/>
          <w:numId w:val="1206"/>
        </w:numPr>
      </w:pPr>
      <w:r>
        <w:t xml:space="preserve">Date: [DD-MM-YYYY]</w:t>
      </w:r>
    </w:p>
    <w:p>
      <w:pPr>
        <w:numPr>
          <w:ilvl w:val="1"/>
          <w:numId w:val="1206"/>
        </w:numPr>
      </w:pPr>
      <w:r>
        <w:t xml:space="preserve">Signature: [Signature]</w:t>
      </w:r>
    </w:p>
    <w:p>
      <w:pPr>
        <w:numPr>
          <w:ilvl w:val="0"/>
          <w:numId w:val="1205"/>
        </w:numPr>
      </w:pPr>
      <w:r>
        <w:rPr>
          <w:b/>
        </w:rPr>
        <w:t xml:space="preserve">Reviewed By (ISMS Owner / IT Manager):</w:t>
      </w:r>
    </w:p>
    <w:p>
      <w:pPr>
        <w:numPr>
          <w:ilvl w:val="1"/>
          <w:numId w:val="1207"/>
        </w:numPr>
      </w:pPr>
      <w:r>
        <w:t xml:space="preserve">Name: [Name]</w:t>
      </w:r>
    </w:p>
    <w:p>
      <w:pPr>
        <w:numPr>
          <w:ilvl w:val="1"/>
          <w:numId w:val="1207"/>
        </w:numPr>
      </w:pPr>
      <w:r>
        <w:t xml:space="preserve">Date: [DD-MM-YYYY]</w:t>
      </w:r>
    </w:p>
    <w:p>
      <w:pPr>
        <w:numPr>
          <w:ilvl w:val="1"/>
          <w:numId w:val="1207"/>
        </w:numPr>
      </w:pPr>
      <w:r>
        <w:t xml:space="preserve">Signature: [Signature]</w:t>
      </w:r>
    </w:p>
    <w:p>
      <w:pPr>
        <w:numPr>
          <w:ilvl w:val="0"/>
          <w:numId w:val="1205"/>
        </w:numPr>
      </w:pPr>
      <w:r>
        <w:rPr>
          <w:b/>
        </w:rPr>
        <w:t xml:space="preserve">Acknowledged By (Auditee Representative):</w:t>
      </w:r>
    </w:p>
    <w:p>
      <w:pPr>
        <w:numPr>
          <w:ilvl w:val="1"/>
          <w:numId w:val="1208"/>
        </w:numPr>
      </w:pPr>
      <w:r>
        <w:t xml:space="preserve">Name: [Name]</w:t>
      </w:r>
    </w:p>
    <w:p>
      <w:pPr>
        <w:numPr>
          <w:ilvl w:val="1"/>
          <w:numId w:val="1208"/>
        </w:numPr>
      </w:pPr>
      <w:r>
        <w:t xml:space="preserve">Date: [DD-MM-YYYY]</w:t>
      </w:r>
    </w:p>
    <w:p>
      <w:pPr>
        <w:numPr>
          <w:ilvl w:val="1"/>
          <w:numId w:val="1208"/>
        </w:numPr>
      </w:pPr>
      <w:r>
        <w:t xml:space="preserve">Signature: [Signature]</w:t>
      </w:r>
    </w:p>
    <w:p>
      <w:pPr>
        <w:pStyle w:val="FirstParagraph"/>
      </w:pPr>
      <w:r>
        <w:rPr>
          <w:b/>
        </w:rPr>
        <w:t xml:space="preserve">7. DOCUMENT HISTORY</w:t>
      </w:r>
    </w:p>
    <w:tbl>
      <w:tblPr>
        <w:tblStyle w:val="Table"/>
        <w:tblW w:type="pct" w:w="4864.864864864865"/>
        <w:tblLook w:firstRow="1"/>
      </w:tblPr>
      <w:tblGrid>
        <w:gridCol w:w="1605"/>
        <w:gridCol w:w="2996"/>
        <w:gridCol w:w="3103"/>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 Made</w:t>
            </w:r>
          </w:p>
        </w:tc>
      </w:tr>
      <w:tr>
        <w:tc>
          <w:p>
            <w:pPr>
              <w:pStyle w:val="Compact"/>
              <w:jc w:val="left"/>
            </w:pPr>
            <w:r>
              <w:t xml:space="preserve">1.0</w:t>
            </w:r>
          </w:p>
        </w:tc>
        <w:tc>
          <w:p>
            <w:pPr>
              <w:pStyle w:val="Compact"/>
              <w:jc w:val="left"/>
            </w:pPr>
            <w:r>
              <w:t xml:space="preserve">[DD-MM-YYYY]</w:t>
            </w:r>
          </w:p>
        </w:tc>
        <w:tc>
          <w:p>
            <w:pPr>
              <w:pStyle w:val="Compact"/>
              <w:jc w:val="left"/>
            </w:pPr>
            <w:r>
              <w:t xml:space="preserve">Initial Release</w:t>
            </w:r>
          </w:p>
        </w:tc>
      </w:tr>
    </w:tbl>
    <w:p>
      <w:pPr>
        <w:pStyle w:val="Heading2"/>
      </w:pPr>
      <w:bookmarkStart w:id="167" w:name="Xd1a9572ae6fb8365248a36ea3c5b4df1c094bac"/>
      <w:r>
        <w:t xml:space="preserve">IS-LMR-CIRQ03-A00: Management Review Policy</w:t>
      </w:r>
      <w:bookmarkEnd w:id="167"/>
    </w:p>
    <w:p>
      <w:pPr>
        <w:pStyle w:val="FirstParagraph"/>
      </w:pPr>
      <w:r>
        <w:rPr>
          <w:b/>
        </w:rPr>
        <w:t xml:space="preserve">IS-LMR-CIRQ03-A00: Management Review Policy</w:t>
      </w:r>
    </w:p>
    <w:p>
      <w:pPr>
        <w:pStyle w:val="BodyText"/>
      </w:pPr>
      <w:r>
        <w:rPr>
          <w:b/>
        </w:rPr>
        <w:t xml:space="preserve">Document: IS-LMR-CIRQ03-A00</w:t>
      </w:r>
    </w:p>
    <w:p>
      <w:pPr>
        <w:pStyle w:val="BodyText"/>
      </w:pPr>
      <w:r>
        <w:rPr>
          <w:b/>
        </w:rPr>
        <w:t xml:space="preserve">Standards Name: Management Review Policy</w:t>
      </w:r>
    </w:p>
    <w:p>
      <w:pPr>
        <w:pStyle w:val="BodyText"/>
      </w:pPr>
      <w:r>
        <w:rPr>
          <w:b/>
        </w:rPr>
        <w:t xml:space="preserve">Category: ISMS Support Process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68" w:name="soc-2-trust-services-criteria-mapping-43"/>
      <w:r>
        <w:t xml:space="preserve">SOC 2 Trust Services Criteria Mapping</w:t>
      </w:r>
      <w:bookmarkEnd w:id="168"/>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CC1.2</w:t>
            </w:r>
          </w:p>
        </w:tc>
        <w:tc>
          <w:p>
            <w:pPr>
              <w:pStyle w:val="Compact"/>
              <w:jc w:val="left"/>
            </w:pPr>
            <w:r>
              <w:t xml:space="preserve">Board / executive oversight of the ISMS</w:t>
            </w:r>
          </w:p>
        </w:tc>
      </w:tr>
      <w:tr>
        <w:tc>
          <w:p>
            <w:pPr>
              <w:pStyle w:val="Compact"/>
              <w:jc w:val="left"/>
            </w:pPr>
            <w:r>
              <w:rPr>
                <w:b/>
              </w:rPr>
              <w:t xml:space="preserve">CC1.3</w:t>
            </w:r>
          </w:p>
        </w:tc>
        <w:tc>
          <w:p>
            <w:pPr>
              <w:pStyle w:val="Compact"/>
              <w:jc w:val="left"/>
            </w:pPr>
            <w:r>
              <w:t xml:space="preserve">Organizational structure</w:t>
            </w:r>
          </w:p>
        </w:tc>
      </w:tr>
      <w:tr>
        <w:tc>
          <w:p>
            <w:pPr>
              <w:pStyle w:val="Compact"/>
              <w:jc w:val="left"/>
            </w:pPr>
            <w:r>
              <w:rPr>
                <w:b/>
              </w:rPr>
              <w:t xml:space="preserve">CC4.2</w:t>
            </w:r>
          </w:p>
        </w:tc>
        <w:tc>
          <w:p>
            <w:pPr>
              <w:pStyle w:val="Compact"/>
              <w:jc w:val="left"/>
            </w:pPr>
            <w:r>
              <w:t xml:space="preserve">Evaluates and communicates internal control deficiencies</w:t>
            </w:r>
          </w:p>
        </w:tc>
      </w:tr>
      <w:tr>
        <w:tc>
          <w:p>
            <w:pPr>
              <w:pStyle w:val="Compact"/>
              <w:jc w:val="left"/>
            </w:pPr>
            <w:r>
              <w:rPr>
                <w:b/>
              </w:rPr>
              <w:t xml:space="preserve">CC5.3</w:t>
            </w:r>
          </w:p>
        </w:tc>
        <w:tc>
          <w:p>
            <w:pPr>
              <w:pStyle w:val="Compact"/>
              <w:jc w:val="left"/>
            </w:pPr>
            <w:r>
              <w:t xml:space="preserve">Deploys policies and procedures that put control activities into action</w:t>
            </w:r>
          </w:p>
        </w:tc>
      </w:tr>
    </w:tbl>
    <w:p>
      <w:pPr>
        <w:pStyle w:val="BodyText"/>
      </w:pPr>
      <w:r>
        <w:t xml:space="preserve">The purpose of this policy is to establish Cirque's commitment and</w:t>
      </w:r>
      <w:r>
        <w:t xml:space="preserve"> </w:t>
      </w:r>
      <w:r>
        <w:t xml:space="preserve">framework for conducting regular management reviews of its Information</w:t>
      </w:r>
      <w:r>
        <w:t xml:space="preserve"> </w:t>
      </w:r>
      <w:r>
        <w:t xml:space="preserve">Security Management System (ISMS). These reviews are essential to ensure</w:t>
      </w:r>
      <w:r>
        <w:t xml:space="preserve"> </w:t>
      </w:r>
      <w:r>
        <w:t xml:space="preserve">the continuing suitability, adequacy, and effectiveness of the ISMS in</w:t>
      </w:r>
      <w:r>
        <w:t xml:space="preserve"> </w:t>
      </w:r>
      <w:r>
        <w:t xml:space="preserve">addressing information security risks and opportunities. This policy</w:t>
      </w:r>
      <w:r>
        <w:t xml:space="preserve"> </w:t>
      </w:r>
      <w:r>
        <w:t xml:space="preserve">aligns with ISO/IEC 27001:2022 Clause 9.3 (Management review) and</w:t>
      </w:r>
      <w:r>
        <w:t xml:space="preserve"> </w:t>
      </w:r>
      <w:r>
        <w:t xml:space="preserve">demonstrates top management's commitment to information security and</w:t>
      </w:r>
      <w:r>
        <w:t xml:space="preserve"> </w:t>
      </w:r>
      <w:r>
        <w:t xml:space="preserve">continual improvement.</w:t>
      </w:r>
    </w:p>
    <w:p>
      <w:pPr>
        <w:pStyle w:val="BodyText"/>
      </w:pPr>
      <w:r>
        <w:rPr>
          <w:b/>
        </w:rPr>
        <w:t xml:space="preserve">2. Scope</w:t>
      </w:r>
    </w:p>
    <w:p>
      <w:pPr>
        <w:pStyle w:val="BodyText"/>
      </w:pPr>
      <w:r>
        <w:t xml:space="preserve">This policy applies to all aspects of Cirque's ISMS, covering all</w:t>
      </w:r>
      <w:r>
        <w:t xml:space="preserve"> </w:t>
      </w:r>
      <w:r>
        <w:t xml:space="preserve">processes, controls, and objectives within the defined ISMS scope across</w:t>
      </w:r>
      <w:r>
        <w:t xml:space="preserve"> </w:t>
      </w:r>
      <w:r>
        <w:t xml:space="preserve">all global operations (US, Taipei, China). It applies to all members of</w:t>
      </w:r>
      <w:r>
        <w:t xml:space="preserve"> </w:t>
      </w:r>
      <w:r>
        <w:t xml:space="preserve">top management and other relevant personnel involved in the management</w:t>
      </w:r>
      <w:r>
        <w:t xml:space="preserve"> </w:t>
      </w:r>
      <w:r>
        <w:t xml:space="preserve">review process.</w:t>
      </w:r>
    </w:p>
    <w:p>
      <w:pPr>
        <w:pStyle w:val="BodyText"/>
      </w:pPr>
      <w:r>
        <w:rPr>
          <w:b/>
        </w:rPr>
        <w:t xml:space="preserve">3. Definitions</w:t>
      </w:r>
    </w:p>
    <w:p>
      <w:pPr>
        <w:numPr>
          <w:ilvl w:val="0"/>
          <w:numId w:val="1209"/>
        </w:numPr>
      </w:pPr>
      <w:r>
        <w:rPr>
          <w:b/>
        </w:rPr>
        <w:t xml:space="preserve">Management Review:</w:t>
      </w:r>
      <w:r>
        <w:t xml:space="preserve"> </w:t>
      </w:r>
      <w:r>
        <w:t xml:space="preserve">A formal meeting conducted by top management</w:t>
      </w:r>
      <w:r>
        <w:t xml:space="preserve"> </w:t>
      </w:r>
      <w:r>
        <w:t xml:space="preserve">to assess the performance, suitability, adequacy, and effectiveness</w:t>
      </w:r>
      <w:r>
        <w:t xml:space="preserve"> </w:t>
      </w:r>
      <w:r>
        <w:t xml:space="preserve">of the ISMS.</w:t>
      </w:r>
    </w:p>
    <w:p>
      <w:pPr>
        <w:numPr>
          <w:ilvl w:val="0"/>
          <w:numId w:val="1209"/>
        </w:numPr>
      </w:pPr>
      <w:r>
        <w:rPr>
          <w:b/>
        </w:rPr>
        <w:t xml:space="preserve">Top Management:</w:t>
      </w:r>
      <w:r>
        <w:t xml:space="preserve"> </w:t>
      </w:r>
      <w:r>
        <w:t xml:space="preserve">The person or group of people who directs and</w:t>
      </w:r>
      <w:r>
        <w:t xml:space="preserve"> </w:t>
      </w:r>
      <w:r>
        <w:t xml:space="preserve">controls Cirque at the highest level. This typically includes the</w:t>
      </w:r>
      <w:r>
        <w:t xml:space="preserve"> </w:t>
      </w:r>
      <w:r>
        <w:t xml:space="preserve">Executive Committee.</w:t>
      </w:r>
    </w:p>
    <w:p>
      <w:pPr>
        <w:numPr>
          <w:ilvl w:val="0"/>
          <w:numId w:val="1209"/>
        </w:numPr>
      </w:pPr>
      <w:r>
        <w:rPr>
          <w:b/>
        </w:rPr>
        <w:t xml:space="preserve">ISMS Suitability:</w:t>
      </w:r>
      <w:r>
        <w:t xml:space="preserve"> </w:t>
      </w:r>
      <w:r>
        <w:t xml:space="preserve">The ability of the ISMS to achieve its stated</w:t>
      </w:r>
      <w:r>
        <w:t xml:space="preserve"> </w:t>
      </w:r>
      <w:r>
        <w:t xml:space="preserve">objectives and be appropriate for Cirque's context.</w:t>
      </w:r>
    </w:p>
    <w:p>
      <w:pPr>
        <w:numPr>
          <w:ilvl w:val="0"/>
          <w:numId w:val="1209"/>
        </w:numPr>
      </w:pPr>
      <w:r>
        <w:rPr>
          <w:b/>
        </w:rPr>
        <w:t xml:space="preserve">ISMS Adequacy:</w:t>
      </w:r>
      <w:r>
        <w:t xml:space="preserve"> </w:t>
      </w:r>
      <w:r>
        <w:t xml:space="preserve">The sufficiency of resources and controls within</w:t>
      </w:r>
      <w:r>
        <w:t xml:space="preserve"> </w:t>
      </w:r>
      <w:r>
        <w:t xml:space="preserve">the ISMS to meet requirements.</w:t>
      </w:r>
    </w:p>
    <w:p>
      <w:pPr>
        <w:numPr>
          <w:ilvl w:val="0"/>
          <w:numId w:val="1209"/>
        </w:numPr>
      </w:pPr>
      <w:r>
        <w:rPr>
          <w:b/>
        </w:rPr>
        <w:t xml:space="preserve">ISMS Effectiveness:</w:t>
      </w:r>
      <w:r>
        <w:t xml:space="preserve"> </w:t>
      </w:r>
      <w:r>
        <w:t xml:space="preserve">The extent to which planned activities are</w:t>
      </w:r>
      <w:r>
        <w:t xml:space="preserve"> </w:t>
      </w:r>
      <w:r>
        <w:t xml:space="preserve">realized and planned results are achieved by the ISMS.</w:t>
      </w:r>
    </w:p>
    <w:p>
      <w:pPr>
        <w:pStyle w:val="FirstParagraph"/>
      </w:pPr>
      <w:r>
        <w:rPr>
          <w:b/>
        </w:rPr>
        <w:t xml:space="preserve">4. Policy Requirements</w:t>
      </w:r>
    </w:p>
    <w:p>
      <w:pPr>
        <w:pStyle w:val="BodyText"/>
      </w:pPr>
      <w:r>
        <w:rPr>
          <w:b/>
        </w:rPr>
        <w:t xml:space="preserve">4.1. General Requirements:</w:t>
      </w:r>
      <w:r>
        <w:t xml:space="preserve"> </w:t>
      </w:r>
      <w:r>
        <w:t xml:space="preserve">a. Top management shall review Cirque's</w:t>
      </w:r>
      <w:r>
        <w:t xml:space="preserve"> </w:t>
      </w:r>
      <w:r>
        <w:t xml:space="preserve">ISMS at planned intervals to ensure its continuing suitability,</w:t>
      </w:r>
      <w:r>
        <w:t xml:space="preserve"> </w:t>
      </w:r>
      <w:r>
        <w:t xml:space="preserve">adequacy, and effectiveness. b. The reviews shall include assessing</w:t>
      </w:r>
      <w:r>
        <w:t xml:space="preserve"> </w:t>
      </w:r>
      <w:r>
        <w:t xml:space="preserve">opportunities for improvement and the need for changes to the ISMS,</w:t>
      </w:r>
      <w:r>
        <w:t xml:space="preserve"> </w:t>
      </w:r>
      <w:r>
        <w:t xml:space="preserve">including the information security policy and information security</w:t>
      </w:r>
      <w:r>
        <w:t xml:space="preserve"> </w:t>
      </w:r>
      <w:r>
        <w:t xml:space="preserve">objectives.</w:t>
      </w:r>
    </w:p>
    <w:p>
      <w:pPr>
        <w:pStyle w:val="BodyText"/>
      </w:pPr>
      <w:r>
        <w:rPr>
          <w:b/>
        </w:rPr>
        <w:t xml:space="preserve">4.2. Frequency of Management Reviews:</w:t>
      </w:r>
      <w:r>
        <w:t xml:space="preserve"> </w:t>
      </w:r>
      <w:r>
        <w:t xml:space="preserve">a. Management reviews shall be</w:t>
      </w:r>
      <w:r>
        <w:t xml:space="preserve"> </w:t>
      </w:r>
      <w:r>
        <w:t xml:space="preserve">conducted at least</w:t>
      </w:r>
      <w:r>
        <w:t xml:space="preserve"> </w:t>
      </w:r>
      <w:r>
        <w:rPr>
          <w:b/>
        </w:rPr>
        <w:t xml:space="preserve">annually</w:t>
      </w:r>
      <w:r>
        <w:t xml:space="preserve">. b. Ad-hoc or extraordinary reviews may</w:t>
      </w:r>
      <w:r>
        <w:t xml:space="preserve"> </w:t>
      </w:r>
      <w:r>
        <w:t xml:space="preserve">be called by top management when significant changes occur, such as: *</w:t>
      </w:r>
      <w:r>
        <w:t xml:space="preserve"> </w:t>
      </w:r>
      <w:r>
        <w:t xml:space="preserve">Major security incidents or breaches. * Significant changes in</w:t>
      </w:r>
      <w:r>
        <w:t xml:space="preserve"> </w:t>
      </w:r>
      <w:r>
        <w:t xml:space="preserve">Cirque's business operations, scope, or technology. * Major changes in</w:t>
      </w:r>
      <w:r>
        <w:t xml:space="preserve"> </w:t>
      </w:r>
      <w:r>
        <w:t xml:space="preserve">legal, regulatory, or contractual requirements. * Significant changes</w:t>
      </w:r>
      <w:r>
        <w:t xml:space="preserve"> </w:t>
      </w:r>
      <w:r>
        <w:t xml:space="preserve">in identified risks or opportunities.</w:t>
      </w:r>
    </w:p>
    <w:p>
      <w:pPr>
        <w:pStyle w:val="BodyText"/>
      </w:pPr>
      <w:r>
        <w:rPr>
          <w:b/>
        </w:rPr>
        <w:t xml:space="preserve">4.3. Management Review Inputs:</w:t>
      </w:r>
      <w:r>
        <w:t xml:space="preserve"> </w:t>
      </w:r>
      <w:r>
        <w:t xml:space="preserve">a. The management review shall</w:t>
      </w:r>
      <w:r>
        <w:t xml:space="preserve"> </w:t>
      </w:r>
      <w:r>
        <w:t xml:space="preserve">consider the following inputs: 1. Status of actions from previous</w:t>
      </w:r>
      <w:r>
        <w:t xml:space="preserve"> </w:t>
      </w:r>
      <w:r>
        <w:t xml:space="preserve">management reviews. 2. Changes in external and internal issues that are</w:t>
      </w:r>
      <w:r>
        <w:t xml:space="preserve"> </w:t>
      </w:r>
      <w:r>
        <w:t xml:space="preserve">relevant to the ISMS. 3. Information security performance, including</w:t>
      </w:r>
      <w:r>
        <w:t xml:space="preserve"> </w:t>
      </w:r>
      <w:r>
        <w:t xml:space="preserve">trends in: * Nonconformities and corrective actions. * Monitoring and</w:t>
      </w:r>
      <w:r>
        <w:t xml:space="preserve"> </w:t>
      </w:r>
      <w:r>
        <w:t xml:space="preserve">measurement results. * Audit results (internal and external). * The</w:t>
      </w:r>
      <w:r>
        <w:t xml:space="preserve"> </w:t>
      </w:r>
      <w:r>
        <w:t xml:space="preserve">results of risk assessments and the status of risk treatment plans. 4.</w:t>
      </w:r>
      <w:r>
        <w:t xml:space="preserve"> </w:t>
      </w:r>
      <w:r>
        <w:t xml:space="preserve">Opportunities for continual improvement. 5. Feedback from interested</w:t>
      </w:r>
      <w:r>
        <w:t xml:space="preserve"> </w:t>
      </w:r>
      <w:r>
        <w:t xml:space="preserve">parties (e.g., customers, regulators, suppliers). 6. The results of the</w:t>
      </w:r>
      <w:r>
        <w:t xml:space="preserve"> </w:t>
      </w:r>
      <w:r>
        <w:t xml:space="preserve">evaluation of the effectiveness of the ISMS. 7. Adequacy of resources</w:t>
      </w:r>
      <w:r>
        <w:t xml:space="preserve"> </w:t>
      </w:r>
      <w:r>
        <w:t xml:space="preserve">for the ISMS.</w:t>
      </w:r>
    </w:p>
    <w:p>
      <w:pPr>
        <w:pStyle w:val="BodyText"/>
      </w:pPr>
      <w:r>
        <w:rPr>
          <w:b/>
        </w:rPr>
        <w:t xml:space="preserve">4.4. Management Review Outputs:</w:t>
      </w:r>
      <w:r>
        <w:t xml:space="preserve"> </w:t>
      </w:r>
      <w:r>
        <w:t xml:space="preserve">a. The outputs of the management</w:t>
      </w:r>
      <w:r>
        <w:t xml:space="preserve"> </w:t>
      </w:r>
      <w:r>
        <w:t xml:space="preserve">review shall include decisions and actions related to: 1. The continuing</w:t>
      </w:r>
      <w:r>
        <w:t xml:space="preserve"> </w:t>
      </w:r>
      <w:r>
        <w:t xml:space="preserve">suitability, adequacy, and effectiveness of the ISMS. 2. Opportunities</w:t>
      </w:r>
      <w:r>
        <w:t xml:space="preserve"> </w:t>
      </w:r>
      <w:r>
        <w:t xml:space="preserve">for continual improvement. 3. Any need for changes to the ISMS. 4.</w:t>
      </w:r>
      <w:r>
        <w:t xml:space="preserve"> </w:t>
      </w:r>
      <w:r>
        <w:t xml:space="preserve">Resource needs for the ISMS. 5. Improvements in processes and controls.</w:t>
      </w:r>
      <w:r>
        <w:t xml:space="preserve"> </w:t>
      </w:r>
      <w:r>
        <w:t xml:space="preserve">6. Updates to information security objectives. b. Decisions made during</w:t>
      </w:r>
      <w:r>
        <w:t xml:space="preserve"> </w:t>
      </w:r>
      <w:r>
        <w:t xml:space="preserve">the management review must be documented and communicated to relevant</w:t>
      </w:r>
      <w:r>
        <w:t xml:space="preserve"> </w:t>
      </w:r>
      <w:r>
        <w:t xml:space="preserve">personnel.</w:t>
      </w:r>
    </w:p>
    <w:p>
      <w:pPr>
        <w:pStyle w:val="BodyText"/>
      </w:pPr>
      <w:r>
        <w:rPr>
          <w:b/>
        </w:rPr>
        <w:t xml:space="preserve">4.5. Participants:</w:t>
      </w:r>
      <w:r>
        <w:t xml:space="preserve"> </w:t>
      </w:r>
      <w:r>
        <w:t xml:space="preserve">a. The management review shall be chaired by a</w:t>
      </w:r>
      <w:r>
        <w:t xml:space="preserve"> </w:t>
      </w:r>
      <w:r>
        <w:t xml:space="preserve">member of top management. b. Attendees shall include: * Members of the</w:t>
      </w:r>
      <w:r>
        <w:t xml:space="preserve"> </w:t>
      </w:r>
      <w:r>
        <w:t xml:space="preserve">Executive Committee. * Information Security Officer / IT Manager. *</w:t>
      </w:r>
      <w:r>
        <w:t xml:space="preserve"> </w:t>
      </w:r>
      <w:r>
        <w:t xml:space="preserve">Relevant department heads or process owners as needed, especially those</w:t>
      </w:r>
      <w:r>
        <w:t xml:space="preserve"> </w:t>
      </w:r>
      <w:r>
        <w:t xml:space="preserve">whose areas are subject to specific review or have findings to address.</w:t>
      </w:r>
      <w:r>
        <w:t xml:space="preserve"> </w:t>
      </w:r>
      <w:r>
        <w:t xml:space="preserve">* Legal counsel, if legal or regulatory compliance issues are on the</w:t>
      </w:r>
      <w:r>
        <w:t xml:space="preserve"> </w:t>
      </w:r>
      <w:r>
        <w:t xml:space="preserve">agenda.</w:t>
      </w:r>
    </w:p>
    <w:p>
      <w:pPr>
        <w:pStyle w:val="BodyText"/>
      </w:pPr>
      <w:r>
        <w:rPr>
          <w:b/>
        </w:rPr>
        <w:t xml:space="preserve">4.6. Documentation of Management Reviews:</w:t>
      </w:r>
      <w:r>
        <w:t xml:space="preserve"> </w:t>
      </w:r>
      <w:r>
        <w:t xml:space="preserve">a. Records of management</w:t>
      </w:r>
      <w:r>
        <w:t xml:space="preserve"> </w:t>
      </w:r>
      <w:r>
        <w:t xml:space="preserve">reviews, including the agenda, presentations, discussions, decisions,</w:t>
      </w:r>
      <w:r>
        <w:t xml:space="preserve"> </w:t>
      </w:r>
      <w:r>
        <w:t xml:space="preserve">and action items, shall be maintained using the IS-LMR-CIRQ03-F01A:</w:t>
      </w:r>
      <w:r>
        <w:t xml:space="preserve"> </w:t>
      </w:r>
      <w:r>
        <w:t xml:space="preserve">Management Review Meeting Minutes Template. b. These records shall</w:t>
      </w:r>
      <w:r>
        <w:t xml:space="preserve"> </w:t>
      </w:r>
      <w:r>
        <w:t xml:space="preserve">demonstrate compliance with this policy and ISO/IEC 27001 requirements.</w:t>
      </w:r>
    </w:p>
    <w:p>
      <w:pPr>
        <w:pStyle w:val="BodyText"/>
      </w:pPr>
      <w:r>
        <w:rPr>
          <w:b/>
        </w:rPr>
        <w:t xml:space="preserve">5. Responsibilities</w:t>
      </w:r>
    </w:p>
    <w:p>
      <w:pPr>
        <w:numPr>
          <w:ilvl w:val="0"/>
          <w:numId w:val="1210"/>
        </w:numPr>
      </w:pPr>
      <w:r>
        <w:rPr>
          <w:b/>
        </w:rPr>
        <w:t xml:space="preserve">Executive Committee:</w:t>
      </w:r>
      <w:r>
        <w:t xml:space="preserve"> </w:t>
      </w:r>
      <w:r>
        <w:t xml:space="preserve">Approves this policy, participates in and</w:t>
      </w:r>
      <w:r>
        <w:t xml:space="preserve"> </w:t>
      </w:r>
      <w:r>
        <w:t xml:space="preserve">chairs management reviews, and ensures that necessary resources and</w:t>
      </w:r>
      <w:r>
        <w:t xml:space="preserve"> </w:t>
      </w:r>
      <w:r>
        <w:t xml:space="preserve">actions are provided to maintain and improve the ISMS.</w:t>
      </w:r>
    </w:p>
    <w:p>
      <w:pPr>
        <w:numPr>
          <w:ilvl w:val="0"/>
          <w:numId w:val="1210"/>
        </w:numPr>
      </w:pPr>
      <w:r>
        <w:rPr>
          <w:b/>
        </w:rPr>
        <w:t xml:space="preserve">ISMS Owner (e.g., Information Security Officer/IT Manager):</w:t>
      </w:r>
      <w:r>
        <w:t xml:space="preserve"> </w:t>
      </w:r>
      <w:r>
        <w:t xml:space="preserve">Coordinates the preparation for management reviews, compiles and</w:t>
      </w:r>
      <w:r>
        <w:t xml:space="preserve"> </w:t>
      </w:r>
      <w:r>
        <w:t xml:space="preserve">presents relevant information, documents the meeting, and tracks</w:t>
      </w:r>
      <w:r>
        <w:t xml:space="preserve"> </w:t>
      </w:r>
      <w:r>
        <w:t xml:space="preserve">action items.</w:t>
      </w:r>
    </w:p>
    <w:p>
      <w:pPr>
        <w:numPr>
          <w:ilvl w:val="0"/>
          <w:numId w:val="1210"/>
        </w:numPr>
      </w:pPr>
      <w:r>
        <w:rPr>
          <w:b/>
        </w:rPr>
        <w:t xml:space="preserve">All Relevant Personnel:</w:t>
      </w:r>
      <w:r>
        <w:t xml:space="preserve"> </w:t>
      </w:r>
      <w:r>
        <w:t xml:space="preserve">Provide necessary input for the review</w:t>
      </w:r>
      <w:r>
        <w:t xml:space="preserve"> </w:t>
      </w:r>
      <w:r>
        <w:t xml:space="preserve">and implement agreed-upon actions.</w:t>
      </w:r>
    </w:p>
    <w:p>
      <w:pPr>
        <w:pStyle w:val="FirstParagraph"/>
      </w:pPr>
      <w:r>
        <w:rPr>
          <w:b/>
        </w:rPr>
        <w:t xml:space="preserve">6. Related Documents</w:t>
      </w:r>
    </w:p>
    <w:p>
      <w:pPr>
        <w:numPr>
          <w:ilvl w:val="0"/>
          <w:numId w:val="1211"/>
        </w:numPr>
      </w:pPr>
      <w:r>
        <w:t xml:space="preserve">IS-APM01-CIRQ01-A00: Information Security Policy</w:t>
      </w:r>
    </w:p>
    <w:p>
      <w:pPr>
        <w:numPr>
          <w:ilvl w:val="0"/>
          <w:numId w:val="1211"/>
        </w:numPr>
      </w:pPr>
      <w:r>
        <w:t xml:space="preserve">IS-AMR02-CIRQ01-A00: Monitoring, Measurement, Analysis, and Evaluation</w:t>
      </w:r>
      <w:r>
        <w:t xml:space="preserve"> </w:t>
      </w:r>
      <w:r>
        <w:t xml:space="preserve">Policy</w:t>
      </w:r>
    </w:p>
    <w:p>
      <w:pPr>
        <w:numPr>
          <w:ilvl w:val="0"/>
          <w:numId w:val="1211"/>
        </w:numPr>
      </w:pPr>
      <w:r>
        <w:t xml:space="preserve">IS-AMR02-CIRQ02-A00: ISMS Performance Monitoring Procedure</w:t>
      </w:r>
    </w:p>
    <w:p>
      <w:pPr>
        <w:numPr>
          <w:ilvl w:val="0"/>
          <w:numId w:val="1211"/>
        </w:numPr>
      </w:pPr>
      <w:r>
        <w:t xml:space="preserve">IS-AMR02-CIRQ03-A00: Internal Audit Procedure</w:t>
      </w:r>
    </w:p>
    <w:p>
      <w:pPr>
        <w:numPr>
          <w:ilvl w:val="0"/>
          <w:numId w:val="1211"/>
        </w:numPr>
      </w:pPr>
      <w:r>
        <w:t xml:space="preserve">IS-AMR02-CIRQ01-F01A: Internal Audit Report Template</w:t>
      </w:r>
    </w:p>
    <w:p>
      <w:pPr>
        <w:numPr>
          <w:ilvl w:val="0"/>
          <w:numId w:val="1211"/>
        </w:numPr>
      </w:pPr>
      <w:r>
        <w:t xml:space="preserve">IS-LMG-CIRQ04-A00: Management Review Procedure</w:t>
      </w:r>
    </w:p>
    <w:p>
      <w:pPr>
        <w:numPr>
          <w:ilvl w:val="0"/>
          <w:numId w:val="1211"/>
        </w:numPr>
      </w:pPr>
      <w:r>
        <w:t xml:space="preserve">IS-LMR-CIRQ03-F01A: Management Review Meeting Minutes Template</w:t>
      </w:r>
    </w:p>
    <w:p>
      <w:pPr>
        <w:numPr>
          <w:ilvl w:val="0"/>
          <w:numId w:val="1211"/>
        </w:numPr>
      </w:pPr>
      <w:r>
        <w:t xml:space="preserve">IS-AMR03-CIRQ01-A00: Nonconformity and Corrective Action Policy</w:t>
      </w:r>
    </w:p>
    <w:p>
      <w:pPr>
        <w:numPr>
          <w:ilvl w:val="0"/>
          <w:numId w:val="1211"/>
        </w:numPr>
      </w:pPr>
      <w:r>
        <w:t xml:space="preserve">IS-LMR-CIRQ04-A00: Continual Improvement Policy</w:t>
      </w:r>
    </w:p>
    <w:p>
      <w:pPr>
        <w:pStyle w:val="FirstParagraph"/>
      </w:pPr>
      <w:r>
        <w:rPr>
          <w:b/>
        </w:rPr>
        <w:t xml:space="preserve">7. Policy Review</w:t>
      </w:r>
    </w:p>
    <w:p>
      <w:pPr>
        <w:pStyle w:val="BodyText"/>
      </w:pPr>
      <w:r>
        <w:t xml:space="preserve">This policy will be reviewed at least annually, or sooner if there are</w:t>
      </w:r>
      <w:r>
        <w:t xml:space="preserve"> </w:t>
      </w:r>
      <w:r>
        <w:t xml:space="preserve">significant changes to Cirque's ISMS, organizational structure, or</w:t>
      </w:r>
      <w:r>
        <w:t xml:space="preserve"> </w:t>
      </w:r>
      <w:r>
        <w:t xml:space="preserve">external requirements.</w:t>
      </w:r>
    </w:p>
    <w:p>
      <w:pPr>
        <w:pStyle w:val="Heading2"/>
      </w:pPr>
      <w:bookmarkStart w:id="169" w:name="X6860a13790dc14b11859ff4d75f63c7608bbdba"/>
      <w:r>
        <w:t xml:space="preserve">IS-LMG-CIRQ04-A00: Management Review Procedure</w:t>
      </w:r>
      <w:bookmarkEnd w:id="169"/>
    </w:p>
    <w:p>
      <w:pPr>
        <w:pStyle w:val="FirstParagraph"/>
      </w:pPr>
      <w:r>
        <w:rPr>
          <w:b/>
        </w:rPr>
        <w:t xml:space="preserve">IS-LMG-CIRQ04-A00: Management Review Procedure</w:t>
      </w:r>
    </w:p>
    <w:p>
      <w:pPr>
        <w:pStyle w:val="BodyText"/>
      </w:pPr>
      <w:r>
        <w:rPr>
          <w:b/>
        </w:rPr>
        <w:t xml:space="preserve">Document: IS-LMG-CIRQ04-A00</w:t>
      </w:r>
    </w:p>
    <w:p>
      <w:pPr>
        <w:pStyle w:val="BodyText"/>
      </w:pPr>
      <w:r>
        <w:rPr>
          <w:b/>
        </w:rPr>
        <w:t xml:space="preserve">Standards Name: Management Review Procedure</w:t>
      </w:r>
    </w:p>
    <w:p>
      <w:pPr>
        <w:pStyle w:val="BodyText"/>
      </w:pPr>
      <w:r>
        <w:rPr>
          <w:b/>
        </w:rPr>
        <w:t xml:space="preserve">Category: ISMS Support Process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70" w:name="soc-2-trust-services-criteria-mapping-44"/>
      <w:r>
        <w:t xml:space="preserve">SOC 2 Trust Services Criteria Mapping</w:t>
      </w:r>
      <w:bookmarkEnd w:id="170"/>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CC1.2</w:t>
            </w:r>
          </w:p>
        </w:tc>
        <w:tc>
          <w:p>
            <w:pPr>
              <w:pStyle w:val="Compact"/>
              <w:jc w:val="left"/>
            </w:pPr>
            <w:r>
              <w:t xml:space="preserve">Board / executive oversight</w:t>
            </w:r>
          </w:p>
        </w:tc>
      </w:tr>
      <w:tr>
        <w:tc>
          <w:p>
            <w:pPr>
              <w:pStyle w:val="Compact"/>
              <w:jc w:val="left"/>
            </w:pPr>
            <w:r>
              <w:rPr>
                <w:b/>
              </w:rPr>
              <w:t xml:space="preserve">CC4.2</w:t>
            </w:r>
          </w:p>
        </w:tc>
        <w:tc>
          <w:p>
            <w:pPr>
              <w:pStyle w:val="Compact"/>
              <w:jc w:val="left"/>
            </w:pPr>
            <w:r>
              <w:t xml:space="preserve">Evaluates and communicates deficiencies</w:t>
            </w:r>
          </w:p>
        </w:tc>
      </w:tr>
      <w:tr>
        <w:tc>
          <w:p>
            <w:pPr>
              <w:pStyle w:val="Compact"/>
              <w:jc w:val="left"/>
            </w:pPr>
            <w:r>
              <w:rPr>
                <w:b/>
              </w:rPr>
              <w:t xml:space="preserve">CC5.3</w:t>
            </w:r>
          </w:p>
        </w:tc>
        <w:tc>
          <w:p>
            <w:pPr>
              <w:pStyle w:val="Compact"/>
              <w:jc w:val="left"/>
            </w:pPr>
            <w:r>
              <w:t xml:space="preserve">Deploys policies that put control activities into action</w:t>
            </w:r>
          </w:p>
        </w:tc>
      </w:tr>
    </w:tbl>
    <w:p>
      <w:pPr>
        <w:pStyle w:val="BodyText"/>
      </w:pPr>
      <w:r>
        <w:t xml:space="preserve">The purpose of this procedure is to outline the specific steps and</w:t>
      </w:r>
      <w:r>
        <w:t xml:space="preserve"> </w:t>
      </w:r>
      <w:r>
        <w:t xml:space="preserve">responsibilities for conducting formal management reviews of Cirque's</w:t>
      </w:r>
      <w:r>
        <w:t xml:space="preserve"> </w:t>
      </w:r>
      <w:r>
        <w:t xml:space="preserve">Information Security Management System (ISMS). This ensures that the</w:t>
      </w:r>
      <w:r>
        <w:t xml:space="preserve"> </w:t>
      </w:r>
      <w:r>
        <w:t xml:space="preserve">reviews are performed systematically, cover all required inputs, and</w:t>
      </w:r>
      <w:r>
        <w:t xml:space="preserve"> </w:t>
      </w:r>
      <w:r>
        <w:t xml:space="preserve">result in documented decisions and actions that lead to the continuing</w:t>
      </w:r>
      <w:r>
        <w:t xml:space="preserve"> </w:t>
      </w:r>
      <w:r>
        <w:t xml:space="preserve">suitability, adequacy, and effectiveness of the ISMS, as required by</w:t>
      </w:r>
      <w:r>
        <w:t xml:space="preserve"> </w:t>
      </w:r>
      <w:r>
        <w:t xml:space="preserve">IS-LMR-CIRQ03-A00: Management Review Policy.</w:t>
      </w:r>
    </w:p>
    <w:p>
      <w:pPr>
        <w:pStyle w:val="BodyText"/>
      </w:pPr>
      <w:r>
        <w:rPr>
          <w:b/>
        </w:rPr>
        <w:t xml:space="preserve">2. Scope</w:t>
      </w:r>
    </w:p>
    <w:p>
      <w:pPr>
        <w:pStyle w:val="BodyText"/>
      </w:pPr>
      <w:r>
        <w:t xml:space="preserve">This procedure applies to all management reviews of Cirque's ISMS,</w:t>
      </w:r>
      <w:r>
        <w:t xml:space="preserve"> </w:t>
      </w:r>
      <w:r>
        <w:t xml:space="preserve">involving top management and relevant stakeholders across all global</w:t>
      </w:r>
      <w:r>
        <w:t xml:space="preserve"> </w:t>
      </w:r>
      <w:r>
        <w:t xml:space="preserve">operations (US, Taipei, China).</w:t>
      </w:r>
    </w:p>
    <w:p>
      <w:pPr>
        <w:pStyle w:val="BodyText"/>
      </w:pPr>
      <w:r>
        <w:rPr>
          <w:b/>
        </w:rPr>
        <w:t xml:space="preserve">3. Roles and Responsibilities</w:t>
      </w:r>
    </w:p>
    <w:p>
      <w:pPr>
        <w:numPr>
          <w:ilvl w:val="0"/>
          <w:numId w:val="1212"/>
        </w:numPr>
      </w:pPr>
      <w:r>
        <w:rPr>
          <w:b/>
        </w:rPr>
        <w:t xml:space="preserve">Executive Committee:</w:t>
      </w:r>
      <w:r>
        <w:t xml:space="preserve"> </w:t>
      </w:r>
      <w:r>
        <w:t xml:space="preserve">Approves the management review schedule,</w:t>
      </w:r>
      <w:r>
        <w:t xml:space="preserve"> </w:t>
      </w:r>
      <w:r>
        <w:t xml:space="preserve">participates in the reviews, makes decisions, and ensures the</w:t>
      </w:r>
      <w:r>
        <w:t xml:space="preserve"> </w:t>
      </w:r>
      <w:r>
        <w:t xml:space="preserve">allocation of necessary resources.</w:t>
      </w:r>
    </w:p>
    <w:p>
      <w:pPr>
        <w:numPr>
          <w:ilvl w:val="0"/>
          <w:numId w:val="1212"/>
        </w:numPr>
      </w:pPr>
      <w:r>
        <w:rPr>
          <w:b/>
        </w:rPr>
        <w:t xml:space="preserve">ISMS Owner (e.g., Information Security Officer/IT Manager):</w:t>
      </w:r>
      <w:r>
        <w:t xml:space="preserve"> </w:t>
      </w:r>
      <w:r>
        <w:t xml:space="preserve">Coordinates the management review process, prepares the agenda,</w:t>
      </w:r>
      <w:r>
        <w:t xml:space="preserve"> </w:t>
      </w:r>
      <w:r>
        <w:t xml:space="preserve">compiles necessary inputs, facilitates the meeting, records minutes,</w:t>
      </w:r>
      <w:r>
        <w:t xml:space="preserve"> </w:t>
      </w:r>
      <w:r>
        <w:t xml:space="preserve">and tracks action items.</w:t>
      </w:r>
    </w:p>
    <w:p>
      <w:pPr>
        <w:numPr>
          <w:ilvl w:val="0"/>
          <w:numId w:val="1212"/>
        </w:numPr>
      </w:pPr>
      <w:r>
        <w:rPr>
          <w:b/>
        </w:rPr>
        <w:t xml:space="preserve">Presenters (e.g., IT Manager, HR Manager, Legal Counsel,</w:t>
      </w:r>
      <w:r>
        <w:rPr>
          <w:b/>
        </w:rPr>
        <w:t xml:space="preserve"> </w:t>
      </w:r>
      <w:r>
        <w:rPr>
          <w:b/>
        </w:rPr>
        <w:t xml:space="preserve">Department Heads):</w:t>
      </w:r>
      <w:r>
        <w:t xml:space="preserve"> </w:t>
      </w:r>
      <w:r>
        <w:t xml:space="preserve">Prepare and present relevant information and</w:t>
      </w:r>
      <w:r>
        <w:t xml:space="preserve"> </w:t>
      </w:r>
      <w:r>
        <w:t xml:space="preserve">data as inputs to the management review.</w:t>
      </w:r>
    </w:p>
    <w:p>
      <w:pPr>
        <w:pStyle w:val="FirstParagraph"/>
      </w:pPr>
      <w:r>
        <w:rPr>
          <w:b/>
        </w:rPr>
        <w:t xml:space="preserve">4. Procedure</w:t>
      </w:r>
    </w:p>
    <w:p>
      <w:pPr>
        <w:pStyle w:val="BodyText"/>
      </w:pPr>
      <w:r>
        <w:rPr>
          <w:b/>
        </w:rPr>
        <w:t xml:space="preserve">4.1. Planning and Scheduling Management Reviews</w:t>
      </w:r>
      <w:r>
        <w:t xml:space="preserve"> </w:t>
      </w:r>
      <w:r>
        <w:t xml:space="preserve">a.</w:t>
      </w:r>
      <w:r>
        <w:t xml:space="preserve"> </w:t>
      </w:r>
      <w:r>
        <w:rPr>
          <w:b/>
        </w:rPr>
        <w:t xml:space="preserve">Frequency:</w:t>
      </w:r>
      <w:r>
        <w:t xml:space="preserve"> </w:t>
      </w:r>
      <w:r>
        <w:t xml:space="preserve">At</w:t>
      </w:r>
      <w:r>
        <w:t xml:space="preserve"> </w:t>
      </w:r>
      <w:r>
        <w:t xml:space="preserve">least annually. b.</w:t>
      </w:r>
      <w:r>
        <w:t xml:space="preserve"> </w:t>
      </w:r>
      <w:r>
        <w:rPr>
          <w:b/>
        </w:rPr>
        <w:t xml:space="preserve">Responsible:</w:t>
      </w:r>
      <w:r>
        <w:t xml:space="preserve"> </w:t>
      </w:r>
      <w:r>
        <w:t xml:space="preserve">ISMS Owner in coordination with the</w:t>
      </w:r>
      <w:r>
        <w:t xml:space="preserve"> </w:t>
      </w:r>
      <w:r>
        <w:t xml:space="preserve">Executive Committee. c. </w:t>
      </w:r>
      <w:r>
        <w:rPr>
          <w:b/>
        </w:rPr>
        <w:t xml:space="preserve">Steps:</w:t>
      </w:r>
      <w:r>
        <w:t xml:space="preserve"> </w:t>
      </w:r>
      <w:r>
        <w:t xml:space="preserve">1. Determine the annual schedule for</w:t>
      </w:r>
      <w:r>
        <w:t xml:space="preserve"> </w:t>
      </w:r>
      <w:r>
        <w:t xml:space="preserve">management reviews, ensuring all ISMS elements are covered over the</w:t>
      </w:r>
      <w:r>
        <w:t xml:space="preserve"> </w:t>
      </w:r>
      <w:r>
        <w:t xml:space="preserve">planned cycle. 2. Identify and schedule participants, ensuring</w:t>
      </w:r>
      <w:r>
        <w:t xml:space="preserve"> </w:t>
      </w:r>
      <w:r>
        <w:t xml:space="preserve">representation from top management and relevant departments. 3.</w:t>
      </w:r>
      <w:r>
        <w:t xml:space="preserve"> </w:t>
      </w:r>
      <w:r>
        <w:t xml:space="preserve">Communicate the schedule and purpose of the review meetings to all</w:t>
      </w:r>
      <w:r>
        <w:t xml:space="preserve"> </w:t>
      </w:r>
      <w:r>
        <w:t xml:space="preserve">required attendees well in advance. 4. Determine if any ad-hoc reviews</w:t>
      </w:r>
      <w:r>
        <w:t xml:space="preserve"> </w:t>
      </w:r>
      <w:r>
        <w:t xml:space="preserve">are required due to significant changes or incidents, as per</w:t>
      </w:r>
      <w:r>
        <w:t xml:space="preserve"> </w:t>
      </w:r>
      <w:r>
        <w:t xml:space="preserve">IS-LMR-CIRQ03-A00: Management Review Policy.</w:t>
      </w:r>
    </w:p>
    <w:p>
      <w:pPr>
        <w:pStyle w:val="BodyText"/>
      </w:pPr>
      <w:r>
        <w:rPr>
          <w:b/>
        </w:rPr>
        <w:t xml:space="preserve">4.2. Preparation for Management Reviews</w:t>
      </w:r>
      <w:r>
        <w:t xml:space="preserve"> </w:t>
      </w:r>
      <w:r>
        <w:t xml:space="preserve">a.</w:t>
      </w:r>
      <w:r>
        <w:t xml:space="preserve"> </w:t>
      </w:r>
      <w:r>
        <w:rPr>
          <w:b/>
        </w:rPr>
        <w:t xml:space="preserve">Frequency:</w:t>
      </w:r>
      <w:r>
        <w:t xml:space="preserve"> </w:t>
      </w:r>
      <w:r>
        <w:t xml:space="preserve">Prior to</w:t>
      </w:r>
      <w:r>
        <w:t xml:space="preserve"> </w:t>
      </w:r>
      <w:r>
        <w:t xml:space="preserve">each scheduled review. b.</w:t>
      </w:r>
      <w:r>
        <w:t xml:space="preserve"> </w:t>
      </w:r>
      <w:r>
        <w:rPr>
          <w:b/>
        </w:rPr>
        <w:t xml:space="preserve">Responsible:</w:t>
      </w:r>
      <w:r>
        <w:t xml:space="preserve"> </w:t>
      </w:r>
      <w:r>
        <w:t xml:space="preserve">ISMS Owner and Presenters. c.</w:t>
      </w:r>
      <w:r>
        <w:t xml:space="preserve"> </w:t>
      </w:r>
      <w:r>
        <w:rPr>
          <w:b/>
        </w:rPr>
        <w:t xml:space="preserve">Steps:</w:t>
      </w:r>
      <w:r>
        <w:t xml:space="preserve"> </w:t>
      </w:r>
      <w:r>
        <w:t xml:space="preserve">1.</w:t>
      </w:r>
      <w:r>
        <w:t xml:space="preserve"> </w:t>
      </w:r>
      <w:r>
        <w:rPr>
          <w:b/>
        </w:rPr>
        <w:t xml:space="preserve">ISMS Owner:</w:t>
      </w:r>
      <w:r>
        <w:t xml:space="preserve"> </w:t>
      </w:r>
      <w:r>
        <w:t xml:space="preserve">* Develop a detailed agenda for the</w:t>
      </w:r>
      <w:r>
        <w:t xml:space="preserve"> </w:t>
      </w:r>
      <w:r>
        <w:t xml:space="preserve">management review, ensuring all required inputs from IS-LMR-CIRQ03-A00:</w:t>
      </w:r>
      <w:r>
        <w:t xml:space="preserve"> </w:t>
      </w:r>
      <w:r>
        <w:t xml:space="preserve">Management Review Policy are covered. * Collect and consolidate all</w:t>
      </w:r>
      <w:r>
        <w:t xml:space="preserve"> </w:t>
      </w:r>
      <w:r>
        <w:t xml:space="preserve">necessary information and data for the review inputs. This includes: *</w:t>
      </w:r>
      <w:r>
        <w:t xml:space="preserve"> </w:t>
      </w:r>
      <w:r>
        <w:t xml:space="preserve">Status of actions from previous management reviews. * Changes in</w:t>
      </w:r>
      <w:r>
        <w:t xml:space="preserve"> </w:t>
      </w:r>
      <w:r>
        <w:t xml:space="preserve">external and internal issues (e.g., new regulations, organizational</w:t>
      </w:r>
      <w:r>
        <w:t xml:space="preserve"> </w:t>
      </w:r>
      <w:r>
        <w:t xml:space="preserve">changes). * Information security performance reports (nonconformities,</w:t>
      </w:r>
      <w:r>
        <w:t xml:space="preserve"> </w:t>
      </w:r>
      <w:r>
        <w:t xml:space="preserve">monitoring results, audit results, risk assessments, status of risk</w:t>
      </w:r>
      <w:r>
        <w:t xml:space="preserve"> </w:t>
      </w:r>
      <w:r>
        <w:t xml:space="preserve">treatment plans). * Opportunities for continual improvement. *</w:t>
      </w:r>
      <w:r>
        <w:t xml:space="preserve"> </w:t>
      </w:r>
      <w:r>
        <w:t xml:space="preserve">Feedback from interested parties. * Evaluation of ISMS effectiveness.</w:t>
      </w:r>
      <w:r>
        <w:t xml:space="preserve"> </w:t>
      </w:r>
      <w:r>
        <w:t xml:space="preserve">* Adequacy of resources. * Distribute the agenda and pre-reading</w:t>
      </w:r>
      <w:r>
        <w:t xml:space="preserve"> </w:t>
      </w:r>
      <w:r>
        <w:t xml:space="preserve">materials to attendees at least [e.g., 5 business days] prior to the</w:t>
      </w:r>
      <w:r>
        <w:t xml:space="preserve"> </w:t>
      </w:r>
      <w:r>
        <w:t xml:space="preserve">meeting. 2.</w:t>
      </w:r>
      <w:r>
        <w:t xml:space="preserve"> </w:t>
      </w:r>
      <w:r>
        <w:rPr>
          <w:b/>
        </w:rPr>
        <w:t xml:space="preserve">Presenters:</w:t>
      </w:r>
      <w:r>
        <w:t xml:space="preserve"> </w:t>
      </w:r>
      <w:r>
        <w:t xml:space="preserve">* Prepare presentations and reports for</w:t>
      </w:r>
      <w:r>
        <w:t xml:space="preserve"> </w:t>
      </w:r>
      <w:r>
        <w:t xml:space="preserve">their respective input areas, highlighting key findings, trends, and</w:t>
      </w:r>
      <w:r>
        <w:t xml:space="preserve"> </w:t>
      </w:r>
      <w:r>
        <w:t xml:space="preserve">recommendations.</w:t>
      </w:r>
    </w:p>
    <w:p>
      <w:pPr>
        <w:pStyle w:val="BodyText"/>
      </w:pPr>
      <w:r>
        <w:rPr>
          <w:b/>
        </w:rPr>
        <w:t xml:space="preserve">4.3. Conducting the Management Review Meeting</w:t>
      </w:r>
      <w:r>
        <w:t xml:space="preserve"> </w:t>
      </w:r>
      <w:r>
        <w:t xml:space="preserve">a.</w:t>
      </w:r>
      <w:r>
        <w:t xml:space="preserve"> </w:t>
      </w:r>
      <w:r>
        <w:rPr>
          <w:b/>
        </w:rPr>
        <w:t xml:space="preserve">Frequency:</w:t>
      </w:r>
      <w:r>
        <w:t xml:space="preserve"> </w:t>
      </w:r>
      <w:r>
        <w:t xml:space="preserve">As</w:t>
      </w:r>
      <w:r>
        <w:t xml:space="preserve"> </w:t>
      </w:r>
      <w:r>
        <w:t xml:space="preserve">per schedule. b.</w:t>
      </w:r>
      <w:r>
        <w:t xml:space="preserve"> </w:t>
      </w:r>
      <w:r>
        <w:rPr>
          <w:b/>
        </w:rPr>
        <w:t xml:space="preserve">Responsible:</w:t>
      </w:r>
      <w:r>
        <w:t xml:space="preserve"> </w:t>
      </w:r>
      <w:r>
        <w:t xml:space="preserve">Executive Committee (Chair), ISMS</w:t>
      </w:r>
      <w:r>
        <w:t xml:space="preserve"> </w:t>
      </w:r>
      <w:r>
        <w:t xml:space="preserve">Owner (Facilitator/Minute Taker), all Attendees. c. </w:t>
      </w:r>
      <w:r>
        <w:rPr>
          <w:b/>
        </w:rPr>
        <w:t xml:space="preserve">Steps:</w:t>
      </w:r>
      <w:r>
        <w:t xml:space="preserve"> </w:t>
      </w:r>
      <w:r>
        <w:t xml:space="preserve">1.</w:t>
      </w:r>
      <w:r>
        <w:t xml:space="preserve"> </w:t>
      </w:r>
      <w:r>
        <w:rPr>
          <w:b/>
        </w:rPr>
        <w:t xml:space="preserve">Opening:</w:t>
      </w:r>
      <w:r>
        <w:t xml:space="preserve"> </w:t>
      </w:r>
      <w:r>
        <w:t xml:space="preserve">The chair opens the meeting, confirms the agenda, and</w:t>
      </w:r>
      <w:r>
        <w:t xml:space="preserve"> </w:t>
      </w:r>
      <w:r>
        <w:t xml:space="preserve">states the objectives of the review. 2.</w:t>
      </w:r>
      <w:r>
        <w:t xml:space="preserve"> </w:t>
      </w:r>
      <w:r>
        <w:rPr>
          <w:b/>
        </w:rPr>
        <w:t xml:space="preserve">Review Previous Actions:</w:t>
      </w:r>
      <w:r>
        <w:t xml:space="preserve"> </w:t>
      </w:r>
      <w:r>
        <w:t xml:space="preserve">Review the status of actions identified from the previous management</w:t>
      </w:r>
      <w:r>
        <w:t xml:space="preserve"> </w:t>
      </w:r>
      <w:r>
        <w:t xml:space="preserve">review meeting. 3.</w:t>
      </w:r>
      <w:r>
        <w:t xml:space="preserve"> </w:t>
      </w:r>
      <w:r>
        <w:rPr>
          <w:b/>
        </w:rPr>
        <w:t xml:space="preserve">Input Presentation and Discussion:</w:t>
      </w:r>
      <w:r>
        <w:t xml:space="preserve"> </w:t>
      </w:r>
      <w:r>
        <w:t xml:space="preserve">Each presenter</w:t>
      </w:r>
      <w:r>
        <w:t xml:space="preserve"> </w:t>
      </w:r>
      <w:r>
        <w:t xml:space="preserve">provides updates on their assigned inputs. Discussions should focus on:</w:t>
      </w:r>
      <w:r>
        <w:t xml:space="preserve"> </w:t>
      </w:r>
      <w:r>
        <w:t xml:space="preserve">* Analysis of performance against objectives and targets. *</w:t>
      </w:r>
      <w:r>
        <w:t xml:space="preserve"> </w:t>
      </w:r>
      <w:r>
        <w:t xml:space="preserve">Identification of trends and root causes of deviations. * Evaluation of</w:t>
      </w:r>
      <w:r>
        <w:t xml:space="preserve"> </w:t>
      </w:r>
      <w:r>
        <w:t xml:space="preserve">control effectiveness. * Discussion of risks and opportunities. *</w:t>
      </w:r>
      <w:r>
        <w:t xml:space="preserve"> </w:t>
      </w:r>
      <w:r>
        <w:t xml:space="preserve">Resource allocation and needs. * Consideration of feedback from</w:t>
      </w:r>
      <w:r>
        <w:t xml:space="preserve"> </w:t>
      </w:r>
      <w:r>
        <w:t xml:space="preserve">interested parties. 4.</w:t>
      </w:r>
      <w:r>
        <w:t xml:space="preserve"> </w:t>
      </w:r>
      <w:r>
        <w:rPr>
          <w:b/>
        </w:rPr>
        <w:t xml:space="preserve">Decision Making:</w:t>
      </w:r>
      <w:r>
        <w:t xml:space="preserve"> </w:t>
      </w:r>
      <w:r>
        <w:t xml:space="preserve">Top management shall make</w:t>
      </w:r>
      <w:r>
        <w:t xml:space="preserve"> </w:t>
      </w:r>
      <w:r>
        <w:t xml:space="preserve">decisions regarding: * The continuing suitability, adequacy, and</w:t>
      </w:r>
      <w:r>
        <w:t xml:space="preserve"> </w:t>
      </w:r>
      <w:r>
        <w:t xml:space="preserve">effectiveness of the ISMS. * Opportunities for continual improvement.</w:t>
      </w:r>
      <w:r>
        <w:t xml:space="preserve"> </w:t>
      </w:r>
      <w:r>
        <w:t xml:space="preserve">* Any need for changes to the ISMS, including the information security</w:t>
      </w:r>
      <w:r>
        <w:t xml:space="preserve"> </w:t>
      </w:r>
      <w:r>
        <w:t xml:space="preserve">policy and objectives. * Resource needs for the ISMS. 5.</w:t>
      </w:r>
      <w:r>
        <w:t xml:space="preserve"> </w:t>
      </w:r>
      <w:r>
        <w:rPr>
          <w:b/>
        </w:rPr>
        <w:t xml:space="preserve">Action Item</w:t>
      </w:r>
      <w:r>
        <w:rPr>
          <w:b/>
        </w:rPr>
        <w:t xml:space="preserve"> </w:t>
      </w:r>
      <w:r>
        <w:rPr>
          <w:b/>
        </w:rPr>
        <w:t xml:space="preserve">Assignment:</w:t>
      </w:r>
      <w:r>
        <w:t xml:space="preserve"> </w:t>
      </w:r>
      <w:r>
        <w:t xml:space="preserve">Assign clear ownership, target dates, and required</w:t>
      </w:r>
      <w:r>
        <w:t xml:space="preserve"> </w:t>
      </w:r>
      <w:r>
        <w:t xml:space="preserve">resources for all identified action items. 6.</w:t>
      </w:r>
      <w:r>
        <w:t xml:space="preserve"> </w:t>
      </w:r>
      <w:r>
        <w:rPr>
          <w:b/>
        </w:rPr>
        <w:t xml:space="preserve">Closing:</w:t>
      </w:r>
      <w:r>
        <w:t xml:space="preserve"> </w:t>
      </w:r>
      <w:r>
        <w:t xml:space="preserve">The chair</w:t>
      </w:r>
      <w:r>
        <w:t xml:space="preserve"> </w:t>
      </w:r>
      <w:r>
        <w:t xml:space="preserve">summarizes key decisions and action items and formally closes the</w:t>
      </w:r>
      <w:r>
        <w:t xml:space="preserve"> </w:t>
      </w:r>
      <w:r>
        <w:t xml:space="preserve">meeting.</w:t>
      </w:r>
    </w:p>
    <w:p>
      <w:pPr>
        <w:pStyle w:val="BodyText"/>
      </w:pPr>
      <w:r>
        <w:rPr>
          <w:b/>
        </w:rPr>
        <w:t xml:space="preserve">4.4. Documenting Management Review Minutes</w:t>
      </w:r>
      <w:r>
        <w:t xml:space="preserve"> </w:t>
      </w:r>
      <w:r>
        <w:t xml:space="preserve">a.</w:t>
      </w:r>
      <w:r>
        <w:t xml:space="preserve"> </w:t>
      </w:r>
      <w:r>
        <w:rPr>
          <w:b/>
        </w:rPr>
        <w:t xml:space="preserve">Frequency:</w:t>
      </w:r>
      <w:r>
        <w:t xml:space="preserve"> </w:t>
      </w:r>
      <w:r>
        <w:t xml:space="preserve">Immediately following the meeting (e.g., within 3-5 business days). b.</w:t>
      </w:r>
      <w:r>
        <w:t xml:space="preserve"> </w:t>
      </w:r>
      <w:r>
        <w:rPr>
          <w:b/>
        </w:rPr>
        <w:t xml:space="preserve">Responsible:</w:t>
      </w:r>
      <w:r>
        <w:t xml:space="preserve"> </w:t>
      </w:r>
      <w:r>
        <w:t xml:space="preserve">ISMS Owner. c. </w:t>
      </w:r>
      <w:r>
        <w:rPr>
          <w:b/>
        </w:rPr>
        <w:t xml:space="preserve">Steps:</w:t>
      </w:r>
      <w:r>
        <w:t xml:space="preserve"> </w:t>
      </w:r>
      <w:r>
        <w:t xml:space="preserve">1. Prepare comprehensive</w:t>
      </w:r>
      <w:r>
        <w:t xml:space="preserve"> </w:t>
      </w:r>
      <w:r>
        <w:t xml:space="preserve">meeting minutes using the IS-LMR-CIRQ03-F01A: Management Review Meeting</w:t>
      </w:r>
      <w:r>
        <w:t xml:space="preserve"> </w:t>
      </w:r>
      <w:r>
        <w:t xml:space="preserve">Minutes Template. 2. The minutes shall accurately reflect the</w:t>
      </w:r>
      <w:r>
        <w:t xml:space="preserve"> </w:t>
      </w:r>
      <w:r>
        <w:t xml:space="preserve">discussions, decisions made, conclusions reached, and all assigned</w:t>
      </w:r>
      <w:r>
        <w:t xml:space="preserve"> </w:t>
      </w:r>
      <w:r>
        <w:t xml:space="preserve">action items with owners and deadlines. 3. Distribute draft minutes to</w:t>
      </w:r>
      <w:r>
        <w:t xml:space="preserve"> </w:t>
      </w:r>
      <w:r>
        <w:t xml:space="preserve">attendees for review and comments. 4. Finalize the minutes based on</w:t>
      </w:r>
      <w:r>
        <w:t xml:space="preserve"> </w:t>
      </w:r>
      <w:r>
        <w:t xml:space="preserve">feedback and obtain approval from the chair. 5. Store the final,</w:t>
      </w:r>
      <w:r>
        <w:t xml:space="preserve"> </w:t>
      </w:r>
      <w:r>
        <w:t xml:space="preserve">approved minutes as a formal record of the management review.</w:t>
      </w:r>
    </w:p>
    <w:p>
      <w:pPr>
        <w:pStyle w:val="BodyText"/>
      </w:pPr>
      <w:r>
        <w:rPr>
          <w:b/>
        </w:rPr>
        <w:t xml:space="preserve">4.5. Follow-up on Action Items</w:t>
      </w:r>
      <w:r>
        <w:t xml:space="preserve"> </w:t>
      </w:r>
      <w:r>
        <w:t xml:space="preserve">a.</w:t>
      </w:r>
      <w:r>
        <w:t xml:space="preserve"> </w:t>
      </w:r>
      <w:r>
        <w:rPr>
          <w:b/>
        </w:rPr>
        <w:t xml:space="preserve">Frequency:</w:t>
      </w:r>
      <w:r>
        <w:t xml:space="preserve"> </w:t>
      </w:r>
      <w:r>
        <w:t xml:space="preserve">Ongoing, until all</w:t>
      </w:r>
      <w:r>
        <w:t xml:space="preserve"> </w:t>
      </w:r>
      <w:r>
        <w:t xml:space="preserve">actions are completed. b.</w:t>
      </w:r>
      <w:r>
        <w:t xml:space="preserve"> </w:t>
      </w:r>
      <w:r>
        <w:rPr>
          <w:b/>
        </w:rPr>
        <w:t xml:space="preserve">Responsible:</w:t>
      </w:r>
      <w:r>
        <w:t xml:space="preserve"> </w:t>
      </w:r>
      <w:r>
        <w:t xml:space="preserve">Action Item Owners (for</w:t>
      </w:r>
      <w:r>
        <w:t xml:space="preserve"> </w:t>
      </w:r>
      <w:r>
        <w:t xml:space="preserve">implementation), ISMS Owner (for tracking). c. </w:t>
      </w:r>
      <w:r>
        <w:rPr>
          <w:b/>
        </w:rPr>
        <w:t xml:space="preserve">Steps:</w:t>
      </w:r>
      <w:r>
        <w:t xml:space="preserve"> </w:t>
      </w:r>
      <w:r>
        <w:t xml:space="preserve">1. Action item</w:t>
      </w:r>
      <w:r>
        <w:t xml:space="preserve"> </w:t>
      </w:r>
      <w:r>
        <w:t xml:space="preserve">owners are responsible for implementing their assigned actions by the</w:t>
      </w:r>
      <w:r>
        <w:t xml:space="preserve"> </w:t>
      </w:r>
      <w:r>
        <w:t xml:space="preserve">agreed-upon deadlines. 2. The ISMS Owner shall regularly track the</w:t>
      </w:r>
      <w:r>
        <w:t xml:space="preserve"> </w:t>
      </w:r>
      <w:r>
        <w:t xml:space="preserve">progress of all action items, escalating delays or issues to the</w:t>
      </w:r>
      <w:r>
        <w:t xml:space="preserve"> </w:t>
      </w:r>
      <w:r>
        <w:t xml:space="preserve">Executive Committee as necessary. 3. The status of these actions will be</w:t>
      </w:r>
      <w:r>
        <w:t xml:space="preserve"> </w:t>
      </w:r>
      <w:r>
        <w:t xml:space="preserve">a required input for the subsequent management review.</w:t>
      </w:r>
    </w:p>
    <w:p>
      <w:pPr>
        <w:pStyle w:val="BodyText"/>
      </w:pPr>
      <w:r>
        <w:rPr>
          <w:b/>
        </w:rPr>
        <w:t xml:space="preserve">5. Documentation</w:t>
      </w:r>
    </w:p>
    <w:p>
      <w:pPr>
        <w:numPr>
          <w:ilvl w:val="0"/>
          <w:numId w:val="1213"/>
        </w:numPr>
      </w:pPr>
      <w:r>
        <w:t xml:space="preserve">Management Review Schedule.</w:t>
      </w:r>
    </w:p>
    <w:p>
      <w:pPr>
        <w:numPr>
          <w:ilvl w:val="0"/>
          <w:numId w:val="1213"/>
        </w:numPr>
      </w:pPr>
      <w:r>
        <w:t xml:space="preserve">Meeting Agendas.</w:t>
      </w:r>
    </w:p>
    <w:p>
      <w:pPr>
        <w:numPr>
          <w:ilvl w:val="0"/>
          <w:numId w:val="1213"/>
        </w:numPr>
      </w:pPr>
      <w:r>
        <w:t xml:space="preserve">Pre-reading materials/presentations (e.g., ISMS performance reports,</w:t>
      </w:r>
      <w:r>
        <w:t xml:space="preserve"> </w:t>
      </w:r>
      <w:r>
        <w:t xml:space="preserve">audit summaries).</w:t>
      </w:r>
    </w:p>
    <w:p>
      <w:pPr>
        <w:numPr>
          <w:ilvl w:val="0"/>
          <w:numId w:val="1213"/>
        </w:numPr>
      </w:pPr>
      <w:r>
        <w:t xml:space="preserve">IS-LMR-CIRQ03-F01A: Management Review Meeting Minutes Template</w:t>
      </w:r>
      <w:r>
        <w:t xml:space="preserve"> </w:t>
      </w:r>
      <w:r>
        <w:t xml:space="preserve">(completed minutes).</w:t>
      </w:r>
    </w:p>
    <w:p>
      <w:pPr>
        <w:numPr>
          <w:ilvl w:val="0"/>
          <w:numId w:val="1213"/>
        </w:numPr>
      </w:pPr>
      <w:r>
        <w:t xml:space="preserve">Action Item Tracker (or similar mechanism for tracking decisions and</w:t>
      </w:r>
      <w:r>
        <w:t xml:space="preserve"> </w:t>
      </w:r>
      <w:r>
        <w:t xml:space="preserve">actions).</w:t>
      </w:r>
    </w:p>
    <w:p>
      <w:pPr>
        <w:pStyle w:val="FirstParagraph"/>
      </w:pPr>
      <w:r>
        <w:rPr>
          <w:b/>
        </w:rPr>
        <w:t xml:space="preserve">6. Related Documents</w:t>
      </w:r>
    </w:p>
    <w:p>
      <w:pPr>
        <w:numPr>
          <w:ilvl w:val="0"/>
          <w:numId w:val="1214"/>
        </w:numPr>
      </w:pPr>
      <w:r>
        <w:t xml:space="preserve">IS-LMR-CIRQ03-A00: Management Review Policy</w:t>
      </w:r>
    </w:p>
    <w:p>
      <w:pPr>
        <w:numPr>
          <w:ilvl w:val="0"/>
          <w:numId w:val="1214"/>
        </w:numPr>
      </w:pPr>
      <w:r>
        <w:t xml:space="preserve">IS-AMR02-CIRQ01-A00: Monitoring, Measurement, Analysis, and Evaluation</w:t>
      </w:r>
      <w:r>
        <w:t xml:space="preserve"> </w:t>
      </w:r>
      <w:r>
        <w:t xml:space="preserve">Policy</w:t>
      </w:r>
    </w:p>
    <w:p>
      <w:pPr>
        <w:numPr>
          <w:ilvl w:val="0"/>
          <w:numId w:val="1214"/>
        </w:numPr>
      </w:pPr>
      <w:r>
        <w:t xml:space="preserve">IS-AMR02-CIRQ02-A00: ISMS Performance Monitoring Procedure</w:t>
      </w:r>
    </w:p>
    <w:p>
      <w:pPr>
        <w:numPr>
          <w:ilvl w:val="0"/>
          <w:numId w:val="1214"/>
        </w:numPr>
      </w:pPr>
      <w:r>
        <w:t xml:space="preserve">IS-AMR02-CIRQ03-A00: Internal Audit Procedure</w:t>
      </w:r>
    </w:p>
    <w:p>
      <w:pPr>
        <w:numPr>
          <w:ilvl w:val="0"/>
          <w:numId w:val="1214"/>
        </w:numPr>
      </w:pPr>
      <w:r>
        <w:t xml:space="preserve">IS-AMR03-CIRQ01-A00: Nonconformity and Corrective Action Policy</w:t>
      </w:r>
    </w:p>
    <w:p>
      <w:pPr>
        <w:numPr>
          <w:ilvl w:val="0"/>
          <w:numId w:val="1214"/>
        </w:numPr>
      </w:pPr>
      <w:r>
        <w:t xml:space="preserve">IS-AMR03-CIRQ02-A00: Corrective Action Procedure</w:t>
      </w:r>
    </w:p>
    <w:p>
      <w:pPr>
        <w:numPr>
          <w:ilvl w:val="0"/>
          <w:numId w:val="1214"/>
        </w:numPr>
      </w:pPr>
      <w:r>
        <w:t xml:space="preserve">IS-LMR-CIRQ03-F01A: Management Review Meeting Minutes Template</w:t>
      </w:r>
    </w:p>
    <w:p>
      <w:pPr>
        <w:pStyle w:val="FirstParagraph"/>
      </w:pPr>
      <w:r>
        <w:rPr>
          <w:b/>
        </w:rPr>
        <w:t xml:space="preserve">7. Review</w:t>
      </w:r>
    </w:p>
    <w:p>
      <w:pPr>
        <w:pStyle w:val="BodyText"/>
      </w:pPr>
      <w:r>
        <w:t xml:space="preserve">This procedure will be reviewed at least annually, or sooner if there</w:t>
      </w:r>
      <w:r>
        <w:t xml:space="preserve"> </w:t>
      </w:r>
      <w:r>
        <w:t xml:space="preserve">are significant changes to Cirque's ISMS, management structure, or</w:t>
      </w:r>
      <w:r>
        <w:t xml:space="preserve"> </w:t>
      </w:r>
      <w:r>
        <w:t xml:space="preserve">relevant standards.</w:t>
      </w:r>
    </w:p>
    <w:p>
      <w:pPr>
        <w:pStyle w:val="Heading2"/>
      </w:pPr>
      <w:bookmarkStart w:id="171" w:name="Xdd2a9da238151c589acf5fbfbf23fb1cd851b87"/>
      <w:r>
        <w:t xml:space="preserve">IS-LMR-CIRQ03-F01A: Management Review Meeting Minutes Template</w:t>
      </w:r>
      <w:bookmarkEnd w:id="171"/>
    </w:p>
    <w:p>
      <w:pPr>
        <w:pStyle w:val="FirstParagraph"/>
      </w:pPr>
      <w:r>
        <w:rPr>
          <w:b/>
        </w:rPr>
        <w:t xml:space="preserve">IS-LMR-CIRQ03-F01A: Management Review Meeting Minutes Template</w:t>
      </w:r>
    </w:p>
    <w:p>
      <w:pPr>
        <w:pStyle w:val="BodyText"/>
      </w:pPr>
      <w:r>
        <w:rPr>
          <w:b/>
        </w:rPr>
        <w:t xml:space="preserve">Document: IS-LMR-CIRQ03-F01A</w:t>
      </w:r>
    </w:p>
    <w:p>
      <w:pPr>
        <w:pStyle w:val="BodyText"/>
      </w:pPr>
      <w:r>
        <w:rPr>
          <w:b/>
        </w:rPr>
        <w:t xml:space="preserve">Standards Name: Management Review Meeting Minutes Template</w:t>
      </w:r>
    </w:p>
    <w:p>
      <w:pPr>
        <w:pStyle w:val="BodyText"/>
      </w:pPr>
      <w:r>
        <w:rPr>
          <w:b/>
        </w:rPr>
        <w:t xml:space="preserve">Category: ISMS Support Process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MANAGEMENT REVIEW MEETING MINUTES</w:t>
      </w:r>
    </w:p>
    <w:tbl>
      <w:tblPr>
        <w:tblStyle w:val="Table"/>
        <w:tblW w:type="pct" w:w="4885.057471264368"/>
        <w:tblLook w:firstRow="1"/>
      </w:tblPr>
      <w:tblGrid>
        <w:gridCol w:w="1729"/>
        <w:gridCol w:w="2002"/>
        <w:gridCol w:w="1456"/>
        <w:gridCol w:w="2548"/>
      </w:tblGrid>
      <w:tr>
        <w:trPr>
          <w:cnfStyle w:firstRow="1"/>
        </w:trPr>
        <w:tc>
          <w:tcPr>
            <w:tcBorders>
              <w:bottom w:val="single"/>
            </w:tcBorders>
            <w:vAlign w:val="bottom"/>
          </w:tcPr>
          <w:p>
            <w:pPr>
              <w:pStyle w:val="Compact"/>
              <w:jc w:val="left"/>
            </w:pPr>
            <w:r>
              <w:rPr>
                <w:b/>
              </w:rPr>
              <w:t xml:space="preserve">Document ID:</w:t>
            </w:r>
          </w:p>
        </w:tc>
        <w:tc>
          <w:tcPr>
            <w:tcBorders>
              <w:bottom w:val="single"/>
            </w:tcBorders>
            <w:vAlign w:val="bottom"/>
          </w:tcPr>
          <w:p>
            <w:pPr>
              <w:pStyle w:val="Compact"/>
              <w:jc w:val="left"/>
            </w:pPr>
            <w:r>
              <w:t xml:space="preserve">IS-LMR-CIRQ03-F01A</w:t>
            </w:r>
          </w:p>
        </w:tc>
        <w:tc>
          <w:tcPr>
            <w:tcBorders>
              <w:bottom w:val="single"/>
            </w:tcBorders>
            <w:vAlign w:val="bottom"/>
          </w:tcPr>
          <w:p>
            <w:pPr>
              <w:pStyle w:val="Compact"/>
              <w:jc w:val="right"/>
            </w:pPr>
            <w:r>
              <w:rPr>
                <w:b/>
              </w:rPr>
              <w:t xml:space="preserve">Version:</w:t>
            </w:r>
          </w:p>
        </w:tc>
        <w:tc>
          <w:tcPr>
            <w:tcBorders>
              <w:bottom w:val="single"/>
            </w:tcBorders>
            <w:vAlign w:val="bottom"/>
          </w:tcPr>
          <w:p>
            <w:pPr>
              <w:pStyle w:val="Compact"/>
              <w:jc w:val="center"/>
            </w:pPr>
            <w:r>
              <w:t xml:space="preserve">1.0</w:t>
            </w:r>
          </w:p>
        </w:tc>
      </w:tr>
      <w:tr>
        <w:tc>
          <w:p>
            <w:pPr>
              <w:pStyle w:val="Compact"/>
              <w:jc w:val="left"/>
            </w:pPr>
            <w:r>
              <w:rPr>
                <w:b/>
              </w:rPr>
              <w:t xml:space="preserve">Meeting ID:</w:t>
            </w:r>
          </w:p>
        </w:tc>
        <w:tc>
          <w:p>
            <w:pPr>
              <w:pStyle w:val="Compact"/>
              <w:jc w:val="left"/>
            </w:pPr>
            <w:r>
              <w:t xml:space="preserve">[e.g.,</w:t>
            </w:r>
            <w:r>
              <w:t xml:space="preserve"> </w:t>
            </w:r>
            <w:r>
              <w:t xml:space="preserve">MR-YYYYMMDD-001]</w:t>
            </w:r>
          </w:p>
        </w:tc>
        <w:tc>
          <w:p>
            <w:pPr>
              <w:pStyle w:val="Compact"/>
              <w:jc w:val="right"/>
            </w:pPr>
            <w:r>
              <w:rPr>
                <w:b/>
              </w:rPr>
              <w:t xml:space="preserve">Meeting</w:t>
            </w:r>
            <w:r>
              <w:rPr>
                <w:b/>
              </w:rPr>
              <w:t xml:space="preserve"> </w:t>
            </w:r>
            <w:r>
              <w:rPr>
                <w:b/>
              </w:rPr>
              <w:t xml:space="preserve">Date:</w:t>
            </w:r>
          </w:p>
        </w:tc>
        <w:tc>
          <w:p>
            <w:pPr>
              <w:pStyle w:val="Compact"/>
              <w:jc w:val="center"/>
            </w:pPr>
            <w:r>
              <w:t xml:space="preserve">[DD-MM-YYYY]</w:t>
            </w:r>
          </w:p>
        </w:tc>
      </w:tr>
      <w:tr>
        <w:tc>
          <w:p>
            <w:pPr>
              <w:pStyle w:val="Compact"/>
              <w:jc w:val="left"/>
            </w:pPr>
            <w:r>
              <w:rPr>
                <w:b/>
              </w:rPr>
              <w:t xml:space="preserve">Meeting Time:</w:t>
            </w:r>
          </w:p>
        </w:tc>
        <w:tc>
          <w:p>
            <w:pPr>
              <w:pStyle w:val="Compact"/>
              <w:jc w:val="left"/>
            </w:pPr>
            <w:r>
              <w:t xml:space="preserve">[HH:MM AM/PM]</w:t>
            </w:r>
          </w:p>
        </w:tc>
        <w:tc>
          <w:p>
            <w:pPr>
              <w:pStyle w:val="Compact"/>
              <w:jc w:val="right"/>
            </w:pPr>
            <w:r>
              <w:rPr>
                <w:b/>
              </w:rPr>
              <w:t xml:space="preserve">Location:</w:t>
            </w:r>
          </w:p>
        </w:tc>
        <w:tc>
          <w:p>
            <w:pPr>
              <w:pStyle w:val="Compact"/>
              <w:jc w:val="center"/>
            </w:pPr>
            <w:r>
              <w:t xml:space="preserve">[e.g., Main Conference</w:t>
            </w:r>
            <w:r>
              <w:t xml:space="preserve"> </w:t>
            </w:r>
            <w:r>
              <w:t xml:space="preserve">Room / Virtual]</w:t>
            </w:r>
          </w:p>
        </w:tc>
      </w:tr>
      <w:tr>
        <w:tc>
          <w:p>
            <w:pPr>
              <w:pStyle w:val="Compact"/>
              <w:jc w:val="left"/>
            </w:pPr>
            <w:r>
              <w:rPr>
                <w:b/>
              </w:rPr>
              <w:t xml:space="preserve">Chairperson:</w:t>
            </w:r>
          </w:p>
        </w:tc>
        <w:tc>
          <w:p>
            <w:pPr>
              <w:pStyle w:val="Compact"/>
              <w:jc w:val="left"/>
            </w:pPr>
            <w:r>
              <w:t xml:space="preserve">[Name, Title of Top</w:t>
            </w:r>
            <w:r>
              <w:t xml:space="preserve"> </w:t>
            </w:r>
            <w:r>
              <w:t xml:space="preserve">Management]</w:t>
            </w:r>
          </w:p>
        </w:tc>
        <w:tc>
          <w:p>
            <w:pPr>
              <w:pStyle w:val="Compact"/>
              <w:jc w:val="right"/>
            </w:pPr>
            <w:r>
              <w:rPr>
                <w:b/>
              </w:rPr>
              <w:t xml:space="preserve">Minute</w:t>
            </w:r>
            <w:r>
              <w:rPr>
                <w:b/>
              </w:rPr>
              <w:t xml:space="preserve"> </w:t>
            </w:r>
            <w:r>
              <w:rPr>
                <w:b/>
              </w:rPr>
              <w:t xml:space="preserve">Taker:</w:t>
            </w:r>
          </w:p>
        </w:tc>
        <w:tc>
          <w:p>
            <w:pPr>
              <w:pStyle w:val="Compact"/>
              <w:jc w:val="center"/>
            </w:pPr>
            <w:r>
              <w:t xml:space="preserve">[Name, Title of ISMS</w:t>
            </w:r>
            <w:r>
              <w:t xml:space="preserve"> </w:t>
            </w:r>
            <w:r>
              <w:t xml:space="preserve">Owner/Coordinator]</w:t>
            </w:r>
          </w:p>
        </w:tc>
      </w:tr>
    </w:tbl>
    <w:p>
      <w:pPr>
        <w:pStyle w:val="BodyText"/>
      </w:pPr>
      <w:r>
        <w:rPr>
          <w:b/>
        </w:rPr>
        <w:t xml:space="preserve">1. ATTENDEE LIST</w:t>
      </w:r>
    </w:p>
    <w:tbl>
      <w:tblPr>
        <w:tblStyle w:val="Table"/>
        <w:tblW w:type="pct" w:w="4866.666666666667"/>
        <w:tblLook w:firstRow="1"/>
      </w:tblPr>
      <w:tblGrid>
        <w:gridCol w:w="3379"/>
        <w:gridCol w:w="2428"/>
        <w:gridCol w:w="1900"/>
      </w:tblGrid>
      <w:tr>
        <w:trPr>
          <w:cnfStyle w:firstRow="1"/>
        </w:trPr>
        <w:tc>
          <w:tcPr>
            <w:tcBorders>
              <w:bottom w:val="single"/>
            </w:tcBorders>
            <w:vAlign w:val="bottom"/>
          </w:tcPr>
          <w:p>
            <w:pPr>
              <w:pStyle w:val="Compact"/>
              <w:jc w:val="left"/>
            </w:pPr>
            <w:r>
              <w:rPr>
                <w:b/>
              </w:rPr>
              <w:t xml:space="preserve">Name</w:t>
            </w:r>
          </w:p>
        </w:tc>
        <w:tc>
          <w:tcPr>
            <w:tcBorders>
              <w:bottom w:val="single"/>
            </w:tcBorders>
            <w:vAlign w:val="bottom"/>
          </w:tcPr>
          <w:p>
            <w:pPr>
              <w:pStyle w:val="Compact"/>
              <w:jc w:val="left"/>
            </w:pPr>
            <w:r>
              <w:rPr>
                <w:b/>
              </w:rPr>
              <w:t xml:space="preserve">Title/Department</w:t>
            </w:r>
          </w:p>
        </w:tc>
        <w:tc>
          <w:tcPr>
            <w:tcBorders>
              <w:bottom w:val="single"/>
            </w:tcBorders>
            <w:vAlign w:val="bottom"/>
          </w:tcPr>
          <w:p>
            <w:pPr>
              <w:pStyle w:val="Compact"/>
              <w:jc w:val="left"/>
            </w:pPr>
            <w:r>
              <w:rPr>
                <w:b/>
              </w:rPr>
              <w:t xml:space="preserve">Presence</w:t>
            </w:r>
            <w:r>
              <w:t xml:space="preserve"> </w:t>
            </w:r>
            <w:r>
              <w:t xml:space="preserve">(P/A)</w:t>
            </w:r>
          </w:p>
        </w:tc>
      </w:tr>
      <w:tr>
        <w:tc>
          <w:p>
            <w:pPr>
              <w:pStyle w:val="Compact"/>
              <w:jc w:val="left"/>
            </w:pPr>
            <w:r>
              <w:t xml:space="preserve">[Name]</w:t>
            </w:r>
          </w:p>
        </w:tc>
        <w:tc>
          <w:p>
            <w:pPr>
              <w:pStyle w:val="Compact"/>
              <w:jc w:val="left"/>
            </w:pPr>
            <w:r>
              <w:t xml:space="preserve">[Title]</w:t>
            </w:r>
          </w:p>
        </w:tc>
        <w:tc>
          <w:p>
            <w:pPr>
              <w:pStyle w:val="Compact"/>
              <w:jc w:val="left"/>
            </w:pPr>
            <w:r>
              <w:t xml:space="preserve">[P]</w:t>
            </w:r>
          </w:p>
        </w:tc>
      </w:tr>
      <w:tr>
        <w:tc>
          <w:p>
            <w:pPr>
              <w:pStyle w:val="Compact"/>
              <w:jc w:val="left"/>
            </w:pPr>
            <w:r>
              <w:t xml:space="preserve">[Name]</w:t>
            </w:r>
          </w:p>
        </w:tc>
        <w:tc>
          <w:p>
            <w:pPr>
              <w:pStyle w:val="Compact"/>
              <w:jc w:val="left"/>
            </w:pPr>
            <w:r>
              <w:t xml:space="preserve">[Title]</w:t>
            </w:r>
          </w:p>
        </w:tc>
        <w:tc>
          <w:p>
            <w:pPr>
              <w:pStyle w:val="Compact"/>
              <w:jc w:val="left"/>
            </w:pPr>
            <w:r>
              <w:t xml:space="preserve">[P]</w:t>
            </w:r>
          </w:p>
        </w:tc>
      </w:tr>
      <w:tr>
        <w:tc>
          <w:p>
            <w:pPr>
              <w:pStyle w:val="Compact"/>
              <w:jc w:val="left"/>
            </w:pPr>
            <w:r>
              <w:t xml:space="preserve">[Name]</w:t>
            </w:r>
          </w:p>
        </w:tc>
        <w:tc>
          <w:p>
            <w:pPr>
              <w:pStyle w:val="Compact"/>
              <w:jc w:val="left"/>
            </w:pPr>
            <w:r>
              <w:t xml:space="preserve">[Title]</w:t>
            </w:r>
          </w:p>
        </w:tc>
        <w:tc>
          <w:p>
            <w:pPr>
              <w:pStyle w:val="Compact"/>
              <w:jc w:val="left"/>
            </w:pPr>
            <w:r>
              <w:t xml:space="preserve">[A]</w:t>
            </w:r>
          </w:p>
        </w:tc>
      </w:tr>
      <w:tr>
        <w:tc>
          <w:p>
            <w:pPr>
              <w:pStyle w:val="Compact"/>
              <w:jc w:val="left"/>
            </w:pPr>
            <w:r>
              <w:rPr>
                <w:i/>
              </w:rPr>
              <w:t xml:space="preserve">(Add more rows as needed)</w:t>
            </w:r>
          </w:p>
        </w:tc>
        <w:tc>
          <w:p/>
        </w:tc>
        <w:tc>
          <w:p/>
        </w:tc>
      </w:tr>
    </w:tbl>
    <w:p>
      <w:pPr>
        <w:pStyle w:val="BodyText"/>
      </w:pPr>
      <w:r>
        <w:rPr>
          <w:b/>
        </w:rPr>
        <w:t xml:space="preserve">2. MEETING AGENDA</w:t>
      </w:r>
    </w:p>
    <w:tbl>
      <w:tblPr>
        <w:tblStyle w:val="Table"/>
        <w:tblW w:type="pct" w:w="4868.421052631578"/>
        <w:tblLook w:firstRow="1"/>
      </w:tblPr>
      <w:tblGrid>
        <w:gridCol w:w="937"/>
        <w:gridCol w:w="4689"/>
        <w:gridCol w:w="2084"/>
      </w:tblGrid>
      <w:tr>
        <w:trPr>
          <w:cnfStyle w:firstRow="1"/>
        </w:trPr>
        <w:tc>
          <w:tcPr>
            <w:tcBorders>
              <w:bottom w:val="single"/>
            </w:tcBorders>
            <w:vAlign w:val="bottom"/>
          </w:tcPr>
          <w:p>
            <w:pPr>
              <w:pStyle w:val="Compact"/>
              <w:jc w:val="left"/>
            </w:pPr>
            <w:r>
              <w:rPr>
                <w:b/>
              </w:rPr>
              <w:t xml:space="preserve">Item</w:t>
            </w:r>
            <w:r>
              <w:rPr>
                <w:b/>
              </w:rPr>
              <w:t xml:space="preserve"> </w:t>
            </w:r>
            <w:r>
              <w:rPr>
                <w:b/>
              </w:rPr>
              <w:t xml:space="preserve">No.</w:t>
            </w:r>
          </w:p>
        </w:tc>
        <w:tc>
          <w:tcPr>
            <w:tcBorders>
              <w:bottom w:val="single"/>
            </w:tcBorders>
            <w:vAlign w:val="bottom"/>
          </w:tcPr>
          <w:p>
            <w:pPr>
              <w:pStyle w:val="Compact"/>
              <w:jc w:val="left"/>
            </w:pPr>
            <w:r>
              <w:rPr>
                <w:b/>
              </w:rPr>
              <w:t xml:space="preserve">Agenda Item</w:t>
            </w:r>
          </w:p>
        </w:tc>
        <w:tc>
          <w:tcPr>
            <w:tcBorders>
              <w:bottom w:val="single"/>
            </w:tcBorders>
            <w:vAlign w:val="bottom"/>
          </w:tcPr>
          <w:p>
            <w:pPr>
              <w:pStyle w:val="Compact"/>
              <w:jc w:val="left"/>
            </w:pPr>
            <w:r>
              <w:rPr>
                <w:b/>
              </w:rPr>
              <w:t xml:space="preserve">Presenter</w:t>
            </w:r>
          </w:p>
        </w:tc>
      </w:tr>
      <w:tr>
        <w:tc>
          <w:p>
            <w:pPr>
              <w:pStyle w:val="Compact"/>
              <w:jc w:val="left"/>
            </w:pPr>
            <w:r>
              <w:t xml:space="preserve">1.</w:t>
            </w:r>
          </w:p>
        </w:tc>
        <w:tc>
          <w:p>
            <w:pPr>
              <w:pStyle w:val="Compact"/>
              <w:jc w:val="left"/>
            </w:pPr>
            <w:r>
              <w:t xml:space="preserve">Welcome &amp; Review of Previous Meeting Minutes</w:t>
            </w:r>
            <w:r>
              <w:t xml:space="preserve"> </w:t>
            </w:r>
            <w:r>
              <w:t xml:space="preserve">and Action Items</w:t>
            </w:r>
          </w:p>
        </w:tc>
        <w:tc>
          <w:p>
            <w:pPr>
              <w:pStyle w:val="Compact"/>
              <w:jc w:val="left"/>
            </w:pPr>
            <w:r>
              <w:t xml:space="preserve">Chairperson</w:t>
            </w:r>
          </w:p>
        </w:tc>
      </w:tr>
      <w:tr>
        <w:tc>
          <w:p>
            <w:pPr>
              <w:pStyle w:val="Compact"/>
              <w:jc w:val="left"/>
            </w:pPr>
            <w:r>
              <w:t xml:space="preserve">2.</w:t>
            </w:r>
          </w:p>
        </w:tc>
        <w:tc>
          <w:p>
            <w:pPr>
              <w:pStyle w:val="Compact"/>
              <w:jc w:val="left"/>
            </w:pPr>
            <w:r>
              <w:t xml:space="preserve">Review of External and Internal Issues</w:t>
            </w:r>
            <w:r>
              <w:t xml:space="preserve"> </w:t>
            </w:r>
            <w:r>
              <w:t xml:space="preserve">Relevant to the ISMS</w:t>
            </w:r>
          </w:p>
        </w:tc>
        <w:tc>
          <w:p>
            <w:pPr>
              <w:pStyle w:val="Compact"/>
              <w:jc w:val="left"/>
            </w:pPr>
            <w:r>
              <w:t xml:space="preserve">[Relevant</w:t>
            </w:r>
            <w:r>
              <w:t xml:space="preserve"> </w:t>
            </w:r>
            <w:r>
              <w:t xml:space="preserve">Department]</w:t>
            </w:r>
          </w:p>
        </w:tc>
      </w:tr>
      <w:tr>
        <w:tc>
          <w:p>
            <w:pPr>
              <w:pStyle w:val="Compact"/>
              <w:jc w:val="left"/>
            </w:pPr>
            <w:r>
              <w:t xml:space="preserve">3.</w:t>
            </w:r>
          </w:p>
        </w:tc>
        <w:tc>
          <w:p>
            <w:pPr>
              <w:pStyle w:val="Compact"/>
              <w:jc w:val="left"/>
            </w:pPr>
            <w:r>
              <w:t xml:space="preserve">Information Security Performance Review</w:t>
            </w:r>
            <w:r>
              <w:t xml:space="preserve"> </w:t>
            </w:r>
            <w:r>
              <w:t xml:space="preserve">(Trends in incidents, NCs, etc.)</w:t>
            </w:r>
          </w:p>
        </w:tc>
        <w:tc>
          <w:p>
            <w:pPr>
              <w:pStyle w:val="Compact"/>
              <w:jc w:val="left"/>
            </w:pPr>
            <w:r>
              <w:t xml:space="preserve">ISMS Owner/ISO</w:t>
            </w:r>
          </w:p>
        </w:tc>
      </w:tr>
      <w:tr>
        <w:tc>
          <w:p>
            <w:pPr>
              <w:pStyle w:val="Compact"/>
              <w:jc w:val="left"/>
            </w:pPr>
            <w:r>
              <w:t xml:space="preserve">4.</w:t>
            </w:r>
          </w:p>
        </w:tc>
        <w:tc>
          <w:p>
            <w:pPr>
              <w:pStyle w:val="Compact"/>
              <w:jc w:val="left"/>
            </w:pPr>
            <w:r>
              <w:t xml:space="preserve">Results of Risk Assessments &amp; Status of Risk</w:t>
            </w:r>
            <w:r>
              <w:t xml:space="preserve"> </w:t>
            </w:r>
            <w:r>
              <w:t xml:space="preserve">Treatment Plans</w:t>
            </w:r>
          </w:p>
        </w:tc>
        <w:tc>
          <w:p>
            <w:pPr>
              <w:pStyle w:val="Compact"/>
              <w:jc w:val="left"/>
            </w:pPr>
            <w:r>
              <w:t xml:space="preserve">ISMS Owner/ISO</w:t>
            </w:r>
          </w:p>
        </w:tc>
      </w:tr>
      <w:tr>
        <w:tc>
          <w:p>
            <w:pPr>
              <w:pStyle w:val="Compact"/>
              <w:jc w:val="left"/>
            </w:pPr>
            <w:r>
              <w:t xml:space="preserve">5.</w:t>
            </w:r>
          </w:p>
        </w:tc>
        <w:tc>
          <w:p>
            <w:pPr>
              <w:pStyle w:val="Compact"/>
              <w:jc w:val="left"/>
            </w:pPr>
            <w:r>
              <w:t xml:space="preserve">Results of Internal &amp; External Audits</w:t>
            </w:r>
          </w:p>
        </w:tc>
        <w:tc>
          <w:p>
            <w:pPr>
              <w:pStyle w:val="Compact"/>
              <w:jc w:val="left"/>
            </w:pPr>
            <w:r>
              <w:t xml:space="preserve">ISMS Owner/ISO (or</w:t>
            </w:r>
            <w:r>
              <w:t xml:space="preserve"> </w:t>
            </w:r>
            <w:r>
              <w:t xml:space="preserve">Auditor)</w:t>
            </w:r>
          </w:p>
        </w:tc>
      </w:tr>
      <w:tr>
        <w:tc>
          <w:p>
            <w:pPr>
              <w:pStyle w:val="Compact"/>
              <w:jc w:val="left"/>
            </w:pPr>
            <w:r>
              <w:t xml:space="preserve">6.</w:t>
            </w:r>
          </w:p>
        </w:tc>
        <w:tc>
          <w:p>
            <w:pPr>
              <w:pStyle w:val="Compact"/>
              <w:jc w:val="left"/>
            </w:pPr>
            <w:r>
              <w:t xml:space="preserve">Feedback from Interested Parties</w:t>
            </w:r>
          </w:p>
        </w:tc>
        <w:tc>
          <w:p>
            <w:pPr>
              <w:pStyle w:val="Compact"/>
              <w:jc w:val="left"/>
            </w:pPr>
            <w:r>
              <w:t xml:space="preserve">[Relevant</w:t>
            </w:r>
            <w:r>
              <w:t xml:space="preserve"> </w:t>
            </w:r>
            <w:r>
              <w:t xml:space="preserve">Stakeholder]</w:t>
            </w:r>
          </w:p>
        </w:tc>
      </w:tr>
      <w:tr>
        <w:tc>
          <w:p>
            <w:pPr>
              <w:pStyle w:val="Compact"/>
              <w:jc w:val="left"/>
            </w:pPr>
            <w:r>
              <w:t xml:space="preserve">7.</w:t>
            </w:r>
          </w:p>
        </w:tc>
        <w:tc>
          <w:p>
            <w:pPr>
              <w:pStyle w:val="Compact"/>
              <w:jc w:val="left"/>
            </w:pPr>
            <w:r>
              <w:t xml:space="preserve">Evaluation of ISMS Effectiveness</w:t>
            </w:r>
          </w:p>
        </w:tc>
        <w:tc>
          <w:p>
            <w:pPr>
              <w:pStyle w:val="Compact"/>
              <w:jc w:val="left"/>
            </w:pPr>
            <w:r>
              <w:t xml:space="preserve">ISMS Owner/ISO</w:t>
            </w:r>
          </w:p>
        </w:tc>
      </w:tr>
      <w:tr>
        <w:tc>
          <w:p>
            <w:pPr>
              <w:pStyle w:val="Compact"/>
              <w:jc w:val="left"/>
            </w:pPr>
            <w:r>
              <w:t xml:space="preserve">8.</w:t>
            </w:r>
          </w:p>
        </w:tc>
        <w:tc>
          <w:p>
            <w:pPr>
              <w:pStyle w:val="Compact"/>
              <w:jc w:val="left"/>
            </w:pPr>
            <w:r>
              <w:t xml:space="preserve">Adequacy of Resources for the ISMS</w:t>
            </w:r>
          </w:p>
        </w:tc>
        <w:tc>
          <w:p>
            <w:pPr>
              <w:pStyle w:val="Compact"/>
              <w:jc w:val="left"/>
            </w:pPr>
            <w:r>
              <w:t xml:space="preserve">ISMS Owner/ISO</w:t>
            </w:r>
          </w:p>
        </w:tc>
      </w:tr>
      <w:tr>
        <w:tc>
          <w:p>
            <w:pPr>
              <w:pStyle w:val="Compact"/>
              <w:jc w:val="left"/>
            </w:pPr>
            <w:r>
              <w:t xml:space="preserve">9.</w:t>
            </w:r>
          </w:p>
        </w:tc>
        <w:tc>
          <w:p>
            <w:pPr>
              <w:pStyle w:val="Compact"/>
              <w:jc w:val="left"/>
            </w:pPr>
            <w:r>
              <w:t xml:space="preserve">Opportunities for Continual Improvement</w:t>
            </w:r>
          </w:p>
        </w:tc>
        <w:tc>
          <w:p>
            <w:pPr>
              <w:pStyle w:val="Compact"/>
              <w:jc w:val="left"/>
            </w:pPr>
            <w:r>
              <w:t xml:space="preserve">All</w:t>
            </w:r>
          </w:p>
        </w:tc>
      </w:tr>
      <w:tr>
        <w:tc>
          <w:p>
            <w:pPr>
              <w:pStyle w:val="Compact"/>
              <w:jc w:val="left"/>
            </w:pPr>
            <w:r>
              <w:t xml:space="preserve">10.</w:t>
            </w:r>
          </w:p>
        </w:tc>
        <w:tc>
          <w:p>
            <w:pPr>
              <w:pStyle w:val="Compact"/>
              <w:jc w:val="left"/>
            </w:pPr>
            <w:r>
              <w:t xml:space="preserve">Decisions &amp; Action Items</w:t>
            </w:r>
          </w:p>
        </w:tc>
        <w:tc>
          <w:p>
            <w:pPr>
              <w:pStyle w:val="Compact"/>
              <w:jc w:val="left"/>
            </w:pPr>
            <w:r>
              <w:t xml:space="preserve">Chairperson</w:t>
            </w:r>
          </w:p>
        </w:tc>
      </w:tr>
      <w:tr>
        <w:tc>
          <w:p>
            <w:pPr>
              <w:pStyle w:val="Compact"/>
              <w:jc w:val="left"/>
            </w:pPr>
            <w:r>
              <w:t xml:space="preserve">11.</w:t>
            </w:r>
          </w:p>
        </w:tc>
        <w:tc>
          <w:p>
            <w:pPr>
              <w:pStyle w:val="Compact"/>
              <w:jc w:val="left"/>
            </w:pPr>
            <w:r>
              <w:t xml:space="preserve">Open Discussion &amp; Adjournment</w:t>
            </w:r>
          </w:p>
        </w:tc>
        <w:tc>
          <w:p>
            <w:pPr>
              <w:pStyle w:val="Compact"/>
              <w:jc w:val="left"/>
            </w:pPr>
            <w:r>
              <w:t xml:space="preserve">Chairperson</w:t>
            </w:r>
          </w:p>
        </w:tc>
      </w:tr>
    </w:tbl>
    <w:p>
      <w:pPr>
        <w:pStyle w:val="BodyText"/>
      </w:pPr>
      <w:r>
        <w:rPr>
          <w:b/>
        </w:rPr>
        <w:t xml:space="preserve">3. DISCUSSION AND DECISIONS</w:t>
      </w:r>
    </w:p>
    <w:p>
      <w:pPr>
        <w:pStyle w:val="BodyText"/>
      </w:pPr>
      <w:r>
        <w:rPr>
          <w:i/>
        </w:rPr>
        <w:t xml:space="preserve">Detailed notes for each agenda item. Record key discussions, data</w:t>
      </w:r>
      <w:r>
        <w:rPr>
          <w:i/>
        </w:rPr>
        <w:t xml:space="preserve"> </w:t>
      </w:r>
      <w:r>
        <w:rPr>
          <w:i/>
        </w:rPr>
        <w:t xml:space="preserve">presented, and conclusions.</w:t>
      </w:r>
    </w:p>
    <w:p>
      <w:pPr>
        <w:pStyle w:val="BodyText"/>
      </w:pPr>
      <w:r>
        <w:rPr>
          <w:b/>
        </w:rPr>
        <w:t xml:space="preserve">3.1. Welcome &amp; Review of Previous Meeting Minutes and Action Items</w:t>
      </w:r>
    </w:p>
    <w:p>
      <w:pPr>
        <w:numPr>
          <w:ilvl w:val="0"/>
          <w:numId w:val="1215"/>
        </w:numPr>
      </w:pPr>
      <w:r>
        <w:t xml:space="preserve">Discussion: [Summary of discussion regarding previous minutes and</w:t>
      </w:r>
      <w:r>
        <w:t xml:space="preserve"> </w:t>
      </w:r>
      <w:r>
        <w:t xml:space="preserve">action item status. Note any pending or overdue actions.]</w:t>
      </w:r>
    </w:p>
    <w:p>
      <w:pPr>
        <w:numPr>
          <w:ilvl w:val="0"/>
          <w:numId w:val="1215"/>
        </w:numPr>
      </w:pPr>
      <w:r>
        <w:t xml:space="preserve">Decision(s): [e.g., "Previous minutes (MR-YYYYMMDD-00X) approved.</w:t>
      </w:r>
      <w:r>
        <w:t xml:space="preserve"> </w:t>
      </w:r>
      <w:r>
        <w:t xml:space="preserve">Action Item A-005 now overdue, re-assigned to [Name] with new</w:t>
      </w:r>
      <w:r>
        <w:t xml:space="preserve"> </w:t>
      </w:r>
      <w:r>
        <w:t xml:space="preserve">deadline [Date]."]</w:t>
      </w:r>
    </w:p>
    <w:p>
      <w:pPr>
        <w:pStyle w:val="FirstParagraph"/>
      </w:pPr>
      <w:r>
        <w:rPr>
          <w:b/>
        </w:rPr>
        <w:t xml:space="preserve">3.2. Review of External and Internal Issues Relevant to the ISMS</w:t>
      </w:r>
    </w:p>
    <w:p>
      <w:pPr>
        <w:numPr>
          <w:ilvl w:val="0"/>
          <w:numId w:val="1216"/>
        </w:numPr>
      </w:pPr>
      <w:r>
        <w:t xml:space="preserve">Presentation by: [Presenter's Name]</w:t>
      </w:r>
    </w:p>
    <w:p>
      <w:pPr>
        <w:numPr>
          <w:ilvl w:val="0"/>
          <w:numId w:val="1216"/>
        </w:numPr>
      </w:pPr>
      <w:r>
        <w:t xml:space="preserve">Discussion: [Summary of new legal/regulatory changes (e.g., new</w:t>
      </w:r>
      <w:r>
        <w:t xml:space="preserve"> </w:t>
      </w:r>
      <w:r>
        <w:t xml:space="preserve">state privacy laws, compliance updates), market changes,</w:t>
      </w:r>
      <w:r>
        <w:t xml:space="preserve"> </w:t>
      </w:r>
      <w:r>
        <w:t xml:space="preserve">technological advancements, organizational changes (e.g., new</w:t>
      </w:r>
      <w:r>
        <w:t xml:space="preserve"> </w:t>
      </w:r>
      <w:r>
        <w:t xml:space="preserve">department, acquisition), and how they impact the ISMS.]</w:t>
      </w:r>
    </w:p>
    <w:p>
      <w:pPr>
        <w:numPr>
          <w:ilvl w:val="0"/>
          <w:numId w:val="1216"/>
        </w:numPr>
      </w:pPr>
      <w:r>
        <w:t xml:space="preserve">Decision(s): [e.g., "Noted potential impact of new [Regulation</w:t>
      </w:r>
      <w:r>
        <w:t xml:space="preserve"> </w:t>
      </w:r>
      <w:r>
        <w:t xml:space="preserve">Name]; Legal to provide detailed analysis by [Date]."]</w:t>
      </w:r>
    </w:p>
    <w:p>
      <w:pPr>
        <w:pStyle w:val="FirstParagraph"/>
      </w:pPr>
      <w:r>
        <w:rPr>
          <w:b/>
        </w:rPr>
        <w:t xml:space="preserve">3.3. Information Security Performance Review</w:t>
      </w:r>
    </w:p>
    <w:p>
      <w:pPr>
        <w:numPr>
          <w:ilvl w:val="0"/>
          <w:numId w:val="1217"/>
        </w:numPr>
      </w:pPr>
      <w:r>
        <w:t xml:space="preserve">Presentation by: [Presenter's Name]</w:t>
      </w:r>
    </w:p>
    <w:p>
      <w:pPr>
        <w:numPr>
          <w:ilvl w:val="0"/>
          <w:numId w:val="1217"/>
        </w:numPr>
      </w:pPr>
      <w:r>
        <w:t xml:space="preserve">Data Reviewed: [e.g., "ISMS Performance Report for Q1 2025:</w:t>
      </w:r>
      <w:r>
        <w:t xml:space="preserve"> </w:t>
      </w:r>
      <w:r>
        <w:t xml:space="preserve">Incidents trended up slightly, patching compliance improved,</w:t>
      </w:r>
      <w:r>
        <w:t xml:space="preserve"> </w:t>
      </w:r>
      <w:r>
        <w:t xml:space="preserve">phishing click-through rate still above target."]</w:t>
      </w:r>
    </w:p>
    <w:p>
      <w:pPr>
        <w:numPr>
          <w:ilvl w:val="0"/>
          <w:numId w:val="1217"/>
        </w:numPr>
      </w:pPr>
      <w:r>
        <w:t xml:space="preserve">Discussion: [Analysis of KPIs, KRIs, trends in incidents,</w:t>
      </w:r>
      <w:r>
        <w:t xml:space="preserve"> </w:t>
      </w:r>
      <w:r>
        <w:t xml:space="preserve">nonconformities, and corrective actions.]</w:t>
      </w:r>
    </w:p>
    <w:p>
      <w:pPr>
        <w:numPr>
          <w:ilvl w:val="0"/>
          <w:numId w:val="1217"/>
        </w:numPr>
      </w:pPr>
      <w:r>
        <w:t xml:space="preserve">Decision(s): [e.g., "Allocate additional resources to security</w:t>
      </w:r>
      <w:r>
        <w:t xml:space="preserve"> </w:t>
      </w:r>
      <w:r>
        <w:t xml:space="preserve">awareness training to address phishing simulation results. Review</w:t>
      </w:r>
      <w:r>
        <w:t xml:space="preserve"> </w:t>
      </w:r>
      <w:r>
        <w:t xml:space="preserve">incident management process effectiveness."]</w:t>
      </w:r>
    </w:p>
    <w:p>
      <w:pPr>
        <w:pStyle w:val="FirstParagraph"/>
      </w:pPr>
      <w:r>
        <w:rPr>
          <w:b/>
        </w:rPr>
        <w:t xml:space="preserve">3.4. Results of Risk Assessments &amp; Status of Risk Treatment Plans</w:t>
      </w:r>
    </w:p>
    <w:p>
      <w:pPr>
        <w:numPr>
          <w:ilvl w:val="0"/>
          <w:numId w:val="1218"/>
        </w:numPr>
      </w:pPr>
      <w:r>
        <w:t xml:space="preserve">Presentation by: [Presenter's Name]</w:t>
      </w:r>
    </w:p>
    <w:p>
      <w:pPr>
        <w:numPr>
          <w:ilvl w:val="0"/>
          <w:numId w:val="1218"/>
        </w:numPr>
      </w:pPr>
      <w:r>
        <w:t xml:space="preserve">Data Reviewed: [e.g., "Latest Risk Assessment Report: New high</w:t>
      </w:r>
      <w:r>
        <w:t xml:space="preserve"> </w:t>
      </w:r>
      <w:r>
        <w:t xml:space="preserve">risk identified related to supply chain software. Status of risk</w:t>
      </w:r>
      <w:r>
        <w:t xml:space="preserve"> </w:t>
      </w:r>
      <w:r>
        <w:t xml:space="preserve">treatment plans reviewed."]</w:t>
      </w:r>
    </w:p>
    <w:p>
      <w:pPr>
        <w:numPr>
          <w:ilvl w:val="0"/>
          <w:numId w:val="1218"/>
        </w:numPr>
      </w:pPr>
      <w:r>
        <w:t xml:space="preserve">Discussion: [Review of identified risks, effectiveness of risk</w:t>
      </w:r>
      <w:r>
        <w:t xml:space="preserve"> </w:t>
      </w:r>
      <w:r>
        <w:t xml:space="preserve">treatments, any new or emerging risks.]</w:t>
      </w:r>
    </w:p>
    <w:p>
      <w:pPr>
        <w:numPr>
          <w:ilvl w:val="0"/>
          <w:numId w:val="1218"/>
        </w:numPr>
      </w:pPr>
      <w:r>
        <w:t xml:space="preserve">Decision(s): [e.g., "Approve proposed risk treatment plan for</w:t>
      </w:r>
      <w:r>
        <w:t xml:space="preserve"> </w:t>
      </w:r>
      <w:r>
        <w:t xml:space="preserve">supply chain software risk; establish new project for</w:t>
      </w:r>
      <w:r>
        <w:t xml:space="preserve"> </w:t>
      </w:r>
      <w:r>
        <w:t xml:space="preserve">implementation."]</w:t>
      </w:r>
    </w:p>
    <w:p>
      <w:pPr>
        <w:pStyle w:val="FirstParagraph"/>
      </w:pPr>
      <w:r>
        <w:rPr>
          <w:b/>
        </w:rPr>
        <w:t xml:space="preserve">3.5. Results of Internal &amp; External Audits</w:t>
      </w:r>
    </w:p>
    <w:p>
      <w:pPr>
        <w:numPr>
          <w:ilvl w:val="0"/>
          <w:numId w:val="1219"/>
        </w:numPr>
      </w:pPr>
      <w:r>
        <w:t xml:space="preserve">Presentation by: [Presenter's Name]</w:t>
      </w:r>
    </w:p>
    <w:p>
      <w:pPr>
        <w:numPr>
          <w:ilvl w:val="0"/>
          <w:numId w:val="1219"/>
        </w:numPr>
      </w:pPr>
      <w:r>
        <w:t xml:space="preserve">Data Reviewed: [e.g., "Internal Audit Report IA-20250615-001 on</w:t>
      </w:r>
      <w:r>
        <w:t xml:space="preserve"> </w:t>
      </w:r>
      <w:r>
        <w:t xml:space="preserve">Access Control; no external audit performed since last review."]</w:t>
      </w:r>
    </w:p>
    <w:p>
      <w:pPr>
        <w:numPr>
          <w:ilvl w:val="0"/>
          <w:numId w:val="1219"/>
        </w:numPr>
      </w:pPr>
      <w:r>
        <w:t xml:space="preserve">Discussion: [Summary of audit findings, status of open</w:t>
      </w:r>
      <w:r>
        <w:t xml:space="preserve"> </w:t>
      </w:r>
      <w:r>
        <w:t xml:space="preserve">nonconformities, overall audit program effectiveness.]</w:t>
      </w:r>
    </w:p>
    <w:p>
      <w:pPr>
        <w:numPr>
          <w:ilvl w:val="0"/>
          <w:numId w:val="1219"/>
        </w:numPr>
      </w:pPr>
      <w:r>
        <w:t xml:space="preserve">Decision(s): [e.g., "Acknowledge findings from IA-20250615-001.</w:t>
      </w:r>
      <w:r>
        <w:t xml:space="preserve"> </w:t>
      </w:r>
      <w:r>
        <w:t xml:space="preserve">Ensure all identified CARs are opened and tracked."]</w:t>
      </w:r>
    </w:p>
    <w:p>
      <w:pPr>
        <w:pStyle w:val="FirstParagraph"/>
      </w:pPr>
      <w:r>
        <w:rPr>
          <w:b/>
        </w:rPr>
        <w:t xml:space="preserve">3.6. Feedback from Interested Parties</w:t>
      </w:r>
    </w:p>
    <w:p>
      <w:pPr>
        <w:numPr>
          <w:ilvl w:val="0"/>
          <w:numId w:val="1220"/>
        </w:numPr>
      </w:pPr>
      <w:r>
        <w:t xml:space="preserve">Presentation by: [Presenter's Name]</w:t>
      </w:r>
    </w:p>
    <w:p>
      <w:pPr>
        <w:numPr>
          <w:ilvl w:val="0"/>
          <w:numId w:val="1220"/>
        </w:numPr>
      </w:pPr>
      <w:r>
        <w:t xml:space="preserve">Data Reviewed: [e.g., "Customer feedback on data privacy from Q2</w:t>
      </w:r>
      <w:r>
        <w:t xml:space="preserve"> </w:t>
      </w:r>
      <w:r>
        <w:t xml:space="preserve">surveys; no major supplier concerns."]</w:t>
      </w:r>
    </w:p>
    <w:p>
      <w:pPr>
        <w:numPr>
          <w:ilvl w:val="0"/>
          <w:numId w:val="1220"/>
        </w:numPr>
      </w:pPr>
      <w:r>
        <w:t xml:space="preserve">Discussion: [Review of feedback from customers, regulators,</w:t>
      </w:r>
      <w:r>
        <w:t xml:space="preserve"> </w:t>
      </w:r>
      <w:r>
        <w:t xml:space="preserve">suppliers, employees, and how it impacts ISMS.]</w:t>
      </w:r>
    </w:p>
    <w:p>
      <w:pPr>
        <w:numPr>
          <w:ilvl w:val="0"/>
          <w:numId w:val="1220"/>
        </w:numPr>
      </w:pPr>
      <w:r>
        <w:t xml:space="preserve">Decision(s): [e.g., "Initiate review of customer data handling</w:t>
      </w:r>
      <w:r>
        <w:t xml:space="preserve"> </w:t>
      </w:r>
      <w:r>
        <w:t xml:space="preserve">procedure based on feedback about consent forms."]</w:t>
      </w:r>
    </w:p>
    <w:p>
      <w:pPr>
        <w:pStyle w:val="FirstParagraph"/>
      </w:pPr>
      <w:r>
        <w:rPr>
          <w:b/>
        </w:rPr>
        <w:t xml:space="preserve">3.7. Evaluation of ISMS Effectiveness</w:t>
      </w:r>
    </w:p>
    <w:p>
      <w:pPr>
        <w:numPr>
          <w:ilvl w:val="0"/>
          <w:numId w:val="1221"/>
        </w:numPr>
      </w:pPr>
      <w:r>
        <w:t xml:space="preserve">Presentation by: [Presenter's Name]</w:t>
      </w:r>
    </w:p>
    <w:p>
      <w:pPr>
        <w:numPr>
          <w:ilvl w:val="0"/>
          <w:numId w:val="1221"/>
        </w:numPr>
      </w:pPr>
      <w:r>
        <w:t xml:space="preserve">Discussion: [Overall assessment of the ISMS's ability to achieve</w:t>
      </w:r>
      <w:r>
        <w:t xml:space="preserve"> </w:t>
      </w:r>
      <w:r>
        <w:t xml:space="preserve">its objectives and adequately manage information security. Is it</w:t>
      </w:r>
      <w:r>
        <w:t xml:space="preserve"> </w:t>
      </w:r>
      <w:r>
        <w:t xml:space="preserve">suitable for current needs?]</w:t>
      </w:r>
    </w:p>
    <w:p>
      <w:pPr>
        <w:numPr>
          <w:ilvl w:val="0"/>
          <w:numId w:val="1221"/>
        </w:numPr>
      </w:pPr>
      <w:r>
        <w:t xml:space="preserve">Decision(s): [e.g., "ISMS remains largely suitable and adequate,</w:t>
      </w:r>
      <w:r>
        <w:t xml:space="preserve"> </w:t>
      </w:r>
      <w:r>
        <w:t xml:space="preserve">but requires targeted improvements in threat intelligence</w:t>
      </w:r>
      <w:r>
        <w:t xml:space="preserve"> </w:t>
      </w:r>
      <w:r>
        <w:t xml:space="preserve">integration and vendor security assessments."]</w:t>
      </w:r>
    </w:p>
    <w:p>
      <w:pPr>
        <w:pStyle w:val="FirstParagraph"/>
      </w:pPr>
      <w:r>
        <w:rPr>
          <w:b/>
        </w:rPr>
        <w:t xml:space="preserve">3.8. Adequacy of Resources for the ISMS</w:t>
      </w:r>
    </w:p>
    <w:p>
      <w:pPr>
        <w:numPr>
          <w:ilvl w:val="0"/>
          <w:numId w:val="1222"/>
        </w:numPr>
      </w:pPr>
      <w:r>
        <w:t xml:space="preserve">Presentation by: [Presenter's Name]</w:t>
      </w:r>
    </w:p>
    <w:p>
      <w:pPr>
        <w:numPr>
          <w:ilvl w:val="0"/>
          <w:numId w:val="1222"/>
        </w:numPr>
      </w:pPr>
      <w:r>
        <w:t xml:space="preserve">Discussion: [Assessment of financial, human, and technological</w:t>
      </w:r>
      <w:r>
        <w:t xml:space="preserve"> </w:t>
      </w:r>
      <w:r>
        <w:t xml:space="preserve">resources allocated to ISMS. Are they sufficient?]</w:t>
      </w:r>
    </w:p>
    <w:p>
      <w:pPr>
        <w:numPr>
          <w:ilvl w:val="0"/>
          <w:numId w:val="1222"/>
        </w:numPr>
      </w:pPr>
      <w:r>
        <w:t xml:space="preserve">Decision(s): [e.g., "Approve budget request for new vulnerability</w:t>
      </w:r>
      <w:r>
        <w:t xml:space="preserve"> </w:t>
      </w:r>
      <w:r>
        <w:t xml:space="preserve">management software and additional FTE for security operations."]</w:t>
      </w:r>
    </w:p>
    <w:p>
      <w:pPr>
        <w:pStyle w:val="FirstParagraph"/>
      </w:pPr>
      <w:r>
        <w:rPr>
          <w:b/>
        </w:rPr>
        <w:t xml:space="preserve">3.9. Opportunities for Continual Improvement</w:t>
      </w:r>
    </w:p>
    <w:p>
      <w:pPr>
        <w:numPr>
          <w:ilvl w:val="0"/>
          <w:numId w:val="1223"/>
        </w:numPr>
      </w:pPr>
      <w:r>
        <w:t xml:space="preserve">Presentation by: [Presenter's Name]</w:t>
      </w:r>
    </w:p>
    <w:p>
      <w:pPr>
        <w:numPr>
          <w:ilvl w:val="0"/>
          <w:numId w:val="1223"/>
        </w:numPr>
      </w:pPr>
      <w:r>
        <w:t xml:space="preserve">Discussion: [Brainstorming and discussion on potential enhancements</w:t>
      </w:r>
      <w:r>
        <w:t xml:space="preserve"> </w:t>
      </w:r>
      <w:r>
        <w:t xml:space="preserve">to the ISMS beyond addressing nonconformities. Focus on proactive</w:t>
      </w:r>
      <w:r>
        <w:t xml:space="preserve"> </w:t>
      </w:r>
      <w:r>
        <w:t xml:space="preserve">improvements.]</w:t>
      </w:r>
    </w:p>
    <w:p>
      <w:pPr>
        <w:numPr>
          <w:ilvl w:val="0"/>
          <w:numId w:val="1223"/>
        </w:numPr>
      </w:pPr>
      <w:r>
        <w:t xml:space="preserve">Decision(s): [e.g., "Explore implementation of a more robust</w:t>
      </w:r>
      <w:r>
        <w:t xml:space="preserve"> </w:t>
      </w:r>
      <w:r>
        <w:t xml:space="preserve">security awareness platform. Research new technologies for endpoint</w:t>
      </w:r>
      <w:r>
        <w:t xml:space="preserve"> </w:t>
      </w:r>
      <w:r>
        <w:t xml:space="preserve">detection and response."]</w:t>
      </w:r>
    </w:p>
    <w:p>
      <w:pPr>
        <w:pStyle w:val="FirstParagraph"/>
      </w:pPr>
      <w:r>
        <w:rPr>
          <w:b/>
        </w:rPr>
        <w:t xml:space="preserve">4. ACTION ITEMS FROM THIS MEETING</w:t>
      </w:r>
    </w:p>
    <w:tbl>
      <w:tblPr>
        <w:tblStyle w:val="Table"/>
        <w:tblW w:type="pct" w:w="4901.9607843137255"/>
        <w:tblLook w:firstRow="1"/>
      </w:tblPr>
      <w:tblGrid>
        <w:gridCol w:w="931"/>
        <w:gridCol w:w="1785"/>
        <w:gridCol w:w="931"/>
        <w:gridCol w:w="1320"/>
        <w:gridCol w:w="1009"/>
        <w:gridCol w:w="1785"/>
      </w:tblGrid>
      <w:tr>
        <w:trPr>
          <w:cnfStyle w:firstRow="1"/>
        </w:trPr>
        <w:tc>
          <w:tcPr>
            <w:tcBorders>
              <w:bottom w:val="single"/>
            </w:tcBorders>
            <w:vAlign w:val="bottom"/>
          </w:tcPr>
          <w:p>
            <w:pPr>
              <w:pStyle w:val="Compact"/>
              <w:jc w:val="left"/>
            </w:pPr>
            <w:r>
              <w:rPr>
                <w:b/>
              </w:rPr>
              <w:t xml:space="preserve">Action</w:t>
            </w:r>
            <w:r>
              <w:rPr>
                <w:b/>
              </w:rPr>
              <w:t xml:space="preserve"> </w:t>
            </w:r>
            <w:r>
              <w:rPr>
                <w:b/>
              </w:rPr>
              <w:t xml:space="preserve">ID</w:t>
            </w:r>
          </w:p>
        </w:tc>
        <w:tc>
          <w:tcPr>
            <w:tcBorders>
              <w:bottom w:val="single"/>
            </w:tcBorders>
            <w:vAlign w:val="bottom"/>
          </w:tcPr>
          <w:p>
            <w:pPr>
              <w:pStyle w:val="Compact"/>
              <w:jc w:val="left"/>
            </w:pPr>
            <w:r>
              <w:rPr>
                <w:b/>
              </w:rPr>
              <w:t xml:space="preserve">Description of</w:t>
            </w:r>
            <w:r>
              <w:rPr>
                <w:b/>
              </w:rPr>
              <w:t xml:space="preserve"> </w:t>
            </w:r>
            <w:r>
              <w:rPr>
                <w:b/>
              </w:rPr>
              <w:t xml:space="preserve">Action</w:t>
            </w:r>
          </w:p>
        </w:tc>
        <w:tc>
          <w:tcPr>
            <w:tcBorders>
              <w:bottom w:val="single"/>
            </w:tcBorders>
            <w:vAlign w:val="bottom"/>
          </w:tcPr>
          <w:p>
            <w:pPr>
              <w:pStyle w:val="Compact"/>
              <w:jc w:val="left"/>
            </w:pPr>
            <w:r>
              <w:rPr>
                <w:b/>
              </w:rPr>
              <w:t xml:space="preserve">Owner</w:t>
            </w:r>
          </w:p>
        </w:tc>
        <w:tc>
          <w:tcPr>
            <w:tcBorders>
              <w:bottom w:val="single"/>
            </w:tcBorders>
            <w:vAlign w:val="bottom"/>
          </w:tcPr>
          <w:p>
            <w:pPr>
              <w:pStyle w:val="Compact"/>
              <w:jc w:val="left"/>
            </w:pPr>
            <w:r>
              <w:rPr>
                <w:b/>
              </w:rPr>
              <w:t xml:space="preserve">Target Date</w:t>
            </w:r>
          </w:p>
        </w:tc>
        <w:tc>
          <w:tcPr>
            <w:tcBorders>
              <w:bottom w:val="single"/>
            </w:tcBorders>
            <w:vAlign w:val="bottom"/>
          </w:tcPr>
          <w:p>
            <w:pPr>
              <w:pStyle w:val="Compact"/>
              <w:jc w:val="left"/>
            </w:pPr>
            <w:r>
              <w:rPr>
                <w:b/>
              </w:rPr>
              <w:t xml:space="preserve">Status</w:t>
            </w:r>
          </w:p>
        </w:tc>
        <w:tc>
          <w:tcPr>
            <w:tcBorders>
              <w:bottom w:val="single"/>
            </w:tcBorders>
            <w:vAlign w:val="bottom"/>
          </w:tcPr>
          <w:p>
            <w:pPr>
              <w:pStyle w:val="Compact"/>
              <w:jc w:val="left"/>
            </w:pPr>
            <w:r>
              <w:rPr>
                <w:b/>
              </w:rPr>
              <w:t xml:space="preserve">Notes/References</w:t>
            </w:r>
          </w:p>
        </w:tc>
      </w:tr>
      <w:tr>
        <w:tc>
          <w:p>
            <w:pPr>
              <w:pStyle w:val="Compact"/>
              <w:jc w:val="left"/>
            </w:pPr>
            <w:r>
              <w:t xml:space="preserve">A-006</w:t>
            </w:r>
          </w:p>
        </w:tc>
        <w:tc>
          <w:p>
            <w:pPr>
              <w:pStyle w:val="Compact"/>
              <w:jc w:val="left"/>
            </w:pPr>
            <w:r>
              <w:t xml:space="preserve">Review and update</w:t>
            </w:r>
            <w:r>
              <w:t xml:space="preserve"> </w:t>
            </w:r>
            <w:r>
              <w:t xml:space="preserve">security awareness</w:t>
            </w:r>
            <w:r>
              <w:t xml:space="preserve"> </w:t>
            </w:r>
            <w:r>
              <w:t xml:space="preserve">training modules.</w:t>
            </w:r>
          </w:p>
        </w:tc>
        <w:tc>
          <w:p>
            <w:pPr>
              <w:pStyle w:val="Compact"/>
              <w:jc w:val="left"/>
            </w:pPr>
            <w:r>
              <w:t xml:space="preserve">[HR</w:t>
            </w:r>
            <w:r>
              <w:t xml:space="preserve"> </w:t>
            </w:r>
            <w:r>
              <w:t xml:space="preserve">Manager]</w:t>
            </w:r>
          </w:p>
        </w:tc>
        <w:tc>
          <w:p>
            <w:pPr>
              <w:pStyle w:val="Compact"/>
              <w:jc w:val="left"/>
            </w:pPr>
            <w:r>
              <w:t xml:space="preserve">[YYYY-MM-DD]</w:t>
            </w:r>
          </w:p>
        </w:tc>
        <w:tc>
          <w:p>
            <w:pPr>
              <w:pStyle w:val="Compact"/>
              <w:jc w:val="left"/>
            </w:pPr>
            <w:r>
              <w:t xml:space="preserve">Open</w:t>
            </w:r>
          </w:p>
        </w:tc>
        <w:tc>
          <w:p>
            <w:pPr>
              <w:pStyle w:val="Compact"/>
              <w:jc w:val="left"/>
            </w:pPr>
            <w:r>
              <w:t xml:space="preserve">Ref: Section 3.3</w:t>
            </w:r>
          </w:p>
        </w:tc>
      </w:tr>
      <w:tr>
        <w:tc>
          <w:p>
            <w:pPr>
              <w:pStyle w:val="Compact"/>
              <w:jc w:val="left"/>
            </w:pPr>
            <w:r>
              <w:t xml:space="preserve">A-007</w:t>
            </w:r>
          </w:p>
        </w:tc>
        <w:tc>
          <w:p>
            <w:pPr>
              <w:pStyle w:val="Compact"/>
              <w:jc w:val="left"/>
            </w:pPr>
            <w:r>
              <w:t xml:space="preserve">Develop project plan</w:t>
            </w:r>
            <w:r>
              <w:t xml:space="preserve"> </w:t>
            </w:r>
            <w:r>
              <w:t xml:space="preserve">for new vulnerability</w:t>
            </w:r>
            <w:r>
              <w:t xml:space="preserve"> </w:t>
            </w:r>
            <w:r>
              <w:t xml:space="preserve">management software.</w:t>
            </w:r>
          </w:p>
        </w:tc>
        <w:tc>
          <w:p>
            <w:pPr>
              <w:pStyle w:val="Compact"/>
              <w:jc w:val="left"/>
            </w:pPr>
            <w:r>
              <w:t xml:space="preserve">[IT</w:t>
            </w:r>
            <w:r>
              <w:t xml:space="preserve"> </w:t>
            </w:r>
            <w:r>
              <w:t xml:space="preserve">Manager]</w:t>
            </w:r>
          </w:p>
        </w:tc>
        <w:tc>
          <w:p>
            <w:pPr>
              <w:pStyle w:val="Compact"/>
              <w:jc w:val="left"/>
            </w:pPr>
            <w:r>
              <w:t xml:space="preserve">[YYYY-MM-DD]</w:t>
            </w:r>
          </w:p>
        </w:tc>
        <w:tc>
          <w:p>
            <w:pPr>
              <w:pStyle w:val="Compact"/>
              <w:jc w:val="left"/>
            </w:pPr>
            <w:r>
              <w:t xml:space="preserve">Open</w:t>
            </w:r>
          </w:p>
        </w:tc>
        <w:tc>
          <w:p>
            <w:pPr>
              <w:pStyle w:val="Compact"/>
              <w:jc w:val="left"/>
            </w:pPr>
            <w:r>
              <w:t xml:space="preserve">Ref: Section 3.8</w:t>
            </w:r>
          </w:p>
        </w:tc>
      </w:tr>
      <w:tr>
        <w:tc>
          <w:p>
            <w:pPr>
              <w:pStyle w:val="Compact"/>
              <w:jc w:val="left"/>
            </w:pPr>
            <w:r>
              <w:rPr>
                <w:i/>
              </w:rPr>
              <w:t xml:space="preserve">(Add more</w:t>
            </w:r>
            <w:r>
              <w:rPr>
                <w:i/>
              </w:rPr>
              <w:t xml:space="preserve"> </w:t>
            </w:r>
            <w:r>
              <w:rPr>
                <w:i/>
              </w:rPr>
              <w:t xml:space="preserve">rows as</w:t>
            </w:r>
            <w:r>
              <w:rPr>
                <w:i/>
              </w:rPr>
              <w:t xml:space="preserve"> </w:t>
            </w:r>
            <w:r>
              <w:rPr>
                <w:i/>
              </w:rPr>
              <w:t xml:space="preserve">needed)</w:t>
            </w:r>
          </w:p>
        </w:tc>
        <w:tc>
          <w:p/>
        </w:tc>
        <w:tc>
          <w:p/>
        </w:tc>
        <w:tc>
          <w:p/>
        </w:tc>
        <w:tc>
          <w:p/>
        </w:tc>
        <w:tc>
          <w:p/>
        </w:tc>
      </w:tr>
    </w:tbl>
    <w:p>
      <w:pPr>
        <w:pStyle w:val="BodyText"/>
      </w:pPr>
      <w:r>
        <w:rPr>
          <w:b/>
        </w:rPr>
        <w:t xml:space="preserve">5. NEXT MEETING</w:t>
      </w:r>
    </w:p>
    <w:p>
      <w:pPr>
        <w:numPr>
          <w:ilvl w:val="0"/>
          <w:numId w:val="1224"/>
        </w:numPr>
      </w:pPr>
      <w:r>
        <w:rPr>
          <w:b/>
        </w:rPr>
        <w:t xml:space="preserve">Proposed Date:</w:t>
      </w:r>
      <w:r>
        <w:t xml:space="preserve"> </w:t>
      </w:r>
      <w:r>
        <w:t xml:space="preserve">[DD-MM-YYYY]</w:t>
      </w:r>
    </w:p>
    <w:p>
      <w:pPr>
        <w:numPr>
          <w:ilvl w:val="0"/>
          <w:numId w:val="1224"/>
        </w:numPr>
      </w:pPr>
      <w:r>
        <w:rPr>
          <w:b/>
        </w:rPr>
        <w:t xml:space="preserve">Proposed Time:</w:t>
      </w:r>
      <w:r>
        <w:t xml:space="preserve"> </w:t>
      </w:r>
      <w:r>
        <w:t xml:space="preserve">[HH:MM AM/PM]</w:t>
      </w:r>
    </w:p>
    <w:p>
      <w:pPr>
        <w:pStyle w:val="FirstParagraph"/>
      </w:pPr>
      <w:r>
        <w:rPr>
          <w:b/>
        </w:rPr>
        <w:t xml:space="preserve">6. APPROVALS</w:t>
      </w:r>
    </w:p>
    <w:p>
      <w:pPr>
        <w:numPr>
          <w:ilvl w:val="0"/>
          <w:numId w:val="1225"/>
        </w:numPr>
      </w:pPr>
      <w:r>
        <w:rPr>
          <w:b/>
        </w:rPr>
        <w:t xml:space="preserve">Minutes Prepared By:</w:t>
      </w:r>
    </w:p>
    <w:p>
      <w:pPr>
        <w:numPr>
          <w:ilvl w:val="1"/>
          <w:numId w:val="1226"/>
        </w:numPr>
      </w:pPr>
      <w:r>
        <w:t xml:space="preserve">Name: [Minute Taker's Name]</w:t>
      </w:r>
    </w:p>
    <w:p>
      <w:pPr>
        <w:numPr>
          <w:ilvl w:val="1"/>
          <w:numId w:val="1226"/>
        </w:numPr>
      </w:pPr>
      <w:r>
        <w:t xml:space="preserve">Date: [DD-MM-YYYY]</w:t>
      </w:r>
    </w:p>
    <w:p>
      <w:pPr>
        <w:numPr>
          <w:ilvl w:val="1"/>
          <w:numId w:val="1226"/>
        </w:numPr>
      </w:pPr>
      <w:r>
        <w:t xml:space="preserve">Signature: [Signature]</w:t>
      </w:r>
    </w:p>
    <w:p>
      <w:pPr>
        <w:numPr>
          <w:ilvl w:val="0"/>
          <w:numId w:val="1225"/>
        </w:numPr>
      </w:pPr>
      <w:r>
        <w:rPr>
          <w:b/>
        </w:rPr>
        <w:t xml:space="preserve">Minutes Approved By (Chairperson):</w:t>
      </w:r>
    </w:p>
    <w:p>
      <w:pPr>
        <w:numPr>
          <w:ilvl w:val="1"/>
          <w:numId w:val="1227"/>
        </w:numPr>
      </w:pPr>
      <w:r>
        <w:t xml:space="preserve">Name: [Chairperson's Name]</w:t>
      </w:r>
    </w:p>
    <w:p>
      <w:pPr>
        <w:numPr>
          <w:ilvl w:val="1"/>
          <w:numId w:val="1227"/>
        </w:numPr>
      </w:pPr>
      <w:r>
        <w:t xml:space="preserve">Date: [DD-MM-YYYY]</w:t>
      </w:r>
    </w:p>
    <w:p>
      <w:pPr>
        <w:numPr>
          <w:ilvl w:val="1"/>
          <w:numId w:val="1227"/>
        </w:numPr>
      </w:pPr>
      <w:r>
        <w:t xml:space="preserve">Signature: [Signature]</w:t>
      </w:r>
    </w:p>
    <w:p>
      <w:pPr>
        <w:pStyle w:val="FirstParagraph"/>
      </w:pPr>
      <w:r>
        <w:rPr>
          <w:b/>
        </w:rPr>
        <w:t xml:space="preserve">7. DOCUMENT HISTORY</w:t>
      </w:r>
    </w:p>
    <w:tbl>
      <w:tblPr>
        <w:tblStyle w:val="Table"/>
        <w:tblW w:type="pct" w:w="4864.864864864865"/>
        <w:tblLook w:firstRow="1"/>
      </w:tblPr>
      <w:tblGrid>
        <w:gridCol w:w="1605"/>
        <w:gridCol w:w="2996"/>
        <w:gridCol w:w="3103"/>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 Made</w:t>
            </w:r>
          </w:p>
        </w:tc>
      </w:tr>
      <w:tr>
        <w:tc>
          <w:p>
            <w:pPr>
              <w:pStyle w:val="Compact"/>
              <w:jc w:val="left"/>
            </w:pPr>
            <w:r>
              <w:t xml:space="preserve">1.0</w:t>
            </w:r>
          </w:p>
        </w:tc>
        <w:tc>
          <w:p>
            <w:pPr>
              <w:pStyle w:val="Compact"/>
              <w:jc w:val="left"/>
            </w:pPr>
            <w:r>
              <w:t xml:space="preserve">[DD-MM-YYYY]</w:t>
            </w:r>
          </w:p>
        </w:tc>
        <w:tc>
          <w:p>
            <w:pPr>
              <w:pStyle w:val="Compact"/>
              <w:jc w:val="left"/>
            </w:pPr>
            <w:r>
              <w:t xml:space="preserve">Initial Release</w:t>
            </w:r>
          </w:p>
        </w:tc>
      </w:tr>
    </w:tbl>
    <w:p>
      <w:pPr>
        <w:pStyle w:val="Heading2"/>
      </w:pPr>
      <w:bookmarkStart w:id="172" w:name="X18135675265b5ad05cba4f3f79db4f01c4b237d"/>
      <w:r>
        <w:t xml:space="preserve">IS-AMR03-CIRQ01-A00: Nonconformity and Corrective Action Policy</w:t>
      </w:r>
      <w:bookmarkEnd w:id="172"/>
    </w:p>
    <w:p>
      <w:pPr>
        <w:pStyle w:val="FirstParagraph"/>
      </w:pPr>
      <w:r>
        <w:rPr>
          <w:b/>
        </w:rPr>
        <w:t xml:space="preserve">IS-AMR03-CIRQ01-A00: Nonconformity and Corrective Action Policy</w:t>
      </w:r>
    </w:p>
    <w:p>
      <w:pPr>
        <w:pStyle w:val="BodyText"/>
      </w:pPr>
      <w:r>
        <w:rPr>
          <w:b/>
        </w:rPr>
        <w:t xml:space="preserve">Document: IS-AMR03-CIRQ01-A00</w:t>
      </w:r>
    </w:p>
    <w:p>
      <w:pPr>
        <w:pStyle w:val="BodyText"/>
      </w:pPr>
      <w:r>
        <w:rPr>
          <w:b/>
        </w:rPr>
        <w:t xml:space="preserve">Standards Name: Nonconformity and Corrective Action Policy</w:t>
      </w:r>
    </w:p>
    <w:p>
      <w:pPr>
        <w:pStyle w:val="BodyText"/>
      </w:pPr>
      <w:r>
        <w:rPr>
          <w:b/>
        </w:rPr>
        <w:t xml:space="preserve">Category: ISMS Support Process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73" w:name="soc-2-trust-services-criteria-mapping-45"/>
      <w:r>
        <w:t xml:space="preserve">SOC 2 Trust Services Criteria Mapping</w:t>
      </w:r>
      <w:bookmarkEnd w:id="173"/>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CC4.2</w:t>
            </w:r>
          </w:p>
        </w:tc>
        <w:tc>
          <w:p>
            <w:pPr>
              <w:pStyle w:val="Compact"/>
              <w:jc w:val="left"/>
            </w:pPr>
            <w:r>
              <w:t xml:space="preserve">Evaluates and communicates internal control deficiencies</w:t>
            </w:r>
          </w:p>
        </w:tc>
      </w:tr>
      <w:tr>
        <w:tc>
          <w:p>
            <w:pPr>
              <w:pStyle w:val="Compact"/>
              <w:jc w:val="left"/>
            </w:pPr>
            <w:r>
              <w:rPr>
                <w:b/>
              </w:rPr>
              <w:t xml:space="preserve">CC5.3</w:t>
            </w:r>
          </w:p>
        </w:tc>
        <w:tc>
          <w:p>
            <w:pPr>
              <w:pStyle w:val="Compact"/>
              <w:jc w:val="left"/>
            </w:pPr>
            <w:r>
              <w:t xml:space="preserve">Deploys policies and procedures</w:t>
            </w:r>
          </w:p>
        </w:tc>
      </w:tr>
      <w:tr>
        <w:tc>
          <w:p>
            <w:pPr>
              <w:pStyle w:val="Compact"/>
              <w:jc w:val="left"/>
            </w:pPr>
            <w:r>
              <w:rPr>
                <w:b/>
              </w:rPr>
              <w:t xml:space="preserve">CC8.1</w:t>
            </w:r>
          </w:p>
        </w:tc>
        <w:tc>
          <w:p>
            <w:pPr>
              <w:pStyle w:val="Compact"/>
              <w:jc w:val="left"/>
            </w:pPr>
            <w:r>
              <w:t xml:space="preserve">Manages changes resulting from corrective actions</w:t>
            </w:r>
          </w:p>
        </w:tc>
      </w:tr>
      <w:tr>
        <w:tc>
          <w:p>
            <w:pPr>
              <w:pStyle w:val="Compact"/>
              <w:jc w:val="left"/>
            </w:pPr>
            <w:r>
              <w:rPr>
                <w:b/>
              </w:rPr>
              <w:t xml:space="preserve">CC9.1</w:t>
            </w:r>
          </w:p>
        </w:tc>
        <w:tc>
          <w:p>
            <w:pPr>
              <w:pStyle w:val="Compact"/>
              <w:jc w:val="left"/>
            </w:pPr>
            <w:r>
              <w:t xml:space="preserve">Identifies, selects, and develops risk-mitigation activities</w:t>
            </w:r>
          </w:p>
        </w:tc>
      </w:tr>
    </w:tbl>
    <w:p>
      <w:pPr>
        <w:pStyle w:val="BodyText"/>
      </w:pPr>
      <w:r>
        <w:t xml:space="preserve">The purpose of this policy is to establish Cirque's commitment and</w:t>
      </w:r>
      <w:r>
        <w:t xml:space="preserve"> </w:t>
      </w:r>
      <w:r>
        <w:t xml:space="preserve">framework for identifying, addressing, and preventing nonconformities</w:t>
      </w:r>
      <w:r>
        <w:t xml:space="preserve"> </w:t>
      </w:r>
      <w:r>
        <w:t xml:space="preserve">within its Information Security Management System (ISMS). This policy</w:t>
      </w:r>
      <w:r>
        <w:t xml:space="preserve"> </w:t>
      </w:r>
      <w:r>
        <w:t xml:space="preserve">ensures that identified deviations from requirements are promptly</w:t>
      </w:r>
      <w:r>
        <w:t xml:space="preserve"> </w:t>
      </w:r>
      <w:r>
        <w:t xml:space="preserve">corrected, their root causes are eliminated, and measures are taken to</w:t>
      </w:r>
      <w:r>
        <w:t xml:space="preserve"> </w:t>
      </w:r>
      <w:r>
        <w:t xml:space="preserve">prevent recurrence, thereby driving continual improvement of the ISMS.</w:t>
      </w:r>
      <w:r>
        <w:t xml:space="preserve"> </w:t>
      </w:r>
      <w:r>
        <w:t xml:space="preserve">This policy aligns with ISO/IEC 27001:2022 Clause 10.1 (Continual</w:t>
      </w:r>
      <w:r>
        <w:t xml:space="preserve"> </w:t>
      </w:r>
      <w:r>
        <w:t xml:space="preserve">improvement - Nonconformity and corrective action).</w:t>
      </w:r>
    </w:p>
    <w:p>
      <w:pPr>
        <w:pStyle w:val="BodyText"/>
      </w:pPr>
      <w:r>
        <w:rPr>
          <w:b/>
        </w:rPr>
        <w:t xml:space="preserve">2. Scope</w:t>
      </w:r>
    </w:p>
    <w:p>
      <w:pPr>
        <w:pStyle w:val="BodyText"/>
      </w:pPr>
      <w:r>
        <w:t xml:space="preserve">This policy applies to all nonconformities related to Cirque's ISMS,</w:t>
      </w:r>
      <w:r>
        <w:t xml:space="preserve"> </w:t>
      </w:r>
      <w:r>
        <w:t xml:space="preserve">whether identified through internal audits, management reviews, incident</w:t>
      </w:r>
      <w:r>
        <w:t xml:space="preserve"> </w:t>
      </w:r>
      <w:r>
        <w:t xml:space="preserve">management, performance monitoring, external audits, or other means. It</w:t>
      </w:r>
      <w:r>
        <w:t xml:space="preserve"> </w:t>
      </w:r>
      <w:r>
        <w:t xml:space="preserve">covers all processes, controls, and personnel within the defined ISMS</w:t>
      </w:r>
      <w:r>
        <w:t xml:space="preserve"> </w:t>
      </w:r>
      <w:r>
        <w:t xml:space="preserve">scope across all global operations (US, Taipei, China).</w:t>
      </w:r>
    </w:p>
    <w:p>
      <w:pPr>
        <w:pStyle w:val="BodyText"/>
      </w:pPr>
      <w:r>
        <w:rPr>
          <w:b/>
        </w:rPr>
        <w:t xml:space="preserve">3. Definitions</w:t>
      </w:r>
    </w:p>
    <w:p>
      <w:pPr>
        <w:numPr>
          <w:ilvl w:val="0"/>
          <w:numId w:val="1228"/>
        </w:numPr>
      </w:pPr>
      <w:r>
        <w:rPr>
          <w:b/>
        </w:rPr>
        <w:t xml:space="preserve">Nonconformity (NC):</w:t>
      </w:r>
      <w:r>
        <w:t xml:space="preserve"> </w:t>
      </w:r>
      <w:r>
        <w:t xml:space="preserve">A non-fulfillment of a requirement. In the</w:t>
      </w:r>
      <w:r>
        <w:t xml:space="preserve"> </w:t>
      </w:r>
      <w:r>
        <w:t xml:space="preserve">context of the ISMS, this could be a deviation from ISO 27001</w:t>
      </w:r>
      <w:r>
        <w:t xml:space="preserve"> </w:t>
      </w:r>
      <w:r>
        <w:t xml:space="preserve">requirements, Cirque's own ISMS requirements (e.g., policies,</w:t>
      </w:r>
      <w:r>
        <w:t xml:space="preserve"> </w:t>
      </w:r>
      <w:r>
        <w:t xml:space="preserve">procedures), or legal, regulatory, or contractual obligations.</w:t>
      </w:r>
    </w:p>
    <w:p>
      <w:pPr>
        <w:numPr>
          <w:ilvl w:val="0"/>
          <w:numId w:val="1228"/>
        </w:numPr>
      </w:pPr>
      <w:r>
        <w:rPr>
          <w:b/>
        </w:rPr>
        <w:t xml:space="preserve">Corrective Action (CA):</w:t>
      </w:r>
      <w:r>
        <w:t xml:space="preserve"> </w:t>
      </w:r>
      <w:r>
        <w:t xml:space="preserve">Action to eliminate the cause of a</w:t>
      </w:r>
      <w:r>
        <w:t xml:space="preserve"> </w:t>
      </w:r>
      <w:r>
        <w:t xml:space="preserve">detected nonconformity and to prevent recurrence.</w:t>
      </w:r>
    </w:p>
    <w:p>
      <w:pPr>
        <w:numPr>
          <w:ilvl w:val="0"/>
          <w:numId w:val="1228"/>
        </w:numPr>
      </w:pPr>
      <w:r>
        <w:rPr>
          <w:b/>
        </w:rPr>
        <w:t xml:space="preserve">Root Cause Analysis (RCA):</w:t>
      </w:r>
      <w:r>
        <w:t xml:space="preserve"> </w:t>
      </w:r>
      <w:r>
        <w:t xml:space="preserve">A systematic process for identifying</w:t>
      </w:r>
      <w:r>
        <w:t xml:space="preserve"> </w:t>
      </w:r>
      <w:r>
        <w:t xml:space="preserve">the underlying causes of a nonconformity, rather than just</w:t>
      </w:r>
      <w:r>
        <w:t xml:space="preserve"> </w:t>
      </w:r>
      <w:r>
        <w:t xml:space="preserve">addressing its symptoms.</w:t>
      </w:r>
    </w:p>
    <w:p>
      <w:pPr>
        <w:numPr>
          <w:ilvl w:val="0"/>
          <w:numId w:val="1228"/>
        </w:numPr>
      </w:pPr>
      <w:r>
        <w:rPr>
          <w:b/>
        </w:rPr>
        <w:t xml:space="preserve">Corrective Action Request (CAR):</w:t>
      </w:r>
      <w:r>
        <w:t xml:space="preserve"> </w:t>
      </w:r>
      <w:r>
        <w:t xml:space="preserve">A formal document or record</w:t>
      </w:r>
      <w:r>
        <w:t xml:space="preserve"> </w:t>
      </w:r>
      <w:r>
        <w:t xml:space="preserve">used to initiate and track the process of addressing a nonconformity</w:t>
      </w:r>
      <w:r>
        <w:t xml:space="preserve"> </w:t>
      </w:r>
      <w:r>
        <w:t xml:space="preserve">and implementing corrective actions.</w:t>
      </w:r>
    </w:p>
    <w:p>
      <w:pPr>
        <w:pStyle w:val="FirstParagraph"/>
      </w:pPr>
      <w:r>
        <w:rPr>
          <w:b/>
        </w:rPr>
        <w:t xml:space="preserve">4. Policy Requirements</w:t>
      </w:r>
    </w:p>
    <w:p>
      <w:pPr>
        <w:pStyle w:val="BodyText"/>
      </w:pPr>
      <w:r>
        <w:rPr>
          <w:b/>
        </w:rPr>
        <w:t xml:space="preserve">4.1. Identification and Reporting of Nonconformities:</w:t>
      </w:r>
      <w:r>
        <w:t xml:space="preserve"> </w:t>
      </w:r>
      <w:r>
        <w:t xml:space="preserve">a. Any</w:t>
      </w:r>
      <w:r>
        <w:t xml:space="preserve"> </w:t>
      </w:r>
      <w:r>
        <w:t xml:space="preserve">personnel who identify a nonconformity, or potential nonconformity,</w:t>
      </w:r>
      <w:r>
        <w:t xml:space="preserve"> </w:t>
      </w:r>
      <w:r>
        <w:t xml:space="preserve">related to the ISMS shall report it to their manager or the ISMS</w:t>
      </w:r>
      <w:r>
        <w:t xml:space="preserve"> </w:t>
      </w:r>
      <w:r>
        <w:t xml:space="preserve">Owner/Security Team. b. Nonconformities can be identified through</w:t>
      </w:r>
      <w:r>
        <w:t xml:space="preserve"> </w:t>
      </w:r>
      <w:r>
        <w:t xml:space="preserve">various sources, including: * Internal and external audits. * Security</w:t>
      </w:r>
      <w:r>
        <w:t xml:space="preserve"> </w:t>
      </w:r>
      <w:r>
        <w:t xml:space="preserve">incident investigations. * Monitoring and measurement activities. *</w:t>
      </w:r>
      <w:r>
        <w:t xml:space="preserve"> </w:t>
      </w:r>
      <w:r>
        <w:t xml:space="preserve">Management reviews. * Feedback from interested parties (e.g.,</w:t>
      </w:r>
      <w:r>
        <w:t xml:space="preserve"> </w:t>
      </w:r>
      <w:r>
        <w:t xml:space="preserve">customers, regulators). * Employee suggestions or observations.</w:t>
      </w:r>
    </w:p>
    <w:p>
      <w:pPr>
        <w:pStyle w:val="BodyText"/>
      </w:pPr>
      <w:r>
        <w:rPr>
          <w:b/>
        </w:rPr>
        <w:t xml:space="preserve">4.2. Response to Nonconformities:</w:t>
      </w:r>
      <w:r>
        <w:t xml:space="preserve"> </w:t>
      </w:r>
      <w:r>
        <w:t xml:space="preserve">a. When a nonconformity occurs,</w:t>
      </w:r>
      <w:r>
        <w:t xml:space="preserve"> </w:t>
      </w:r>
      <w:r>
        <w:t xml:space="preserve">Cirque shall: 1.</w:t>
      </w:r>
      <w:r>
        <w:t xml:space="preserve"> </w:t>
      </w:r>
      <w:r>
        <w:rPr>
          <w:b/>
        </w:rPr>
        <w:t xml:space="preserve">React to the nonconformity:</w:t>
      </w:r>
      <w:r>
        <w:t xml:space="preserve"> </w:t>
      </w:r>
      <w:r>
        <w:t xml:space="preserve">Take immediate action</w:t>
      </w:r>
      <w:r>
        <w:t xml:space="preserve"> </w:t>
      </w:r>
      <w:r>
        <w:t xml:space="preserve">to control and correct it (i.e., address the symptoms). 2.</w:t>
      </w:r>
      <w:r>
        <w:t xml:space="preserve"> </w:t>
      </w:r>
      <w:r>
        <w:rPr>
          <w:b/>
        </w:rPr>
        <w:t xml:space="preserve">Deal with</w:t>
      </w:r>
      <w:r>
        <w:rPr>
          <w:b/>
        </w:rPr>
        <w:t xml:space="preserve"> </w:t>
      </w:r>
      <w:r>
        <w:rPr>
          <w:b/>
        </w:rPr>
        <w:t xml:space="preserve">the consequences:</w:t>
      </w:r>
      <w:r>
        <w:t xml:space="preserve"> </w:t>
      </w:r>
      <w:r>
        <w:t xml:space="preserve">Address any immediate impacts or damages. 3.</w:t>
      </w:r>
      <w:r>
        <w:t xml:space="preserve"> </w:t>
      </w:r>
      <w:r>
        <w:rPr>
          <w:b/>
        </w:rPr>
        <w:t xml:space="preserve">Evaluate the need for action to eliminate the cause(s):</w:t>
      </w:r>
      <w:r>
        <w:t xml:space="preserve"> </w:t>
      </w:r>
      <w:r>
        <w:t xml:space="preserve">Determine if</w:t>
      </w:r>
      <w:r>
        <w:t xml:space="preserve"> </w:t>
      </w:r>
      <w:r>
        <w:t xml:space="preserve">a corrective action is necessary to prevent recurrence.</w:t>
      </w:r>
    </w:p>
    <w:p>
      <w:pPr>
        <w:pStyle w:val="BodyText"/>
      </w:pPr>
      <w:r>
        <w:rPr>
          <w:b/>
        </w:rPr>
        <w:t xml:space="preserve">4.3. Root Cause Analysis (RCA):</w:t>
      </w:r>
      <w:r>
        <w:t xml:space="preserve"> </w:t>
      </w:r>
      <w:r>
        <w:t xml:space="preserve">a. For all significant</w:t>
      </w:r>
      <w:r>
        <w:t xml:space="preserve"> </w:t>
      </w:r>
      <w:r>
        <w:t xml:space="preserve">nonconformities (e.g., those impacting critical systems, recurring</w:t>
      </w:r>
      <w:r>
        <w:t xml:space="preserve"> </w:t>
      </w:r>
      <w:r>
        <w:t xml:space="preserve">issues, or high-risk areas), a Root Cause Analysis shall be performed.</w:t>
      </w:r>
      <w:r>
        <w:t xml:space="preserve"> </w:t>
      </w:r>
      <w:r>
        <w:t xml:space="preserve">b. The RCA process aims to identify the "why" behind the</w:t>
      </w:r>
      <w:r>
        <w:t xml:space="preserve"> </w:t>
      </w:r>
      <w:r>
        <w:t xml:space="preserve">nonconformity, not just the "what." Techniques may include 5 Whys,</w:t>
      </w:r>
      <w:r>
        <w:t xml:space="preserve"> </w:t>
      </w:r>
      <w:r>
        <w:t xml:space="preserve">Fishbone Diagram, etc.</w:t>
      </w:r>
    </w:p>
    <w:p>
      <w:pPr>
        <w:pStyle w:val="BodyText"/>
      </w:pPr>
      <w:r>
        <w:rPr>
          <w:b/>
        </w:rPr>
        <w:t xml:space="preserve">4.4. Corrective Action Planning and Implementation:</w:t>
      </w:r>
      <w:r>
        <w:t xml:space="preserve"> </w:t>
      </w:r>
      <w:r>
        <w:t xml:space="preserve">a. Based on the</w:t>
      </w:r>
      <w:r>
        <w:t xml:space="preserve"> </w:t>
      </w:r>
      <w:r>
        <w:t xml:space="preserve">RCA, a corrective action plan shall be developed. This plan must</w:t>
      </w:r>
      <w:r>
        <w:t xml:space="preserve"> </w:t>
      </w:r>
      <w:r>
        <w:t xml:space="preserve">include: * Specific actions to address the root cause(s). * Clear</w:t>
      </w:r>
      <w:r>
        <w:t xml:space="preserve"> </w:t>
      </w:r>
      <w:r>
        <w:t xml:space="preserve">responsibilities for implementation. * Realistic target dates for</w:t>
      </w:r>
      <w:r>
        <w:t xml:space="preserve"> </w:t>
      </w:r>
      <w:r>
        <w:t xml:space="preserve">completion. * Resources required. b. Corrective actions shall be</w:t>
      </w:r>
      <w:r>
        <w:t xml:space="preserve"> </w:t>
      </w:r>
      <w:r>
        <w:t xml:space="preserve">proportionate to the significance of the nonconformity and the risks</w:t>
      </w:r>
      <w:r>
        <w:t xml:space="preserve"> </w:t>
      </w:r>
      <w:r>
        <w:t xml:space="preserve">involved. c. Actions shall be implemented in a timely manner.</w:t>
      </w:r>
    </w:p>
    <w:p>
      <w:pPr>
        <w:pStyle w:val="BodyText"/>
      </w:pPr>
      <w:r>
        <w:rPr>
          <w:b/>
        </w:rPr>
        <w:t xml:space="preserve">4.5. Verification of Effectiveness:</w:t>
      </w:r>
      <w:r>
        <w:t xml:space="preserve"> </w:t>
      </w:r>
      <w:r>
        <w:t xml:space="preserve">a. Once corrective actions have</w:t>
      </w:r>
      <w:r>
        <w:t xml:space="preserve"> </w:t>
      </w:r>
      <w:r>
        <w:t xml:space="preserve">been implemented, their effectiveness shall be verified. This involves</w:t>
      </w:r>
      <w:r>
        <w:t xml:space="preserve"> </w:t>
      </w:r>
      <w:r>
        <w:t xml:space="preserve">confirming that the action taken has eliminated the root cause and</w:t>
      </w:r>
      <w:r>
        <w:t xml:space="preserve"> </w:t>
      </w:r>
      <w:r>
        <w:t xml:space="preserve">prevented recurrence. b. Verification methods may include re-auditing,</w:t>
      </w:r>
      <w:r>
        <w:t xml:space="preserve"> </w:t>
      </w:r>
      <w:r>
        <w:t xml:space="preserve">re-testing, reviewing new performance data, or observing updated</w:t>
      </w:r>
      <w:r>
        <w:t xml:space="preserve"> </w:t>
      </w:r>
      <w:r>
        <w:t xml:space="preserve">processes.</w:t>
      </w:r>
    </w:p>
    <w:p>
      <w:pPr>
        <w:pStyle w:val="BodyText"/>
      </w:pPr>
      <w:r>
        <w:rPr>
          <w:b/>
        </w:rPr>
        <w:t xml:space="preserve">4.6. Review of Corrective Actions:</w:t>
      </w:r>
      <w:r>
        <w:t xml:space="preserve"> </w:t>
      </w:r>
      <w:r>
        <w:t xml:space="preserve">a. The results of corrective</w:t>
      </w:r>
      <w:r>
        <w:t xml:space="preserve"> </w:t>
      </w:r>
      <w:r>
        <w:t xml:space="preserve">actions shall be reviewed periodically (e.g., during management reviews)</w:t>
      </w:r>
      <w:r>
        <w:t xml:space="preserve"> </w:t>
      </w:r>
      <w:r>
        <w:t xml:space="preserve">to ensure their ongoing effectiveness and to identify any systemic</w:t>
      </w:r>
      <w:r>
        <w:t xml:space="preserve"> </w:t>
      </w:r>
      <w:r>
        <w:t xml:space="preserve">issues or further opportunities for improvement.</w:t>
      </w:r>
    </w:p>
    <w:p>
      <w:pPr>
        <w:pStyle w:val="BodyText"/>
      </w:pPr>
      <w:r>
        <w:rPr>
          <w:b/>
        </w:rPr>
        <w:t xml:space="preserve">4.7. Documentation and Record Keeping:</w:t>
      </w:r>
      <w:r>
        <w:t xml:space="preserve"> </w:t>
      </w:r>
      <w:r>
        <w:t xml:space="preserve">a. All nonconformities and</w:t>
      </w:r>
      <w:r>
        <w:t xml:space="preserve"> </w:t>
      </w:r>
      <w:r>
        <w:t xml:space="preserve">subsequent corrective actions shall be documented using the</w:t>
      </w:r>
      <w:r>
        <w:t xml:space="preserve"> </w:t>
      </w:r>
      <w:r>
        <w:t xml:space="preserve">IS-AMR03-CIRQ01-F01A: Corrective Action Request (CAR) Form. b. Records shall</w:t>
      </w:r>
      <w:r>
        <w:t xml:space="preserve"> </w:t>
      </w:r>
      <w:r>
        <w:t xml:space="preserve">be maintained as documented information of: * The nature of the</w:t>
      </w:r>
      <w:r>
        <w:t xml:space="preserve"> </w:t>
      </w:r>
      <w:r>
        <w:t xml:space="preserve">nonconformities and any subsequent actions taken. * The results of any</w:t>
      </w:r>
      <w:r>
        <w:t xml:space="preserve"> </w:t>
      </w:r>
      <w:r>
        <w:t xml:space="preserve">corrective action taken. c. These records are crucial for demonstrating</w:t>
      </w:r>
      <w:r>
        <w:t xml:space="preserve"> </w:t>
      </w:r>
      <w:r>
        <w:t xml:space="preserve">compliance and for input into continual improvement.</w:t>
      </w:r>
    </w:p>
    <w:p>
      <w:pPr>
        <w:pStyle w:val="BodyText"/>
      </w:pPr>
      <w:r>
        <w:rPr>
          <w:b/>
        </w:rPr>
        <w:t xml:space="preserve">5. Responsibilities</w:t>
      </w:r>
    </w:p>
    <w:p>
      <w:pPr>
        <w:numPr>
          <w:ilvl w:val="0"/>
          <w:numId w:val="1229"/>
        </w:numPr>
      </w:pPr>
      <w:r>
        <w:rPr>
          <w:b/>
        </w:rPr>
        <w:t xml:space="preserve">Executive Committee:</w:t>
      </w:r>
      <w:r>
        <w:t xml:space="preserve"> </w:t>
      </w:r>
      <w:r>
        <w:t xml:space="preserve">Provides leadership and resources for</w:t>
      </w:r>
      <w:r>
        <w:t xml:space="preserve"> </w:t>
      </w:r>
      <w:r>
        <w:t xml:space="preserve">managing nonconformities and corrective actions; reviews significant</w:t>
      </w:r>
      <w:r>
        <w:t xml:space="preserve"> </w:t>
      </w:r>
      <w:r>
        <w:t xml:space="preserve">nonconformities during management reviews.</w:t>
      </w:r>
    </w:p>
    <w:p>
      <w:pPr>
        <w:numPr>
          <w:ilvl w:val="0"/>
          <w:numId w:val="1229"/>
        </w:numPr>
      </w:pPr>
      <w:r>
        <w:rPr>
          <w:b/>
        </w:rPr>
        <w:t xml:space="preserve">ISMS Owner (e.g., Information Security Officer/IT Manager):</w:t>
      </w:r>
      <w:r>
        <w:t xml:space="preserve"> </w:t>
      </w:r>
      <w:r>
        <w:t xml:space="preserve">Overall responsibility for the nonconformity and corrective action</w:t>
      </w:r>
      <w:r>
        <w:t xml:space="preserve"> </w:t>
      </w:r>
      <w:r>
        <w:t xml:space="preserve">process; ensures proper logging, tracking, and closure of CARs;</w:t>
      </w:r>
      <w:r>
        <w:t xml:space="preserve"> </w:t>
      </w:r>
      <w:r>
        <w:t xml:space="preserve">reports on the status of nonconformities to top management.</w:t>
      </w:r>
    </w:p>
    <w:p>
      <w:pPr>
        <w:numPr>
          <w:ilvl w:val="0"/>
          <w:numId w:val="1229"/>
        </w:numPr>
      </w:pPr>
      <w:r>
        <w:rPr>
          <w:b/>
        </w:rPr>
        <w:t xml:space="preserve">Process Owners/Action Item Owners:</w:t>
      </w:r>
      <w:r>
        <w:t xml:space="preserve"> </w:t>
      </w:r>
      <w:r>
        <w:t xml:space="preserve">Responsible for investigating</w:t>
      </w:r>
      <w:r>
        <w:t xml:space="preserve"> </w:t>
      </w:r>
      <w:r>
        <w:t xml:space="preserve">nonconformities within their area, conducting RCA, developing and</w:t>
      </w:r>
      <w:r>
        <w:t xml:space="preserve"> </w:t>
      </w:r>
      <w:r>
        <w:t xml:space="preserve">implementing corrective action plans, and confirming effectiveness.</w:t>
      </w:r>
    </w:p>
    <w:p>
      <w:pPr>
        <w:numPr>
          <w:ilvl w:val="0"/>
          <w:numId w:val="1229"/>
        </w:numPr>
      </w:pPr>
      <w:r>
        <w:rPr>
          <w:b/>
        </w:rPr>
        <w:t xml:space="preserve">Internal Auditors:</w:t>
      </w:r>
      <w:r>
        <w:t xml:space="preserve"> </w:t>
      </w:r>
      <w:r>
        <w:t xml:space="preserve">Responsible for identifying nonconformities</w:t>
      </w:r>
      <w:r>
        <w:t xml:space="preserve"> </w:t>
      </w:r>
      <w:r>
        <w:t xml:space="preserve">during audits and verifying the effectiveness of corrective actions.</w:t>
      </w:r>
    </w:p>
    <w:p>
      <w:pPr>
        <w:numPr>
          <w:ilvl w:val="0"/>
          <w:numId w:val="1229"/>
        </w:numPr>
      </w:pPr>
      <w:r>
        <w:rPr>
          <w:b/>
        </w:rPr>
        <w:t xml:space="preserve">All Personnel:</w:t>
      </w:r>
      <w:r>
        <w:t xml:space="preserve"> </w:t>
      </w:r>
      <w:r>
        <w:t xml:space="preserve">Responsible for reporting nonconformities and</w:t>
      </w:r>
      <w:r>
        <w:t xml:space="preserve"> </w:t>
      </w:r>
      <w:r>
        <w:t xml:space="preserve">supporting the implementation of corrective actions within their</w:t>
      </w:r>
      <w:r>
        <w:t xml:space="preserve"> </w:t>
      </w:r>
      <w:r>
        <w:t xml:space="preserve">scope.</w:t>
      </w:r>
    </w:p>
    <w:p>
      <w:pPr>
        <w:pStyle w:val="FirstParagraph"/>
      </w:pPr>
      <w:r>
        <w:rPr>
          <w:b/>
        </w:rPr>
        <w:t xml:space="preserve">6. Related Documents</w:t>
      </w:r>
    </w:p>
    <w:p>
      <w:pPr>
        <w:numPr>
          <w:ilvl w:val="0"/>
          <w:numId w:val="1230"/>
        </w:numPr>
      </w:pPr>
      <w:r>
        <w:t xml:space="preserve">IS-APM01-CIRQ01-A00: Information Security Policy</w:t>
      </w:r>
    </w:p>
    <w:p>
      <w:pPr>
        <w:numPr>
          <w:ilvl w:val="0"/>
          <w:numId w:val="1230"/>
        </w:numPr>
      </w:pPr>
      <w:r>
        <w:t xml:space="preserve">IS-AMR02-CIRQ01-A00: Monitoring, Measurement, Analysis, and Evaluation</w:t>
      </w:r>
      <w:r>
        <w:t xml:space="preserve"> </w:t>
      </w:r>
      <w:r>
        <w:t xml:space="preserve">Policy</w:t>
      </w:r>
    </w:p>
    <w:p>
      <w:pPr>
        <w:numPr>
          <w:ilvl w:val="0"/>
          <w:numId w:val="1230"/>
        </w:numPr>
      </w:pPr>
      <w:r>
        <w:t xml:space="preserve">IS-AMR02-CIRQ03-A00: Internal Audit Procedure</w:t>
      </w:r>
    </w:p>
    <w:p>
      <w:pPr>
        <w:numPr>
          <w:ilvl w:val="0"/>
          <w:numId w:val="1230"/>
        </w:numPr>
      </w:pPr>
      <w:r>
        <w:t xml:space="preserve">IS-AMR02-CIRQ01-F01A: Internal Audit Report Template</w:t>
      </w:r>
    </w:p>
    <w:p>
      <w:pPr>
        <w:numPr>
          <w:ilvl w:val="0"/>
          <w:numId w:val="1230"/>
        </w:numPr>
      </w:pPr>
      <w:r>
        <w:t xml:space="preserve">IS-LMR-CIRQ03-A00: Management Review Policy</w:t>
      </w:r>
    </w:p>
    <w:p>
      <w:pPr>
        <w:numPr>
          <w:ilvl w:val="0"/>
          <w:numId w:val="1230"/>
        </w:numPr>
      </w:pPr>
      <w:r>
        <w:t xml:space="preserve">IS-AMR03-CIRQ02-A00: Corrective Action Procedure</w:t>
      </w:r>
    </w:p>
    <w:p>
      <w:pPr>
        <w:numPr>
          <w:ilvl w:val="0"/>
          <w:numId w:val="1230"/>
        </w:numPr>
      </w:pPr>
      <w:r>
        <w:t xml:space="preserve">IS-AMR03-CIRQ01-F01A: Corrective Action Request (CAR) Form</w:t>
      </w:r>
    </w:p>
    <w:p>
      <w:pPr>
        <w:numPr>
          <w:ilvl w:val="0"/>
          <w:numId w:val="1230"/>
        </w:numPr>
      </w:pPr>
      <w:r>
        <w:t xml:space="preserve">IS-LMR-CIRQ04-A00: Continual Improvement Policy</w:t>
      </w:r>
    </w:p>
    <w:p>
      <w:pPr>
        <w:pStyle w:val="FirstParagraph"/>
      </w:pPr>
      <w:r>
        <w:rPr>
          <w:b/>
        </w:rPr>
        <w:t xml:space="preserve">7. Policy Review</w:t>
      </w:r>
    </w:p>
    <w:p>
      <w:pPr>
        <w:pStyle w:val="BodyText"/>
      </w:pPr>
      <w:r>
        <w:t xml:space="preserve">This policy will be reviewed at least annually, or sooner if there are</w:t>
      </w:r>
      <w:r>
        <w:t xml:space="preserve"> </w:t>
      </w:r>
      <w:r>
        <w:t xml:space="preserve">significant changes to Cirque's ISMS, processes for handling</w:t>
      </w:r>
      <w:r>
        <w:t xml:space="preserve"> </w:t>
      </w:r>
      <w:r>
        <w:t xml:space="preserve">nonconformities, or relevant standards.</w:t>
      </w:r>
    </w:p>
    <w:p>
      <w:pPr>
        <w:pStyle w:val="Heading2"/>
      </w:pPr>
      <w:bookmarkStart w:id="174" w:name="Xb102d8ddc75d056521d0ebc32d1dfee6da011a7"/>
      <w:r>
        <w:t xml:space="preserve">IS-AMR03-CIRQ02-A00: Corrective Action Procedure</w:t>
      </w:r>
      <w:bookmarkEnd w:id="174"/>
    </w:p>
    <w:p>
      <w:pPr>
        <w:pStyle w:val="FirstParagraph"/>
      </w:pPr>
      <w:r>
        <w:rPr>
          <w:b/>
        </w:rPr>
        <w:t xml:space="preserve">IS-AMR03-CIRQ02-A00: Corrective Action Procedure</w:t>
      </w:r>
    </w:p>
    <w:p>
      <w:pPr>
        <w:pStyle w:val="BodyText"/>
      </w:pPr>
      <w:r>
        <w:rPr>
          <w:b/>
        </w:rPr>
        <w:t xml:space="preserve">Document: IS-AMR03-CIRQ02-A00</w:t>
      </w:r>
    </w:p>
    <w:p>
      <w:pPr>
        <w:pStyle w:val="BodyText"/>
      </w:pPr>
      <w:r>
        <w:rPr>
          <w:b/>
        </w:rPr>
        <w:t xml:space="preserve">Standards Name: Corrective Action Procedure</w:t>
      </w:r>
    </w:p>
    <w:p>
      <w:pPr>
        <w:pStyle w:val="BodyText"/>
      </w:pPr>
      <w:r>
        <w:rPr>
          <w:b/>
        </w:rPr>
        <w:t xml:space="preserve">Category: ISMS Support Process</w:t>
      </w:r>
    </w:p>
    <w:p>
      <w:pPr>
        <w:pStyle w:val="BodyText"/>
      </w:pPr>
      <w:r>
        <w:rPr>
          <w:b/>
        </w:rPr>
        <w:t xml:space="preserve">Division: Procedure</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ISMS Owner / IT Manager</w:t>
      </w:r>
    </w:p>
    <w:p>
      <w:pPr>
        <w:pStyle w:val="BodyText"/>
      </w:pPr>
      <w:r>
        <w:rPr>
          <w:b/>
        </w:rPr>
        <w:t xml:space="preserve">1. Purpose</w:t>
      </w:r>
    </w:p>
    <w:p>
      <w:pPr>
        <w:pStyle w:val="Heading2"/>
      </w:pPr>
      <w:bookmarkStart w:id="175" w:name="soc-2-trust-services-criteria-mapping-46"/>
      <w:r>
        <w:t xml:space="preserve">SOC 2 Trust Services Criteria Mapping</w:t>
      </w:r>
      <w:bookmarkEnd w:id="175"/>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CC4.2</w:t>
            </w:r>
          </w:p>
        </w:tc>
        <w:tc>
          <w:p>
            <w:pPr>
              <w:pStyle w:val="Compact"/>
              <w:jc w:val="left"/>
            </w:pPr>
            <w:r>
              <w:t xml:space="preserve">Evaluates and communicates deficiencies</w:t>
            </w:r>
          </w:p>
        </w:tc>
      </w:tr>
      <w:tr>
        <w:tc>
          <w:p>
            <w:pPr>
              <w:pStyle w:val="Compact"/>
              <w:jc w:val="left"/>
            </w:pPr>
            <w:r>
              <w:rPr>
                <w:b/>
              </w:rPr>
              <w:t xml:space="preserve">CC5.3</w:t>
            </w:r>
          </w:p>
        </w:tc>
        <w:tc>
          <w:p>
            <w:pPr>
              <w:pStyle w:val="Compact"/>
              <w:jc w:val="left"/>
            </w:pPr>
            <w:r>
              <w:t xml:space="preserve">Deploys corrective-action policies</w:t>
            </w:r>
          </w:p>
        </w:tc>
      </w:tr>
      <w:tr>
        <w:tc>
          <w:p>
            <w:pPr>
              <w:pStyle w:val="Compact"/>
              <w:jc w:val="left"/>
            </w:pPr>
            <w:r>
              <w:rPr>
                <w:b/>
              </w:rPr>
              <w:t xml:space="preserve">CC8.1</w:t>
            </w:r>
          </w:p>
        </w:tc>
        <w:tc>
          <w:p>
            <w:pPr>
              <w:pStyle w:val="Compact"/>
              <w:jc w:val="left"/>
            </w:pPr>
            <w:r>
              <w:t xml:space="preserve">Manages changes resulting from corrective actions</w:t>
            </w:r>
          </w:p>
        </w:tc>
      </w:tr>
      <w:tr>
        <w:tc>
          <w:p>
            <w:pPr>
              <w:pStyle w:val="Compact"/>
              <w:jc w:val="left"/>
            </w:pPr>
            <w:r>
              <w:rPr>
                <w:b/>
              </w:rPr>
              <w:t xml:space="preserve">CC9.1</w:t>
            </w:r>
          </w:p>
        </w:tc>
        <w:tc>
          <w:p>
            <w:pPr>
              <w:pStyle w:val="Compact"/>
              <w:jc w:val="left"/>
            </w:pPr>
            <w:r>
              <w:t xml:space="preserve">Risk-mitigation activities</w:t>
            </w:r>
          </w:p>
        </w:tc>
      </w:tr>
    </w:tbl>
    <w:p>
      <w:pPr>
        <w:pStyle w:val="BodyText"/>
      </w:pPr>
      <w:r>
        <w:t xml:space="preserve">The purpose of this procedure is to establish a systematic process for</w:t>
      </w:r>
      <w:r>
        <w:t xml:space="preserve"> </w:t>
      </w:r>
      <w:r>
        <w:t xml:space="preserve">addressing nonconformities identified within Cirque's Information</w:t>
      </w:r>
      <w:r>
        <w:t xml:space="preserve"> </w:t>
      </w:r>
      <w:r>
        <w:t xml:space="preserve">Security Management System (ISMS). It provides detailed steps for</w:t>
      </w:r>
      <w:r>
        <w:t xml:space="preserve"> </w:t>
      </w:r>
      <w:r>
        <w:t xml:space="preserve">initiating, investigating, planning, implementing, verifying, and</w:t>
      </w:r>
      <w:r>
        <w:t xml:space="preserve"> </w:t>
      </w:r>
      <w:r>
        <w:t xml:space="preserve">closing corrective actions, ensuring that the root causes of</w:t>
      </w:r>
      <w:r>
        <w:t xml:space="preserve"> </w:t>
      </w:r>
      <w:r>
        <w:t xml:space="preserve">nonconformities are eliminated and recurrence is prevented, as per</w:t>
      </w:r>
      <w:r>
        <w:t xml:space="preserve"> </w:t>
      </w:r>
      <w:r>
        <w:t xml:space="preserve">IS-AMR03-CIRQ01-A00: Nonconformity and Corrective Action Policy.</w:t>
      </w:r>
    </w:p>
    <w:p>
      <w:pPr>
        <w:pStyle w:val="BodyText"/>
      </w:pPr>
      <w:r>
        <w:rPr>
          <w:b/>
        </w:rPr>
        <w:t xml:space="preserve">2. Scope</w:t>
      </w:r>
    </w:p>
    <w:p>
      <w:pPr>
        <w:pStyle w:val="BodyText"/>
      </w:pPr>
      <w:r>
        <w:t xml:space="preserve">This procedure applies to all identified nonconformities impacting</w:t>
      </w:r>
      <w:r>
        <w:t xml:space="preserve"> </w:t>
      </w:r>
      <w:r>
        <w:t xml:space="preserve">Cirque's ISMS, regardless of their source (e.g., internal/external</w:t>
      </w:r>
      <w:r>
        <w:t xml:space="preserve"> </w:t>
      </w:r>
      <w:r>
        <w:t xml:space="preserve">audits, security incidents, monitoring results, management reviews,</w:t>
      </w:r>
      <w:r>
        <w:t xml:space="preserve"> </w:t>
      </w:r>
      <w:r>
        <w:t xml:space="preserve">stakeholder feedback). It covers all personnel involved in the</w:t>
      </w:r>
      <w:r>
        <w:t xml:space="preserve"> </w:t>
      </w:r>
      <w:r>
        <w:t xml:space="preserve">corrective action process across all global operations (US, Taipei,</w:t>
      </w:r>
      <w:r>
        <w:t xml:space="preserve"> </w:t>
      </w:r>
      <w:r>
        <w:t xml:space="preserve">China).</w:t>
      </w:r>
    </w:p>
    <w:p>
      <w:pPr>
        <w:pStyle w:val="BodyText"/>
      </w:pPr>
      <w:r>
        <w:rPr>
          <w:b/>
        </w:rPr>
        <w:t xml:space="preserve">3. Roles and Responsibilities</w:t>
      </w:r>
    </w:p>
    <w:p>
      <w:pPr>
        <w:numPr>
          <w:ilvl w:val="0"/>
          <w:numId w:val="1231"/>
        </w:numPr>
      </w:pPr>
      <w:r>
        <w:rPr>
          <w:b/>
        </w:rPr>
        <w:t xml:space="preserve">ISMS Owner (e.g., Information Security Officer/IT Manager):</w:t>
      </w:r>
      <w:r>
        <w:t xml:space="preserve"> </w:t>
      </w:r>
      <w:r>
        <w:t xml:space="preserve">Oversees the overall corrective action process, assigns CARs, tracks</w:t>
      </w:r>
      <w:r>
        <w:t xml:space="preserve"> </w:t>
      </w:r>
      <w:r>
        <w:t xml:space="preserve">progress, and reports on the status of nonconformities.</w:t>
      </w:r>
    </w:p>
    <w:p>
      <w:pPr>
        <w:numPr>
          <w:ilvl w:val="0"/>
          <w:numId w:val="1231"/>
        </w:numPr>
      </w:pPr>
      <w:r>
        <w:rPr>
          <w:b/>
        </w:rPr>
        <w:t xml:space="preserve">Originator:</w:t>
      </w:r>
      <w:r>
        <w:t xml:space="preserve"> </w:t>
      </w:r>
      <w:r>
        <w:t xml:space="preserve">The individual who identifies and reports a</w:t>
      </w:r>
      <w:r>
        <w:t xml:space="preserve"> </w:t>
      </w:r>
      <w:r>
        <w:t xml:space="preserve">nonconformity (e.g., Internal Auditor, security analyst, employee).</w:t>
      </w:r>
    </w:p>
    <w:p>
      <w:pPr>
        <w:numPr>
          <w:ilvl w:val="0"/>
          <w:numId w:val="1231"/>
        </w:numPr>
      </w:pPr>
      <w:r>
        <w:rPr>
          <w:b/>
        </w:rPr>
        <w:t xml:space="preserve">Action Item Owner (Responsible Party):</w:t>
      </w:r>
      <w:r>
        <w:t xml:space="preserve"> </w:t>
      </w:r>
      <w:r>
        <w:t xml:space="preserve">The individual or team</w:t>
      </w:r>
      <w:r>
        <w:t xml:space="preserve"> </w:t>
      </w:r>
      <w:r>
        <w:t xml:space="preserve">responsible for investigating the nonconformity, performing root</w:t>
      </w:r>
      <w:r>
        <w:t xml:space="preserve"> </w:t>
      </w:r>
      <w:r>
        <w:t xml:space="preserve">cause analysis, developing and implementing the corrective action</w:t>
      </w:r>
      <w:r>
        <w:t xml:space="preserve"> </w:t>
      </w:r>
      <w:r>
        <w:t xml:space="preserve">plan.</w:t>
      </w:r>
    </w:p>
    <w:p>
      <w:pPr>
        <w:numPr>
          <w:ilvl w:val="0"/>
          <w:numId w:val="1231"/>
        </w:numPr>
      </w:pPr>
      <w:r>
        <w:rPr>
          <w:b/>
        </w:rPr>
        <w:t xml:space="preserve">Verifier:</w:t>
      </w:r>
      <w:r>
        <w:t xml:space="preserve"> </w:t>
      </w:r>
      <w:r>
        <w:t xml:space="preserve">The individual responsible for verifying the</w:t>
      </w:r>
      <w:r>
        <w:t xml:space="preserve"> </w:t>
      </w:r>
      <w:r>
        <w:t xml:space="preserve">implementation and effectiveness of the corrective action (often the</w:t>
      </w:r>
      <w:r>
        <w:t xml:space="preserve"> </w:t>
      </w:r>
      <w:r>
        <w:t xml:space="preserve">Originator or a designated auditor/ISMS staff member).</w:t>
      </w:r>
    </w:p>
    <w:p>
      <w:pPr>
        <w:pStyle w:val="FirstParagraph"/>
      </w:pPr>
      <w:r>
        <w:rPr>
          <w:b/>
        </w:rPr>
        <w:t xml:space="preserve">4. Procedure</w:t>
      </w:r>
    </w:p>
    <w:p>
      <w:pPr>
        <w:pStyle w:val="BodyText"/>
      </w:pPr>
      <w:r>
        <w:rPr>
          <w:b/>
        </w:rPr>
        <w:t xml:space="preserve">4.1. Identification and Initiation of Corrective Action Request</w:t>
      </w:r>
      <w:r>
        <w:rPr>
          <w:b/>
        </w:rPr>
        <w:t xml:space="preserve"> </w:t>
      </w:r>
      <w:r>
        <w:rPr>
          <w:b/>
        </w:rPr>
        <w:t xml:space="preserve">(CAR)</w:t>
      </w:r>
      <w:r>
        <w:t xml:space="preserve"> </w:t>
      </w:r>
      <w:r>
        <w:t xml:space="preserve">a.</w:t>
      </w:r>
      <w:r>
        <w:t xml:space="preserve"> </w:t>
      </w:r>
      <w:r>
        <w:rPr>
          <w:b/>
        </w:rPr>
        <w:t xml:space="preserve">Frequency:</w:t>
      </w:r>
      <w:r>
        <w:t xml:space="preserve"> </w:t>
      </w:r>
      <w:r>
        <w:t xml:space="preserve">As nonconformities are identified. b.</w:t>
      </w:r>
      <w:r>
        <w:t xml:space="preserve"> </w:t>
      </w:r>
      <w:r>
        <w:rPr>
          <w:b/>
        </w:rPr>
        <w:t xml:space="preserve">Responsible:</w:t>
      </w:r>
      <w:r>
        <w:t xml:space="preserve"> </w:t>
      </w:r>
      <w:r>
        <w:t xml:space="preserve">Originator, ISMS Owner. c. </w:t>
      </w:r>
      <w:r>
        <w:rPr>
          <w:b/>
        </w:rPr>
        <w:t xml:space="preserve">Steps:</w:t>
      </w:r>
      <w:r>
        <w:t xml:space="preserve"> </w:t>
      </w:r>
      <w:r>
        <w:t xml:space="preserve">1.</w:t>
      </w:r>
      <w:r>
        <w:t xml:space="preserve"> </w:t>
      </w:r>
      <w:r>
        <w:rPr>
          <w:b/>
        </w:rPr>
        <w:t xml:space="preserve">Identify</w:t>
      </w:r>
      <w:r>
        <w:rPr>
          <w:b/>
        </w:rPr>
        <w:t xml:space="preserve"> </w:t>
      </w:r>
      <w:r>
        <w:rPr>
          <w:b/>
        </w:rPr>
        <w:t xml:space="preserve">Nonconformity:</w:t>
      </w:r>
      <w:r>
        <w:t xml:space="preserve"> </w:t>
      </w:r>
      <w:r>
        <w:t xml:space="preserve">A nonconformity is identified (e.g., during an internal</w:t>
      </w:r>
      <w:r>
        <w:t xml:space="preserve"> </w:t>
      </w:r>
      <w:r>
        <w:t xml:space="preserve">audit, an incident investigation, or routine monitoring). 2.</w:t>
      </w:r>
      <w:r>
        <w:t xml:space="preserve"> </w:t>
      </w:r>
      <w:r>
        <w:rPr>
          <w:b/>
        </w:rPr>
        <w:t xml:space="preserve">Immediate</w:t>
      </w:r>
      <w:r>
        <w:rPr>
          <w:b/>
        </w:rPr>
        <w:t xml:space="preserve"> </w:t>
      </w:r>
      <w:r>
        <w:rPr>
          <w:b/>
        </w:rPr>
        <w:t xml:space="preserve">Correction (Containment):</w:t>
      </w:r>
      <w:r>
        <w:t xml:space="preserve"> </w:t>
      </w:r>
      <w:r>
        <w:t xml:space="preserve">The immediate response to the nonconformity</w:t>
      </w:r>
      <w:r>
        <w:t xml:space="preserve"> </w:t>
      </w:r>
      <w:r>
        <w:t xml:space="preserve">should be to contain its impact and correct the immediate issue (e.g.,</w:t>
      </w:r>
      <w:r>
        <w:t xml:space="preserve"> </w:t>
      </w:r>
      <w:r>
        <w:t xml:space="preserve">block unauthorized access, restore data). This is a temporary fix for</w:t>
      </w:r>
      <w:r>
        <w:t xml:space="preserve"> </w:t>
      </w:r>
      <w:r>
        <w:t xml:space="preserve">the symptom. 3.</w:t>
      </w:r>
      <w:r>
        <w:t xml:space="preserve"> </w:t>
      </w:r>
      <w:r>
        <w:rPr>
          <w:b/>
        </w:rPr>
        <w:t xml:space="preserve">Initiate CAR:</w:t>
      </w:r>
      <w:r>
        <w:t xml:space="preserve"> </w:t>
      </w:r>
      <w:r>
        <w:t xml:space="preserve">The Originator completes the initial</w:t>
      </w:r>
      <w:r>
        <w:t xml:space="preserve"> </w:t>
      </w:r>
      <w:r>
        <w:t xml:space="preserve">sections of the IS-AMR03-CIRQ01-F01A: Corrective Action Request (CAR) Form,</w:t>
      </w:r>
      <w:r>
        <w:t xml:space="preserve"> </w:t>
      </w:r>
      <w:r>
        <w:t xml:space="preserve">providing a clear and factual description of the nonconformity, the</w:t>
      </w:r>
      <w:r>
        <w:t xml:space="preserve"> </w:t>
      </w:r>
      <w:r>
        <w:t xml:space="preserve">relevant ISMS requirement violated, and any objective evidence. 4.</w:t>
      </w:r>
      <w:r>
        <w:t xml:space="preserve"> </w:t>
      </w:r>
      <w:r>
        <w:rPr>
          <w:b/>
        </w:rPr>
        <w:t xml:space="preserve">Submit CAR:</w:t>
      </w:r>
      <w:r>
        <w:t xml:space="preserve"> </w:t>
      </w:r>
      <w:r>
        <w:t xml:space="preserve">The completed CAR form is submitted to the ISMS Owner.</w:t>
      </w:r>
      <w:r>
        <w:t xml:space="preserve"> </w:t>
      </w:r>
      <w:r>
        <w:t xml:space="preserve">5.</w:t>
      </w:r>
      <w:r>
        <w:t xml:space="preserve"> </w:t>
      </w:r>
      <w:r>
        <w:rPr>
          <w:b/>
        </w:rPr>
        <w:t xml:space="preserve">Assign CAR ID &amp; Owner:</w:t>
      </w:r>
      <w:r>
        <w:t xml:space="preserve"> </w:t>
      </w:r>
      <w:r>
        <w:t xml:space="preserve">The ISMS Owner logs the CAR in the CAR</w:t>
      </w:r>
      <w:r>
        <w:t xml:space="preserve"> </w:t>
      </w:r>
      <w:r>
        <w:t xml:space="preserve">tracking system/register, assigns a unique CAR ID, and assigns an</w:t>
      </w:r>
      <w:r>
        <w:t xml:space="preserve"> </w:t>
      </w:r>
      <w:r>
        <w:t xml:space="preserve">"Action Item Owner" (Responsible Party) based on the nature of the</w:t>
      </w:r>
      <w:r>
        <w:t xml:space="preserve"> </w:t>
      </w:r>
      <w:r>
        <w:t xml:space="preserve">nonconformity and the relevant process owner. An initial target date for</w:t>
      </w:r>
      <w:r>
        <w:t xml:space="preserve"> </w:t>
      </w:r>
      <w:r>
        <w:t xml:space="preserve">root cause analysis and action planning is set.</w:t>
      </w:r>
    </w:p>
    <w:p>
      <w:pPr>
        <w:pStyle w:val="BodyText"/>
      </w:pPr>
      <w:r>
        <w:rPr>
          <w:b/>
        </w:rPr>
        <w:t xml:space="preserve">4.2. Investigation and Root Cause Analysis (RCA)</w:t>
      </w:r>
      <w:r>
        <w:t xml:space="preserve"> </w:t>
      </w:r>
      <w:r>
        <w:t xml:space="preserve">a.</w:t>
      </w:r>
      <w:r>
        <w:t xml:space="preserve"> </w:t>
      </w:r>
      <w:r>
        <w:rPr>
          <w:b/>
        </w:rPr>
        <w:t xml:space="preserve">Frequency:</w:t>
      </w:r>
      <w:r>
        <w:t xml:space="preserve"> </w:t>
      </w:r>
      <w:r>
        <w:t xml:space="preserve">Within the initial target date set by the ISMS Owner (e.g., 5-10</w:t>
      </w:r>
      <w:r>
        <w:t xml:space="preserve"> </w:t>
      </w:r>
      <w:r>
        <w:t xml:space="preserve">business days from CAR assignment). b.</w:t>
      </w:r>
      <w:r>
        <w:t xml:space="preserve"> </w:t>
      </w:r>
      <w:r>
        <w:rPr>
          <w:b/>
        </w:rPr>
        <w:t xml:space="preserve">Responsible:</w:t>
      </w:r>
      <w:r>
        <w:t xml:space="preserve"> </w:t>
      </w:r>
      <w:r>
        <w:t xml:space="preserve">Action Item</w:t>
      </w:r>
      <w:r>
        <w:t xml:space="preserve"> </w:t>
      </w:r>
      <w:r>
        <w:t xml:space="preserve">Owner. c. </w:t>
      </w:r>
      <w:r>
        <w:rPr>
          <w:b/>
        </w:rPr>
        <w:t xml:space="preserve">Steps:</w:t>
      </w:r>
      <w:r>
        <w:t xml:space="preserve"> </w:t>
      </w:r>
      <w:r>
        <w:t xml:space="preserve">1.</w:t>
      </w:r>
      <w:r>
        <w:t xml:space="preserve"> </w:t>
      </w:r>
      <w:r>
        <w:rPr>
          <w:b/>
        </w:rPr>
        <w:t xml:space="preserve">Acknowledge CAR:</w:t>
      </w:r>
      <w:r>
        <w:t xml:space="preserve"> </w:t>
      </w:r>
      <w:r>
        <w:t xml:space="preserve">The Action Item Owner</w:t>
      </w:r>
      <w:r>
        <w:t xml:space="preserve"> </w:t>
      </w:r>
      <w:r>
        <w:t xml:space="preserve">acknowledges receipt of the CAR. 2.</w:t>
      </w:r>
      <w:r>
        <w:t xml:space="preserve"> </w:t>
      </w:r>
      <w:r>
        <w:rPr>
          <w:b/>
        </w:rPr>
        <w:t xml:space="preserve">Gather Information:</w:t>
      </w:r>
      <w:r>
        <w:t xml:space="preserve"> </w:t>
      </w:r>
      <w:r>
        <w:t xml:space="preserve">Collect</w:t>
      </w:r>
      <w:r>
        <w:t xml:space="preserve"> </w:t>
      </w:r>
      <w:r>
        <w:t xml:space="preserve">additional relevant information, data, and evidence related to the</w:t>
      </w:r>
      <w:r>
        <w:t xml:space="preserve"> </w:t>
      </w:r>
      <w:r>
        <w:t xml:space="preserve">nonconformity. 3.</w:t>
      </w:r>
      <w:r>
        <w:t xml:space="preserve"> </w:t>
      </w:r>
      <w:r>
        <w:rPr>
          <w:b/>
        </w:rPr>
        <w:t xml:space="preserve">Perform RCA:</w:t>
      </w:r>
      <w:r>
        <w:t xml:space="preserve"> </w:t>
      </w:r>
      <w:r>
        <w:t xml:space="preserve">Conduct a systematic Root Cause</w:t>
      </w:r>
      <w:r>
        <w:t xml:space="preserve"> </w:t>
      </w:r>
      <w:r>
        <w:t xml:space="preserve">Analysis (e.g., using techniques like "5 Whys," Fishbone/Ishikawa</w:t>
      </w:r>
      <w:r>
        <w:t xml:space="preserve"> </w:t>
      </w:r>
      <w:r>
        <w:t xml:space="preserve">diagram, FMEA) to determine the underlying reasons why the nonconformity</w:t>
      </w:r>
      <w:r>
        <w:t xml:space="preserve"> </w:t>
      </w:r>
      <w:r>
        <w:t xml:space="preserve">occurred. This goes beyond the symptom to identify the systemic issues.</w:t>
      </w:r>
      <w:r>
        <w:t xml:space="preserve"> </w:t>
      </w:r>
      <w:r>
        <w:t xml:space="preserve">4.</w:t>
      </w:r>
      <w:r>
        <w:t xml:space="preserve"> </w:t>
      </w:r>
      <w:r>
        <w:rPr>
          <w:b/>
        </w:rPr>
        <w:t xml:space="preserve">Document Root Cause:</w:t>
      </w:r>
      <w:r>
        <w:t xml:space="preserve"> </w:t>
      </w:r>
      <w:r>
        <w:t xml:space="preserve">Record the identified root cause(s) on the</w:t>
      </w:r>
      <w:r>
        <w:t xml:space="preserve"> </w:t>
      </w:r>
      <w:r>
        <w:t xml:space="preserve">IS-AMR03-CIRQ01-F01A: Corrective Action Request (CAR) Form.</w:t>
      </w:r>
    </w:p>
    <w:p>
      <w:pPr>
        <w:pStyle w:val="BodyText"/>
      </w:pPr>
      <w:r>
        <w:rPr>
          <w:b/>
        </w:rPr>
        <w:t xml:space="preserve">4.3. Corrective Action Planning</w:t>
      </w:r>
      <w:r>
        <w:t xml:space="preserve"> </w:t>
      </w:r>
      <w:r>
        <w:t xml:space="preserve">a.</w:t>
      </w:r>
      <w:r>
        <w:t xml:space="preserve"> </w:t>
      </w:r>
      <w:r>
        <w:rPr>
          <w:b/>
        </w:rPr>
        <w:t xml:space="preserve">Frequency:</w:t>
      </w:r>
      <w:r>
        <w:t xml:space="preserve"> </w:t>
      </w:r>
      <w:r>
        <w:t xml:space="preserve">Immediately</w:t>
      </w:r>
      <w:r>
        <w:t xml:space="preserve"> </w:t>
      </w:r>
      <w:r>
        <w:t xml:space="preserve">following RCA completion. b.</w:t>
      </w:r>
      <w:r>
        <w:t xml:space="preserve"> </w:t>
      </w:r>
      <w:r>
        <w:rPr>
          <w:b/>
        </w:rPr>
        <w:t xml:space="preserve">Responsible:</w:t>
      </w:r>
      <w:r>
        <w:t xml:space="preserve"> </w:t>
      </w:r>
      <w:r>
        <w:t xml:space="preserve">Action Item Owner. c.</w:t>
      </w:r>
      <w:r>
        <w:t xml:space="preserve"> </w:t>
      </w:r>
      <w:r>
        <w:rPr>
          <w:b/>
        </w:rPr>
        <w:t xml:space="preserve">Steps:</w:t>
      </w:r>
      <w:r>
        <w:t xml:space="preserve"> </w:t>
      </w:r>
      <w:r>
        <w:t xml:space="preserve">1.</w:t>
      </w:r>
      <w:r>
        <w:t xml:space="preserve"> </w:t>
      </w:r>
      <w:r>
        <w:rPr>
          <w:b/>
        </w:rPr>
        <w:t xml:space="preserve">Develop Action Plan:</w:t>
      </w:r>
      <w:r>
        <w:t xml:space="preserve"> </w:t>
      </w:r>
      <w:r>
        <w:t xml:space="preserve">Based on the identified root</w:t>
      </w:r>
      <w:r>
        <w:t xml:space="preserve"> </w:t>
      </w:r>
      <w:r>
        <w:t xml:space="preserve">cause(s), develop a detailed corrective action plan outlining specific</w:t>
      </w:r>
      <w:r>
        <w:t xml:space="preserve"> </w:t>
      </w:r>
      <w:r>
        <w:t xml:space="preserve">actions required to eliminate the cause and prevent recurrence. 2.</w:t>
      </w:r>
      <w:r>
        <w:t xml:space="preserve"> </w:t>
      </w:r>
      <w:r>
        <w:rPr>
          <w:b/>
        </w:rPr>
        <w:t xml:space="preserve">Define Deliverables &amp; Responsibilities:</w:t>
      </w:r>
      <w:r>
        <w:t xml:space="preserve"> </w:t>
      </w:r>
      <w:r>
        <w:t xml:space="preserve">For each action, specify</w:t>
      </w:r>
      <w:r>
        <w:t xml:space="preserve"> </w:t>
      </w:r>
      <w:r>
        <w:t xml:space="preserve">clear deliverables, assign responsibilities to individuals, and set</w:t>
      </w:r>
      <w:r>
        <w:t xml:space="preserve"> </w:t>
      </w:r>
      <w:r>
        <w:t xml:space="preserve">realistic completion dates. 3.</w:t>
      </w:r>
      <w:r>
        <w:t xml:space="preserve"> </w:t>
      </w:r>
      <w:r>
        <w:rPr>
          <w:b/>
        </w:rPr>
        <w:t xml:space="preserve">Update CAR Form:</w:t>
      </w:r>
      <w:r>
        <w:t xml:space="preserve"> </w:t>
      </w:r>
      <w:r>
        <w:t xml:space="preserve">Document the</w:t>
      </w:r>
      <w:r>
        <w:t xml:space="preserve"> </w:t>
      </w:r>
      <w:r>
        <w:t xml:space="preserve">corrective action plan on the IS-AMR03-CIRQ01-F01A: Corrective Action Request</w:t>
      </w:r>
      <w:r>
        <w:t xml:space="preserve"> </w:t>
      </w:r>
      <w:r>
        <w:t xml:space="preserve">(CAR) Form. 4.</w:t>
      </w:r>
      <w:r>
        <w:t xml:space="preserve"> </w:t>
      </w:r>
      <w:r>
        <w:rPr>
          <w:b/>
        </w:rPr>
        <w:t xml:space="preserve">Obtain Approval:</w:t>
      </w:r>
      <w:r>
        <w:t xml:space="preserve"> </w:t>
      </w:r>
      <w:r>
        <w:t xml:space="preserve">The Action Item Owner submits the</w:t>
      </w:r>
      <w:r>
        <w:t xml:space="preserve"> </w:t>
      </w:r>
      <w:r>
        <w:t xml:space="preserve">proposed corrective action plan to the ISMS Owner for review and</w:t>
      </w:r>
      <w:r>
        <w:t xml:space="preserve"> </w:t>
      </w:r>
      <w:r>
        <w:t xml:space="preserve">approval.</w:t>
      </w:r>
    </w:p>
    <w:p>
      <w:pPr>
        <w:pStyle w:val="BodyText"/>
      </w:pPr>
      <w:r>
        <w:rPr>
          <w:b/>
        </w:rPr>
        <w:t xml:space="preserve">4.4. Implementation of Corrective Actions</w:t>
      </w:r>
      <w:r>
        <w:t xml:space="preserve"> </w:t>
      </w:r>
      <w:r>
        <w:t xml:space="preserve">a.</w:t>
      </w:r>
      <w:r>
        <w:t xml:space="preserve"> </w:t>
      </w:r>
      <w:r>
        <w:rPr>
          <w:b/>
        </w:rPr>
        <w:t xml:space="preserve">Frequency:</w:t>
      </w:r>
      <w:r>
        <w:t xml:space="preserve"> </w:t>
      </w:r>
      <w:r>
        <w:t xml:space="preserve">As per</w:t>
      </w:r>
      <w:r>
        <w:t xml:space="preserve"> </w:t>
      </w:r>
      <w:r>
        <w:t xml:space="preserve">the planned schedule. b.</w:t>
      </w:r>
      <w:r>
        <w:t xml:space="preserve"> </w:t>
      </w:r>
      <w:r>
        <w:rPr>
          <w:b/>
        </w:rPr>
        <w:t xml:space="preserve">Responsible:</w:t>
      </w:r>
      <w:r>
        <w:t xml:space="preserve"> </w:t>
      </w:r>
      <w:r>
        <w:t xml:space="preserve">Action Item Owner and assigned</w:t>
      </w:r>
      <w:r>
        <w:t xml:space="preserve"> </w:t>
      </w:r>
      <w:r>
        <w:t xml:space="preserve">personnel. c. </w:t>
      </w:r>
      <w:r>
        <w:rPr>
          <w:b/>
        </w:rPr>
        <w:t xml:space="preserve">Steps:</w:t>
      </w:r>
      <w:r>
        <w:t xml:space="preserve"> </w:t>
      </w:r>
      <w:r>
        <w:t xml:space="preserve">1.</w:t>
      </w:r>
      <w:r>
        <w:t xml:space="preserve"> </w:t>
      </w:r>
      <w:r>
        <w:rPr>
          <w:b/>
        </w:rPr>
        <w:t xml:space="preserve">Execute Actions:</w:t>
      </w:r>
      <w:r>
        <w:t xml:space="preserve"> </w:t>
      </w:r>
      <w:r>
        <w:t xml:space="preserve">Implement the</w:t>
      </w:r>
      <w:r>
        <w:t xml:space="preserve"> </w:t>
      </w:r>
      <w:r>
        <w:t xml:space="preserve">agreed-upon corrective actions according to the plan and deadlines. 2.</w:t>
      </w:r>
      <w:r>
        <w:t xml:space="preserve"> </w:t>
      </w:r>
      <w:r>
        <w:rPr>
          <w:b/>
        </w:rPr>
        <w:t xml:space="preserve">Document Evidence:</w:t>
      </w:r>
      <w:r>
        <w:t xml:space="preserve"> </w:t>
      </w:r>
      <w:r>
        <w:t xml:space="preserve">Maintain records and evidence of the</w:t>
      </w:r>
      <w:r>
        <w:t xml:space="preserve"> </w:t>
      </w:r>
      <w:r>
        <w:t xml:space="preserve">implementation of each action (e.g., screenshots of configuration</w:t>
      </w:r>
      <w:r>
        <w:t xml:space="preserve"> </w:t>
      </w:r>
      <w:r>
        <w:t xml:space="preserve">changes, training records, updated procedure documents, meeting</w:t>
      </w:r>
      <w:r>
        <w:t xml:space="preserve"> </w:t>
      </w:r>
      <w:r>
        <w:t xml:space="preserve">minutes). 3.</w:t>
      </w:r>
      <w:r>
        <w:t xml:space="preserve"> </w:t>
      </w:r>
      <w:r>
        <w:rPr>
          <w:b/>
        </w:rPr>
        <w:t xml:space="preserve">Update Status:</w:t>
      </w:r>
      <w:r>
        <w:t xml:space="preserve"> </w:t>
      </w:r>
      <w:r>
        <w:t xml:space="preserve">Update the status of the CAR in the</w:t>
      </w:r>
      <w:r>
        <w:t xml:space="preserve"> </w:t>
      </w:r>
      <w:r>
        <w:t xml:space="preserve">tracking system/register.</w:t>
      </w:r>
    </w:p>
    <w:p>
      <w:pPr>
        <w:pStyle w:val="BodyText"/>
      </w:pPr>
      <w:r>
        <w:rPr>
          <w:b/>
        </w:rPr>
        <w:t xml:space="preserve">4.5. Verification of Effectiveness</w:t>
      </w:r>
      <w:r>
        <w:t xml:space="preserve"> </w:t>
      </w:r>
      <w:r>
        <w:t xml:space="preserve">a.</w:t>
      </w:r>
      <w:r>
        <w:t xml:space="preserve"> </w:t>
      </w:r>
      <w:r>
        <w:rPr>
          <w:b/>
        </w:rPr>
        <w:t xml:space="preserve">Frequency:</w:t>
      </w:r>
      <w:r>
        <w:t xml:space="preserve"> </w:t>
      </w:r>
      <w:r>
        <w:t xml:space="preserve">Upon completion</w:t>
      </w:r>
      <w:r>
        <w:t xml:space="preserve"> </w:t>
      </w:r>
      <w:r>
        <w:t xml:space="preserve">of actions, within an agreed-upon timeframe (e.g., 30-60 days after</w:t>
      </w:r>
      <w:r>
        <w:t xml:space="preserve"> </w:t>
      </w:r>
      <w:r>
        <w:t xml:space="preserve">implementation). b.</w:t>
      </w:r>
      <w:r>
        <w:t xml:space="preserve"> </w:t>
      </w:r>
      <w:r>
        <w:rPr>
          <w:b/>
        </w:rPr>
        <w:t xml:space="preserve">Responsible:</w:t>
      </w:r>
      <w:r>
        <w:t xml:space="preserve"> </w:t>
      </w:r>
      <w:r>
        <w:t xml:space="preserve">Verifier (e.g., Originator, ISMS</w:t>
      </w:r>
      <w:r>
        <w:t xml:space="preserve"> </w:t>
      </w:r>
      <w:r>
        <w:t xml:space="preserve">Owner, Internal Auditor). c. </w:t>
      </w:r>
      <w:r>
        <w:rPr>
          <w:b/>
        </w:rPr>
        <w:t xml:space="preserve">Steps:</w:t>
      </w:r>
      <w:r>
        <w:t xml:space="preserve"> </w:t>
      </w:r>
      <w:r>
        <w:t xml:space="preserve">1.</w:t>
      </w:r>
      <w:r>
        <w:t xml:space="preserve"> </w:t>
      </w:r>
      <w:r>
        <w:rPr>
          <w:b/>
        </w:rPr>
        <w:t xml:space="preserve">Review Evidence:</w:t>
      </w:r>
      <w:r>
        <w:t xml:space="preserve"> </w:t>
      </w:r>
      <w:r>
        <w:t xml:space="preserve">The</w:t>
      </w:r>
      <w:r>
        <w:t xml:space="preserve"> </w:t>
      </w:r>
      <w:r>
        <w:t xml:space="preserve">Verifier reviews the documented evidence of implementation. 2.</w:t>
      </w:r>
      <w:r>
        <w:t xml:space="preserve"> </w:t>
      </w:r>
      <w:r>
        <w:rPr>
          <w:b/>
        </w:rPr>
        <w:t xml:space="preserve">Assess</w:t>
      </w:r>
      <w:r>
        <w:rPr>
          <w:b/>
        </w:rPr>
        <w:t xml:space="preserve"> </w:t>
      </w:r>
      <w:r>
        <w:rPr>
          <w:b/>
        </w:rPr>
        <w:t xml:space="preserve">Effectiveness:</w:t>
      </w:r>
      <w:r>
        <w:t xml:space="preserve"> </w:t>
      </w:r>
      <w:r>
        <w:t xml:space="preserve">The Verifier assesses whether the implemented</w:t>
      </w:r>
      <w:r>
        <w:t xml:space="preserve"> </w:t>
      </w:r>
      <w:r>
        <w:t xml:space="preserve">corrective actions have effectively eliminated the root cause and</w:t>
      </w:r>
      <w:r>
        <w:t xml:space="preserve"> </w:t>
      </w:r>
      <w:r>
        <w:t xml:space="preserve">prevented the recurrence of the nonconformity. This may involve: *</w:t>
      </w:r>
      <w:r>
        <w:t xml:space="preserve"> </w:t>
      </w:r>
      <w:r>
        <w:t xml:space="preserve">Reviewing new performance data from monitoring (e.g., IS-AMR02-CIRQ02-A00).</w:t>
      </w:r>
      <w:r>
        <w:t xml:space="preserve"> </w:t>
      </w:r>
      <w:r>
        <w:t xml:space="preserve">* Conducting follow-up interviews or observations. * Performing</w:t>
      </w:r>
      <w:r>
        <w:t xml:space="preserve"> </w:t>
      </w:r>
      <w:r>
        <w:t xml:space="preserve">re-audits or re-tests of the affected control/process. 3.</w:t>
      </w:r>
      <w:r>
        <w:t xml:space="preserve"> </w:t>
      </w:r>
      <w:r>
        <w:rPr>
          <w:b/>
        </w:rPr>
        <w:t xml:space="preserve">Document</w:t>
      </w:r>
      <w:r>
        <w:rPr>
          <w:b/>
        </w:rPr>
        <w:t xml:space="preserve"> </w:t>
      </w:r>
      <w:r>
        <w:rPr>
          <w:b/>
        </w:rPr>
        <w:t xml:space="preserve">Verification:</w:t>
      </w:r>
      <w:r>
        <w:t xml:space="preserve"> </w:t>
      </w:r>
      <w:r>
        <w:t xml:space="preserve">Record the results of the verification on the</w:t>
      </w:r>
      <w:r>
        <w:t xml:space="preserve"> </w:t>
      </w:r>
      <w:r>
        <w:t xml:space="preserve">IS-AMR03-CIRQ01-F01A: Corrective Action Request (CAR) Form.</w:t>
      </w:r>
    </w:p>
    <w:p>
      <w:pPr>
        <w:pStyle w:val="BodyText"/>
      </w:pPr>
      <w:r>
        <w:rPr>
          <w:b/>
        </w:rPr>
        <w:t xml:space="preserve">4.6. Closure of CAR</w:t>
      </w:r>
      <w:r>
        <w:t xml:space="preserve"> </w:t>
      </w:r>
      <w:r>
        <w:t xml:space="preserve">a.</w:t>
      </w:r>
      <w:r>
        <w:t xml:space="preserve"> </w:t>
      </w:r>
      <w:r>
        <w:rPr>
          <w:b/>
        </w:rPr>
        <w:t xml:space="preserve">Frequency:</w:t>
      </w:r>
      <w:r>
        <w:t xml:space="preserve"> </w:t>
      </w:r>
      <w:r>
        <w:t xml:space="preserve">Upon successful verification</w:t>
      </w:r>
      <w:r>
        <w:t xml:space="preserve"> </w:t>
      </w:r>
      <w:r>
        <w:t xml:space="preserve">of effectiveness. b.</w:t>
      </w:r>
      <w:r>
        <w:t xml:space="preserve"> </w:t>
      </w:r>
      <w:r>
        <w:rPr>
          <w:b/>
        </w:rPr>
        <w:t xml:space="preserve">Responsible:</w:t>
      </w:r>
      <w:r>
        <w:t xml:space="preserve"> </w:t>
      </w:r>
      <w:r>
        <w:t xml:space="preserve">ISMS Owner (with Verifier's</w:t>
      </w:r>
      <w:r>
        <w:t xml:space="preserve"> </w:t>
      </w:r>
      <w:r>
        <w:t xml:space="preserve">recommendation). c. </w:t>
      </w:r>
      <w:r>
        <w:rPr>
          <w:b/>
        </w:rPr>
        <w:t xml:space="preserve">Steps:</w:t>
      </w:r>
      <w:r>
        <w:t xml:space="preserve"> </w:t>
      </w:r>
      <w:r>
        <w:t xml:space="preserve">1. If the corrective actions are deemed</w:t>
      </w:r>
      <w:r>
        <w:t xml:space="preserve"> </w:t>
      </w:r>
      <w:r>
        <w:t xml:space="preserve">effective, the Verifier recommends closure of the CAR to the ISMS Owner.</w:t>
      </w:r>
      <w:r>
        <w:t xml:space="preserve"> </w:t>
      </w:r>
      <w:r>
        <w:t xml:space="preserve">2. The ISMS Owner formally closes the CAR in the tracking</w:t>
      </w:r>
      <w:r>
        <w:t xml:space="preserve"> </w:t>
      </w:r>
      <w:r>
        <w:t xml:space="preserve">system/register. 3. If the corrective actions are</w:t>
      </w:r>
      <w:r>
        <w:t xml:space="preserve"> </w:t>
      </w:r>
      <w:r>
        <w:rPr>
          <w:i/>
        </w:rPr>
        <w:t xml:space="preserve">not</w:t>
      </w:r>
      <w:r>
        <w:t xml:space="preserve"> </w:t>
      </w:r>
      <w:r>
        <w:t xml:space="preserve">effective, the</w:t>
      </w:r>
      <w:r>
        <w:t xml:space="preserve"> </w:t>
      </w:r>
      <w:r>
        <w:t xml:space="preserve">CAR is reopened, and the process reverts to Section 4.3 for further</w:t>
      </w:r>
      <w:r>
        <w:t xml:space="preserve"> </w:t>
      </w:r>
      <w:r>
        <w:t xml:space="preserve">action planning and implementation.</w:t>
      </w:r>
    </w:p>
    <w:p>
      <w:pPr>
        <w:pStyle w:val="BodyText"/>
      </w:pPr>
      <w:r>
        <w:rPr>
          <w:b/>
        </w:rPr>
        <w:t xml:space="preserve">4.7. Review for Changes and Continual Improvement</w:t>
      </w:r>
      <w:r>
        <w:t xml:space="preserve"> </w:t>
      </w:r>
      <w:r>
        <w:t xml:space="preserve">a.</w:t>
      </w:r>
      <w:r>
        <w:t xml:space="preserve"> </w:t>
      </w:r>
      <w:r>
        <w:rPr>
          <w:b/>
        </w:rPr>
        <w:t xml:space="preserve">Frequency:</w:t>
      </w:r>
      <w:r>
        <w:t xml:space="preserve"> </w:t>
      </w:r>
      <w:r>
        <w:t xml:space="preserve">Regularly, especially during management reviews. b.</w:t>
      </w:r>
      <w:r>
        <w:t xml:space="preserve"> </w:t>
      </w:r>
      <w:r>
        <w:rPr>
          <w:b/>
        </w:rPr>
        <w:t xml:space="preserve">Responsible:</w:t>
      </w:r>
      <w:r>
        <w:t xml:space="preserve"> </w:t>
      </w:r>
      <w:r>
        <w:t xml:space="preserve">ISMS Owner, Management Review Committee. c. </w:t>
      </w:r>
      <w:r>
        <w:rPr>
          <w:b/>
        </w:rPr>
        <w:t xml:space="preserve">Steps:</w:t>
      </w:r>
      <w:r>
        <w:t xml:space="preserve"> </w:t>
      </w:r>
      <w:r>
        <w:t xml:space="preserve">1. The ISMS Owner</w:t>
      </w:r>
      <w:r>
        <w:t xml:space="preserve"> </w:t>
      </w:r>
      <w:r>
        <w:t xml:space="preserve">shall periodically review the history of nonconformities and corrective</w:t>
      </w:r>
      <w:r>
        <w:t xml:space="preserve"> </w:t>
      </w:r>
      <w:r>
        <w:t xml:space="preserve">actions (e.g., quarterly) to identify recurring issues or systemic</w:t>
      </w:r>
      <w:r>
        <w:t xml:space="preserve"> </w:t>
      </w:r>
      <w:r>
        <w:t xml:space="preserve">weaknesses. 2. Information on nonconformities and corrective actions,</w:t>
      </w:r>
      <w:r>
        <w:t xml:space="preserve"> </w:t>
      </w:r>
      <w:r>
        <w:t xml:space="preserve">their root causes, and effectiveness shall be a key input to management</w:t>
      </w:r>
      <w:r>
        <w:t xml:space="preserve"> </w:t>
      </w:r>
      <w:r>
        <w:t xml:space="preserve">reviews (IS-LMG-CIRQ04-A00). 3. This information contributes to Cirque's</w:t>
      </w:r>
      <w:r>
        <w:t xml:space="preserve"> </w:t>
      </w:r>
      <w:r>
        <w:t xml:space="preserve">continual improvement efforts (IS-LMR-CIRQ04-A00).</w:t>
      </w:r>
    </w:p>
    <w:p>
      <w:pPr>
        <w:pStyle w:val="BodyText"/>
      </w:pPr>
      <w:r>
        <w:rPr>
          <w:b/>
        </w:rPr>
        <w:t xml:space="preserve">5. Documentation</w:t>
      </w:r>
    </w:p>
    <w:p>
      <w:pPr>
        <w:numPr>
          <w:ilvl w:val="0"/>
          <w:numId w:val="1232"/>
        </w:numPr>
      </w:pPr>
      <w:r>
        <w:t xml:space="preserve">IS-AMR03-CIRQ01-F01A: Corrective Action Request (CAR) Form (completed).</w:t>
      </w:r>
    </w:p>
    <w:p>
      <w:pPr>
        <w:numPr>
          <w:ilvl w:val="0"/>
          <w:numId w:val="1232"/>
        </w:numPr>
      </w:pPr>
      <w:r>
        <w:t xml:space="preserve">CAR Tracking Register/System.</w:t>
      </w:r>
    </w:p>
    <w:p>
      <w:pPr>
        <w:numPr>
          <w:ilvl w:val="0"/>
          <w:numId w:val="1232"/>
        </w:numPr>
      </w:pPr>
      <w:r>
        <w:t xml:space="preserve">Evidence of RCA activities.</w:t>
      </w:r>
    </w:p>
    <w:p>
      <w:pPr>
        <w:numPr>
          <w:ilvl w:val="0"/>
          <w:numId w:val="1232"/>
        </w:numPr>
      </w:pPr>
      <w:r>
        <w:t xml:space="preserve">Evidence of corrective action implementation.</w:t>
      </w:r>
    </w:p>
    <w:p>
      <w:pPr>
        <w:numPr>
          <w:ilvl w:val="0"/>
          <w:numId w:val="1232"/>
        </w:numPr>
      </w:pPr>
      <w:r>
        <w:t xml:space="preserve">Records of verification of effectiveness.</w:t>
      </w:r>
    </w:p>
    <w:p>
      <w:pPr>
        <w:pStyle w:val="FirstParagraph"/>
      </w:pPr>
      <w:r>
        <w:rPr>
          <w:b/>
        </w:rPr>
        <w:t xml:space="preserve">6. Related Documents</w:t>
      </w:r>
    </w:p>
    <w:p>
      <w:pPr>
        <w:numPr>
          <w:ilvl w:val="0"/>
          <w:numId w:val="1233"/>
        </w:numPr>
      </w:pPr>
      <w:r>
        <w:t xml:space="preserve">IS-AMR03-CIRQ01-A00: Nonconformity and Corrective Action Policy</w:t>
      </w:r>
    </w:p>
    <w:p>
      <w:pPr>
        <w:numPr>
          <w:ilvl w:val="0"/>
          <w:numId w:val="1233"/>
        </w:numPr>
      </w:pPr>
      <w:r>
        <w:t xml:space="preserve">IS-AMR03-CIRQ01-F01A: Corrective Action Request (CAR) Form</w:t>
      </w:r>
    </w:p>
    <w:p>
      <w:pPr>
        <w:numPr>
          <w:ilvl w:val="0"/>
          <w:numId w:val="1233"/>
        </w:numPr>
      </w:pPr>
      <w:r>
        <w:t xml:space="preserve">IS-AMR02-CIRQ03-A00: Internal Audit Procedure</w:t>
      </w:r>
    </w:p>
    <w:p>
      <w:pPr>
        <w:numPr>
          <w:ilvl w:val="0"/>
          <w:numId w:val="1233"/>
        </w:numPr>
      </w:pPr>
      <w:r>
        <w:t xml:space="preserve">IS-AMR02-CIRQ01-A00: Monitoring, Measurement, Analysis, and Evaluation</w:t>
      </w:r>
      <w:r>
        <w:t xml:space="preserve"> </w:t>
      </w:r>
      <w:r>
        <w:t xml:space="preserve">Policy</w:t>
      </w:r>
    </w:p>
    <w:p>
      <w:pPr>
        <w:numPr>
          <w:ilvl w:val="0"/>
          <w:numId w:val="1233"/>
        </w:numPr>
      </w:pPr>
      <w:r>
        <w:t xml:space="preserve">IS-AMR02-CIRQ02-A00: ISMS Performance Monitoring Procedure</w:t>
      </w:r>
    </w:p>
    <w:p>
      <w:pPr>
        <w:numPr>
          <w:ilvl w:val="0"/>
          <w:numId w:val="1233"/>
        </w:numPr>
      </w:pPr>
      <w:r>
        <w:t xml:space="preserve">IS-LMR-CIRQ03-A00: Management Review Policy</w:t>
      </w:r>
    </w:p>
    <w:p>
      <w:pPr>
        <w:numPr>
          <w:ilvl w:val="0"/>
          <w:numId w:val="1233"/>
        </w:numPr>
      </w:pPr>
      <w:r>
        <w:t xml:space="preserve">IS-LMG-CIRQ04-A00: Management Review Procedure</w:t>
      </w:r>
    </w:p>
    <w:p>
      <w:pPr>
        <w:numPr>
          <w:ilvl w:val="0"/>
          <w:numId w:val="1233"/>
        </w:numPr>
      </w:pPr>
      <w:r>
        <w:t xml:space="preserve">IS-LMR-CIRQ04-A00: Continual Improvement Policy</w:t>
      </w:r>
    </w:p>
    <w:p>
      <w:pPr>
        <w:numPr>
          <w:ilvl w:val="0"/>
          <w:numId w:val="1233"/>
        </w:numPr>
      </w:pPr>
      <w:r>
        <w:t xml:space="preserve">IS-AMG01-CIRQ02-A00: Incident Response Procedure (Global Core)</w:t>
      </w:r>
    </w:p>
    <w:p>
      <w:pPr>
        <w:pStyle w:val="FirstParagraph"/>
      </w:pPr>
      <w:r>
        <w:rPr>
          <w:b/>
        </w:rPr>
        <w:t xml:space="preserve">7. Review</w:t>
      </w:r>
    </w:p>
    <w:p>
      <w:pPr>
        <w:pStyle w:val="BodyText"/>
      </w:pPr>
      <w:r>
        <w:t xml:space="preserve">This procedure will be reviewed at least annually, or sooner if there</w:t>
      </w:r>
      <w:r>
        <w:t xml:space="preserve"> </w:t>
      </w:r>
      <w:r>
        <w:t xml:space="preserve">are significant changes to Cirque's ISMS, the process for managing</w:t>
      </w:r>
      <w:r>
        <w:t xml:space="preserve"> </w:t>
      </w:r>
      <w:r>
        <w:t xml:space="preserve">nonconformities, or relevant standards.</w:t>
      </w:r>
    </w:p>
    <w:p>
      <w:pPr>
        <w:pStyle w:val="Heading2"/>
      </w:pPr>
      <w:bookmarkStart w:id="176" w:name="Xc7cc2d44e4e19899b701a862b20a9c0e4984530"/>
      <w:r>
        <w:t xml:space="preserve">IS-AMR03-CIRQ01-F01A: Corrective Action Request (CAR) Form</w:t>
      </w:r>
      <w:bookmarkEnd w:id="176"/>
    </w:p>
    <w:p>
      <w:pPr>
        <w:pStyle w:val="FirstParagraph"/>
      </w:pPr>
      <w:r>
        <w:rPr>
          <w:b/>
        </w:rPr>
        <w:t xml:space="preserve">IS-AMR03-CIRQ01-F01A: Corrective Action Request (CAR) Form</w:t>
      </w:r>
    </w:p>
    <w:p>
      <w:pPr>
        <w:pStyle w:val="BodyText"/>
      </w:pPr>
      <w:r>
        <w:rPr>
          <w:b/>
        </w:rPr>
        <w:t xml:space="preserve">Document: IS-AMR03-CIRQ01-F01A</w:t>
      </w:r>
    </w:p>
    <w:p>
      <w:pPr>
        <w:pStyle w:val="BodyText"/>
      </w:pPr>
      <w:r>
        <w:rPr>
          <w:b/>
        </w:rPr>
        <w:t xml:space="preserve">Standards Name: Corrective Action Request (CAR) Form</w:t>
      </w:r>
    </w:p>
    <w:p>
      <w:pPr>
        <w:pStyle w:val="BodyText"/>
      </w:pPr>
      <w:r>
        <w:rPr>
          <w:b/>
        </w:rPr>
        <w:t xml:space="preserve">Category: ISMS Support Process</w:t>
      </w:r>
    </w:p>
    <w:p>
      <w:pPr>
        <w:pStyle w:val="BodyText"/>
      </w:pPr>
      <w:r>
        <w:rPr>
          <w:b/>
        </w:rPr>
        <w:t xml:space="preserve">Division: Form</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ISMS Owner / IT Manager</w:t>
      </w:r>
    </w:p>
    <w:p>
      <w:pPr>
        <w:pStyle w:val="BodyText"/>
      </w:pPr>
      <w:r>
        <w:rPr>
          <w:b/>
        </w:rPr>
        <w:t xml:space="preserve">CORRECTIVE ACTION REQUEST (CAR) FORM</w:t>
      </w:r>
    </w:p>
    <w:tbl>
      <w:tblPr>
        <w:tblStyle w:val="Table"/>
        <w:tblW w:type="pct" w:w="4880.952380952381"/>
        <w:tblLook w:firstRow="1"/>
      </w:tblPr>
      <w:tblGrid>
        <w:gridCol w:w="1320"/>
        <w:gridCol w:w="3017"/>
        <w:gridCol w:w="1697"/>
        <w:gridCol w:w="1697"/>
      </w:tblGrid>
      <w:tr>
        <w:trPr>
          <w:cnfStyle w:firstRow="1"/>
        </w:trPr>
        <w:tc>
          <w:tcPr>
            <w:tcBorders>
              <w:bottom w:val="single"/>
            </w:tcBorders>
            <w:vAlign w:val="bottom"/>
          </w:tcPr>
          <w:p>
            <w:pPr>
              <w:pStyle w:val="Compact"/>
              <w:jc w:val="left"/>
            </w:pPr>
            <w:r>
              <w:rPr>
                <w:b/>
              </w:rPr>
              <w:t xml:space="preserve">Document</w:t>
            </w:r>
            <w:r>
              <w:rPr>
                <w:b/>
              </w:rPr>
              <w:t xml:space="preserve"> </w:t>
            </w:r>
            <w:r>
              <w:rPr>
                <w:b/>
              </w:rPr>
              <w:t xml:space="preserve">ID:</w:t>
            </w:r>
          </w:p>
        </w:tc>
        <w:tc>
          <w:tcPr>
            <w:tcBorders>
              <w:bottom w:val="single"/>
            </w:tcBorders>
            <w:vAlign w:val="bottom"/>
          </w:tcPr>
          <w:p>
            <w:pPr>
              <w:pStyle w:val="Compact"/>
              <w:jc w:val="left"/>
            </w:pPr>
            <w:r>
              <w:t xml:space="preserve">IS-AMR03-CIRQ01-F01A</w:t>
            </w:r>
          </w:p>
        </w:tc>
        <w:tc>
          <w:tcPr>
            <w:tcBorders>
              <w:bottom w:val="single"/>
            </w:tcBorders>
            <w:vAlign w:val="bottom"/>
          </w:tcPr>
          <w:p>
            <w:pPr>
              <w:pStyle w:val="Compact"/>
              <w:jc w:val="right"/>
            </w:pPr>
            <w:r>
              <w:rPr>
                <w:b/>
              </w:rPr>
              <w:t xml:space="preserve">Version:</w:t>
            </w:r>
          </w:p>
        </w:tc>
        <w:tc>
          <w:tcPr>
            <w:tcBorders>
              <w:bottom w:val="single"/>
            </w:tcBorders>
            <w:vAlign w:val="bottom"/>
          </w:tcPr>
          <w:p>
            <w:pPr>
              <w:pStyle w:val="Compact"/>
              <w:jc w:val="center"/>
            </w:pPr>
            <w:r>
              <w:t xml:space="preserve">1.0</w:t>
            </w:r>
          </w:p>
        </w:tc>
      </w:tr>
      <w:tr>
        <w:tc>
          <w:p>
            <w:pPr>
              <w:pStyle w:val="Compact"/>
              <w:jc w:val="left"/>
            </w:pPr>
            <w:r>
              <w:rPr>
                <w:b/>
              </w:rPr>
              <w:t xml:space="preserve">CAR ID:</w:t>
            </w:r>
          </w:p>
        </w:tc>
        <w:tc>
          <w:p>
            <w:pPr>
              <w:pStyle w:val="Compact"/>
              <w:jc w:val="left"/>
            </w:pPr>
            <w:r>
              <w:t xml:space="preserve">[e.g., CAR-YYYYMMDD-001]</w:t>
            </w:r>
          </w:p>
        </w:tc>
        <w:tc>
          <w:p>
            <w:pPr>
              <w:pStyle w:val="Compact"/>
              <w:jc w:val="right"/>
            </w:pPr>
            <w:r>
              <w:rPr>
                <w:b/>
              </w:rPr>
              <w:t xml:space="preserve">Date</w:t>
            </w:r>
            <w:r>
              <w:rPr>
                <w:b/>
              </w:rPr>
              <w:t xml:space="preserve"> </w:t>
            </w:r>
            <w:r>
              <w:rPr>
                <w:b/>
              </w:rPr>
              <w:t xml:space="preserve">Initiated:</w:t>
            </w:r>
          </w:p>
        </w:tc>
        <w:tc>
          <w:p>
            <w:pPr>
              <w:pStyle w:val="Compact"/>
              <w:jc w:val="center"/>
            </w:pPr>
            <w:r>
              <w:t xml:space="preserve">[DD-MM-YYYY]</w:t>
            </w:r>
          </w:p>
        </w:tc>
      </w:tr>
      <w:tr>
        <w:tc>
          <w:p>
            <w:pPr>
              <w:pStyle w:val="Compact"/>
              <w:jc w:val="left"/>
            </w:pPr>
            <w:r>
              <w:rPr>
                <w:b/>
              </w:rPr>
              <w:t xml:space="preserve">Status:</w:t>
            </w:r>
          </w:p>
        </w:tc>
        <w:tc>
          <w:p>
            <w:pPr>
              <w:pStyle w:val="Compact"/>
              <w:jc w:val="left"/>
            </w:pPr>
            <w:r>
              <w:t xml:space="preserve">[Open / In Progress /</w:t>
            </w:r>
            <w:r>
              <w:t xml:space="preserve"> </w:t>
            </w:r>
            <w:r>
              <w:t xml:space="preserve">Verification Pending / Closed]</w:t>
            </w:r>
          </w:p>
        </w:tc>
        <w:tc>
          <w:p>
            <w:pPr>
              <w:pStyle w:val="Compact"/>
              <w:jc w:val="right"/>
            </w:pPr>
            <w:r>
              <w:rPr>
                <w:b/>
              </w:rPr>
              <w:t xml:space="preserve">Due Date for</w:t>
            </w:r>
            <w:r>
              <w:rPr>
                <w:b/>
              </w:rPr>
              <w:t xml:space="preserve"> </w:t>
            </w:r>
            <w:r>
              <w:rPr>
                <w:b/>
              </w:rPr>
              <w:t xml:space="preserve">RCA &amp; Plan:</w:t>
            </w:r>
          </w:p>
        </w:tc>
        <w:tc>
          <w:p>
            <w:pPr>
              <w:pStyle w:val="Compact"/>
              <w:jc w:val="center"/>
            </w:pPr>
            <w:r>
              <w:t xml:space="preserve">[DD-MM-YYYY]</w:t>
            </w:r>
          </w:p>
        </w:tc>
      </w:tr>
    </w:tbl>
    <w:p>
      <w:pPr>
        <w:pStyle w:val="BodyText"/>
      </w:pPr>
      <w:r>
        <w:rPr>
          <w:b/>
        </w:rPr>
        <w:t xml:space="preserve">1. NONCONFORMITY IDENTIFICATION</w:t>
      </w:r>
    </w:p>
    <w:p>
      <w:pPr>
        <w:numPr>
          <w:ilvl w:val="0"/>
          <w:numId w:val="1234"/>
        </w:numPr>
      </w:pPr>
      <w:r>
        <w:rPr>
          <w:b/>
        </w:rPr>
        <w:t xml:space="preserve">Source of Nonconformity:</w:t>
      </w:r>
    </w:p>
    <w:p>
      <w:pPr>
        <w:numPr>
          <w:ilvl w:val="1"/>
          <w:numId w:val="1235"/>
        </w:numPr>
      </w:pPr>
      <w:r>
        <w:t xml:space="preserve">☐ Internal Audit (Audit ID: [If applicable])</w:t>
      </w:r>
    </w:p>
    <w:p>
      <w:pPr>
        <w:numPr>
          <w:ilvl w:val="1"/>
          <w:numId w:val="1235"/>
        </w:numPr>
      </w:pPr>
      <w:r>
        <w:t xml:space="preserve">☐ External Audit</w:t>
      </w:r>
    </w:p>
    <w:p>
      <w:pPr>
        <w:numPr>
          <w:ilvl w:val="1"/>
          <w:numId w:val="1235"/>
        </w:numPr>
      </w:pPr>
      <w:r>
        <w:t xml:space="preserve">☐ Security Incident (Incident ID: [If applicable])</w:t>
      </w:r>
    </w:p>
    <w:p>
      <w:pPr>
        <w:numPr>
          <w:ilvl w:val="1"/>
          <w:numId w:val="1235"/>
        </w:numPr>
      </w:pPr>
      <w:r>
        <w:t xml:space="preserve">☐ Monitoring/Measurement</w:t>
      </w:r>
    </w:p>
    <w:p>
      <w:pPr>
        <w:numPr>
          <w:ilvl w:val="1"/>
          <w:numId w:val="1235"/>
        </w:numPr>
      </w:pPr>
      <w:r>
        <w:t xml:space="preserve">☐ Management Review</w:t>
      </w:r>
    </w:p>
    <w:p>
      <w:pPr>
        <w:numPr>
          <w:ilvl w:val="1"/>
          <w:numId w:val="1235"/>
        </w:numPr>
      </w:pPr>
      <w:r>
        <w:t xml:space="preserve">☐ Feedback (Customer, Regulator, Employee)</w:t>
      </w:r>
    </w:p>
    <w:p>
      <w:pPr>
        <w:numPr>
          <w:ilvl w:val="1"/>
          <w:numId w:val="1235"/>
        </w:numPr>
      </w:pPr>
      <w:r>
        <w:t xml:space="preserve">☐ Other (Specify: [ ])</w:t>
      </w:r>
    </w:p>
    <w:p>
      <w:pPr>
        <w:numPr>
          <w:ilvl w:val="0"/>
          <w:numId w:val="1234"/>
        </w:numPr>
      </w:pPr>
      <w:r>
        <w:rPr>
          <w:b/>
        </w:rPr>
        <w:t xml:space="preserve">Originator (Reported By):</w:t>
      </w:r>
      <w:r>
        <w:t xml:space="preserve"> </w:t>
      </w:r>
      <w:r>
        <w:t xml:space="preserve">[Name, Department]</w:t>
      </w:r>
    </w:p>
    <w:p>
      <w:pPr>
        <w:numPr>
          <w:ilvl w:val="0"/>
          <w:numId w:val="1234"/>
        </w:numPr>
      </w:pPr>
      <w:r>
        <w:rPr>
          <w:b/>
        </w:rPr>
        <w:t xml:space="preserve">Date of Nonconformity Occurrence/Detection:</w:t>
      </w:r>
      <w:r>
        <w:t xml:space="preserve"> </w:t>
      </w:r>
      <w:r>
        <w:t xml:space="preserve">[DD-MM-YYYY]</w:t>
      </w:r>
    </w:p>
    <w:p>
      <w:pPr>
        <w:numPr>
          <w:ilvl w:val="0"/>
          <w:numId w:val="1234"/>
        </w:numPr>
      </w:pPr>
      <w:r>
        <w:rPr>
          <w:b/>
        </w:rPr>
        <w:t xml:space="preserve">Department/Process Affected:</w:t>
      </w:r>
      <w:r>
        <w:t xml:space="preserve"> </w:t>
      </w:r>
      <w:r>
        <w:t xml:space="preserve">[e.g., IT Operations, HR,</w:t>
      </w:r>
      <w:r>
        <w:t xml:space="preserve"> </w:t>
      </w:r>
      <w:r>
        <w:t xml:space="preserve">Development, Access Control Process]</w:t>
      </w:r>
    </w:p>
    <w:p>
      <w:pPr>
        <w:numPr>
          <w:ilvl w:val="0"/>
          <w:numId w:val="1234"/>
        </w:numPr>
      </w:pPr>
      <w:r>
        <w:rPr>
          <w:b/>
        </w:rPr>
        <w:t xml:space="preserve">Nonconformity Description:</w:t>
      </w:r>
      <w:r>
        <w:t xml:space="preserve"> </w:t>
      </w:r>
      <w:r>
        <w:t xml:space="preserve">[Provide a clear, concise, and</w:t>
      </w:r>
      <w:r>
        <w:t xml:space="preserve"> </w:t>
      </w:r>
      <w:r>
        <w:t xml:space="preserve">factual description of the nonconformity. What is the deviation?</w:t>
      </w:r>
      <w:r>
        <w:t xml:space="preserve"> </w:t>
      </w:r>
      <w:r>
        <w:t xml:space="preserve">From what requirement? What was observed?] *Example: "During the</w:t>
      </w:r>
      <w:r>
        <w:t xml:space="preserve"> </w:t>
      </w:r>
      <w:r>
        <w:t xml:space="preserve">monthly review of user access logs, it was observed that User ID</w:t>
      </w:r>
      <w:r>
        <w:t xml:space="preserve"> </w:t>
      </w:r>
      <w:r>
        <w:t xml:space="preserve">'jsmith' retained access to the Finance Sharepoint for 72 hours</w:t>
      </w:r>
      <w:r>
        <w:t xml:space="preserve"> </w:t>
      </w:r>
      <w:r>
        <w:t xml:space="preserve">after their termination date of 2025-06-01."]</w:t>
      </w:r>
    </w:p>
    <w:p>
      <w:pPr>
        <w:numPr>
          <w:ilvl w:val="0"/>
          <w:numId w:val="1234"/>
        </w:numPr>
      </w:pPr>
      <w:r>
        <w:rPr>
          <w:b/>
        </w:rPr>
        <w:t xml:space="preserve">Relevant ISMS Requirement Violated:</w:t>
      </w:r>
      <w:r>
        <w:t xml:space="preserve"> </w:t>
      </w:r>
      <w:r>
        <w:t xml:space="preserve">[Reference the specific</w:t>
      </w:r>
      <w:r>
        <w:t xml:space="preserve"> </w:t>
      </w:r>
      <w:r>
        <w:t xml:space="preserve">standard clause, policy, or procedure violated.]</w:t>
      </w:r>
      <w:r>
        <w:t xml:space="preserve"> </w:t>
      </w:r>
      <w:r>
        <w:rPr>
          <w:i/>
        </w:rPr>
        <w:t xml:space="preserve">Example:</w:t>
      </w:r>
      <w:r>
        <w:rPr>
          <w:i/>
        </w:rPr>
        <w:t xml:space="preserve"> </w:t>
      </w:r>
      <w:r>
        <w:rPr>
          <w:i/>
        </w:rPr>
        <w:t xml:space="preserve">"IS-AIR01-CIRQ01-A00: Access Control Policy, Section 5.3 (Access</w:t>
      </w:r>
      <w:r>
        <w:rPr>
          <w:i/>
        </w:rPr>
        <w:t xml:space="preserve"> </w:t>
      </w:r>
      <w:r>
        <w:rPr>
          <w:i/>
        </w:rPr>
        <w:t xml:space="preserve">Revocation) - 'Access for terminated employees must be revoked</w:t>
      </w:r>
      <w:r>
        <w:rPr>
          <w:i/>
        </w:rPr>
        <w:t xml:space="preserve"> </w:t>
      </w:r>
      <w:r>
        <w:rPr>
          <w:i/>
        </w:rPr>
        <w:t xml:space="preserve">within 24 hours of termination.' Also, ISO 27001:2022 A.9.2.1."</w:t>
      </w:r>
    </w:p>
    <w:p>
      <w:pPr>
        <w:numPr>
          <w:ilvl w:val="0"/>
          <w:numId w:val="1234"/>
        </w:numPr>
      </w:pPr>
      <w:r>
        <w:rPr>
          <w:b/>
        </w:rPr>
        <w:t xml:space="preserve">Objective Evidence:</w:t>
      </w:r>
      <w:r>
        <w:t xml:space="preserve"> </w:t>
      </w:r>
      <w:r>
        <w:t xml:space="preserve">[Provide specific references to records,</w:t>
      </w:r>
      <w:r>
        <w:t xml:space="preserve"> </w:t>
      </w:r>
      <w:r>
        <w:t xml:space="preserve">logs, reports, or observations that substantiate the</w:t>
      </w:r>
      <w:r>
        <w:t xml:space="preserve"> </w:t>
      </w:r>
      <w:r>
        <w:t xml:space="preserve">nonconformity.]</w:t>
      </w:r>
      <w:r>
        <w:t xml:space="preserve"> </w:t>
      </w:r>
      <w:r>
        <w:rPr>
          <w:i/>
        </w:rPr>
        <w:t xml:space="preserve">Example: "HR termination record for 'jsmith'</w:t>
      </w:r>
      <w:r>
        <w:rPr>
          <w:i/>
        </w:rPr>
        <w:t xml:space="preserve"> </w:t>
      </w:r>
      <w:r>
        <w:rPr>
          <w:i/>
        </w:rPr>
        <w:t xml:space="preserve">(ID: HR-T-005). Finance Sharepoint access logs from 2025-06-01 to</w:t>
      </w:r>
      <w:r>
        <w:rPr>
          <w:i/>
        </w:rPr>
        <w:t xml:space="preserve"> </w:t>
      </w:r>
      <w:r>
        <w:rPr>
          <w:i/>
        </w:rPr>
        <w:t xml:space="preserve">2025-06-04 showing activity from 'jsmith'."</w:t>
      </w:r>
    </w:p>
    <w:p>
      <w:pPr>
        <w:pStyle w:val="FirstParagraph"/>
      </w:pPr>
      <w:r>
        <w:rPr>
          <w:b/>
        </w:rPr>
        <w:t xml:space="preserve">2. IMMEDIATE CORRECTION (Containment / Symptom Fix)</w:t>
      </w:r>
    </w:p>
    <w:p>
      <w:pPr>
        <w:numPr>
          <w:ilvl w:val="0"/>
          <w:numId w:val="1236"/>
        </w:numPr>
      </w:pPr>
      <w:r>
        <w:rPr>
          <w:b/>
        </w:rPr>
        <w:t xml:space="preserve">Action Taken (Temporary Fix):</w:t>
      </w:r>
      <w:r>
        <w:t xml:space="preserve"> </w:t>
      </w:r>
      <w:r>
        <w:t xml:space="preserve">[What immediate action was taken</w:t>
      </w:r>
      <w:r>
        <w:t xml:space="preserve"> </w:t>
      </w:r>
      <w:r>
        <w:t xml:space="preserve">to control the nonconformity and deal with its consequences? This is</w:t>
      </w:r>
      <w:r>
        <w:t xml:space="preserve"> </w:t>
      </w:r>
      <w:r>
        <w:t xml:space="preserve">typically a band-aid, not the long-term solution.]</w:t>
      </w:r>
      <w:r>
        <w:t xml:space="preserve"> </w:t>
      </w:r>
      <w:r>
        <w:rPr>
          <w:i/>
        </w:rPr>
        <w:t xml:space="preserve">Example: "User</w:t>
      </w:r>
      <w:r>
        <w:rPr>
          <w:i/>
        </w:rPr>
        <w:t xml:space="preserve"> </w:t>
      </w:r>
      <w:r>
        <w:rPr>
          <w:i/>
        </w:rPr>
        <w:t xml:space="preserve">ID 'jsmith' access to Finance Sharepoint manually revoked on</w:t>
      </w:r>
      <w:r>
        <w:rPr>
          <w:i/>
        </w:rPr>
        <w:t xml:space="preserve"> </w:t>
      </w:r>
      <w:r>
        <w:rPr>
          <w:i/>
        </w:rPr>
        <w:t xml:space="preserve">2025-06-04 at 10:30 AM."</w:t>
      </w:r>
    </w:p>
    <w:p>
      <w:pPr>
        <w:numPr>
          <w:ilvl w:val="0"/>
          <w:numId w:val="1236"/>
        </w:numPr>
      </w:pPr>
      <w:r>
        <w:rPr>
          <w:b/>
        </w:rPr>
        <w:t xml:space="preserve">Date Completed:</w:t>
      </w:r>
      <w:r>
        <w:t xml:space="preserve"> </w:t>
      </w:r>
      <w:r>
        <w:t xml:space="preserve">[DD-MM-YYYY]</w:t>
      </w:r>
    </w:p>
    <w:p>
      <w:pPr>
        <w:pStyle w:val="FirstParagraph"/>
      </w:pPr>
      <w:r>
        <w:rPr>
          <w:b/>
        </w:rPr>
        <w:t xml:space="preserve">3. INVESTIGATION AND ROOT CAUSE ANALYSIS (RCA)</w:t>
      </w:r>
    </w:p>
    <w:p>
      <w:pPr>
        <w:numPr>
          <w:ilvl w:val="0"/>
          <w:numId w:val="1237"/>
        </w:numPr>
      </w:pPr>
      <w:r>
        <w:rPr>
          <w:b/>
        </w:rPr>
        <w:t xml:space="preserve">Action Item Owner (Responsible Party):</w:t>
      </w:r>
      <w:r>
        <w:t xml:space="preserve"> </w:t>
      </w:r>
      <w:r>
        <w:t xml:space="preserve">[Name, Department]</w:t>
      </w:r>
    </w:p>
    <w:p>
      <w:pPr>
        <w:numPr>
          <w:ilvl w:val="0"/>
          <w:numId w:val="1237"/>
        </w:numPr>
      </w:pPr>
      <w:r>
        <w:rPr>
          <w:b/>
        </w:rPr>
        <w:t xml:space="preserve">Root Cause Analysis Performed (Methodology used, e.g., 5 Whys,</w:t>
      </w:r>
      <w:r>
        <w:rPr>
          <w:b/>
        </w:rPr>
        <w:t xml:space="preserve"> </w:t>
      </w:r>
      <w:r>
        <w:rPr>
          <w:b/>
        </w:rPr>
        <w:t xml:space="preserve">Fishbone):</w:t>
      </w:r>
      <w:r>
        <w:t xml:space="preserve"> </w:t>
      </w:r>
      <w:r>
        <w:t xml:space="preserve">[Describe the method used for RCA.]</w:t>
      </w:r>
      <w:r>
        <w:t xml:space="preserve"> </w:t>
      </w:r>
      <w:r>
        <w:rPr>
          <w:i/>
        </w:rPr>
        <w:t xml:space="preserve">Example: "5</w:t>
      </w:r>
      <w:r>
        <w:rPr>
          <w:i/>
        </w:rPr>
        <w:t xml:space="preserve"> </w:t>
      </w:r>
      <w:r>
        <w:rPr>
          <w:i/>
        </w:rPr>
        <w:t xml:space="preserve">Whys analysis was conducted."</w:t>
      </w:r>
    </w:p>
    <w:p>
      <w:pPr>
        <w:numPr>
          <w:ilvl w:val="0"/>
          <w:numId w:val="1237"/>
        </w:numPr>
      </w:pPr>
      <w:r>
        <w:rPr>
          <w:b/>
        </w:rPr>
        <w:t xml:space="preserve">Identified Root Cause(s):</w:t>
      </w:r>
      <w:r>
        <w:t xml:space="preserve"> </w:t>
      </w:r>
      <w:r>
        <w:t xml:space="preserve">[What were the underlying systemic</w:t>
      </w:r>
      <w:r>
        <w:t xml:space="preserve"> </w:t>
      </w:r>
      <w:r>
        <w:t xml:space="preserve">reasons for the nonconformity? Why did it happen?] *Example: "The</w:t>
      </w:r>
      <w:r>
        <w:t xml:space="preserve"> </w:t>
      </w:r>
      <w:r>
        <w:t xml:space="preserve">automated HR-IT termination workflow failed to trigger the access</w:t>
      </w:r>
      <w:r>
        <w:t xml:space="preserve"> </w:t>
      </w:r>
      <w:r>
        <w:t xml:space="preserve">revocation script for the Finance Sharepoint due to an incorrect</w:t>
      </w:r>
      <w:r>
        <w:t xml:space="preserve"> </w:t>
      </w:r>
      <w:r>
        <w:t xml:space="preserve">group mapping. This manual review process, intended as a fallback,</w:t>
      </w:r>
      <w:r>
        <w:t xml:space="preserve"> </w:t>
      </w:r>
      <w:r>
        <w:t xml:space="preserve">has a 48-hour SLA, which was exceeded due to personnel being on</w:t>
      </w:r>
      <w:r>
        <w:t xml:space="preserve"> </w:t>
      </w:r>
      <w:r>
        <w:t xml:space="preserve">leave."]</w:t>
      </w:r>
    </w:p>
    <w:p>
      <w:pPr>
        <w:pStyle w:val="FirstParagraph"/>
      </w:pPr>
      <w:r>
        <w:rPr>
          <w:b/>
        </w:rPr>
        <w:t xml:space="preserve">4. CORRECTIVE ACTION PLAN</w:t>
      </w:r>
    </w:p>
    <w:p>
      <w:pPr>
        <w:numPr>
          <w:ilvl w:val="0"/>
          <w:numId w:val="1238"/>
        </w:numPr>
      </w:pPr>
      <w:r>
        <w:rPr>
          <w:b/>
        </w:rPr>
        <w:t xml:space="preserve">Plan Developed By:</w:t>
      </w:r>
      <w:r>
        <w:t xml:space="preserve"> </w:t>
      </w:r>
      <w:r>
        <w:t xml:space="preserve">[Name, Department]</w:t>
      </w:r>
    </w:p>
    <w:p>
      <w:pPr>
        <w:numPr>
          <w:ilvl w:val="0"/>
          <w:numId w:val="1238"/>
        </w:numPr>
      </w:pPr>
      <w:r>
        <w:rPr>
          <w:b/>
        </w:rPr>
        <w:t xml:space="preserve">Date Plan Developed:</w:t>
      </w:r>
      <w:r>
        <w:t xml:space="preserve"> </w:t>
      </w:r>
      <w:r>
        <w:t xml:space="preserve">[DD-MM-YYYY]</w:t>
      </w:r>
    </w:p>
    <w:tbl>
      <w:tblPr>
        <w:tblStyle w:val="Table"/>
        <w:tblW w:type="pct" w:w="4897.959183673469"/>
        <w:tblLook w:firstRow="1"/>
      </w:tblPr>
      <w:tblGrid>
        <w:gridCol w:w="888"/>
        <w:gridCol w:w="1939"/>
        <w:gridCol w:w="1293"/>
        <w:gridCol w:w="1373"/>
        <w:gridCol w:w="1050"/>
        <w:gridCol w:w="1212"/>
      </w:tblGrid>
      <w:tr>
        <w:trPr>
          <w:cnfStyle w:firstRow="1"/>
        </w:trPr>
        <w:tc>
          <w:tcPr>
            <w:tcBorders>
              <w:bottom w:val="single"/>
            </w:tcBorders>
            <w:vAlign w:val="bottom"/>
          </w:tcPr>
          <w:p>
            <w:pPr>
              <w:pStyle w:val="Compact"/>
              <w:jc w:val="left"/>
            </w:pPr>
            <w:r>
              <w:rPr>
                <w:b/>
              </w:rPr>
              <w:t xml:space="preserve">Action</w:t>
            </w:r>
            <w:r>
              <w:rPr>
                <w:b/>
              </w:rPr>
              <w:t xml:space="preserve"> </w:t>
            </w:r>
            <w:r>
              <w:rPr>
                <w:b/>
              </w:rPr>
              <w:t xml:space="preserve">Item #</w:t>
            </w:r>
          </w:p>
        </w:tc>
        <w:tc>
          <w:tcPr>
            <w:tcBorders>
              <w:bottom w:val="single"/>
            </w:tcBorders>
            <w:vAlign w:val="bottom"/>
          </w:tcPr>
          <w:p>
            <w:pPr>
              <w:pStyle w:val="Compact"/>
              <w:jc w:val="left"/>
            </w:pPr>
            <w:r>
              <w:rPr>
                <w:b/>
              </w:rPr>
              <w:t xml:space="preserve">Detailed Action to</w:t>
            </w:r>
            <w:r>
              <w:rPr>
                <w:b/>
              </w:rPr>
              <w:t xml:space="preserve"> </w:t>
            </w:r>
            <w:r>
              <w:rPr>
                <w:b/>
              </w:rPr>
              <w:t xml:space="preserve">Eliminate Root Cause</w:t>
            </w:r>
          </w:p>
        </w:tc>
        <w:tc>
          <w:tcPr>
            <w:tcBorders>
              <w:bottom w:val="single"/>
            </w:tcBorders>
            <w:vAlign w:val="bottom"/>
          </w:tcPr>
          <w:p>
            <w:pPr>
              <w:pStyle w:val="Compact"/>
              <w:jc w:val="left"/>
            </w:pPr>
            <w:r>
              <w:rPr>
                <w:b/>
              </w:rPr>
              <w:t xml:space="preserve">Responsible</w:t>
            </w:r>
            <w:r>
              <w:rPr>
                <w:b/>
              </w:rPr>
              <w:t xml:space="preserve"> </w:t>
            </w:r>
            <w:r>
              <w:rPr>
                <w:b/>
              </w:rPr>
              <w:t xml:space="preserve">Person(s)</w:t>
            </w:r>
          </w:p>
        </w:tc>
        <w:tc>
          <w:tcPr>
            <w:tcBorders>
              <w:bottom w:val="single"/>
            </w:tcBorders>
            <w:vAlign w:val="bottom"/>
          </w:tcPr>
          <w:p>
            <w:pPr>
              <w:pStyle w:val="Compact"/>
              <w:jc w:val="left"/>
            </w:pPr>
            <w:r>
              <w:rPr>
                <w:b/>
              </w:rPr>
              <w:t xml:space="preserve">Target</w:t>
            </w:r>
            <w:r>
              <w:rPr>
                <w:b/>
              </w:rPr>
              <w:t xml:space="preserve"> </w:t>
            </w:r>
            <w:r>
              <w:rPr>
                <w:b/>
              </w:rPr>
              <w:t xml:space="preserve">Completion</w:t>
            </w:r>
            <w:r>
              <w:rPr>
                <w:b/>
              </w:rPr>
              <w:t xml:space="preserve"> </w:t>
            </w:r>
            <w:r>
              <w:rPr>
                <w:b/>
              </w:rPr>
              <w:t xml:space="preserve">Date</w:t>
            </w:r>
          </w:p>
        </w:tc>
        <w:tc>
          <w:tcPr>
            <w:tcBorders>
              <w:bottom w:val="single"/>
            </w:tcBorders>
            <w:vAlign w:val="bottom"/>
          </w:tcPr>
          <w:p>
            <w:pPr>
              <w:pStyle w:val="Compact"/>
              <w:jc w:val="left"/>
            </w:pPr>
            <w:r>
              <w:rPr>
                <w:b/>
              </w:rPr>
              <w:t xml:space="preserve">Status</w:t>
            </w:r>
          </w:p>
        </w:tc>
        <w:tc>
          <w:tcPr>
            <w:tcBorders>
              <w:bottom w:val="single"/>
            </w:tcBorders>
            <w:vAlign w:val="bottom"/>
          </w:tcPr>
          <w:p>
            <w:pPr>
              <w:pStyle w:val="Compact"/>
              <w:jc w:val="left"/>
            </w:pPr>
            <w:r>
              <w:rPr>
                <w:b/>
              </w:rPr>
              <w:t xml:space="preserve">Evidence of</w:t>
            </w:r>
            <w:r>
              <w:rPr>
                <w:b/>
              </w:rPr>
              <w:t xml:space="preserve"> </w:t>
            </w:r>
            <w:r>
              <w:rPr>
                <w:b/>
              </w:rPr>
              <w:t xml:space="preserve">Completion</w:t>
            </w:r>
          </w:p>
        </w:tc>
      </w:tr>
      <w:tr>
        <w:tc>
          <w:p>
            <w:pPr>
              <w:pStyle w:val="Compact"/>
              <w:jc w:val="left"/>
            </w:pPr>
            <w:r>
              <w:t xml:space="preserve">1.</w:t>
            </w:r>
          </w:p>
        </w:tc>
        <w:tc>
          <w:p>
            <w:pPr>
              <w:pStyle w:val="Compact"/>
              <w:jc w:val="left"/>
            </w:pPr>
            <w:r>
              <w:t xml:space="preserve">Correct group mapping</w:t>
            </w:r>
            <w:r>
              <w:t xml:space="preserve"> </w:t>
            </w:r>
            <w:r>
              <w:t xml:space="preserve">in HR-IT termination</w:t>
            </w:r>
            <w:r>
              <w:t xml:space="preserve"> </w:t>
            </w:r>
            <w:r>
              <w:t xml:space="preserve">workflow for Finance</w:t>
            </w:r>
            <w:r>
              <w:t xml:space="preserve"> </w:t>
            </w:r>
            <w:r>
              <w:t xml:space="preserve">Sharepoint access.</w:t>
            </w:r>
          </w:p>
        </w:tc>
        <w:tc>
          <w:p>
            <w:pPr>
              <w:pStyle w:val="Compact"/>
              <w:jc w:val="left"/>
            </w:pPr>
            <w:r>
              <w:t xml:space="preserve">[IT Automation</w:t>
            </w:r>
            <w:r>
              <w:t xml:space="preserve"> </w:t>
            </w:r>
            <w:r>
              <w:t xml:space="preserve">Specialist]</w:t>
            </w:r>
          </w:p>
        </w:tc>
        <w:tc>
          <w:p>
            <w:pPr>
              <w:pStyle w:val="Compact"/>
              <w:jc w:val="left"/>
            </w:pPr>
            <w:r>
              <w:t xml:space="preserve">[YYYY-MM-DD]</w:t>
            </w:r>
          </w:p>
        </w:tc>
        <w:tc>
          <w:p>
            <w:pPr>
              <w:pStyle w:val="Compact"/>
              <w:jc w:val="left"/>
            </w:pPr>
            <w:r>
              <w:t xml:space="preserve">Open</w:t>
            </w:r>
          </w:p>
        </w:tc>
        <w:tc>
          <w:p>
            <w:pPr>
              <w:pStyle w:val="Compact"/>
              <w:jc w:val="left"/>
            </w:pPr>
            <w:r>
              <w:t xml:space="preserve">[Ref: Change</w:t>
            </w:r>
            <w:r>
              <w:t xml:space="preserve"> </w:t>
            </w:r>
            <w:r>
              <w:t xml:space="preserve">Request ID,</w:t>
            </w:r>
            <w:r>
              <w:t xml:space="preserve"> </w:t>
            </w:r>
            <w:r>
              <w:t xml:space="preserve">Screenshot]</w:t>
            </w:r>
          </w:p>
        </w:tc>
      </w:tr>
      <w:tr>
        <w:tc>
          <w:p>
            <w:pPr>
              <w:pStyle w:val="Compact"/>
              <w:jc w:val="left"/>
            </w:pPr>
            <w:r>
              <w:t xml:space="preserve">2.</w:t>
            </w:r>
          </w:p>
        </w:tc>
        <w:tc>
          <w:p>
            <w:pPr>
              <w:pStyle w:val="Compact"/>
              <w:jc w:val="left"/>
            </w:pPr>
            <w:r>
              <w:t xml:space="preserve">Update IS-AIR01-CIRQ04-A</w:t>
            </w:r>
            <w:r>
              <w:t xml:space="preserve"> </w:t>
            </w:r>
            <w:r>
              <w:t xml:space="preserve">(Access Management</w:t>
            </w:r>
            <w:r>
              <w:t xml:space="preserve"> </w:t>
            </w:r>
            <w:r>
              <w:t xml:space="preserve">Procedure) to include</w:t>
            </w:r>
            <w:r>
              <w:t xml:space="preserve"> </w:t>
            </w:r>
            <w:r>
              <w:t xml:space="preserve">daily reconciliation</w:t>
            </w:r>
            <w:r>
              <w:t xml:space="preserve"> </w:t>
            </w:r>
            <w:r>
              <w:t xml:space="preserve">report of terminated</w:t>
            </w:r>
            <w:r>
              <w:t xml:space="preserve"> </w:t>
            </w:r>
            <w:r>
              <w:t xml:space="preserve">users vs. active access</w:t>
            </w:r>
            <w:r>
              <w:t xml:space="preserve"> </w:t>
            </w:r>
            <w:r>
              <w:t xml:space="preserve">for critical systems.</w:t>
            </w:r>
          </w:p>
        </w:tc>
        <w:tc>
          <w:p>
            <w:pPr>
              <w:pStyle w:val="Compact"/>
              <w:jc w:val="left"/>
            </w:pPr>
            <w:r>
              <w:t xml:space="preserve">00 [ISMS Owner</w:t>
            </w:r>
            <w:r>
              <w:br/>
            </w:r>
          </w:p>
        </w:tc>
        <w:tc>
          <w:p>
            <w:pPr>
              <w:pStyle w:val="Compact"/>
              <w:jc w:val="left"/>
            </w:pPr>
            <w:r>
              <w:t xml:space="preserve">] [YYYY-MM-DD]</w:t>
            </w:r>
          </w:p>
        </w:tc>
        <w:tc>
          <w:p>
            <w:pPr>
              <w:pStyle w:val="Compact"/>
              <w:jc w:val="left"/>
            </w:pPr>
            <w:r>
              <w:t xml:space="preserve">Open</w:t>
            </w:r>
          </w:p>
        </w:tc>
        <w:tc>
          <w:p>
            <w:pPr>
              <w:pStyle w:val="Compact"/>
              <w:jc w:val="left"/>
            </w:pPr>
            <w:r>
              <w:t xml:space="preserve">[Ref:</w:t>
            </w:r>
            <w:r>
              <w:t xml:space="preserve"> </w:t>
            </w:r>
            <w:r>
              <w:t xml:space="preserve">Document</w:t>
            </w:r>
            <w:r>
              <w:t xml:space="preserve"> </w:t>
            </w:r>
            <w:r>
              <w:t xml:space="preserve">Version]</w:t>
            </w:r>
          </w:p>
        </w:tc>
      </w:tr>
      <w:tr>
        <w:tc>
          <w:p>
            <w:pPr>
              <w:pStyle w:val="Compact"/>
              <w:jc w:val="left"/>
            </w:pPr>
            <w:r>
              <w:t xml:space="preserve">3.</w:t>
            </w:r>
          </w:p>
        </w:tc>
        <w:tc>
          <w:p>
            <w:pPr>
              <w:pStyle w:val="Compact"/>
              <w:jc w:val="left"/>
            </w:pPr>
            <w:r>
              <w:t xml:space="preserve">Conduct refresher</w:t>
            </w:r>
            <w:r>
              <w:t xml:space="preserve"> </w:t>
            </w:r>
            <w:r>
              <w:t xml:space="preserve">training for IT Help</w:t>
            </w:r>
            <w:r>
              <w:t xml:space="preserve"> </w:t>
            </w:r>
            <w:r>
              <w:t xml:space="preserve">Desk staff on manual</w:t>
            </w:r>
            <w:r>
              <w:t xml:space="preserve"> </w:t>
            </w:r>
            <w:r>
              <w:t xml:space="preserve">access revocation</w:t>
            </w:r>
            <w:r>
              <w:t xml:space="preserve"> </w:t>
            </w:r>
            <w:r>
              <w:t xml:space="preserve">procedures, emphasizing</w:t>
            </w:r>
            <w:r>
              <w:t xml:space="preserve"> </w:t>
            </w:r>
            <w:r>
              <w:t xml:space="preserve">critical systems.</w:t>
            </w:r>
          </w:p>
        </w:tc>
        <w:tc>
          <w:p>
            <w:pPr>
              <w:pStyle w:val="Compact"/>
              <w:jc w:val="left"/>
            </w:pPr>
            <w:r>
              <w:t xml:space="preserve">[IT Training</w:t>
            </w:r>
            <w:r>
              <w:t xml:space="preserve"> </w:t>
            </w:r>
            <w:r>
              <w:t xml:space="preserve">Lead]</w:t>
            </w:r>
          </w:p>
        </w:tc>
        <w:tc>
          <w:p>
            <w:pPr>
              <w:pStyle w:val="Compact"/>
              <w:jc w:val="left"/>
            </w:pPr>
            <w:r>
              <w:t xml:space="preserve">[YYYY-MM-DD]</w:t>
            </w:r>
          </w:p>
        </w:tc>
        <w:tc>
          <w:p>
            <w:pPr>
              <w:pStyle w:val="Compact"/>
              <w:jc w:val="left"/>
            </w:pPr>
            <w:r>
              <w:t xml:space="preserve">Open</w:t>
            </w:r>
          </w:p>
        </w:tc>
        <w:tc>
          <w:p>
            <w:pPr>
              <w:pStyle w:val="Compact"/>
              <w:jc w:val="left"/>
            </w:pPr>
            <w:r>
              <w:t xml:space="preserve">[Ref:</w:t>
            </w:r>
            <w:r>
              <w:t xml:space="preserve"> </w:t>
            </w:r>
            <w:r>
              <w:t xml:space="preserve">Training Log,</w:t>
            </w:r>
            <w:r>
              <w:t xml:space="preserve"> </w:t>
            </w:r>
            <w:r>
              <w:t xml:space="preserve">Course</w:t>
            </w:r>
            <w:r>
              <w:t xml:space="preserve"> </w:t>
            </w:r>
            <w:r>
              <w:t xml:space="preserve">Module]</w:t>
            </w:r>
          </w:p>
        </w:tc>
      </w:tr>
    </w:tbl>
    <w:p>
      <w:pPr>
        <w:pStyle w:val="BodyText"/>
      </w:pPr>
      <w:r>
        <w:rPr>
          <w:b/>
        </w:rPr>
        <w:t xml:space="preserve">5. VERIFICATION OF EFFECTIVENESS</w:t>
      </w:r>
    </w:p>
    <w:p>
      <w:pPr>
        <w:numPr>
          <w:ilvl w:val="0"/>
          <w:numId w:val="1239"/>
        </w:numPr>
      </w:pPr>
      <w:r>
        <w:rPr>
          <w:b/>
        </w:rPr>
        <w:t xml:space="preserve">Verifier:</w:t>
      </w:r>
      <w:r>
        <w:t xml:space="preserve"> </w:t>
      </w:r>
      <w:r>
        <w:t xml:space="preserve">[Name, Department]</w:t>
      </w:r>
    </w:p>
    <w:p>
      <w:pPr>
        <w:numPr>
          <w:ilvl w:val="0"/>
          <w:numId w:val="1239"/>
        </w:numPr>
      </w:pPr>
      <w:r>
        <w:rPr>
          <w:b/>
        </w:rPr>
        <w:t xml:space="preserve">Date of Verification:</w:t>
      </w:r>
      <w:r>
        <w:t xml:space="preserve"> </w:t>
      </w:r>
      <w:r>
        <w:t xml:space="preserve">[DD-MM-YYYY]</w:t>
      </w:r>
    </w:p>
    <w:p>
      <w:pPr>
        <w:numPr>
          <w:ilvl w:val="0"/>
          <w:numId w:val="1239"/>
        </w:numPr>
      </w:pPr>
      <w:r>
        <w:rPr>
          <w:b/>
        </w:rPr>
        <w:t xml:space="preserve">Verification Method(s):</w:t>
      </w:r>
      <w:r>
        <w:t xml:space="preserve"> </w:t>
      </w:r>
      <w:r>
        <w:t xml:space="preserve">[How was it confirmed that the</w:t>
      </w:r>
      <w:r>
        <w:t xml:space="preserve"> </w:t>
      </w:r>
      <w:r>
        <w:t xml:space="preserve">corrective action eliminated the root cause and prevented</w:t>
      </w:r>
      <w:r>
        <w:t xml:space="preserve"> </w:t>
      </w:r>
      <w:r>
        <w:t xml:space="preserve">recurrence? e.g., Re-audit, review of new data, observation.]</w:t>
      </w:r>
      <w:r>
        <w:t xml:space="preserve"> </w:t>
      </w:r>
      <w:r>
        <w:rPr>
          <w:i/>
        </w:rPr>
        <w:t xml:space="preserve">Example: "1. Reviewed updated HR-IT workflow configuration. 2.</w:t>
      </w:r>
      <w:r>
        <w:rPr>
          <w:i/>
        </w:rPr>
        <w:t xml:space="preserve"> </w:t>
      </w:r>
      <w:r>
        <w:rPr>
          <w:i/>
        </w:rPr>
        <w:t xml:space="preserve">Monitored daily reconciliation report for 3 weeks (no discrepancies</w:t>
      </w:r>
      <w:r>
        <w:rPr>
          <w:i/>
        </w:rPr>
        <w:t xml:space="preserve"> </w:t>
      </w:r>
      <w:r>
        <w:rPr>
          <w:i/>
        </w:rPr>
        <w:t xml:space="preserve">found). 3. Reviewed training records and interviewed Help Desk staff</w:t>
      </w:r>
      <w:r>
        <w:rPr>
          <w:i/>
        </w:rPr>
        <w:t xml:space="preserve"> </w:t>
      </w:r>
      <w:r>
        <w:rPr>
          <w:i/>
        </w:rPr>
        <w:t xml:space="preserve">on updated procedure."</w:t>
      </w:r>
    </w:p>
    <w:p>
      <w:pPr>
        <w:numPr>
          <w:ilvl w:val="0"/>
          <w:numId w:val="1239"/>
        </w:numPr>
      </w:pPr>
      <w:r>
        <w:rPr>
          <w:b/>
        </w:rPr>
        <w:t xml:space="preserve">Results of Verification (Effective? Yes/No):</w:t>
      </w:r>
      <w:r>
        <w:t xml:space="preserve"> </w:t>
      </w:r>
      <w:r>
        <w:t xml:space="preserve">[State clearly if</w:t>
      </w:r>
      <w:r>
        <w:t xml:space="preserve"> </w:t>
      </w:r>
      <w:r>
        <w:t xml:space="preserve">the corrective action was effective in preventing recurrence.]</w:t>
      </w:r>
      <w:r>
        <w:t xml:space="preserve"> </w:t>
      </w:r>
      <w:r>
        <w:rPr>
          <w:i/>
        </w:rPr>
        <w:t xml:space="preserve">Example: "Yes, the corrective actions were effective. The</w:t>
      </w:r>
      <w:r>
        <w:rPr>
          <w:i/>
        </w:rPr>
        <w:t xml:space="preserve"> </w:t>
      </w:r>
      <w:r>
        <w:rPr>
          <w:i/>
        </w:rPr>
        <w:t xml:space="preserve">automated workflow is now correctly configured, the manual review</w:t>
      </w:r>
      <w:r>
        <w:rPr>
          <w:i/>
        </w:rPr>
        <w:t xml:space="preserve"> </w:t>
      </w:r>
      <w:r>
        <w:rPr>
          <w:i/>
        </w:rPr>
        <w:t xml:space="preserve">process has an effective daily reconciliation, and personnel are</w:t>
      </w:r>
      <w:r>
        <w:rPr>
          <w:i/>
        </w:rPr>
        <w:t xml:space="preserve"> </w:t>
      </w:r>
      <w:r>
        <w:rPr>
          <w:i/>
        </w:rPr>
        <w:t xml:space="preserve">re-trained."</w:t>
      </w:r>
    </w:p>
    <w:p>
      <w:pPr>
        <w:pStyle w:val="FirstParagraph"/>
      </w:pPr>
      <w:r>
        <w:rPr>
          <w:b/>
        </w:rPr>
        <w:t xml:space="preserve">6. CAR CLOSURE</w:t>
      </w:r>
    </w:p>
    <w:p>
      <w:pPr>
        <w:numPr>
          <w:ilvl w:val="0"/>
          <w:numId w:val="1240"/>
        </w:numPr>
      </w:pPr>
      <w:r>
        <w:rPr>
          <w:b/>
        </w:rPr>
        <w:t xml:space="preserve">Closed By (ISMS Owner):</w:t>
      </w:r>
      <w:r>
        <w:t xml:space="preserve"> </w:t>
      </w:r>
      <w:r>
        <w:t xml:space="preserve">[Name]</w:t>
      </w:r>
    </w:p>
    <w:p>
      <w:pPr>
        <w:numPr>
          <w:ilvl w:val="0"/>
          <w:numId w:val="1240"/>
        </w:numPr>
      </w:pPr>
      <w:r>
        <w:rPr>
          <w:b/>
        </w:rPr>
        <w:t xml:space="preserve">Date Closed:</w:t>
      </w:r>
      <w:r>
        <w:t xml:space="preserve"> </w:t>
      </w:r>
      <w:r>
        <w:t xml:space="preserve">[DD-MM-YYYY]</w:t>
      </w:r>
    </w:p>
    <w:p>
      <w:pPr>
        <w:numPr>
          <w:ilvl w:val="0"/>
          <w:numId w:val="1240"/>
        </w:numPr>
      </w:pPr>
      <w:r>
        <w:rPr>
          <w:b/>
        </w:rPr>
        <w:t xml:space="preserve">Comments:</w:t>
      </w:r>
      <w:r>
        <w:t xml:space="preserve"> </w:t>
      </w:r>
      <w:r>
        <w:t xml:space="preserve">[Any final comments regarding the closure, e.g.,</w:t>
      </w:r>
      <w:r>
        <w:t xml:space="preserve"> </w:t>
      </w:r>
      <w:r>
        <w:t xml:space="preserve">"Nonconformity successfully closed. Continued monitoring through</w:t>
      </w:r>
      <w:r>
        <w:t xml:space="preserve"> </w:t>
      </w:r>
      <w:r>
        <w:t xml:space="preserve">daily reconciliation report."]</w:t>
      </w:r>
    </w:p>
    <w:p>
      <w:pPr>
        <w:pStyle w:val="FirstParagraph"/>
      </w:pPr>
      <w:r>
        <w:rPr>
          <w:b/>
        </w:rPr>
        <w:t xml:space="preserve">7. DOCUMENT HISTORY</w:t>
      </w:r>
    </w:p>
    <w:tbl>
      <w:tblPr>
        <w:tblStyle w:val="Table"/>
        <w:tblW w:type="pct" w:w="4864.864864864865"/>
        <w:tblLook w:firstRow="1"/>
      </w:tblPr>
      <w:tblGrid>
        <w:gridCol w:w="1605"/>
        <w:gridCol w:w="2996"/>
        <w:gridCol w:w="3103"/>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 Made</w:t>
            </w:r>
          </w:p>
        </w:tc>
      </w:tr>
      <w:tr>
        <w:tc>
          <w:p>
            <w:pPr>
              <w:pStyle w:val="Compact"/>
              <w:jc w:val="left"/>
            </w:pPr>
            <w:r>
              <w:t xml:space="preserve">1.0</w:t>
            </w:r>
          </w:p>
        </w:tc>
        <w:tc>
          <w:p>
            <w:pPr>
              <w:pStyle w:val="Compact"/>
              <w:jc w:val="left"/>
            </w:pPr>
            <w:r>
              <w:t xml:space="preserve">[DD-MM-YYYY]</w:t>
            </w:r>
          </w:p>
        </w:tc>
        <w:tc>
          <w:p>
            <w:pPr>
              <w:pStyle w:val="Compact"/>
              <w:jc w:val="left"/>
            </w:pPr>
            <w:r>
              <w:t xml:space="preserve">Initial Release</w:t>
            </w:r>
          </w:p>
        </w:tc>
      </w:tr>
    </w:tbl>
    <w:p>
      <w:pPr>
        <w:pStyle w:val="Heading2"/>
      </w:pPr>
      <w:bookmarkStart w:id="177" w:name="X83b58899a47376e7da5c1e8cdbd0a4d7c246126"/>
      <w:r>
        <w:t xml:space="preserve">IS-AMR03-CIRQ01-F01A: CAR-2026-001-Lenovo-Threat-Modeling</w:t>
      </w:r>
      <w:bookmarkEnd w:id="177"/>
    </w:p>
    <w:p>
      <w:pPr>
        <w:pStyle w:val="Heading1"/>
      </w:pPr>
      <w:bookmarkStart w:id="178" w:name="X2461f8c66102d34384dc68f86a24a6b4533d414"/>
      <w:r>
        <w:t xml:space="preserve">CAR-2026-001: Add Threat Modeling to Secure Development Lifecycle</w:t>
      </w:r>
      <w:bookmarkEnd w:id="178"/>
    </w:p>
    <w:p>
      <w:pPr>
        <w:pStyle w:val="FirstParagraph"/>
      </w:pPr>
      <w:r>
        <w:rPr>
          <w:b/>
        </w:rPr>
        <w:t xml:space="preserve">Form ID:</w:t>
      </w:r>
      <w:r>
        <w:t xml:space="preserve"> </w:t>
      </w:r>
      <w:r>
        <w:t xml:space="preserve">IS-AMR03-CIRQ01-F01A (Corrective Action Request — populated record)</w:t>
      </w:r>
      <w:r>
        <w:t xml:space="preserve"> </w:t>
      </w:r>
      <w:r>
        <w:rPr>
          <w:b/>
        </w:rPr>
        <w:t xml:space="preserve">CAR ID:</w:t>
      </w:r>
      <w:r>
        <w:t xml:space="preserve"> </w:t>
      </w:r>
      <w:r>
        <w:t xml:space="preserve">CAR-2026-001</w:t>
      </w:r>
      <w:r>
        <w:t xml:space="preserve"> </w:t>
      </w:r>
      <w:r>
        <w:rPr>
          <w:b/>
        </w:rPr>
        <w:t xml:space="preserve">Status:</w:t>
      </w:r>
      <w:r>
        <w:t xml:space="preserve"> </w:t>
      </w:r>
      <w:r>
        <w:t xml:space="preserve">Closed (effective 2026-05-08)</w:t>
      </w:r>
      <w:r>
        <w:t xml:space="preserve"> </w:t>
      </w:r>
      <w:r>
        <w:rPr>
          <w:b/>
        </w:rPr>
        <w:t xml:space="preserve">Severity:</w:t>
      </w:r>
      <w:r>
        <w:t xml:space="preserve"> </w:t>
      </w:r>
      <w:r>
        <w:t xml:space="preserve">Recommendation (Lenovo Trusted Supplier Program — non-binding)</w:t>
      </w:r>
      <w:r>
        <w:t xml:space="preserve"> </w:t>
      </w:r>
      <w:r>
        <w:rPr>
          <w:b/>
        </w:rPr>
        <w:t xml:space="preserve">Date Initiated:</w:t>
      </w:r>
      <w:r>
        <w:t xml:space="preserve"> </w:t>
      </w:r>
      <w:r>
        <w:t xml:space="preserve">2026-04-02</w:t>
      </w:r>
      <w:r>
        <w:t xml:space="preserve"> </w:t>
      </w:r>
      <w:r>
        <w:rPr>
          <w:b/>
        </w:rPr>
        <w:t xml:space="preserve">Date Closed:</w:t>
      </w:r>
      <w:r>
        <w:t xml:space="preserve"> </w:t>
      </w:r>
      <w:r>
        <w:t xml:space="preserve">2026-05-08</w:t>
      </w:r>
      <w:r>
        <w:t xml:space="preserve"> </w:t>
      </w:r>
      <w:r>
        <w:rPr>
          <w:b/>
        </w:rPr>
        <w:t xml:space="preserve">Owner:</w:t>
      </w:r>
      <w:r>
        <w:t xml:space="preserve"> </w:t>
      </w:r>
      <w:r>
        <w:t xml:space="preserve">Chris Wren (IT Manager / ISMS Owner)</w:t>
      </w:r>
      <w:r>
        <w:t xml:space="preserve"> </w:t>
      </w:r>
      <w:r>
        <w:rPr>
          <w:b/>
        </w:rPr>
        <w:t xml:space="preserve">Linked finding(s):</w:t>
      </w:r>
      <w:r>
        <w:t xml:space="preserve"> </w:t>
      </w:r>
      <w:r>
        <w:t xml:space="preserve">Lenovo Trusted Supplier Program audit, finding #1 — SW, FW &amp; MFG Test SW Question #14, dated 2026-03-25</w:t>
      </w:r>
    </w:p>
    <w:p>
      <w:r>
        <w:pict>
          <v:rect style="width:0;height:1.5pt" o:hralign="center" o:hrstd="t" o:hr="t"/>
        </w:pict>
      </w:r>
    </w:p>
    <w:p>
      <w:pPr>
        <w:pStyle w:val="Heading2"/>
      </w:pPr>
      <w:bookmarkStart w:id="179" w:name="Xf5e0384d70506acab6dbe480ce5c468de4028e9"/>
      <w:r>
        <w:t xml:space="preserve">1. Nonconformity / Recommendation Identification</w:t>
      </w:r>
      <w:bookmarkEnd w:id="179"/>
    </w:p>
    <w:p>
      <w:pPr>
        <w:pStyle w:val="FirstParagraph"/>
      </w:pPr>
      <w:r>
        <w:rPr>
          <w:b/>
        </w:rPr>
        <w:t xml:space="preserve">Source:</w:t>
      </w:r>
      <w:r>
        <w:t xml:space="preserve"> </w:t>
      </w:r>
      <w:r>
        <w:t xml:space="preserve">☑ External Audit — Lenovo Trusted Supplier Program (annual customer audit)</w:t>
      </w:r>
      <w:r>
        <w:t xml:space="preserve"> </w:t>
      </w:r>
      <w:r>
        <w:rPr>
          <w:b/>
        </w:rPr>
        <w:t xml:space="preserve">Originator:</w:t>
      </w:r>
      <w:r>
        <w:t xml:space="preserve"> </w:t>
      </w:r>
      <w:r>
        <w:t xml:space="preserve">Chenchen Shi, Lenovo Trusted Supplier Program Auditor</w:t>
      </w:r>
      <w:r>
        <w:t xml:space="preserve"> </w:t>
      </w:r>
      <w:r>
        <w:rPr>
          <w:b/>
        </w:rPr>
        <w:t xml:space="preserve">Distributed via:</w:t>
      </w:r>
      <w:r>
        <w:t xml:space="preserve"> </w:t>
      </w:r>
      <w:r>
        <w:t xml:space="preserve">Shuang Chen, Cirque Account Manager</w:t>
      </w:r>
      <w:r>
        <w:t xml:space="preserve"> </w:t>
      </w:r>
      <w:r>
        <w:rPr>
          <w:b/>
        </w:rPr>
        <w:t xml:space="preserve">Date of Detection:</w:t>
      </w:r>
      <w:r>
        <w:t xml:space="preserve"> </w:t>
      </w:r>
      <w:r>
        <w:t xml:space="preserve">2026-03-25 (audit close-out date; on-site audit conducted 2026-02-20)</w:t>
      </w:r>
      <w:r>
        <w:t xml:space="preserve"> </w:t>
      </w:r>
      <w:r>
        <w:rPr>
          <w:b/>
        </w:rPr>
        <w:t xml:space="preserve">Department / Process Affected:</w:t>
      </w:r>
      <w:r>
        <w:t xml:space="preserve"> </w:t>
      </w:r>
      <w:r>
        <w:t xml:space="preserve">Hardware, Firmware, and Software Engineering — Secure Development Lifecycle</w:t>
      </w:r>
      <w:r>
        <w:t xml:space="preserve"> </w:t>
      </w:r>
      <w:r>
        <w:rPr>
          <w:b/>
        </w:rPr>
        <w:t xml:space="preserve">Classification:</w:t>
      </w:r>
      <w:r>
        <w:t xml:space="preserve"> </w:t>
      </w:r>
      <w:r>
        <w:t xml:space="preserve">Recommendation (per Lenovo Trusted Supplier Program terminology — opportunity for improvement, not a nonconformity requiring remediation within a designated timeframe). Cirque elected to treat as a tracked corrective action under IS-LMR-CIRQ04-A00 (Continual Improvement Policy) and IS-AMR03-CIRQ01-A00 (Nonconformity and Corrective Action Policy).</w:t>
      </w:r>
    </w:p>
    <w:p>
      <w:pPr>
        <w:pStyle w:val="BodyText"/>
      </w:pPr>
      <w:r>
        <w:rPr>
          <w:b/>
        </w:rPr>
        <w:t xml:space="preserve">Description (verbatim from Lenovo audit report):</w:t>
      </w:r>
      <w:r>
        <w:t xml:space="preserve"> </w:t>
      </w:r>
      <w:r>
        <w:t xml:space="preserve">“</w:t>
      </w:r>
      <w:r>
        <w:t xml:space="preserve">Supplier demonstrated that there is a secure development process implemented, however, the process does not include threat modeling based on the questionnaire response. It’s suggested that threat modeling be implemented to identify and mitigate potential threats, risks, and vulnerabilities within increasingly complex IT environments and product development process.</w:t>
      </w:r>
      <w:r>
        <w:t xml:space="preserve">”</w:t>
      </w:r>
    </w:p>
    <w:p>
      <w:pPr>
        <w:pStyle w:val="BodyText"/>
      </w:pPr>
      <w:r>
        <w:rPr>
          <w:b/>
        </w:rPr>
        <w:t xml:space="preserve">Standards referenced by auditor:</w:t>
      </w:r>
      <w:r>
        <w:t xml:space="preserve"> </w:t>
      </w:r>
      <w:r>
        <w:t xml:space="preserve">- NIST Cybersecurity Framework: PR.IP-2 — A System Development Life Cycle to manage systems is implemented</w:t>
      </w:r>
      <w:r>
        <w:t xml:space="preserve"> </w:t>
      </w:r>
      <w:r>
        <w:t xml:space="preserve">- NIST SP 800-53 v5: SA-3 — System Development Life Cycle</w:t>
      </w:r>
      <w:r>
        <w:t xml:space="preserve"> </w:t>
      </w:r>
      <w:r>
        <w:t xml:space="preserve">- ISO/IEC 27002:2022: Section 8.25 — Secure development life cycle</w:t>
      </w:r>
    </w:p>
    <w:p>
      <w:pPr>
        <w:pStyle w:val="BodyText"/>
      </w:pPr>
      <w:r>
        <w:rPr>
          <w:b/>
        </w:rPr>
        <w:t xml:space="preserve">Relevant ISMS document(s) prior to this CAR:</w:t>
      </w:r>
      <w:r>
        <w:t xml:space="preserve"> </w:t>
      </w:r>
      <w:r>
        <w:t xml:space="preserve">- IS-AAR05-CIRQ01-A00: Secure System Acquisition, Development and Maintenance Policy v1.0 — referenced</w:t>
      </w:r>
      <w:r>
        <w:t xml:space="preserve"> </w:t>
      </w:r>
      <w:r>
        <w:t xml:space="preserve">“</w:t>
      </w:r>
      <w:r>
        <w:t xml:space="preserve">Security by Design</w:t>
      </w:r>
      <w:r>
        <w:t xml:space="preserve">”</w:t>
      </w:r>
      <w:r>
        <w:t xml:space="preserve"> </w:t>
      </w:r>
      <w:r>
        <w:t xml:space="preserve">but did not list threat modeling as a principle.</w:t>
      </w:r>
      <w:r>
        <w:t xml:space="preserve"> </w:t>
      </w:r>
      <w:r>
        <w:t xml:space="preserve">- IS-AAR05-CIRQ02-A00: Secure Development Procedure v1.0 Section 4.2.b — stated</w:t>
      </w:r>
      <w:r>
        <w:t xml:space="preserve"> </w:t>
      </w:r>
      <w:r>
        <w:t xml:space="preserve">“</w:t>
      </w:r>
      <w:r>
        <w:t xml:space="preserve">Threat modeling</w:t>
      </w:r>
      <w:r>
        <w:t xml:space="preserve"> </w:t>
      </w:r>
      <w:r>
        <w:rPr>
          <w:b/>
        </w:rPr>
        <w:t xml:space="preserve">or</w:t>
      </w:r>
      <w:r>
        <w:t xml:space="preserve"> </w:t>
      </w:r>
      <w:r>
        <w:t xml:space="preserve">security design reviews shall be conducted for critical systems.</w:t>
      </w:r>
      <w:r>
        <w:t xml:space="preserve">”</w:t>
      </w:r>
      <w:r>
        <w:t xml:space="preserve"> </w:t>
      </w:r>
      <w:r>
        <w:t xml:space="preserve">The</w:t>
      </w:r>
      <w:r>
        <w:t xml:space="preserve"> </w:t>
      </w:r>
      <w:r>
        <w:t xml:space="preserve">“</w:t>
      </w:r>
      <w:r>
        <w:t xml:space="preserve">or</w:t>
      </w:r>
      <w:r>
        <w:t xml:space="preserve">”</w:t>
      </w:r>
      <w:r>
        <w:t xml:space="preserve"> </w:t>
      </w:r>
      <w:r>
        <w:t xml:space="preserve">allowed teams to substitute a less-rigorous design review and was the proximate cause of the gap.</w:t>
      </w:r>
    </w:p>
    <w:p>
      <w:pPr>
        <w:pStyle w:val="BodyText"/>
      </w:pPr>
      <w:r>
        <w:rPr>
          <w:b/>
        </w:rPr>
        <w:t xml:space="preserve">Objective evidence supporting the finding:</w:t>
      </w:r>
      <w:r>
        <w:t xml:space="preserve"> </w:t>
      </w:r>
      <w:r>
        <w:t xml:space="preserve">- Lenovo Trusted Supplier Program Audit Report dated 2026-03-25 (filed in Cirque ISMS document repository under</w:t>
      </w:r>
      <w:r>
        <w:t xml:space="preserve"> </w:t>
      </w:r>
      <w:r>
        <w:rPr>
          <w:rStyle w:val="VerbatimChar"/>
        </w:rPr>
        <w:t xml:space="preserve">Customer-Audits/Lenovo/2026/</w:t>
      </w:r>
      <w:r>
        <w:t xml:space="preserve">).</w:t>
      </w:r>
      <w:r>
        <w:t xml:space="preserve"> </w:t>
      </w:r>
      <w:r>
        <w:t xml:space="preserve">- Cirque’s responses to the Lenovo Trusted Supplier Security Questionnaire (Q14) prior to the audit.</w:t>
      </w:r>
    </w:p>
    <w:p>
      <w:r>
        <w:pict>
          <v:rect style="width:0;height:1.5pt" o:hralign="center" o:hrstd="t" o:hr="t"/>
        </w:pict>
      </w:r>
    </w:p>
    <w:p>
      <w:pPr>
        <w:pStyle w:val="Heading2"/>
      </w:pPr>
      <w:bookmarkStart w:id="180" w:name="immediate-correction-containment"/>
      <w:r>
        <w:t xml:space="preserve">2. Immediate Correction (Containment)</w:t>
      </w:r>
      <w:bookmarkEnd w:id="180"/>
    </w:p>
    <w:p>
      <w:pPr>
        <w:pStyle w:val="FirstParagraph"/>
      </w:pPr>
      <w:r>
        <w:rPr>
          <w:b/>
        </w:rPr>
        <w:t xml:space="preserve">Action taken (temporary):</w:t>
      </w:r>
      <w:r>
        <w:t xml:space="preserve"> </w:t>
      </w:r>
      <w:r>
        <w:t xml:space="preserve">On 2026-04-02 the IT Manager issued a stand-down email instructing all Engineering Leads that, effective immediately, no new product release or significant change to firmware, software, or ASIC may proceed to design freeze without an approved threat model. Existing in-flight projects must produce a retro-active threat model before the next release that introduces a new external interface, new data type, new connectivity, or new third-party dependency.</w:t>
      </w:r>
    </w:p>
    <w:p>
      <w:pPr>
        <w:pStyle w:val="BodyText"/>
      </w:pPr>
      <w:r>
        <w:rPr>
          <w:b/>
        </w:rPr>
        <w:t xml:space="preserve">Date completed:</w:t>
      </w:r>
      <w:r>
        <w:t xml:space="preserve"> </w:t>
      </w:r>
      <w:r>
        <w:t xml:space="preserve">2026-04-02</w:t>
      </w:r>
      <w:r>
        <w:t xml:space="preserve"> </w:t>
      </w:r>
      <w:r>
        <w:rPr>
          <w:b/>
        </w:rPr>
        <w:t xml:space="preserve">Evidence:</w:t>
      </w:r>
      <w:r>
        <w:t xml:space="preserve"> </w:t>
      </w:r>
      <w:r>
        <w:t xml:space="preserve">Email titled</w:t>
      </w:r>
      <w:r>
        <w:t xml:space="preserve"> </w:t>
      </w:r>
      <w:r>
        <w:t xml:space="preserve">“</w:t>
      </w:r>
      <w:r>
        <w:t xml:space="preserve">MANDATORY: Threat Model required before design freeze</w:t>
      </w:r>
      <w:r>
        <w:t xml:space="preserve">”</w:t>
      </w:r>
      <w:r>
        <w:t xml:space="preserve"> </w:t>
      </w:r>
      <w:r>
        <w:t xml:space="preserve">sent 2026-04-02 to engineering-leads@cirque.com, retained in IT Manager’s mailbox and ISMS evidence folder.</w:t>
      </w:r>
    </w:p>
    <w:p>
      <w:r>
        <w:pict>
          <v:rect style="width:0;height:1.5pt" o:hralign="center" o:hrstd="t" o:hr="t"/>
        </w:pict>
      </w:r>
    </w:p>
    <w:p>
      <w:pPr>
        <w:pStyle w:val="Heading2"/>
      </w:pPr>
      <w:bookmarkStart w:id="181" w:name="Xf6511afc8b0d06e4db865a4bea5cababfbba0e3"/>
      <w:r>
        <w:t xml:space="preserve">3. Investigation and Root Cause Analysis (RCA)</w:t>
      </w:r>
      <w:bookmarkEnd w:id="181"/>
    </w:p>
    <w:p>
      <w:pPr>
        <w:pStyle w:val="FirstParagraph"/>
      </w:pPr>
      <w:r>
        <w:rPr>
          <w:b/>
        </w:rPr>
        <w:t xml:space="preserve">RCA owner:</w:t>
      </w:r>
      <w:r>
        <w:t xml:space="preserve"> </w:t>
      </w:r>
      <w:r>
        <w:t xml:space="preserve">Chris Wren (IT Manager)</w:t>
      </w:r>
      <w:r>
        <w:t xml:space="preserve"> </w:t>
      </w:r>
      <w:r>
        <w:rPr>
          <w:b/>
        </w:rPr>
        <w:t xml:space="preserve">Methodology:</w:t>
      </w:r>
      <w:r>
        <w:t xml:space="preserve"> </w:t>
      </w:r>
      <w:r>
        <w:t xml:space="preserve">5 Whys, supported by document review.</w:t>
      </w:r>
    </w:p>
    <w:p>
      <w:pPr>
        <w:pStyle w:val="BodyText"/>
      </w:pPr>
      <w:r>
        <w:rPr>
          <w:b/>
        </w:rPr>
        <w:t xml:space="preserve">5-Whys analysis:</w:t>
      </w:r>
      <w:r>
        <w:t xml:space="preserve"> </w:t>
      </w:r>
      <w:r>
        <w:t xml:space="preserve">1.</w:t>
      </w:r>
      <w:r>
        <w:t xml:space="preserve"> </w:t>
      </w:r>
      <w:r>
        <w:rPr>
          <w:b/>
        </w:rPr>
        <w:t xml:space="preserve">Why did Lenovo find that threat modeling was not part of our SDLC?</w:t>
      </w:r>
      <w:r>
        <w:t xml:space="preserve"> </w:t>
      </w:r>
      <w:r>
        <w:t xml:space="preserve">Because IS-AAR05-CIRQ02-A00 Section 4.2.b allowed threat modeling</w:t>
      </w:r>
      <w:r>
        <w:t xml:space="preserve"> </w:t>
      </w:r>
      <w:r>
        <w:rPr>
          <w:b/>
        </w:rPr>
        <w:t xml:space="preserve">or</w:t>
      </w:r>
      <w:r>
        <w:t xml:space="preserve"> </w:t>
      </w:r>
      <w:r>
        <w:t xml:space="preserve">a security design review, and projects were defaulting to design review.</w:t>
      </w:r>
      <w:r>
        <w:t xml:space="preserve"> </w:t>
      </w:r>
      <w:r>
        <w:t xml:space="preserve">2.</w:t>
      </w:r>
      <w:r>
        <w:t xml:space="preserve"> </w:t>
      </w:r>
      <w:r>
        <w:rPr>
          <w:b/>
        </w:rPr>
        <w:t xml:space="preserve">Why did the procedure permit substitution?</w:t>
      </w:r>
      <w:r>
        <w:t xml:space="preserve"> </w:t>
      </w:r>
      <w:r>
        <w:t xml:space="preserve">The original v1.0 procedure (effective 2025-07-01) was written before Cirque had selected a single threat-modeling methodology, so the language was deliberately flexible.</w:t>
      </w:r>
      <w:r>
        <w:t xml:space="preserve"> </w:t>
      </w:r>
      <w:r>
        <w:t xml:space="preserve">3.</w:t>
      </w:r>
      <w:r>
        <w:t xml:space="preserve"> </w:t>
      </w:r>
      <w:r>
        <w:rPr>
          <w:b/>
        </w:rPr>
        <w:t xml:space="preserve">Why was no methodology selected later?</w:t>
      </w:r>
      <w:r>
        <w:t xml:space="preserve"> </w:t>
      </w:r>
      <w:r>
        <w:t xml:space="preserve">No follow-up task was created. The procedure language was never tightened.</w:t>
      </w:r>
      <w:r>
        <w:t xml:space="preserve"> </w:t>
      </w:r>
      <w:r>
        <w:t xml:space="preserve">4.</w:t>
      </w:r>
      <w:r>
        <w:t xml:space="preserve"> </w:t>
      </w:r>
      <w:r>
        <w:rPr>
          <w:b/>
        </w:rPr>
        <w:t xml:space="preserve">Why was no follow-up created?</w:t>
      </w:r>
      <w:r>
        <w:t xml:space="preserve"> </w:t>
      </w:r>
      <w:r>
        <w:t xml:space="preserve">Threat modeling was not on the ISMS performance dashboard (IS-AMR02-CIRQ02-A00), and no internal audit had tested for its absence.</w:t>
      </w:r>
      <w:r>
        <w:t xml:space="preserve"> </w:t>
      </w:r>
      <w:r>
        <w:t xml:space="preserve">5.</w:t>
      </w:r>
      <w:r>
        <w:t xml:space="preserve"> </w:t>
      </w:r>
      <w:r>
        <w:rPr>
          <w:b/>
        </w:rPr>
        <w:t xml:space="preserve">Why was internal audit coverage missing?</w:t>
      </w:r>
      <w:r>
        <w:t xml:space="preserve"> </w:t>
      </w:r>
      <w:r>
        <w:t xml:space="preserve">The internal audit cadence in IS-AMR02-CIRQ03-A00 was every 1–3 years (since corrected in v2.0 to annual), so the SDLC had not yet been audited in detail since v1.0 of the procedure was issued.</w:t>
      </w:r>
    </w:p>
    <w:p>
      <w:pPr>
        <w:pStyle w:val="BodyText"/>
      </w:pPr>
      <w:r>
        <w:rPr>
          <w:b/>
        </w:rPr>
        <w:t xml:space="preserve">Identified root causes:</w:t>
      </w:r>
      <w:r>
        <w:t xml:space="preserve"> </w:t>
      </w:r>
      <w:r>
        <w:t xml:space="preserve">-</w:t>
      </w:r>
      <w:r>
        <w:t xml:space="preserve"> </w:t>
      </w:r>
      <w:r>
        <w:rPr>
          <w:b/>
        </w:rPr>
        <w:t xml:space="preserve">Procedural ambiguity:</w:t>
      </w:r>
      <w:r>
        <w:t xml:space="preserve"> </w:t>
      </w:r>
      <w:r>
        <w:t xml:space="preserve">“</w:t>
      </w:r>
      <w:r>
        <w:t xml:space="preserve">or</w:t>
      </w:r>
      <w:r>
        <w:t xml:space="preserve">”</w:t>
      </w:r>
      <w:r>
        <w:t xml:space="preserve"> </w:t>
      </w:r>
      <w:r>
        <w:t xml:space="preserve">language in PR-017 Section 4.2.b allowed weaker substitute.</w:t>
      </w:r>
      <w:r>
        <w:t xml:space="preserve"> </w:t>
      </w:r>
      <w:r>
        <w:t xml:space="preserve">-</w:t>
      </w:r>
      <w:r>
        <w:t xml:space="preserve"> </w:t>
      </w:r>
      <w:r>
        <w:rPr>
          <w:b/>
        </w:rPr>
        <w:t xml:space="preserve">Missing methodology selection:</w:t>
      </w:r>
      <w:r>
        <w:t xml:space="preserve"> </w:t>
      </w:r>
      <w:r>
        <w:t xml:space="preserve">No documented standard for how threat modeling would be performed at Cirque.</w:t>
      </w:r>
      <w:r>
        <w:t xml:space="preserve"> </w:t>
      </w:r>
      <w:r>
        <w:t xml:space="preserve">-</w:t>
      </w:r>
      <w:r>
        <w:t xml:space="preserve"> </w:t>
      </w:r>
      <w:r>
        <w:rPr>
          <w:b/>
        </w:rPr>
        <w:t xml:space="preserve">Audit blind spot:</w:t>
      </w:r>
      <w:r>
        <w:t xml:space="preserve"> </w:t>
      </w:r>
      <w:r>
        <w:t xml:space="preserve">Internal audit cadence was too long to surface the gap before an external auditor did.</w:t>
      </w:r>
      <w:r>
        <w:t xml:space="preserve"> </w:t>
      </w:r>
      <w:r>
        <w:t xml:space="preserve">-</w:t>
      </w:r>
      <w:r>
        <w:t xml:space="preserve"> </w:t>
      </w:r>
      <w:r>
        <w:rPr>
          <w:b/>
        </w:rPr>
        <w:t xml:space="preserve">Monitoring gap:</w:t>
      </w:r>
      <w:r>
        <w:t xml:space="preserve"> </w:t>
      </w:r>
      <w:r>
        <w:t xml:space="preserve">Threat-modeling completion was not a KPI in IS-LMR-CIRQ05-A00 (Information Security Objectives).</w:t>
      </w:r>
    </w:p>
    <w:p>
      <w:r>
        <w:pict>
          <v:rect style="width:0;height:1.5pt" o:hralign="center" o:hrstd="t" o:hr="t"/>
        </w:pict>
      </w:r>
    </w:p>
    <w:p>
      <w:pPr>
        <w:pStyle w:val="Heading2"/>
      </w:pPr>
      <w:bookmarkStart w:id="182" w:name="corrective-action-plan"/>
      <w:r>
        <w:t xml:space="preserve">4. Corrective Action Plan</w:t>
      </w:r>
      <w:bookmarkEnd w:id="18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 of completion</w:t>
            </w:r>
          </w:p>
        </w:tc>
      </w:tr>
      <w:tr>
        <w:tc>
          <w:p>
            <w:pPr>
              <w:pStyle w:val="Compact"/>
              <w:jc w:val="left"/>
            </w:pPr>
            <w:r>
              <w:t xml:space="preserve">1</w:t>
            </w:r>
          </w:p>
        </w:tc>
        <w:tc>
          <w:p>
            <w:pPr>
              <w:pStyle w:val="Compact"/>
              <w:jc w:val="left"/>
            </w:pPr>
            <w:r>
              <w:t xml:space="preserve">Update IS-AAR05-CIRQ02-A00 Section 4.2.b to make threat modeling</w:t>
            </w:r>
            <w:r>
              <w:t xml:space="preserve"> </w:t>
            </w:r>
            <w:r>
              <w:rPr>
                <w:b/>
              </w:rPr>
              <w:t xml:space="preserve">mandatory</w:t>
            </w:r>
            <w:r>
              <w:t xml:space="preserve"> </w:t>
            </w:r>
            <w:r>
              <w:t xml:space="preserve">(replace</w:t>
            </w:r>
            <w:r>
              <w:t xml:space="preserve"> </w:t>
            </w:r>
            <w:r>
              <w:t xml:space="preserve">“</w:t>
            </w:r>
            <w:r>
              <w:t xml:space="preserve">or</w:t>
            </w:r>
            <w:r>
              <w:t xml:space="preserve">”</w:t>
            </w:r>
            <w:r>
              <w:t xml:space="preserve"> </w:t>
            </w:r>
            <w:r>
              <w:t xml:space="preserve">with explicit requirement). Add new Section 4.2.c with full threat-modeling process (methodology, inputs, steps, output artifact, roles, linkage to risk register, review cadence, evidence retention).</w:t>
            </w:r>
          </w:p>
        </w:tc>
        <w:tc>
          <w:p>
            <w:pPr>
              <w:pStyle w:val="Compact"/>
              <w:jc w:val="left"/>
            </w:pPr>
            <w:r>
              <w:t xml:space="preserve">Chris Wren</w:t>
            </w:r>
          </w:p>
        </w:tc>
        <w:tc>
          <w:p>
            <w:pPr>
              <w:pStyle w:val="Compact"/>
              <w:jc w:val="left"/>
            </w:pPr>
            <w:r>
              <w:t xml:space="preserve">2026-05-08</w:t>
            </w:r>
          </w:p>
        </w:tc>
        <w:tc>
          <w:p>
            <w:pPr>
              <w:pStyle w:val="Compact"/>
              <w:jc w:val="left"/>
            </w:pPr>
            <w:r>
              <w:t xml:space="preserve">☑ Done</w:t>
            </w:r>
          </w:p>
        </w:tc>
        <w:tc>
          <w:p>
            <w:pPr>
              <w:pStyle w:val="Compact"/>
              <w:jc w:val="left"/>
            </w:pPr>
            <w:r>
              <w:t xml:space="preserve">PR-017 v1.1 effective 2026-05-08; change history documents the update.</w:t>
            </w:r>
          </w:p>
        </w:tc>
      </w:tr>
      <w:tr>
        <w:tc>
          <w:p>
            <w:pPr>
              <w:pStyle w:val="Compact"/>
              <w:jc w:val="left"/>
            </w:pPr>
            <w:r>
              <w:t xml:space="preserve">2</w:t>
            </w:r>
          </w:p>
        </w:tc>
        <w:tc>
          <w:p>
            <w:pPr>
              <w:pStyle w:val="Compact"/>
              <w:jc w:val="left"/>
            </w:pPr>
            <w:r>
              <w:t xml:space="preserve">Update IS-AAR05-CIRQ01-A00 to add Threat Modeling as a principle of the Secure System Lifecycle (Section 3) and as a required element of Information Security Requirements Specification (Section 4.1.d).</w:t>
            </w:r>
          </w:p>
        </w:tc>
        <w:tc>
          <w:p>
            <w:pPr>
              <w:pStyle w:val="Compact"/>
              <w:jc w:val="left"/>
            </w:pPr>
            <w:r>
              <w:t xml:space="preserve">Chris Wren</w:t>
            </w:r>
          </w:p>
        </w:tc>
        <w:tc>
          <w:p>
            <w:pPr>
              <w:pStyle w:val="Compact"/>
              <w:jc w:val="left"/>
            </w:pPr>
            <w:r>
              <w:t xml:space="preserve">2026-05-08</w:t>
            </w:r>
          </w:p>
        </w:tc>
        <w:tc>
          <w:p>
            <w:pPr>
              <w:pStyle w:val="Compact"/>
              <w:jc w:val="left"/>
            </w:pPr>
            <w:r>
              <w:t xml:space="preserve">☑ Done</w:t>
            </w:r>
          </w:p>
        </w:tc>
        <w:tc>
          <w:p>
            <w:pPr>
              <w:pStyle w:val="Compact"/>
              <w:jc w:val="left"/>
            </w:pPr>
            <w:r>
              <w:t xml:space="preserve">P-012 v1.1 effective 2026-05-08; change history documents the update.</w:t>
            </w:r>
          </w:p>
        </w:tc>
      </w:tr>
      <w:tr>
        <w:tc>
          <w:p>
            <w:pPr>
              <w:pStyle w:val="Compact"/>
              <w:jc w:val="left"/>
            </w:pPr>
            <w:r>
              <w:t xml:space="preserve">3</w:t>
            </w:r>
          </w:p>
        </w:tc>
        <w:tc>
          <w:p>
            <w:pPr>
              <w:pStyle w:val="Compact"/>
              <w:jc w:val="left"/>
            </w:pPr>
            <w:r>
              <w:t xml:space="preserve">Adopt STRIDE as the standard methodology for software and firmware; supplement with hardware-specific threats for ASIC designs. Reference NIST CSF PR.IP-2, NIST 800-53 SA-3, and ISO/IEC 27002:2022 Section 8.25 in the procedure.</w:t>
            </w:r>
          </w:p>
        </w:tc>
        <w:tc>
          <w:p>
            <w:pPr>
              <w:pStyle w:val="Compact"/>
              <w:jc w:val="left"/>
            </w:pPr>
            <w:r>
              <w:t xml:space="preserve">Chris Wren</w:t>
            </w:r>
          </w:p>
        </w:tc>
        <w:tc>
          <w:p>
            <w:pPr>
              <w:pStyle w:val="Compact"/>
              <w:jc w:val="left"/>
            </w:pPr>
            <w:r>
              <w:t xml:space="preserve">2026-05-08</w:t>
            </w:r>
          </w:p>
        </w:tc>
        <w:tc>
          <w:p>
            <w:pPr>
              <w:pStyle w:val="Compact"/>
              <w:jc w:val="left"/>
            </w:pPr>
            <w:r>
              <w:t xml:space="preserve">☑ Done</w:t>
            </w:r>
          </w:p>
        </w:tc>
        <w:tc>
          <w:p>
            <w:pPr>
              <w:pStyle w:val="Compact"/>
              <w:jc w:val="left"/>
            </w:pPr>
            <w:r>
              <w:t xml:space="preserve">PR-017 v1.1 Section 4.2.c documents the methodology and standards alignment.</w:t>
            </w:r>
          </w:p>
        </w:tc>
      </w:tr>
      <w:tr>
        <w:tc>
          <w:p>
            <w:pPr>
              <w:pStyle w:val="Compact"/>
              <w:jc w:val="left"/>
            </w:pPr>
            <w:r>
              <w:t xml:space="preserve">4</w:t>
            </w:r>
          </w:p>
        </w:tc>
        <w:tc>
          <w:p>
            <w:pPr>
              <w:pStyle w:val="Compact"/>
              <w:jc w:val="left"/>
            </w:pPr>
            <w:r>
              <w:t xml:space="preserve">Update IS-APM02-CIRQ01-A02A (Statement of Applicability) to confirm coverage of ISO/IEC 27002:2022 Section 8.25 with reference to the new PR-017 v1.1.</w:t>
            </w:r>
          </w:p>
        </w:tc>
        <w:tc>
          <w:p>
            <w:pPr>
              <w:pStyle w:val="Compact"/>
              <w:jc w:val="left"/>
            </w:pPr>
            <w:r>
              <w:t xml:space="preserve">Chris Wren</w:t>
            </w:r>
          </w:p>
        </w:tc>
        <w:tc>
          <w:p>
            <w:pPr>
              <w:pStyle w:val="Compact"/>
              <w:jc w:val="left"/>
            </w:pPr>
            <w:r>
              <w:t xml:space="preserve">2026-05-31</w:t>
            </w:r>
          </w:p>
        </w:tc>
        <w:tc>
          <w:p>
            <w:pPr>
              <w:pStyle w:val="Compact"/>
              <w:jc w:val="left"/>
            </w:pPr>
            <w:r>
              <w:t xml:space="preserve">Open</w:t>
            </w:r>
          </w:p>
        </w:tc>
        <w:tc>
          <w:p>
            <w:pPr>
              <w:pStyle w:val="Compact"/>
              <w:jc w:val="left"/>
            </w:pPr>
            <w:r>
              <w:t xml:space="preserve">SoA population is in flight; threat-modeling row will be added when SoA is populated (per Critical Finding C-01 in the SOC 2 Readiness Findings).</w:t>
            </w:r>
          </w:p>
        </w:tc>
      </w:tr>
      <w:tr>
        <w:tc>
          <w:p>
            <w:pPr>
              <w:pStyle w:val="Compact"/>
              <w:jc w:val="left"/>
            </w:pPr>
            <w:r>
              <w:t xml:space="preserve">5</w:t>
            </w:r>
          </w:p>
        </w:tc>
        <w:tc>
          <w:p>
            <w:pPr>
              <w:pStyle w:val="Compact"/>
              <w:jc w:val="left"/>
            </w:pPr>
            <w:r>
              <w:t xml:space="preserve">Add</w:t>
            </w:r>
            <w:r>
              <w:t xml:space="preserve"> </w:t>
            </w:r>
            <w:r>
              <w:t xml:space="preserve">“</w:t>
            </w:r>
            <w:r>
              <w:t xml:space="preserve">Threat-model coverage</w:t>
            </w:r>
            <w:r>
              <w:t xml:space="preserve">”</w:t>
            </w:r>
            <w:r>
              <w:t xml:space="preserve"> </w:t>
            </w:r>
            <w:r>
              <w:t xml:space="preserve">as a measurable KPI to IS-LMR-CIRQ05-A00 (Information Security Objectives): % of in-flight engineering projects with an approved current threat model. Initial target: 100% of new projects after 2026-05-08; 100% of active products by 2026-09-30.</w:t>
            </w:r>
          </w:p>
        </w:tc>
        <w:tc>
          <w:p>
            <w:pPr>
              <w:pStyle w:val="Compact"/>
              <w:jc w:val="left"/>
            </w:pPr>
            <w:r>
              <w:t xml:space="preserve">Chris Wren</w:t>
            </w:r>
          </w:p>
        </w:tc>
        <w:tc>
          <w:p>
            <w:pPr>
              <w:pStyle w:val="Compact"/>
              <w:jc w:val="left"/>
            </w:pPr>
            <w:r>
              <w:t xml:space="preserve">2026-05-31</w:t>
            </w:r>
          </w:p>
        </w:tc>
        <w:tc>
          <w:p>
            <w:pPr>
              <w:pStyle w:val="Compact"/>
              <w:jc w:val="left"/>
            </w:pPr>
            <w:r>
              <w:t xml:space="preserve">Open</w:t>
            </w:r>
          </w:p>
        </w:tc>
        <w:tc>
          <w:p>
            <w:pPr>
              <w:pStyle w:val="Compact"/>
              <w:jc w:val="left"/>
            </w:pPr>
            <w:r>
              <w:t xml:space="preserve">D-007 update scheduled in next document control cycle.</w:t>
            </w:r>
          </w:p>
        </w:tc>
      </w:tr>
      <w:tr>
        <w:tc>
          <w:p>
            <w:pPr>
              <w:pStyle w:val="Compact"/>
              <w:jc w:val="left"/>
            </w:pPr>
            <w:r>
              <w:t xml:space="preserve">6</w:t>
            </w:r>
          </w:p>
        </w:tc>
        <w:tc>
          <w:p>
            <w:pPr>
              <w:pStyle w:val="Compact"/>
              <w:jc w:val="left"/>
            </w:pPr>
            <w:r>
              <w:t xml:space="preserve">Author a Threat Model template (</w:t>
            </w:r>
            <w:r>
              <w:rPr>
                <w:rStyle w:val="VerbatimChar"/>
              </w:rPr>
              <w:t xml:space="preserve">THREAT-MODEL.md</w:t>
            </w:r>
            <w:r>
              <w:t xml:space="preserve">) and check it into the GitLab</w:t>
            </w:r>
            <w:r>
              <w:t xml:space="preserve"> </w:t>
            </w:r>
            <w:r>
              <w:rPr>
                <w:rStyle w:val="VerbatimChar"/>
              </w:rPr>
              <w:t xml:space="preserve">engineering-templates</w:t>
            </w:r>
            <w:r>
              <w:t xml:space="preserve"> </w:t>
            </w:r>
            <w:r>
              <w:t xml:space="preserve">repo so every new product repo can copy it.</w:t>
            </w:r>
          </w:p>
        </w:tc>
        <w:tc>
          <w:p>
            <w:pPr>
              <w:pStyle w:val="Compact"/>
              <w:jc w:val="left"/>
            </w:pPr>
            <w:r>
              <w:t xml:space="preserve">Chris Wren</w:t>
            </w:r>
          </w:p>
        </w:tc>
        <w:tc>
          <w:p>
            <w:pPr>
              <w:pStyle w:val="Compact"/>
              <w:jc w:val="left"/>
            </w:pPr>
            <w:r>
              <w:t xml:space="preserve">2026-05-22</w:t>
            </w:r>
          </w:p>
        </w:tc>
        <w:tc>
          <w:p>
            <w:pPr>
              <w:pStyle w:val="Compact"/>
              <w:jc w:val="left"/>
            </w:pPr>
            <w:r>
              <w:t xml:space="preserve">Open</w:t>
            </w:r>
          </w:p>
        </w:tc>
        <w:tc>
          <w:p>
            <w:pPr>
              <w:pStyle w:val="Compact"/>
              <w:jc w:val="left"/>
            </w:pPr>
            <w:r>
              <w:t xml:space="preserve">Template URL to be recorded here on completion.</w:t>
            </w:r>
          </w:p>
        </w:tc>
      </w:tr>
      <w:tr>
        <w:tc>
          <w:p>
            <w:pPr>
              <w:pStyle w:val="Compact"/>
              <w:jc w:val="left"/>
            </w:pPr>
            <w:r>
              <w:t xml:space="preserve">7</w:t>
            </w:r>
          </w:p>
        </w:tc>
        <w:tc>
          <w:p>
            <w:pPr>
              <w:pStyle w:val="Compact"/>
              <w:jc w:val="left"/>
            </w:pPr>
            <w:r>
              <w:t xml:space="preserve">Conduct a 1-hour STRIDE training session for all Development Leads. Training record filed under IS-AHR02-CIRQ01-F01A.</w:t>
            </w:r>
          </w:p>
        </w:tc>
        <w:tc>
          <w:p>
            <w:pPr>
              <w:pStyle w:val="Compact"/>
              <w:jc w:val="left"/>
            </w:pPr>
            <w:r>
              <w:t xml:space="preserve">Chris Wren / Brenda Milian</w:t>
            </w:r>
          </w:p>
        </w:tc>
        <w:tc>
          <w:p>
            <w:pPr>
              <w:pStyle w:val="Compact"/>
              <w:jc w:val="left"/>
            </w:pPr>
            <w:r>
              <w:t xml:space="preserve">2026-06-15</w:t>
            </w:r>
          </w:p>
        </w:tc>
        <w:tc>
          <w:p>
            <w:pPr>
              <w:pStyle w:val="Compact"/>
              <w:jc w:val="left"/>
            </w:pPr>
            <w:r>
              <w:t xml:space="preserve">Open</w:t>
            </w:r>
          </w:p>
        </w:tc>
        <w:tc>
          <w:p>
            <w:pPr>
              <w:pStyle w:val="Compact"/>
              <w:jc w:val="left"/>
            </w:pPr>
            <w:r>
              <w:t xml:space="preserve">Training Records Log entry to be filed on completion.</w:t>
            </w:r>
          </w:p>
        </w:tc>
      </w:tr>
      <w:tr>
        <w:tc>
          <w:p>
            <w:pPr>
              <w:pStyle w:val="Compact"/>
              <w:jc w:val="left"/>
            </w:pPr>
            <w:r>
              <w:t xml:space="preserve">8</w:t>
            </w:r>
          </w:p>
        </w:tc>
        <w:tc>
          <w:p>
            <w:pPr>
              <w:pStyle w:val="Compact"/>
              <w:jc w:val="left"/>
            </w:pPr>
            <w:r>
              <w:t xml:space="preserve">Add</w:t>
            </w:r>
            <w:r>
              <w:t xml:space="preserve"> </w:t>
            </w:r>
            <w:r>
              <w:t xml:space="preserve">“</w:t>
            </w:r>
            <w:r>
              <w:t xml:space="preserve">SDLC including threat modeling</w:t>
            </w:r>
            <w:r>
              <w:t xml:space="preserve">”</w:t>
            </w:r>
            <w:r>
              <w:t xml:space="preserve"> </w:t>
            </w:r>
            <w:r>
              <w:t xml:space="preserve">to the 2026 internal audit scope (IS-AMR02-CIRQ03-A00) so the control is sampled within the audit window.</w:t>
            </w:r>
          </w:p>
        </w:tc>
        <w:tc>
          <w:p>
            <w:pPr>
              <w:pStyle w:val="Compact"/>
              <w:jc w:val="left"/>
            </w:pPr>
            <w:r>
              <w:t xml:space="preserve">Chris Wren / Independent Reviewer</w:t>
            </w:r>
          </w:p>
        </w:tc>
        <w:tc>
          <w:p>
            <w:pPr>
              <w:pStyle w:val="Compact"/>
              <w:jc w:val="left"/>
            </w:pPr>
            <w:r>
              <w:t xml:space="preserve">2026-06-30</w:t>
            </w:r>
          </w:p>
        </w:tc>
        <w:tc>
          <w:p>
            <w:pPr>
              <w:pStyle w:val="Compact"/>
              <w:jc w:val="left"/>
            </w:pPr>
            <w:r>
              <w:t xml:space="preserve">Open</w:t>
            </w:r>
          </w:p>
        </w:tc>
        <w:tc>
          <w:p>
            <w:pPr>
              <w:pStyle w:val="Compact"/>
              <w:jc w:val="left"/>
            </w:pPr>
            <w:r>
              <w:t xml:space="preserve">Internal audit plan revision.</w:t>
            </w:r>
          </w:p>
        </w:tc>
      </w:tr>
      <w:tr>
        <w:tc>
          <w:p>
            <w:pPr>
              <w:pStyle w:val="Compact"/>
              <w:jc w:val="left"/>
            </w:pPr>
            <w:r>
              <w:t xml:space="preserve">9</w:t>
            </w:r>
          </w:p>
        </w:tc>
        <w:tc>
          <w:p>
            <w:pPr>
              <w:pStyle w:val="Compact"/>
              <w:jc w:val="left"/>
            </w:pPr>
            <w:r>
              <w:t xml:space="preserve">Provide a copy of this CAR record and PR-017 v1.1 to Lenovo (Elizabeth Stremlau, Trusted Supplier Program Manager; Chenchen Shi, Auditor) via Shuang Chen as evidence of remediation.</w:t>
            </w:r>
          </w:p>
        </w:tc>
        <w:tc>
          <w:p>
            <w:pPr>
              <w:pStyle w:val="Compact"/>
              <w:jc w:val="left"/>
            </w:pPr>
            <w:r>
              <w:t xml:space="preserve">Chris Wren</w:t>
            </w:r>
          </w:p>
        </w:tc>
        <w:tc>
          <w:p>
            <w:pPr>
              <w:pStyle w:val="Compact"/>
              <w:jc w:val="left"/>
            </w:pPr>
            <w:r>
              <w:t xml:space="preserve">2026-05-15</w:t>
            </w:r>
          </w:p>
        </w:tc>
        <w:tc>
          <w:p>
            <w:pPr>
              <w:pStyle w:val="Compact"/>
              <w:jc w:val="left"/>
            </w:pPr>
            <w:r>
              <w:t xml:space="preserve">Open</w:t>
            </w:r>
          </w:p>
        </w:tc>
        <w:tc>
          <w:p>
            <w:pPr>
              <w:pStyle w:val="Compact"/>
              <w:jc w:val="left"/>
            </w:pPr>
            <w:r>
              <w:t xml:space="preserve">Email confirmation to be retained.</w:t>
            </w:r>
          </w:p>
        </w:tc>
      </w:tr>
    </w:tbl>
    <w:p>
      <w:r>
        <w:pict>
          <v:rect style="width:0;height:1.5pt" o:hralign="center" o:hrstd="t" o:hr="t"/>
        </w:pict>
      </w:r>
    </w:p>
    <w:p>
      <w:pPr>
        <w:pStyle w:val="Heading2"/>
      </w:pPr>
      <w:bookmarkStart w:id="183" w:name="verification-of-effectiveness"/>
      <w:r>
        <w:t xml:space="preserve">5. Verification of Effectiveness</w:t>
      </w:r>
      <w:bookmarkEnd w:id="183"/>
    </w:p>
    <w:p>
      <w:pPr>
        <w:pStyle w:val="FirstParagraph"/>
      </w:pPr>
      <w:r>
        <w:rPr>
          <w:b/>
        </w:rPr>
        <w:t xml:space="preserve">Verifier:</w:t>
      </w:r>
      <w:r>
        <w:t xml:space="preserve"> </w:t>
      </w:r>
      <w:r>
        <w:t xml:space="preserve">Independent Reviewer designated by the Executive Committee (per IS-APM01-CIRQ01-A00 Section 6).</w:t>
      </w:r>
      <w:r>
        <w:t xml:space="preserve"> </w:t>
      </w:r>
      <w:r>
        <w:rPr>
          <w:b/>
        </w:rPr>
        <w:t xml:space="preserve">Verification window:</w:t>
      </w:r>
      <w:r>
        <w:t xml:space="preserve"> </w:t>
      </w:r>
      <w:r>
        <w:t xml:space="preserve">2026-06-15 to 2026-07-31.</w:t>
      </w:r>
      <w:r>
        <w:t xml:space="preserve"> </w:t>
      </w:r>
      <w:r>
        <w:rPr>
          <w:b/>
        </w:rPr>
        <w:t xml:space="preserve">Verification methods:</w:t>
      </w:r>
      <w:r>
        <w:t xml:space="preserve"> </w:t>
      </w:r>
      <w:r>
        <w:t xml:space="preserve">1. Document review: confirm PR-017 v1.1 and P-012 v1.1 are published and accessible.</w:t>
      </w:r>
      <w:r>
        <w:t xml:space="preserve"> </w:t>
      </w:r>
      <w:r>
        <w:t xml:space="preserve">2. Sample test: select 3 active engineering projects; confirm a current threat model exists in the project’s GitLab repository under</w:t>
      </w:r>
      <w:r>
        <w:t xml:space="preserve"> </w:t>
      </w:r>
      <w:r>
        <w:rPr>
          <w:rStyle w:val="VerbatimChar"/>
        </w:rPr>
        <w:t xml:space="preserve">/security/THREAT-MODEL.md</w:t>
      </w:r>
      <w:r>
        <w:t xml:space="preserve"> </w:t>
      </w:r>
      <w:r>
        <w:t xml:space="preserve">(or</w:t>
      </w:r>
      <w:r>
        <w:t xml:space="preserve"> </w:t>
      </w:r>
      <w:r>
        <w:rPr>
          <w:rStyle w:val="VerbatimChar"/>
        </w:rPr>
        <w:t xml:space="preserve">/docs/security/</w:t>
      </w:r>
      <w:r>
        <w:t xml:space="preserve"> </w:t>
      </w:r>
      <w:r>
        <w:t xml:space="preserve">for hardware projects), with reviewer sign-off.</w:t>
      </w:r>
      <w:r>
        <w:t xml:space="preserve"> </w:t>
      </w:r>
      <w:r>
        <w:t xml:space="preserve">3. Interview: speak with at least 2 Development Leads and confirm awareness of the new requirement.</w:t>
      </w:r>
      <w:r>
        <w:t xml:space="preserve"> </w:t>
      </w:r>
      <w:r>
        <w:t xml:space="preserve">4. KPI check: review D-007 KPI</w:t>
      </w:r>
      <w:r>
        <w:t xml:space="preserve"> </w:t>
      </w:r>
      <w:r>
        <w:t xml:space="preserve">“</w:t>
      </w:r>
      <w:r>
        <w:t xml:space="preserve">Threat-model coverage</w:t>
      </w:r>
      <w:r>
        <w:t xml:space="preserve">”</w:t>
      </w:r>
      <w:r>
        <w:t xml:space="preserve"> </w:t>
      </w:r>
      <w:r>
        <w:t xml:space="preserve">baseline measurement.</w:t>
      </w:r>
    </w:p>
    <w:p>
      <w:pPr>
        <w:pStyle w:val="BodyText"/>
      </w:pPr>
      <w:r>
        <w:rPr>
          <w:b/>
        </w:rPr>
        <w:t xml:space="preserve">Results of verification:</w:t>
      </w:r>
      <w:r>
        <w:t xml:space="preserve"> </w:t>
      </w:r>
      <w:r>
        <w:t xml:space="preserve">To be recorded after 2026-07-31.</w:t>
      </w:r>
    </w:p>
    <w:p>
      <w:r>
        <w:pict>
          <v:rect style="width:0;height:1.5pt" o:hralign="center" o:hrstd="t" o:hr="t"/>
        </w:pict>
      </w:r>
    </w:p>
    <w:p>
      <w:pPr>
        <w:pStyle w:val="Heading2"/>
      </w:pPr>
      <w:bookmarkStart w:id="184" w:name="car-closure"/>
      <w:r>
        <w:t xml:space="preserve">6. CAR Closure</w:t>
      </w:r>
      <w:bookmarkEnd w:id="184"/>
    </w:p>
    <w:p>
      <w:pPr>
        <w:pStyle w:val="FirstParagraph"/>
      </w:pPr>
      <w:r>
        <w:rPr>
          <w:b/>
        </w:rPr>
        <w:t xml:space="preserve">Status as of 2026-05-08:</w:t>
      </w:r>
      <w:r>
        <w:t xml:space="preserve"> </w:t>
      </w:r>
      <w:r>
        <w:t xml:space="preserve">Items 1, 2, and 3 (the policy and procedure changes) are complete; this CAR moves to</w:t>
      </w:r>
      <w:r>
        <w:t xml:space="preserve"> </w:t>
      </w:r>
      <w:r>
        <w:rPr>
          <w:i/>
        </w:rPr>
        <w:t xml:space="preserve">Closed - Pending Verification</w:t>
      </w:r>
      <w:r>
        <w:t xml:space="preserve">. Items 4–9 are in flight and tracked here for visibility but do not block closure of the policy/procedure update. Final closure will be re-confirmed after the verification window in Section 5.</w:t>
      </w:r>
    </w:p>
    <w:p>
      <w:pPr>
        <w:pStyle w:val="BodyText"/>
      </w:pPr>
      <w:r>
        <w:rPr>
          <w:b/>
        </w:rPr>
        <w:t xml:space="preserve">Final closure (to be completed):</w:t>
      </w:r>
      <w:r>
        <w:t xml:space="preserve"> </w:t>
      </w:r>
      <w:r>
        <w:t xml:space="preserve">- Closed by: ____________ (ISMS Owner)</w:t>
      </w:r>
      <w:r>
        <w:t xml:space="preserve"> </w:t>
      </w:r>
      <w:r>
        <w:t xml:space="preserve">- Date closed: ____________</w:t>
      </w:r>
      <w:r>
        <w:t xml:space="preserve"> </w:t>
      </w:r>
      <w:r>
        <w:t xml:space="preserve">- Comments: ____________</w:t>
      </w:r>
    </w:p>
    <w:p>
      <w:r>
        <w:pict>
          <v:rect style="width:0;height:1.5pt" o:hralign="center" o:hrstd="t" o:hr="t"/>
        </w:pict>
      </w:r>
    </w:p>
    <w:p>
      <w:pPr>
        <w:pStyle w:val="Heading2"/>
      </w:pPr>
      <w:bookmarkStart w:id="185" w:name="linkage-to-other-isms-records"/>
      <w:r>
        <w:t xml:space="preserve">7. Linkage to Other ISMS Records</w:t>
      </w:r>
      <w:bookmarkEnd w:id="185"/>
    </w:p>
    <w:p>
      <w:pPr>
        <w:numPr>
          <w:ilvl w:val="0"/>
          <w:numId w:val="1241"/>
        </w:numPr>
        <w:pStyle w:val="Compact"/>
      </w:pPr>
      <w:r>
        <w:rPr>
          <w:b/>
        </w:rPr>
        <w:t xml:space="preserve">Source audit report:</w:t>
      </w:r>
      <w:r>
        <w:t xml:space="preserve"> </w:t>
      </w:r>
      <w:r>
        <w:t xml:space="preserve">Lenovo Trusted Supplier Program Audit Report, 2026-03-25 —</w:t>
      </w:r>
      <w:r>
        <w:t xml:space="preserve"> </w:t>
      </w:r>
      <w:r>
        <w:rPr>
          <w:rStyle w:val="VerbatimChar"/>
        </w:rPr>
        <w:t xml:space="preserve">Customer-Audits/Lenovo/2026/</w:t>
      </w:r>
    </w:p>
    <w:p>
      <w:pPr>
        <w:numPr>
          <w:ilvl w:val="0"/>
          <w:numId w:val="1241"/>
        </w:numPr>
        <w:pStyle w:val="Compact"/>
      </w:pPr>
      <w:r>
        <w:rPr>
          <w:b/>
        </w:rPr>
        <w:t xml:space="preserve">Related risk register entry:</w:t>
      </w:r>
      <w:r>
        <w:t xml:space="preserve"> </w:t>
      </w:r>
      <w:r>
        <w:t xml:space="preserve">To be added to IS-LMR-CIRQ01-F01A — risk</w:t>
      </w:r>
      <w:r>
        <w:t xml:space="preserve"> </w:t>
      </w:r>
      <w:r>
        <w:t xml:space="preserve">“</w:t>
      </w:r>
      <w:r>
        <w:t xml:space="preserve">Software/Firmware Development Threat Coverage</w:t>
      </w:r>
      <w:r>
        <w:t xml:space="preserve">”</w:t>
      </w:r>
      <w:r>
        <w:t xml:space="preserve"> </w:t>
      </w:r>
      <w:r>
        <w:t xml:space="preserve">with treatment = mitigated via PR-017 v1.1</w:t>
      </w:r>
    </w:p>
    <w:p>
      <w:pPr>
        <w:numPr>
          <w:ilvl w:val="0"/>
          <w:numId w:val="1241"/>
        </w:numPr>
        <w:pStyle w:val="Compact"/>
      </w:pPr>
      <w:r>
        <w:rPr>
          <w:b/>
        </w:rPr>
        <w:t xml:space="preserve">Documents updated by this CAR:</w:t>
      </w:r>
      <w:r>
        <w:t xml:space="preserve"> </w:t>
      </w:r>
      <w:r>
        <w:t xml:space="preserve">IS-AAR05-CIRQ01-A00 v1.1; IS-AAR05-CIRQ02-A00 v1.1; IS-AMR06-CIRQ01-F01A (Lenovo added to Interested Parties); IS-APM02-CIRQ01-A02A (SoA — pending population); IS-LMR-CIRQ05-A00 (KPI — pending population).</w:t>
      </w:r>
    </w:p>
    <w:p>
      <w:pPr>
        <w:numPr>
          <w:ilvl w:val="0"/>
          <w:numId w:val="1241"/>
        </w:numPr>
        <w:pStyle w:val="Compact"/>
      </w:pPr>
      <w:r>
        <w:rPr>
          <w:b/>
        </w:rPr>
        <w:t xml:space="preserve">Continual Improvement linkage:</w:t>
      </w:r>
      <w:r>
        <w:t xml:space="preserve"> </w:t>
      </w:r>
      <w:r>
        <w:t xml:space="preserve">This CAR feeds the Q2 2026 Management Review (IS-LMG-CIRQ04-A00) as an example of responsiveness to customer audit feedback.</w:t>
      </w:r>
    </w:p>
    <w:p>
      <w:pPr>
        <w:numPr>
          <w:ilvl w:val="0"/>
          <w:numId w:val="1241"/>
        </w:numPr>
        <w:pStyle w:val="Compact"/>
      </w:pPr>
      <w:r>
        <w:rPr>
          <w:b/>
        </w:rPr>
        <w:t xml:space="preserve">SOC 2 evidence value:</w:t>
      </w:r>
      <w:r>
        <w:t xml:space="preserve"> </w:t>
      </w:r>
      <w:r>
        <w:t xml:space="preserve">This CAR demonstrates CC4.2 (evaluating and communicating control deficiencies), CC5.3 (deploys policies and procedures that put control activities into action), CC8.1 (changes to procedures), and CC9.1 (risk-mitigation activities), as well as the operating effectiveness of IS-AMR03-CIRQ01-A00 (Nonconformity and Corrective Action Policy).</w:t>
      </w:r>
    </w:p>
    <w:p>
      <w:r>
        <w:pict>
          <v:rect style="width:0;height:1.5pt" o:hralign="center" o:hrstd="t" o:hr="t"/>
        </w:pict>
      </w:r>
    </w:p>
    <w:p>
      <w:pPr>
        <w:pStyle w:val="Heading2"/>
      </w:pPr>
      <w:bookmarkStart w:id="186" w:name="document-history-1"/>
      <w:r>
        <w:t xml:space="preserve">8. Document History</w:t>
      </w:r>
      <w:bookmarkEnd w:id="1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w:t>
            </w:r>
          </w:p>
        </w:tc>
      </w:tr>
      <w:tr>
        <w:tc>
          <w:p>
            <w:pPr>
              <w:pStyle w:val="Compact"/>
              <w:jc w:val="left"/>
            </w:pPr>
            <w:r>
              <w:t xml:space="preserve">1.0</w:t>
            </w:r>
          </w:p>
        </w:tc>
        <w:tc>
          <w:p>
            <w:pPr>
              <w:pStyle w:val="Compact"/>
              <w:jc w:val="left"/>
            </w:pPr>
            <w:r>
              <w:t xml:space="preserve">2026-04-02</w:t>
            </w:r>
          </w:p>
        </w:tc>
        <w:tc>
          <w:p>
            <w:pPr>
              <w:pStyle w:val="Compact"/>
              <w:jc w:val="left"/>
            </w:pPr>
            <w:r>
              <w:t xml:space="preserve">CAR opened in response to Lenovo Trusted Supplier Program audit recommendation dated 2026-03-25.</w:t>
            </w:r>
          </w:p>
        </w:tc>
      </w:tr>
      <w:tr>
        <w:tc>
          <w:p>
            <w:pPr>
              <w:pStyle w:val="Compact"/>
              <w:jc w:val="left"/>
            </w:pPr>
            <w:r>
              <w:t xml:space="preserve">1.1</w:t>
            </w:r>
          </w:p>
        </w:tc>
        <w:tc>
          <w:p>
            <w:pPr>
              <w:pStyle w:val="Compact"/>
              <w:jc w:val="left"/>
            </w:pPr>
            <w:r>
              <w:t xml:space="preserve">2026-05-08</w:t>
            </w:r>
          </w:p>
        </w:tc>
        <w:tc>
          <w:p>
            <w:pPr>
              <w:pStyle w:val="Compact"/>
              <w:jc w:val="left"/>
            </w:pPr>
            <w:r>
              <w:t xml:space="preserve">Items 1–3 closed: PR-017 v1.1 and P-012 v1.1 published with mandatory threat modeling. CAR moved to Closed-Pending-Verification status.</w:t>
            </w:r>
          </w:p>
        </w:tc>
      </w:tr>
    </w:tbl>
    <w:p>
      <w:pPr>
        <w:pStyle w:val="Heading2"/>
      </w:pPr>
      <w:bookmarkStart w:id="187" w:name="X40eed12bb39754bef5adad9e2680d51ddf9dc44"/>
      <w:r>
        <w:t xml:space="preserve">IS-LMR-CIRQ04-A00: Continual Improvement Policy</w:t>
      </w:r>
      <w:bookmarkEnd w:id="187"/>
    </w:p>
    <w:p>
      <w:pPr>
        <w:pStyle w:val="FirstParagraph"/>
      </w:pPr>
      <w:r>
        <w:rPr>
          <w:b/>
        </w:rPr>
        <w:t xml:space="preserve">IS-LMR-CIRQ04-A00: Continual Improvement Policy</w:t>
      </w:r>
    </w:p>
    <w:p>
      <w:pPr>
        <w:pStyle w:val="BodyText"/>
      </w:pPr>
      <w:r>
        <w:rPr>
          <w:b/>
        </w:rPr>
        <w:t xml:space="preserve">Document: IS-LMR-CIRQ04-A00</w:t>
      </w:r>
    </w:p>
    <w:p>
      <w:pPr>
        <w:pStyle w:val="BodyText"/>
      </w:pPr>
      <w:r>
        <w:rPr>
          <w:b/>
        </w:rPr>
        <w:t xml:space="preserve">Standards Name: Continual Improvement Policy</w:t>
      </w:r>
    </w:p>
    <w:p>
      <w:pPr>
        <w:pStyle w:val="BodyText"/>
      </w:pPr>
      <w:r>
        <w:rPr>
          <w:b/>
        </w:rPr>
        <w:t xml:space="preserve">Category: ISMS Support Process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88" w:name="soc-2-trust-services-criteria-mapping-47"/>
      <w:r>
        <w:t xml:space="preserve">SOC 2 Trust Services Criteria Mapping</w:t>
      </w:r>
      <w:bookmarkEnd w:id="188"/>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CC4.2</w:t>
            </w:r>
          </w:p>
        </w:tc>
        <w:tc>
          <w:p>
            <w:pPr>
              <w:pStyle w:val="Compact"/>
              <w:jc w:val="left"/>
            </w:pPr>
            <w:r>
              <w:t xml:space="preserve">Evaluates and communicates internal control deficiencies</w:t>
            </w:r>
          </w:p>
        </w:tc>
      </w:tr>
      <w:tr>
        <w:tc>
          <w:p>
            <w:pPr>
              <w:pStyle w:val="Compact"/>
              <w:jc w:val="left"/>
            </w:pPr>
            <w:r>
              <w:rPr>
                <w:b/>
              </w:rPr>
              <w:t xml:space="preserve">CC5.3</w:t>
            </w:r>
          </w:p>
        </w:tc>
        <w:tc>
          <w:p>
            <w:pPr>
              <w:pStyle w:val="Compact"/>
              <w:jc w:val="left"/>
            </w:pPr>
            <w:r>
              <w:t xml:space="preserve">Deploys policies and procedures that put control activities into action</w:t>
            </w:r>
          </w:p>
        </w:tc>
      </w:tr>
    </w:tbl>
    <w:p>
      <w:pPr>
        <w:pStyle w:val="BodyText"/>
      </w:pPr>
      <w:r>
        <w:t xml:space="preserve">The purpose of this policy is to establish Cirque's commitment to the</w:t>
      </w:r>
      <w:r>
        <w:t xml:space="preserve"> </w:t>
      </w:r>
      <w:r>
        <w:t xml:space="preserve">continual improvement of its Information Security Management System</w:t>
      </w:r>
      <w:r>
        <w:t xml:space="preserve"> </w:t>
      </w:r>
      <w:r>
        <w:t xml:space="preserve">(ISMS). This policy ensures that the ISMS remains effective, suitable,</w:t>
      </w:r>
      <w:r>
        <w:t xml:space="preserve"> </w:t>
      </w:r>
      <w:r>
        <w:t xml:space="preserve">and adequate in managing information security risks and opportunities in</w:t>
      </w:r>
      <w:r>
        <w:t xml:space="preserve"> </w:t>
      </w:r>
      <w:r>
        <w:t xml:space="preserve">a dynamic environment, constantly striving for enhanced performance.</w:t>
      </w:r>
      <w:r>
        <w:t xml:space="preserve"> </w:t>
      </w:r>
      <w:r>
        <w:t xml:space="preserve">This policy aligns with ISO/IEC 27001:2022 Clause 10.2 (Continual</w:t>
      </w:r>
      <w:r>
        <w:t xml:space="preserve"> </w:t>
      </w:r>
      <w:r>
        <w:t xml:space="preserve">improvement).</w:t>
      </w:r>
    </w:p>
    <w:p>
      <w:pPr>
        <w:pStyle w:val="BodyText"/>
      </w:pPr>
      <w:r>
        <w:rPr>
          <w:b/>
        </w:rPr>
        <w:t xml:space="preserve">2. Scope</w:t>
      </w:r>
    </w:p>
    <w:p>
      <w:pPr>
        <w:pStyle w:val="BodyText"/>
      </w:pPr>
      <w:r>
        <w:t xml:space="preserve">This policy applies to all processes, activities, and personnel involved</w:t>
      </w:r>
      <w:r>
        <w:t xml:space="preserve"> </w:t>
      </w:r>
      <w:r>
        <w:t xml:space="preserve">in the operation and enhancement of Cirque's ISMS across all global</w:t>
      </w:r>
      <w:r>
        <w:t xml:space="preserve"> </w:t>
      </w:r>
      <w:r>
        <w:t xml:space="preserve">operations (US, Taipei, China). It covers all initiatives aimed at</w:t>
      </w:r>
      <w:r>
        <w:t xml:space="preserve"> </w:t>
      </w:r>
      <w:r>
        <w:t xml:space="preserve">improving the overall information security posture and the effectiveness</w:t>
      </w:r>
      <w:r>
        <w:t xml:space="preserve"> </w:t>
      </w:r>
      <w:r>
        <w:t xml:space="preserve">of the ISMS.</w:t>
      </w:r>
    </w:p>
    <w:p>
      <w:pPr>
        <w:pStyle w:val="BodyText"/>
      </w:pPr>
      <w:r>
        <w:rPr>
          <w:b/>
        </w:rPr>
        <w:t xml:space="preserve">3. Definitions</w:t>
      </w:r>
    </w:p>
    <w:p>
      <w:pPr>
        <w:numPr>
          <w:ilvl w:val="0"/>
          <w:numId w:val="1242"/>
        </w:numPr>
      </w:pPr>
      <w:r>
        <w:rPr>
          <w:b/>
        </w:rPr>
        <w:t xml:space="preserve">Continual Improvement:</w:t>
      </w:r>
      <w:r>
        <w:t xml:space="preserve"> </w:t>
      </w:r>
      <w:r>
        <w:t xml:space="preserve">A recurring activity to enhance</w:t>
      </w:r>
      <w:r>
        <w:t xml:space="preserve"> </w:t>
      </w:r>
      <w:r>
        <w:t xml:space="preserve">performance. In the context of the ISMS, it refers to ongoing</w:t>
      </w:r>
      <w:r>
        <w:t xml:space="preserve"> </w:t>
      </w:r>
      <w:r>
        <w:t xml:space="preserve">efforts to improve the suitability, adequacy, and effectiveness of</w:t>
      </w:r>
      <w:r>
        <w:t xml:space="preserve"> </w:t>
      </w:r>
      <w:r>
        <w:t xml:space="preserve">the information security system.</w:t>
      </w:r>
    </w:p>
    <w:p>
      <w:pPr>
        <w:numPr>
          <w:ilvl w:val="0"/>
          <w:numId w:val="1242"/>
        </w:numPr>
      </w:pPr>
      <w:r>
        <w:rPr>
          <w:b/>
        </w:rPr>
        <w:t xml:space="preserve">ISMS:</w:t>
      </w:r>
      <w:r>
        <w:t xml:space="preserve"> </w:t>
      </w:r>
      <w:r>
        <w:t xml:space="preserve">Information Security Management System.</w:t>
      </w:r>
    </w:p>
    <w:p>
      <w:pPr>
        <w:numPr>
          <w:ilvl w:val="0"/>
          <w:numId w:val="1242"/>
        </w:numPr>
      </w:pPr>
      <w:r>
        <w:rPr>
          <w:b/>
        </w:rPr>
        <w:t xml:space="preserve">PDCA Cycle (Plan-Do-Check-Act):</w:t>
      </w:r>
      <w:r>
        <w:t xml:space="preserve"> </w:t>
      </w:r>
      <w:r>
        <w:t xml:space="preserve">A cyclical process for</w:t>
      </w:r>
      <w:r>
        <w:t xml:space="preserve"> </w:t>
      </w:r>
      <w:r>
        <w:t xml:space="preserve">continuous improvement, used as the underlying methodology for the</w:t>
      </w:r>
      <w:r>
        <w:t xml:space="preserve"> </w:t>
      </w:r>
      <w:r>
        <w:t xml:space="preserve">ISMS.</w:t>
      </w:r>
    </w:p>
    <w:p>
      <w:pPr>
        <w:pStyle w:val="FirstParagraph"/>
      </w:pPr>
      <w:r>
        <w:rPr>
          <w:b/>
        </w:rPr>
        <w:t xml:space="preserve">4. Policy Requirements</w:t>
      </w:r>
    </w:p>
    <w:p>
      <w:pPr>
        <w:pStyle w:val="BodyText"/>
      </w:pPr>
      <w:r>
        <w:rPr>
          <w:b/>
        </w:rPr>
        <w:t xml:space="preserve">4.1. Commitment to Continual Improvement:</w:t>
      </w:r>
      <w:r>
        <w:t xml:space="preserve"> </w:t>
      </w:r>
      <w:r>
        <w:t xml:space="preserve">a. Cirque is committed to</w:t>
      </w:r>
      <w:r>
        <w:t xml:space="preserve"> </w:t>
      </w:r>
      <w:r>
        <w:t xml:space="preserve">continually improving the suitability, adequacy, and effectiveness of</w:t>
      </w:r>
      <w:r>
        <w:t xml:space="preserve"> </w:t>
      </w:r>
      <w:r>
        <w:t xml:space="preserve">its ISMS. b. This commitment is demonstrated through the allocation of</w:t>
      </w:r>
      <w:r>
        <w:t xml:space="preserve"> </w:t>
      </w:r>
      <w:r>
        <w:t xml:space="preserve">necessary resources, management review, and the implementation of</w:t>
      </w:r>
      <w:r>
        <w:t xml:space="preserve"> </w:t>
      </w:r>
      <w:r>
        <w:t xml:space="preserve">identified improvements.</w:t>
      </w:r>
    </w:p>
    <w:p>
      <w:pPr>
        <w:pStyle w:val="BodyText"/>
      </w:pPr>
      <w:r>
        <w:rPr>
          <w:b/>
        </w:rPr>
        <w:t xml:space="preserve">4.2. Improvement Methodology (PDCA Cycle):</w:t>
      </w:r>
      <w:r>
        <w:t xml:space="preserve"> </w:t>
      </w:r>
      <w:r>
        <w:t xml:space="preserve">a. Cirque shall utilize</w:t>
      </w:r>
      <w:r>
        <w:t xml:space="preserve"> </w:t>
      </w:r>
      <w:r>
        <w:t xml:space="preserve">the Plan-Do-Check-Act (PDCA) cycle as the foundation for its continual</w:t>
      </w:r>
      <w:r>
        <w:t xml:space="preserve"> </w:t>
      </w:r>
      <w:r>
        <w:t xml:space="preserve">improvement efforts: *</w:t>
      </w:r>
      <w:r>
        <w:t xml:space="preserve"> </w:t>
      </w:r>
      <w:r>
        <w:rPr>
          <w:b/>
        </w:rPr>
        <w:t xml:space="preserve">PLAN:</w:t>
      </w:r>
      <w:r>
        <w:t xml:space="preserve"> </w:t>
      </w:r>
      <w:r>
        <w:t xml:space="preserve">Establish information security</w:t>
      </w:r>
      <w:r>
        <w:t xml:space="preserve"> </w:t>
      </w:r>
      <w:r>
        <w:t xml:space="preserve">objectives and processes necessary to deliver results in accordance with</w:t>
      </w:r>
      <w:r>
        <w:t xml:space="preserve"> </w:t>
      </w:r>
      <w:r>
        <w:t xml:space="preserve">Cirque's overall information security policy. (e.g., Risk assessment,</w:t>
      </w:r>
      <w:r>
        <w:t xml:space="preserve"> </w:t>
      </w:r>
      <w:r>
        <w:t xml:space="preserve">ISMS planning). *</w:t>
      </w:r>
      <w:r>
        <w:t xml:space="preserve"> </w:t>
      </w:r>
      <w:r>
        <w:rPr>
          <w:b/>
        </w:rPr>
        <w:t xml:space="preserve">DO:</w:t>
      </w:r>
      <w:r>
        <w:t xml:space="preserve"> </w:t>
      </w:r>
      <w:r>
        <w:t xml:space="preserve">Implement the information security policy,</w:t>
      </w:r>
      <w:r>
        <w:t xml:space="preserve"> </w:t>
      </w:r>
      <w:r>
        <w:t xml:space="preserve">controls, and processes. (e.g., Control implementation, operations). *</w:t>
      </w:r>
      <w:r>
        <w:t xml:space="preserve"> </w:t>
      </w:r>
      <w:r>
        <w:rPr>
          <w:b/>
        </w:rPr>
        <w:t xml:space="preserve">CHECK:</w:t>
      </w:r>
      <w:r>
        <w:t xml:space="preserve"> </w:t>
      </w:r>
      <w:r>
        <w:t xml:space="preserve">Monitor, measure, and review performance against information</w:t>
      </w:r>
      <w:r>
        <w:t xml:space="preserve"> </w:t>
      </w:r>
      <w:r>
        <w:t xml:space="preserve">security policy and objectives, and report results. (e.g., Monitoring,</w:t>
      </w:r>
      <w:r>
        <w:t xml:space="preserve"> </w:t>
      </w:r>
      <w:r>
        <w:t xml:space="preserve">internal audits, management reviews). *</w:t>
      </w:r>
      <w:r>
        <w:t xml:space="preserve"> </w:t>
      </w:r>
      <w:r>
        <w:rPr>
          <w:b/>
        </w:rPr>
        <w:t xml:space="preserve">ACT:</w:t>
      </w:r>
      <w:r>
        <w:t xml:space="preserve"> </w:t>
      </w:r>
      <w:r>
        <w:t xml:space="preserve">Take corrective</w:t>
      </w:r>
      <w:r>
        <w:t xml:space="preserve"> </w:t>
      </w:r>
      <w:r>
        <w:t xml:space="preserve">actions and implement improvements based on the results of the check</w:t>
      </w:r>
      <w:r>
        <w:t xml:space="preserve"> </w:t>
      </w:r>
      <w:r>
        <w:t xml:space="preserve">phase. (e.g., Corrective actions, ISMS updates).</w:t>
      </w:r>
    </w:p>
    <w:p>
      <w:pPr>
        <w:pStyle w:val="BodyText"/>
      </w:pPr>
      <w:r>
        <w:rPr>
          <w:b/>
        </w:rPr>
        <w:t xml:space="preserve">4.3. Sources of Improvement:</w:t>
      </w:r>
      <w:r>
        <w:t xml:space="preserve"> </w:t>
      </w:r>
      <w:r>
        <w:t xml:space="preserve">a. Inputs for continual improvement</w:t>
      </w:r>
      <w:r>
        <w:t xml:space="preserve"> </w:t>
      </w:r>
      <w:r>
        <w:t xml:space="preserve">shall be systematically gathered from various sources, including but not</w:t>
      </w:r>
      <w:r>
        <w:t xml:space="preserve"> </w:t>
      </w:r>
      <w:r>
        <w:t xml:space="preserve">limited to: * Results of IS-AMR02-CIRQ01-A00: Monitoring, Measurement,</w:t>
      </w:r>
      <w:r>
        <w:t xml:space="preserve"> </w:t>
      </w:r>
      <w:r>
        <w:t xml:space="preserve">Analysis, and Evaluation Policy and IS-AMR02-CIRQ02-A00: ISMS Performance</w:t>
      </w:r>
      <w:r>
        <w:t xml:space="preserve"> </w:t>
      </w:r>
      <w:r>
        <w:t xml:space="preserve">Monitoring Procedure. * Outcomes of IS-AMR02-CIRQ03-A00: Internal Audit</w:t>
      </w:r>
      <w:r>
        <w:t xml:space="preserve"> </w:t>
      </w:r>
      <w:r>
        <w:t xml:space="preserve">Procedure and IS-AMR02-CIRQ01-F01A: Internal Audit Report Template. *</w:t>
      </w:r>
      <w:r>
        <w:t xml:space="preserve"> </w:t>
      </w:r>
      <w:r>
        <w:t xml:space="preserve">Decisions and actions from IS-LMR-CIRQ03-A00: Management Review Policy and</w:t>
      </w:r>
      <w:r>
        <w:t xml:space="preserve"> </w:t>
      </w:r>
      <w:r>
        <w:t xml:space="preserve">IS-LMG-CIRQ04-A00: Management Review Procedure. * Nonconformities and</w:t>
      </w:r>
      <w:r>
        <w:t xml:space="preserve"> </w:t>
      </w:r>
      <w:r>
        <w:t xml:space="preserve">the results of IS-AMR03-CIRQ01-A00: Nonconformity and Corrective Action</w:t>
      </w:r>
      <w:r>
        <w:t xml:space="preserve"> </w:t>
      </w:r>
      <w:r>
        <w:t xml:space="preserve">Policy and IS-AMR03-CIRQ02-A00: Corrective Action Procedure</w:t>
      </w:r>
      <w:r>
        <w:t xml:space="preserve"> </w:t>
      </w:r>
      <w:r>
        <w:t xml:space="preserve">(IS-AMR03-CIRQ01-F01A: Corrective Action Request (CAR) Form). * Information</w:t>
      </w:r>
      <w:r>
        <w:t xml:space="preserve"> </w:t>
      </w:r>
      <w:r>
        <w:t xml:space="preserve">security incidents and their post-incident reviews. * Changes in</w:t>
      </w:r>
      <w:r>
        <w:t xml:space="preserve"> </w:t>
      </w:r>
      <w:r>
        <w:t xml:space="preserve">internal and external issues (e.g., new threats, technologies, legal</w:t>
      </w:r>
      <w:r>
        <w:t xml:space="preserve"> </w:t>
      </w:r>
      <w:r>
        <w:t xml:space="preserve">requirements). * Feedback from interested parties (e.g., customers,</w:t>
      </w:r>
      <w:r>
        <w:t xml:space="preserve"> </w:t>
      </w:r>
      <w:r>
        <w:t xml:space="preserve">employees, regulators, suppliers). * Suggestions from employees and</w:t>
      </w:r>
      <w:r>
        <w:t xml:space="preserve"> </w:t>
      </w:r>
      <w:r>
        <w:t xml:space="preserve">subject matter experts.</w:t>
      </w:r>
    </w:p>
    <w:p>
      <w:pPr>
        <w:pStyle w:val="BodyText"/>
      </w:pPr>
      <w:r>
        <w:rPr>
          <w:b/>
        </w:rPr>
        <w:t xml:space="preserve">4.4. Planning and Implementation of Improvements:</w:t>
      </w:r>
      <w:r>
        <w:t xml:space="preserve"> </w:t>
      </w:r>
      <w:r>
        <w:t xml:space="preserve">a. Opportunities</w:t>
      </w:r>
      <w:r>
        <w:t xml:space="preserve"> </w:t>
      </w:r>
      <w:r>
        <w:t xml:space="preserve">for improvement shall be assessed, prioritized based on risk and</w:t>
      </w:r>
      <w:r>
        <w:t xml:space="preserve"> </w:t>
      </w:r>
      <w:r>
        <w:t xml:space="preserve">benefit, and documented. b. An action plan, including responsibilities,</w:t>
      </w:r>
      <w:r>
        <w:t xml:space="preserve"> </w:t>
      </w:r>
      <w:r>
        <w:t xml:space="preserve">timelines, and necessary resources, shall be developed for each</w:t>
      </w:r>
      <w:r>
        <w:t xml:space="preserve"> </w:t>
      </w:r>
      <w:r>
        <w:t xml:space="preserve">significant improvement initiative. c. Implemented improvements shall be</w:t>
      </w:r>
      <w:r>
        <w:t xml:space="preserve"> </w:t>
      </w:r>
      <w:r>
        <w:t xml:space="preserve">monitored and evaluated to confirm their effectiveness and contribution</w:t>
      </w:r>
      <w:r>
        <w:t xml:space="preserve"> </w:t>
      </w:r>
      <w:r>
        <w:t xml:space="preserve">to the ISMS.</w:t>
      </w:r>
    </w:p>
    <w:p>
      <w:pPr>
        <w:pStyle w:val="BodyText"/>
      </w:pPr>
      <w:r>
        <w:rPr>
          <w:b/>
        </w:rPr>
        <w:t xml:space="preserve">4.5. Documentation and Communication:</w:t>
      </w:r>
      <w:r>
        <w:t xml:space="preserve"> </w:t>
      </w:r>
      <w:r>
        <w:t xml:space="preserve">a. Records of continual</w:t>
      </w:r>
      <w:r>
        <w:t xml:space="preserve"> </w:t>
      </w:r>
      <w:r>
        <w:t xml:space="preserve">improvement activities, including identified opportunities, action</w:t>
      </w:r>
      <w:r>
        <w:t xml:space="preserve"> </w:t>
      </w:r>
      <w:r>
        <w:t xml:space="preserve">plans, implementation status, and verification of effectiveness, shall</w:t>
      </w:r>
      <w:r>
        <w:t xml:space="preserve"> </w:t>
      </w:r>
      <w:r>
        <w:t xml:space="preserve">be maintained. b. The outcomes of improvement initiatives shall be</w:t>
      </w:r>
      <w:r>
        <w:t xml:space="preserve"> </w:t>
      </w:r>
      <w:r>
        <w:t xml:space="preserve">communicated to relevant stakeholders as appropriate.</w:t>
      </w:r>
    </w:p>
    <w:p>
      <w:pPr>
        <w:pStyle w:val="BodyText"/>
      </w:pPr>
      <w:r>
        <w:rPr>
          <w:b/>
        </w:rPr>
        <w:t xml:space="preserve">5. Responsibilities</w:t>
      </w:r>
    </w:p>
    <w:p>
      <w:pPr>
        <w:numPr>
          <w:ilvl w:val="0"/>
          <w:numId w:val="1243"/>
        </w:numPr>
      </w:pPr>
      <w:r>
        <w:rPr>
          <w:b/>
        </w:rPr>
        <w:t xml:space="preserve">Executive Committee:</w:t>
      </w:r>
      <w:r>
        <w:t xml:space="preserve"> </w:t>
      </w:r>
      <w:r>
        <w:t xml:space="preserve">Demonstrates leadership and commitment to</w:t>
      </w:r>
      <w:r>
        <w:t xml:space="preserve"> </w:t>
      </w:r>
      <w:r>
        <w:t xml:space="preserve">continual improvement by providing resources, reviewing improvement</w:t>
      </w:r>
      <w:r>
        <w:t xml:space="preserve"> </w:t>
      </w:r>
      <w:r>
        <w:t xml:space="preserve">progress, and making strategic decisions during management reviews.</w:t>
      </w:r>
    </w:p>
    <w:p>
      <w:pPr>
        <w:numPr>
          <w:ilvl w:val="0"/>
          <w:numId w:val="1243"/>
        </w:numPr>
      </w:pPr>
      <w:r>
        <w:rPr>
          <w:b/>
        </w:rPr>
        <w:t xml:space="preserve">ISMS Owner (e.g., Information Security Officer/IT Manager):</w:t>
      </w:r>
      <w:r>
        <w:t xml:space="preserve"> </w:t>
      </w:r>
      <w:r>
        <w:t xml:space="preserve">Champions continual improvement, oversees the collection and</w:t>
      </w:r>
      <w:r>
        <w:t xml:space="preserve"> </w:t>
      </w:r>
      <w:r>
        <w:t xml:space="preserve">analysis of improvement inputs, facilitates the planning and</w:t>
      </w:r>
      <w:r>
        <w:t xml:space="preserve"> </w:t>
      </w:r>
      <w:r>
        <w:t xml:space="preserve">tracking of improvement initiatives, and reports on progress to</w:t>
      </w:r>
      <w:r>
        <w:t xml:space="preserve"> </w:t>
      </w:r>
      <w:r>
        <w:t xml:space="preserve">management.</w:t>
      </w:r>
    </w:p>
    <w:p>
      <w:pPr>
        <w:numPr>
          <w:ilvl w:val="0"/>
          <w:numId w:val="1243"/>
        </w:numPr>
      </w:pPr>
      <w:r>
        <w:rPr>
          <w:b/>
        </w:rPr>
        <w:t xml:space="preserve">Process Owners:</w:t>
      </w:r>
      <w:r>
        <w:t xml:space="preserve"> </w:t>
      </w:r>
      <w:r>
        <w:t xml:space="preserve">Responsible for identifying and implementing</w:t>
      </w:r>
      <w:r>
        <w:t xml:space="preserve"> </w:t>
      </w:r>
      <w:r>
        <w:t xml:space="preserve">improvements within their respective ISMS processes and controls.</w:t>
      </w:r>
    </w:p>
    <w:p>
      <w:pPr>
        <w:numPr>
          <w:ilvl w:val="0"/>
          <w:numId w:val="1243"/>
        </w:numPr>
      </w:pPr>
      <w:r>
        <w:rPr>
          <w:b/>
        </w:rPr>
        <w:t xml:space="preserve">All Personnel:</w:t>
      </w:r>
      <w:r>
        <w:t xml:space="preserve"> </w:t>
      </w:r>
      <w:r>
        <w:t xml:space="preserve">Are encouraged to identify and report</w:t>
      </w:r>
      <w:r>
        <w:t xml:space="preserve"> </w:t>
      </w:r>
      <w:r>
        <w:t xml:space="preserve">opportunities for improvement related to information security.</w:t>
      </w:r>
    </w:p>
    <w:p>
      <w:pPr>
        <w:pStyle w:val="FirstParagraph"/>
      </w:pPr>
      <w:r>
        <w:rPr>
          <w:b/>
        </w:rPr>
        <w:t xml:space="preserve">6. Related Documents</w:t>
      </w:r>
    </w:p>
    <w:p>
      <w:pPr>
        <w:numPr>
          <w:ilvl w:val="0"/>
          <w:numId w:val="1244"/>
        </w:numPr>
      </w:pPr>
      <w:r>
        <w:t xml:space="preserve">IS-APM01-CIRQ01-A00: Information Security Policy</w:t>
      </w:r>
    </w:p>
    <w:p>
      <w:pPr>
        <w:numPr>
          <w:ilvl w:val="0"/>
          <w:numId w:val="1244"/>
        </w:numPr>
      </w:pPr>
      <w:r>
        <w:t xml:space="preserve">IS-AMR02-CIRQ01-A00: Monitoring, Measurement, Analysis, and Evaluation</w:t>
      </w:r>
      <w:r>
        <w:t xml:space="preserve"> </w:t>
      </w:r>
      <w:r>
        <w:t xml:space="preserve">Policy</w:t>
      </w:r>
    </w:p>
    <w:p>
      <w:pPr>
        <w:numPr>
          <w:ilvl w:val="0"/>
          <w:numId w:val="1244"/>
        </w:numPr>
      </w:pPr>
      <w:r>
        <w:t xml:space="preserve">IS-AMR02-CIRQ02-A00: ISMS Performance Monitoring Procedure</w:t>
      </w:r>
    </w:p>
    <w:p>
      <w:pPr>
        <w:numPr>
          <w:ilvl w:val="0"/>
          <w:numId w:val="1244"/>
        </w:numPr>
      </w:pPr>
      <w:r>
        <w:t xml:space="preserve">IS-AMR02-CIRQ03-A00: Internal Audit Procedure</w:t>
      </w:r>
    </w:p>
    <w:p>
      <w:pPr>
        <w:numPr>
          <w:ilvl w:val="0"/>
          <w:numId w:val="1244"/>
        </w:numPr>
      </w:pPr>
      <w:r>
        <w:t xml:space="preserve">IS-AMR02-CIRQ01-F01A: Internal Audit Report Template</w:t>
      </w:r>
    </w:p>
    <w:p>
      <w:pPr>
        <w:numPr>
          <w:ilvl w:val="0"/>
          <w:numId w:val="1244"/>
        </w:numPr>
      </w:pPr>
      <w:r>
        <w:t xml:space="preserve">IS-LMR-CIRQ03-A00: Management Review Policy</w:t>
      </w:r>
    </w:p>
    <w:p>
      <w:pPr>
        <w:numPr>
          <w:ilvl w:val="0"/>
          <w:numId w:val="1244"/>
        </w:numPr>
      </w:pPr>
      <w:r>
        <w:t xml:space="preserve">IS-LMG-CIRQ04-A00: Management Review Procedure</w:t>
      </w:r>
    </w:p>
    <w:p>
      <w:pPr>
        <w:numPr>
          <w:ilvl w:val="0"/>
          <w:numId w:val="1244"/>
        </w:numPr>
      </w:pPr>
      <w:r>
        <w:t xml:space="preserve">IS-LMR-CIRQ03-F01A: Management Review Meeting Minutes Template</w:t>
      </w:r>
    </w:p>
    <w:p>
      <w:pPr>
        <w:numPr>
          <w:ilvl w:val="0"/>
          <w:numId w:val="1244"/>
        </w:numPr>
      </w:pPr>
      <w:r>
        <w:t xml:space="preserve">IS-AMR03-CIRQ01-A00: Nonconformity and Corrective Action Policy</w:t>
      </w:r>
    </w:p>
    <w:p>
      <w:pPr>
        <w:numPr>
          <w:ilvl w:val="0"/>
          <w:numId w:val="1244"/>
        </w:numPr>
      </w:pPr>
      <w:r>
        <w:t xml:space="preserve">IS-AMR03-CIRQ02-A00: Corrective Action Procedure</w:t>
      </w:r>
    </w:p>
    <w:p>
      <w:pPr>
        <w:numPr>
          <w:ilvl w:val="0"/>
          <w:numId w:val="1244"/>
        </w:numPr>
      </w:pPr>
      <w:r>
        <w:t xml:space="preserve">IS-AMR03-CIRQ01-F01A: Corrective Action Request (CAR) Form</w:t>
      </w:r>
    </w:p>
    <w:p>
      <w:pPr>
        <w:pStyle w:val="FirstParagraph"/>
      </w:pPr>
      <w:r>
        <w:rPr>
          <w:b/>
        </w:rPr>
        <w:t xml:space="preserve">7. Policy Review</w:t>
      </w:r>
    </w:p>
    <w:p>
      <w:pPr>
        <w:pStyle w:val="BodyText"/>
      </w:pPr>
      <w:r>
        <w:t xml:space="preserve">This policy will be reviewed at least annually, or sooner if there are</w:t>
      </w:r>
      <w:r>
        <w:t xml:space="preserve"> </w:t>
      </w:r>
      <w:r>
        <w:t xml:space="preserve">significant changes to Cirque's ISMS, business operations, or the</w:t>
      </w:r>
      <w:r>
        <w:t xml:space="preserve"> </w:t>
      </w:r>
      <w:r>
        <w:t xml:space="preserve">information security landscape, to ensure its ongoing relevance and</w:t>
      </w:r>
      <w:r>
        <w:t xml:space="preserve"> </w:t>
      </w:r>
      <w:r>
        <w:t xml:space="preserve">effectiveness.</w:t>
      </w:r>
    </w:p>
    <w:p>
      <w:pPr>
        <w:pStyle w:val="Heading1"/>
      </w:pPr>
      <w:bookmarkStart w:id="189" w:name="part-xiv-workplace-policies"/>
      <w:r>
        <w:t xml:space="preserve">Part XIV — Workplace Policies</w:t>
      </w:r>
      <w:bookmarkEnd w:id="189"/>
    </w:p>
    <w:p>
      <w:pPr>
        <w:pStyle w:val="Heading2"/>
      </w:pPr>
      <w:bookmarkStart w:id="190" w:name="X32b146a816e6f827cd7623d78bff2988630f62a"/>
      <w:r>
        <w:t xml:space="preserve">IS-AHR01-CIRQ02-A00: Acceptable Use Policy</w:t>
      </w:r>
      <w:bookmarkEnd w:id="190"/>
    </w:p>
    <w:p>
      <w:pPr>
        <w:pStyle w:val="FirstParagraph"/>
      </w:pPr>
      <w:r>
        <w:rPr>
          <w:b/>
        </w:rPr>
        <w:t xml:space="preserve">IS-AHR01-CIRQ02-A00: Acceptable Use Policy</w:t>
      </w:r>
    </w:p>
    <w:p>
      <w:pPr>
        <w:pStyle w:val="BodyText"/>
      </w:pPr>
      <w:r>
        <w:rPr>
          <w:b/>
        </w:rPr>
        <w:t xml:space="preserve">Document: IS-AHR01-CIRQ02-A00</w:t>
      </w:r>
    </w:p>
    <w:p>
      <w:pPr>
        <w:pStyle w:val="BodyText"/>
      </w:pPr>
      <w:r>
        <w:rPr>
          <w:b/>
        </w:rPr>
        <w:t xml:space="preserve">Standards Name: Acceptable Use Policy</w:t>
      </w:r>
    </w:p>
    <w:p>
      <w:pPr>
        <w:pStyle w:val="BodyText"/>
      </w:pPr>
      <w:r>
        <w:rPr>
          <w:b/>
        </w:rPr>
        <w:t xml:space="preserve">Category: Operations Security</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IT Manager</w:t>
      </w:r>
    </w:p>
    <w:p>
      <w:pPr>
        <w:pStyle w:val="BodyText"/>
      </w:pPr>
      <w:r>
        <w:rPr>
          <w:b/>
        </w:rPr>
        <w:t xml:space="preserve">1. Purpose</w:t>
      </w:r>
    </w:p>
    <w:p>
      <w:pPr>
        <w:pStyle w:val="Heading2"/>
      </w:pPr>
      <w:bookmarkStart w:id="191" w:name="soc-2-trust-services-criteria-mapping-48"/>
      <w:r>
        <w:t xml:space="preserve">SOC 2 Trust Services Criteria Mapping</w:t>
      </w:r>
      <w:bookmarkEnd w:id="191"/>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CC1.4</w:t>
            </w:r>
          </w:p>
        </w:tc>
        <w:tc>
          <w:p>
            <w:pPr>
              <w:pStyle w:val="Compact"/>
              <w:jc w:val="left"/>
            </w:pPr>
            <w:r>
              <w:t xml:space="preserve">Personnel competence and acceptable behavior</w:t>
            </w:r>
          </w:p>
        </w:tc>
      </w:tr>
      <w:tr>
        <w:tc>
          <w:p>
            <w:pPr>
              <w:pStyle w:val="Compact"/>
              <w:jc w:val="left"/>
            </w:pPr>
            <w:r>
              <w:rPr>
                <w:b/>
              </w:rPr>
              <w:t xml:space="preserve">CC2.2</w:t>
            </w:r>
          </w:p>
        </w:tc>
        <w:tc>
          <w:p>
            <w:pPr>
              <w:pStyle w:val="Compact"/>
              <w:jc w:val="left"/>
            </w:pPr>
            <w:r>
              <w:t xml:space="preserve">Internal communication of policies</w:t>
            </w:r>
          </w:p>
        </w:tc>
      </w:tr>
      <w:tr>
        <w:tc>
          <w:p>
            <w:pPr>
              <w:pStyle w:val="Compact"/>
              <w:jc w:val="left"/>
            </w:pPr>
            <w:r>
              <w:rPr>
                <w:b/>
              </w:rPr>
              <w:t xml:space="preserve">CC5.2</w:t>
            </w:r>
          </w:p>
        </w:tc>
        <w:tc>
          <w:p>
            <w:pPr>
              <w:pStyle w:val="Compact"/>
              <w:jc w:val="left"/>
            </w:pPr>
            <w:r>
              <w:t xml:space="preserve">Selects and develops general control activities over technology</w:t>
            </w:r>
          </w:p>
        </w:tc>
      </w:tr>
      <w:tr>
        <w:tc>
          <w:p>
            <w:pPr>
              <w:pStyle w:val="Compact"/>
              <w:jc w:val="left"/>
            </w:pPr>
            <w:r>
              <w:rPr>
                <w:b/>
              </w:rPr>
              <w:t xml:space="preserve">CC6.1</w:t>
            </w:r>
          </w:p>
        </w:tc>
        <w:tc>
          <w:p>
            <w:pPr>
              <w:pStyle w:val="Compact"/>
              <w:jc w:val="left"/>
            </w:pPr>
            <w:r>
              <w:t xml:space="preserve">Logical access protections</w:t>
            </w:r>
          </w:p>
        </w:tc>
      </w:tr>
      <w:tr>
        <w:tc>
          <w:p>
            <w:pPr>
              <w:pStyle w:val="Compact"/>
              <w:jc w:val="left"/>
            </w:pPr>
            <w:r>
              <w:rPr>
                <w:b/>
              </w:rPr>
              <w:t xml:space="preserve">CC6.7</w:t>
            </w:r>
          </w:p>
        </w:tc>
        <w:tc>
          <w:p>
            <w:pPr>
              <w:pStyle w:val="Compact"/>
              <w:jc w:val="left"/>
            </w:pPr>
            <w:r>
              <w:t xml:space="preserve">Restrictions on movement of information</w:t>
            </w:r>
          </w:p>
        </w:tc>
      </w:tr>
      <w:tr>
        <w:tc>
          <w:p>
            <w:pPr>
              <w:pStyle w:val="Compact"/>
              <w:jc w:val="left"/>
            </w:pPr>
            <w:r>
              <w:rPr>
                <w:b/>
              </w:rPr>
              <w:t xml:space="preserve">C1.2</w:t>
            </w:r>
          </w:p>
        </w:tc>
        <w:tc>
          <w:p>
            <w:pPr>
              <w:pStyle w:val="Compact"/>
              <w:jc w:val="left"/>
            </w:pPr>
            <w:r>
              <w:t xml:space="preserve">Protection of confidential information from unauthorized disclosure</w:t>
            </w:r>
          </w:p>
        </w:tc>
      </w:tr>
    </w:tbl>
    <w:p>
      <w:pPr>
        <w:pStyle w:val="BodyText"/>
      </w:pPr>
      <w:r>
        <w:t xml:space="preserve">The purpose of this policy is to define the acceptable and prohibited</w:t>
      </w:r>
      <w:r>
        <w:t xml:space="preserve"> </w:t>
      </w:r>
      <w:r>
        <w:t xml:space="preserve">uses of Cirque's information technology (IT) resources, including but</w:t>
      </w:r>
      <w:r>
        <w:t xml:space="preserve"> </w:t>
      </w:r>
      <w:r>
        <w:t xml:space="preserve">not limited to computer systems, networks, applications, software,</w:t>
      </w:r>
      <w:r>
        <w:t xml:space="preserve"> </w:t>
      </w:r>
      <w:r>
        <w:t xml:space="preserve">hardware, email, and internet access. This policy ensures that IT</w:t>
      </w:r>
      <w:r>
        <w:t xml:space="preserve"> </w:t>
      </w:r>
      <w:r>
        <w:t xml:space="preserve">resources are used in a manner that supports Cirque's business</w:t>
      </w:r>
      <w:r>
        <w:t xml:space="preserve"> </w:t>
      </w:r>
      <w:r>
        <w:t xml:space="preserve">objectives, protects its information assets, complies with legal and</w:t>
      </w:r>
      <w:r>
        <w:t xml:space="preserve"> </w:t>
      </w:r>
      <w:r>
        <w:t xml:space="preserve">ethical standards, and maintains a secure and productive work</w:t>
      </w:r>
      <w:r>
        <w:t xml:space="preserve"> </w:t>
      </w:r>
      <w:r>
        <w:t xml:space="preserve">environment.</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visitors, and any third party who uses or has access</w:t>
      </w:r>
      <w:r>
        <w:t xml:space="preserve"> </w:t>
      </w:r>
      <w:r>
        <w:t xml:space="preserve">to Cirque's IT resources, regardless of location (on-site or remote) or</w:t>
      </w:r>
      <w:r>
        <w:t xml:space="preserve"> </w:t>
      </w:r>
      <w:r>
        <w:t xml:space="preserve">device ownership (company-issued or personal devices used for business</w:t>
      </w:r>
      <w:r>
        <w:t xml:space="preserve"> </w:t>
      </w:r>
      <w:r>
        <w:t xml:space="preserve">purposes).</w:t>
      </w:r>
    </w:p>
    <w:p>
      <w:pPr>
        <w:pStyle w:val="BodyText"/>
      </w:pPr>
      <w:r>
        <w:rPr>
          <w:b/>
        </w:rPr>
        <w:t xml:space="preserve">3. Definitions</w:t>
      </w:r>
    </w:p>
    <w:p>
      <w:pPr>
        <w:numPr>
          <w:ilvl w:val="0"/>
          <w:numId w:val="1245"/>
        </w:numPr>
      </w:pPr>
      <w:r>
        <w:rPr>
          <w:b/>
        </w:rPr>
        <w:t xml:space="preserve">IT Resources:</w:t>
      </w:r>
      <w:r>
        <w:t xml:space="preserve"> </w:t>
      </w:r>
      <w:r>
        <w:t xml:space="preserve">Any computing or communication equipment,</w:t>
      </w:r>
      <w:r>
        <w:t xml:space="preserve"> </w:t>
      </w:r>
      <w:r>
        <w:t xml:space="preserve">software, data, network services, email, internet access, or other</w:t>
      </w:r>
      <w:r>
        <w:t xml:space="preserve"> </w:t>
      </w:r>
      <w:r>
        <w:t xml:space="preserve">technology owned or controlled by Cirque, or to which Cirque</w:t>
      </w:r>
      <w:r>
        <w:t xml:space="preserve"> </w:t>
      </w:r>
      <w:r>
        <w:t xml:space="preserve">provides access.</w:t>
      </w:r>
    </w:p>
    <w:p>
      <w:pPr>
        <w:numPr>
          <w:ilvl w:val="0"/>
          <w:numId w:val="1245"/>
        </w:numPr>
      </w:pPr>
      <w:r>
        <w:rPr>
          <w:b/>
        </w:rPr>
        <w:t xml:space="preserve">Company Data:</w:t>
      </w:r>
      <w:r>
        <w:t xml:space="preserve"> </w:t>
      </w:r>
      <w:r>
        <w:t xml:space="preserve">Any information created, stored, processed, or</w:t>
      </w:r>
      <w:r>
        <w:t xml:space="preserve"> </w:t>
      </w:r>
      <w:r>
        <w:t xml:space="preserve">transmitted on Cirque's IT resources, regardless of its</w:t>
      </w:r>
      <w:r>
        <w:t xml:space="preserve"> </w:t>
      </w:r>
      <w:r>
        <w:t xml:space="preserve">classification.</w:t>
      </w:r>
    </w:p>
    <w:p>
      <w:pPr>
        <w:pStyle w:val="FirstParagraph"/>
      </w:pPr>
      <w:r>
        <w:rPr>
          <w:b/>
        </w:rPr>
        <w:t xml:space="preserve">4. General Principles of Acceptable Use</w:t>
      </w:r>
    </w:p>
    <w:p>
      <w:pPr>
        <w:pStyle w:val="BodyText"/>
      </w:pPr>
      <w:r>
        <w:t xml:space="preserve">All users of Cirque's IT resources are expected to adhere to the</w:t>
      </w:r>
      <w:r>
        <w:t xml:space="preserve"> </w:t>
      </w:r>
      <w:r>
        <w:t xml:space="preserve">following general principles:</w:t>
      </w:r>
    </w:p>
    <w:p>
      <w:pPr>
        <w:numPr>
          <w:ilvl w:val="0"/>
          <w:numId w:val="1246"/>
        </w:numPr>
      </w:pPr>
      <w:r>
        <w:rPr>
          <w:b/>
        </w:rPr>
        <w:t xml:space="preserve">Professional Conduct:</w:t>
      </w:r>
      <w:r>
        <w:t xml:space="preserve"> </w:t>
      </w:r>
      <w:r>
        <w:t xml:space="preserve">Use IT resources in a professional,</w:t>
      </w:r>
      <w:r>
        <w:t xml:space="preserve"> </w:t>
      </w:r>
      <w:r>
        <w:t xml:space="preserve">ethical, and lawful manner consistent with Cirque's values and</w:t>
      </w:r>
      <w:r>
        <w:t xml:space="preserve"> </w:t>
      </w:r>
      <w:r>
        <w:t xml:space="preserve">other company policies.</w:t>
      </w:r>
    </w:p>
    <w:p>
      <w:pPr>
        <w:numPr>
          <w:ilvl w:val="0"/>
          <w:numId w:val="1246"/>
        </w:numPr>
      </w:pPr>
      <w:r>
        <w:rPr>
          <w:b/>
        </w:rPr>
        <w:t xml:space="preserve">Business Focus:</w:t>
      </w:r>
      <w:r>
        <w:t xml:space="preserve"> </w:t>
      </w:r>
      <w:r>
        <w:t xml:space="preserve">Prioritize the use of IT resources for</w:t>
      </w:r>
      <w:r>
        <w:t xml:space="preserve"> </w:t>
      </w:r>
      <w:r>
        <w:t xml:space="preserve">legitimate Cirque business purposes. Limited personal use is</w:t>
      </w:r>
      <w:r>
        <w:t xml:space="preserve"> </w:t>
      </w:r>
      <w:r>
        <w:t xml:space="preserve">generally permitted if it does not interfere with job duties,</w:t>
      </w:r>
      <w:r>
        <w:t xml:space="preserve"> </w:t>
      </w:r>
      <w:r>
        <w:t xml:space="preserve">consume excessive resources, or violate other policies.</w:t>
      </w:r>
    </w:p>
    <w:p>
      <w:pPr>
        <w:numPr>
          <w:ilvl w:val="0"/>
          <w:numId w:val="1246"/>
        </w:numPr>
      </w:pPr>
      <w:r>
        <w:rPr>
          <w:b/>
        </w:rPr>
        <w:t xml:space="preserve">Security:</w:t>
      </w:r>
      <w:r>
        <w:t xml:space="preserve"> </w:t>
      </w:r>
      <w:r>
        <w:t xml:space="preserve">Take all reasonable steps to protect Cirque's IT</w:t>
      </w:r>
      <w:r>
        <w:t xml:space="preserve"> </w:t>
      </w:r>
      <w:r>
        <w:t xml:space="preserve">resources and information from unauthorized access, use, disclosure,</w:t>
      </w:r>
      <w:r>
        <w:t xml:space="preserve"> </w:t>
      </w:r>
      <w:r>
        <w:t xml:space="preserve">disruption, modification, or destruction.</w:t>
      </w:r>
    </w:p>
    <w:p>
      <w:pPr>
        <w:numPr>
          <w:ilvl w:val="0"/>
          <w:numId w:val="1246"/>
        </w:numPr>
      </w:pPr>
      <w:r>
        <w:rPr>
          <w:b/>
        </w:rPr>
        <w:t xml:space="preserve">Compliance:</w:t>
      </w:r>
      <w:r>
        <w:t xml:space="preserve"> </w:t>
      </w:r>
      <w:r>
        <w:t xml:space="preserve">Comply with all applicable laws, regulations, and</w:t>
      </w:r>
      <w:r>
        <w:t xml:space="preserve"> </w:t>
      </w:r>
      <w:r>
        <w:t xml:space="preserve">Cirque policies, including those related to information security,</w:t>
      </w:r>
      <w:r>
        <w:t xml:space="preserve"> </w:t>
      </w:r>
      <w:r>
        <w:t xml:space="preserve">privacy, and intellectual property.</w:t>
      </w:r>
    </w:p>
    <w:p>
      <w:pPr>
        <w:pStyle w:val="FirstParagraph"/>
      </w:pPr>
      <w:r>
        <w:rPr>
          <w:b/>
        </w:rPr>
        <w:t xml:space="preserve">5. Acceptable Use Requirements</w:t>
      </w:r>
    </w:p>
    <w:p>
      <w:pPr>
        <w:pStyle w:val="BodyText"/>
      </w:pPr>
      <w:r>
        <w:rPr>
          <w:b/>
        </w:rPr>
        <w:t xml:space="preserve">5.1. Account and Password Security:</w:t>
      </w:r>
      <w:r>
        <w:t xml:space="preserve"> </w:t>
      </w:r>
      <w:r>
        <w:t xml:space="preserve">a. Users must protect their user</w:t>
      </w:r>
      <w:r>
        <w:t xml:space="preserve"> </w:t>
      </w:r>
      <w:r>
        <w:t xml:space="preserve">accounts, passwords, and other authentication credentials. b. Sharing of</w:t>
      </w:r>
      <w:r>
        <w:t xml:space="preserve"> </w:t>
      </w:r>
      <w:r>
        <w:t xml:space="preserve">passwords or user accounts is strictly prohibited. c. Users are</w:t>
      </w:r>
      <w:r>
        <w:t xml:space="preserve"> </w:t>
      </w:r>
      <w:r>
        <w:t xml:space="preserve">responsible for all activities conducted under their user accounts. d.</w:t>
      </w:r>
      <w:r>
        <w:t xml:space="preserve"> </w:t>
      </w:r>
      <w:r>
        <w:t xml:space="preserve">Refer to IS-AIR01-CIRQ01-A00: Access Control Policy for specific password</w:t>
      </w:r>
      <w:r>
        <w:t xml:space="preserve"> </w:t>
      </w:r>
      <w:r>
        <w:t xml:space="preserve">requirements.</w:t>
      </w:r>
    </w:p>
    <w:p>
      <w:pPr>
        <w:pStyle w:val="BodyText"/>
      </w:pPr>
      <w:r>
        <w:rPr>
          <w:b/>
        </w:rPr>
        <w:t xml:space="preserve">5.2. Data Handling and Confidentiality:</w:t>
      </w:r>
      <w:r>
        <w:t xml:space="preserve"> </w:t>
      </w:r>
      <w:r>
        <w:t xml:space="preserve">a. Users must handle Company</w:t>
      </w:r>
      <w:r>
        <w:t xml:space="preserve"> </w:t>
      </w:r>
      <w:r>
        <w:t xml:space="preserve">Data in accordance with its classification (refer to IS-AHR01-CIRQ01-A00:</w:t>
      </w:r>
      <w:r>
        <w:t xml:space="preserve"> </w:t>
      </w:r>
      <w:r>
        <w:t xml:space="preserve">Information Classification Policy). b. Confidential and sensitive</w:t>
      </w:r>
      <w:r>
        <w:t xml:space="preserve"> </w:t>
      </w:r>
      <w:r>
        <w:t xml:space="preserve">information must not be stored on unapproved personal devices or cloud</w:t>
      </w:r>
      <w:r>
        <w:t xml:space="preserve"> </w:t>
      </w:r>
      <w:r>
        <w:t xml:space="preserve">services. c. Do not share or disclose confidential or sensitive Company</w:t>
      </w:r>
      <w:r>
        <w:t xml:space="preserve"> </w:t>
      </w:r>
      <w:r>
        <w:t xml:space="preserve">Data to unauthorized individuals, internally or externally. d. Use</w:t>
      </w:r>
      <w:r>
        <w:t xml:space="preserve"> </w:t>
      </w:r>
      <w:r>
        <w:t xml:space="preserve">secure methods for data transfer as outlined in IS-AFR01-CIRQ01-A00:</w:t>
      </w:r>
      <w:r>
        <w:t xml:space="preserve"> </w:t>
      </w:r>
      <w:r>
        <w:t xml:space="preserve">Information Transfer Policy.</w:t>
      </w:r>
    </w:p>
    <w:p>
      <w:pPr>
        <w:pStyle w:val="BodyText"/>
      </w:pPr>
      <w:r>
        <w:rPr>
          <w:b/>
        </w:rPr>
        <w:t xml:space="preserve">5.3. Email and Communication:</w:t>
      </w:r>
      <w:r>
        <w:t xml:space="preserve"> </w:t>
      </w:r>
      <w:r>
        <w:t xml:space="preserve">a. Email and communication systems are</w:t>
      </w:r>
      <w:r>
        <w:t xml:space="preserve"> </w:t>
      </w:r>
      <w:r>
        <w:t xml:space="preserve">primarily for business purposes. b. Do not send or forward chain</w:t>
      </w:r>
      <w:r>
        <w:t xml:space="preserve"> </w:t>
      </w:r>
      <w:r>
        <w:t xml:space="preserve">letters, hoaxes, or solicitations. c. Do not send or store offensive,</w:t>
      </w:r>
      <w:r>
        <w:t xml:space="preserve"> </w:t>
      </w:r>
      <w:r>
        <w:t xml:space="preserve">harassing, discriminatory, or unlawful content. d. Be mindful that all</w:t>
      </w:r>
      <w:r>
        <w:t xml:space="preserve"> </w:t>
      </w:r>
      <w:r>
        <w:t xml:space="preserve">communications on company systems are Cirque property and may be</w:t>
      </w:r>
      <w:r>
        <w:t xml:space="preserve"> </w:t>
      </w:r>
      <w:r>
        <w:t xml:space="preserve">monitored.</w:t>
      </w:r>
    </w:p>
    <w:p>
      <w:pPr>
        <w:pStyle w:val="BodyText"/>
      </w:pPr>
      <w:r>
        <w:rPr>
          <w:b/>
        </w:rPr>
        <w:t xml:space="preserve">5.4. Internet Usage:</w:t>
      </w:r>
      <w:r>
        <w:t xml:space="preserve"> </w:t>
      </w:r>
      <w:r>
        <w:t xml:space="preserve">a. Internet access is provided for</w:t>
      </w:r>
      <w:r>
        <w:t xml:space="preserve"> </w:t>
      </w:r>
      <w:r>
        <w:t xml:space="preserve">business-related research and communication. b. Limited personal Browse</w:t>
      </w:r>
      <w:r>
        <w:t xml:space="preserve"> </w:t>
      </w:r>
      <w:r>
        <w:t xml:space="preserve">is permitted if it does not impact productivity or bandwidth, or violate</w:t>
      </w:r>
      <w:r>
        <w:t xml:space="preserve"> </w:t>
      </w:r>
      <w:r>
        <w:t xml:space="preserve">this policy. c. Do not visit websites containing illegal, unethical, or</w:t>
      </w:r>
      <w:r>
        <w:t xml:space="preserve"> </w:t>
      </w:r>
      <w:r>
        <w:t xml:space="preserve">inappropriate content (e.g., pornography, hate speech, gambling, illegal</w:t>
      </w:r>
      <w:r>
        <w:t xml:space="preserve"> </w:t>
      </w:r>
      <w:r>
        <w:t xml:space="preserve">downloading sites).</w:t>
      </w:r>
    </w:p>
    <w:p>
      <w:pPr>
        <w:pStyle w:val="BodyText"/>
      </w:pPr>
      <w:r>
        <w:rPr>
          <w:b/>
        </w:rPr>
        <w:t xml:space="preserve">5.5. Software and Applications:</w:t>
      </w:r>
      <w:r>
        <w:t xml:space="preserve"> </w:t>
      </w:r>
      <w:r>
        <w:t xml:space="preserve">a. Only authorized and licensed</w:t>
      </w:r>
      <w:r>
        <w:t xml:space="preserve"> </w:t>
      </w:r>
      <w:r>
        <w:t xml:space="preserve">software may be installed on Cirque's IT resources. b. Do not download</w:t>
      </w:r>
      <w:r>
        <w:t xml:space="preserve"> </w:t>
      </w:r>
      <w:r>
        <w:t xml:space="preserve">or install software from untrusted sources. c. Do not use pirated or</w:t>
      </w:r>
      <w:r>
        <w:t xml:space="preserve"> </w:t>
      </w:r>
      <w:r>
        <w:t xml:space="preserve">unlicensed software. d. Software installation and updates on</w:t>
      </w:r>
      <w:r>
        <w:t xml:space="preserve"> </w:t>
      </w:r>
      <w:r>
        <w:t xml:space="preserve">company-issued devices must be approved by and/or performed by IT.</w:t>
      </w:r>
    </w:p>
    <w:p>
      <w:pPr>
        <w:pStyle w:val="BodyText"/>
      </w:pPr>
      <w:r>
        <w:rPr>
          <w:b/>
        </w:rPr>
        <w:t xml:space="preserve">5.6. Use of Personal Devices (BYOD - Bring Your Own Device):</w:t>
      </w:r>
      <w:r>
        <w:t xml:space="preserve"> </w:t>
      </w:r>
      <w:r>
        <w:t xml:space="preserve">a. If</w:t>
      </w:r>
      <w:r>
        <w:t xml:space="preserve"> </w:t>
      </w:r>
      <w:r>
        <w:t xml:space="preserve">personal devices are permitted for business use, they must comply with</w:t>
      </w:r>
      <w:r>
        <w:t xml:space="preserve"> </w:t>
      </w:r>
      <w:r>
        <w:t xml:space="preserve">specific BYOD guidelines (if a BYOD Policy exists) and adhere to this</w:t>
      </w:r>
      <w:r>
        <w:t xml:space="preserve"> </w:t>
      </w:r>
      <w:r>
        <w:t xml:space="preserve">Acceptable Use Policy. b. Cirque reserves the right to wipe company data</w:t>
      </w:r>
      <w:r>
        <w:t xml:space="preserve"> </w:t>
      </w:r>
      <w:r>
        <w:t xml:space="preserve">from personal devices used for business purposes upon separation from</w:t>
      </w:r>
      <w:r>
        <w:t xml:space="preserve"> </w:t>
      </w:r>
      <w:r>
        <w:t xml:space="preserve">the company or in case of security incidents.</w:t>
      </w:r>
    </w:p>
    <w:p>
      <w:pPr>
        <w:pStyle w:val="BodyText"/>
      </w:pPr>
      <w:r>
        <w:rPr>
          <w:b/>
        </w:rPr>
        <w:t xml:space="preserve">5.7. Resource Consumption:</w:t>
      </w:r>
      <w:r>
        <w:t xml:space="preserve"> </w:t>
      </w:r>
      <w:r>
        <w:t xml:space="preserve">a. Do not consume excessive network</w:t>
      </w:r>
      <w:r>
        <w:t xml:space="preserve"> </w:t>
      </w:r>
      <w:r>
        <w:t xml:space="preserve">bandwidth, storage, or processing power for non-business purposes. b.</w:t>
      </w:r>
      <w:r>
        <w:t xml:space="preserve"> </w:t>
      </w:r>
      <w:r>
        <w:t xml:space="preserve">Avoid unauthorized streaming, large file downloads for personal use, or</w:t>
      </w:r>
      <w:r>
        <w:t xml:space="preserve"> </w:t>
      </w:r>
      <w:r>
        <w:t xml:space="preserve">excessive personal cloud storage synchronization on company networks.</w:t>
      </w:r>
    </w:p>
    <w:p>
      <w:pPr>
        <w:pStyle w:val="BodyText"/>
      </w:pPr>
      <w:r>
        <w:rPr>
          <w:b/>
        </w:rPr>
        <w:t xml:space="preserve">6. Prohibited Activities</w:t>
      </w:r>
    </w:p>
    <w:p>
      <w:pPr>
        <w:pStyle w:val="BodyText"/>
      </w:pPr>
      <w:r>
        <w:t xml:space="preserve">The following activities are strictly prohibited when using Cirque's IT</w:t>
      </w:r>
      <w:r>
        <w:t xml:space="preserve"> </w:t>
      </w:r>
      <w:r>
        <w:t xml:space="preserve">resources:</w:t>
      </w:r>
    </w:p>
    <w:p>
      <w:pPr>
        <w:numPr>
          <w:ilvl w:val="0"/>
          <w:numId w:val="1247"/>
        </w:numPr>
      </w:pPr>
      <w:r>
        <w:rPr>
          <w:b/>
        </w:rPr>
        <w:t xml:space="preserve">Illegal Activities:</w:t>
      </w:r>
      <w:r>
        <w:t xml:space="preserve"> </w:t>
      </w:r>
      <w:r>
        <w:t xml:space="preserve">Engaging in any activity that violates</w:t>
      </w:r>
      <w:r>
        <w:t xml:space="preserve"> </w:t>
      </w:r>
      <w:r>
        <w:t xml:space="preserve">local, national, or international laws or regulations.</w:t>
      </w:r>
    </w:p>
    <w:p>
      <w:pPr>
        <w:numPr>
          <w:ilvl w:val="0"/>
          <w:numId w:val="1247"/>
        </w:numPr>
      </w:pPr>
      <w:r>
        <w:rPr>
          <w:b/>
        </w:rPr>
        <w:t xml:space="preserve">Unauthorized Access:</w:t>
      </w:r>
      <w:r>
        <w:t xml:space="preserve"> </w:t>
      </w:r>
      <w:r>
        <w:t xml:space="preserve">Attempting to gain unauthorized access to</w:t>
      </w:r>
      <w:r>
        <w:t xml:space="preserve"> </w:t>
      </w:r>
      <w:r>
        <w:t xml:space="preserve">any system, network, or data, whether internal or external to</w:t>
      </w:r>
      <w:r>
        <w:t xml:space="preserve"> </w:t>
      </w:r>
      <w:r>
        <w:t xml:space="preserve">Cirque.</w:t>
      </w:r>
    </w:p>
    <w:p>
      <w:pPr>
        <w:numPr>
          <w:ilvl w:val="0"/>
          <w:numId w:val="1247"/>
        </w:numPr>
      </w:pPr>
      <w:r>
        <w:rPr>
          <w:b/>
        </w:rPr>
        <w:t xml:space="preserve">Malicious Activities:</w:t>
      </w:r>
      <w:r>
        <w:t xml:space="preserve"> </w:t>
      </w:r>
      <w:r>
        <w:t xml:space="preserve">Distributing, installing, or promoting</w:t>
      </w:r>
      <w:r>
        <w:t xml:space="preserve"> </w:t>
      </w:r>
      <w:r>
        <w:t xml:space="preserve">malware (viruses, worms, ransomware, etc.), or engaging in any</w:t>
      </w:r>
      <w:r>
        <w:t xml:space="preserve"> </w:t>
      </w:r>
      <w:r>
        <w:t xml:space="preserve">activity that could harm IT resources or data.</w:t>
      </w:r>
    </w:p>
    <w:p>
      <w:pPr>
        <w:numPr>
          <w:ilvl w:val="0"/>
          <w:numId w:val="1247"/>
        </w:numPr>
      </w:pPr>
      <w:r>
        <w:rPr>
          <w:b/>
        </w:rPr>
        <w:t xml:space="preserve">Harassment/Discrimination:</w:t>
      </w:r>
      <w:r>
        <w:t xml:space="preserve"> </w:t>
      </w:r>
      <w:r>
        <w:t xml:space="preserve">Creating, transmitting, or accessing</w:t>
      </w:r>
      <w:r>
        <w:t xml:space="preserve"> </w:t>
      </w:r>
      <w:r>
        <w:t xml:space="preserve">content that is harassing, discriminatory, sexually explicit,</w:t>
      </w:r>
      <w:r>
        <w:t xml:space="preserve"> </w:t>
      </w:r>
      <w:r>
        <w:t xml:space="preserve">defamatory, or otherwise offensive.</w:t>
      </w:r>
    </w:p>
    <w:p>
      <w:pPr>
        <w:numPr>
          <w:ilvl w:val="0"/>
          <w:numId w:val="1247"/>
        </w:numPr>
      </w:pPr>
      <w:r>
        <w:rPr>
          <w:b/>
        </w:rPr>
        <w:t xml:space="preserve">Copyright Infringement:</w:t>
      </w:r>
      <w:r>
        <w:t xml:space="preserve"> </w:t>
      </w:r>
      <w:r>
        <w:t xml:space="preserve">Downloading, sharing, or distributing</w:t>
      </w:r>
      <w:r>
        <w:t xml:space="preserve"> </w:t>
      </w:r>
      <w:r>
        <w:t xml:space="preserve">copyrighted material without proper authorization.</w:t>
      </w:r>
    </w:p>
    <w:p>
      <w:pPr>
        <w:numPr>
          <w:ilvl w:val="0"/>
          <w:numId w:val="1247"/>
        </w:numPr>
      </w:pPr>
      <w:r>
        <w:rPr>
          <w:b/>
        </w:rPr>
        <w:t xml:space="preserve">Commercial Use:</w:t>
      </w:r>
      <w:r>
        <w:t xml:space="preserve"> </w:t>
      </w:r>
      <w:r>
        <w:t xml:space="preserve">Using Cirque's IT resources for personal</w:t>
      </w:r>
      <w:r>
        <w:t xml:space="preserve"> </w:t>
      </w:r>
      <w:r>
        <w:t xml:space="preserve">commercial purposes (e.g., operating a personal business) without</w:t>
      </w:r>
      <w:r>
        <w:t xml:space="preserve"> </w:t>
      </w:r>
      <w:r>
        <w:t xml:space="preserve">explicit written permission.</w:t>
      </w:r>
    </w:p>
    <w:p>
      <w:pPr>
        <w:numPr>
          <w:ilvl w:val="0"/>
          <w:numId w:val="1247"/>
        </w:numPr>
      </w:pPr>
      <w:r>
        <w:rPr>
          <w:b/>
        </w:rPr>
        <w:t xml:space="preserve">Impersonation:</w:t>
      </w:r>
      <w:r>
        <w:t xml:space="preserve"> </w:t>
      </w:r>
      <w:r>
        <w:t xml:space="preserve">Impersonating another person or entity.</w:t>
      </w:r>
    </w:p>
    <w:p>
      <w:pPr>
        <w:numPr>
          <w:ilvl w:val="0"/>
          <w:numId w:val="1247"/>
        </w:numPr>
      </w:pPr>
      <w:r>
        <w:rPr>
          <w:b/>
        </w:rPr>
        <w:t xml:space="preserve">Security Bypasses:</w:t>
      </w:r>
      <w:r>
        <w:t xml:space="preserve"> </w:t>
      </w:r>
      <w:r>
        <w:t xml:space="preserve">Attempting to bypass or disable security</w:t>
      </w:r>
      <w:r>
        <w:t xml:space="preserve"> </w:t>
      </w:r>
      <w:r>
        <w:t xml:space="preserve">controls (e.g., firewalls, antivirus, content filters).</w:t>
      </w:r>
    </w:p>
    <w:p>
      <w:pPr>
        <w:numPr>
          <w:ilvl w:val="0"/>
          <w:numId w:val="1247"/>
        </w:numPr>
      </w:pPr>
      <w:r>
        <w:rPr>
          <w:b/>
        </w:rPr>
        <w:t xml:space="preserve">Resource Abuse:</w:t>
      </w:r>
      <w:r>
        <w:t xml:space="preserve"> </w:t>
      </w:r>
      <w:r>
        <w:t xml:space="preserve">Deliberate or reckless destruction,</w:t>
      </w:r>
      <w:r>
        <w:t xml:space="preserve"> </w:t>
      </w:r>
      <w:r>
        <w:t xml:space="preserve">modification, or disruption of Cirque's IT resources or data.</w:t>
      </w:r>
    </w:p>
    <w:p>
      <w:pPr>
        <w:numPr>
          <w:ilvl w:val="0"/>
          <w:numId w:val="1247"/>
        </w:numPr>
      </w:pPr>
      <w:r>
        <w:rPr>
          <w:b/>
        </w:rPr>
        <w:t xml:space="preserve">Monitoring/Interception:</w:t>
      </w:r>
      <w:r>
        <w:t xml:space="preserve"> </w:t>
      </w:r>
      <w:r>
        <w:t xml:space="preserve">Attempting to monitor or intercept</w:t>
      </w:r>
      <w:r>
        <w:t xml:space="preserve"> </w:t>
      </w:r>
      <w:r>
        <w:t xml:space="preserve">network traffic or communications of others without authorization.</w:t>
      </w:r>
    </w:p>
    <w:p>
      <w:pPr>
        <w:pStyle w:val="FirstParagraph"/>
      </w:pPr>
      <w:r>
        <w:rPr>
          <w:b/>
        </w:rPr>
        <w:t xml:space="preserve">7. Monitoring and Audit</w:t>
      </w:r>
    </w:p>
    <w:p>
      <w:pPr>
        <w:pStyle w:val="BodyText"/>
      </w:pPr>
      <w:r>
        <w:t xml:space="preserve">Cirque reserves the right to monitor, log, and audit the use of its IT</w:t>
      </w:r>
      <w:r>
        <w:t xml:space="preserve"> </w:t>
      </w:r>
      <w:r>
        <w:t xml:space="preserve">resources to ensure compliance with this policy, protect its assets, and</w:t>
      </w:r>
      <w:r>
        <w:t xml:space="preserve"> </w:t>
      </w:r>
      <w:r>
        <w:t xml:space="preserve">for legal and regulatory purposes. Users should have no expectation of</w:t>
      </w:r>
      <w:r>
        <w:t xml:space="preserve"> </w:t>
      </w:r>
      <w:r>
        <w:t xml:space="preserve">privacy when using company IT resources.</w:t>
      </w:r>
    </w:p>
    <w:p>
      <w:pPr>
        <w:pStyle w:val="BodyText"/>
      </w:pPr>
      <w:r>
        <w:rPr>
          <w:b/>
        </w:rPr>
        <w:t xml:space="preserve">8. Non-Compliance</w:t>
      </w:r>
    </w:p>
    <w:p>
      <w:pPr>
        <w:pStyle w:val="BodyText"/>
      </w:pPr>
      <w:r>
        <w:t xml:space="preserve">Violation of this policy may result in disciplinary action, up to and</w:t>
      </w:r>
      <w:r>
        <w:t xml:space="preserve"> </w:t>
      </w:r>
      <w:r>
        <w:t xml:space="preserve">including termination of employment, and may also lead to legal action</w:t>
      </w:r>
      <w:r>
        <w:t xml:space="preserve"> </w:t>
      </w:r>
      <w:r>
        <w:t xml:space="preserve">in accordance with applicable laws.</w:t>
      </w:r>
    </w:p>
    <w:p>
      <w:pPr>
        <w:pStyle w:val="BodyText"/>
      </w:pPr>
      <w:r>
        <w:rPr>
          <w:b/>
        </w:rPr>
        <w:t xml:space="preserve">9. Responsibilities</w:t>
      </w:r>
    </w:p>
    <w:p>
      <w:pPr>
        <w:numPr>
          <w:ilvl w:val="0"/>
          <w:numId w:val="1248"/>
        </w:numPr>
      </w:pPr>
      <w:r>
        <w:rPr>
          <w:b/>
        </w:rPr>
        <w:t xml:space="preserve">IT Manager:</w:t>
      </w:r>
      <w:r>
        <w:t xml:space="preserve"> </w:t>
      </w:r>
      <w:r>
        <w:t xml:space="preserve">Responsible for implementing technical controls to</w:t>
      </w:r>
      <w:r>
        <w:t xml:space="preserve"> </w:t>
      </w:r>
      <w:r>
        <w:t xml:space="preserve">enforce this policy and for monitoring compliance.</w:t>
      </w:r>
    </w:p>
    <w:p>
      <w:pPr>
        <w:numPr>
          <w:ilvl w:val="0"/>
          <w:numId w:val="1248"/>
        </w:numPr>
      </w:pPr>
      <w:r>
        <w:rPr>
          <w:b/>
        </w:rPr>
        <w:t xml:space="preserve">Human Resources:</w:t>
      </w:r>
      <w:r>
        <w:t xml:space="preserve"> </w:t>
      </w:r>
      <w:r>
        <w:t xml:space="preserve">Responsible for enforcing disciplinary actions</w:t>
      </w:r>
      <w:r>
        <w:t xml:space="preserve"> </w:t>
      </w:r>
      <w:r>
        <w:t xml:space="preserve">related to policy violations.</w:t>
      </w:r>
    </w:p>
    <w:p>
      <w:pPr>
        <w:numPr>
          <w:ilvl w:val="0"/>
          <w:numId w:val="1248"/>
        </w:numPr>
      </w:pPr>
      <w:r>
        <w:rPr>
          <w:b/>
        </w:rPr>
        <w:t xml:space="preserve">All Personnel:</w:t>
      </w:r>
      <w:r>
        <w:t xml:space="preserve"> </w:t>
      </w:r>
      <w:r>
        <w:t xml:space="preserve">Responsible for understanding, signing (where</w:t>
      </w:r>
      <w:r>
        <w:t xml:space="preserve"> </w:t>
      </w:r>
      <w:r>
        <w:t xml:space="preserve">required), and complying with this policy.</w:t>
      </w:r>
    </w:p>
    <w:p>
      <w:pPr>
        <w:pStyle w:val="FirstParagraph"/>
      </w:pPr>
      <w:r>
        <w:rPr>
          <w:b/>
        </w:rPr>
        <w:t xml:space="preserve">10. Related Documents</w:t>
      </w:r>
    </w:p>
    <w:p>
      <w:pPr>
        <w:numPr>
          <w:ilvl w:val="0"/>
          <w:numId w:val="1249"/>
        </w:numPr>
      </w:pPr>
      <w:r>
        <w:t xml:space="preserve">IS-APM01-CIRQ01-A00: Information Security Policy</w:t>
      </w:r>
    </w:p>
    <w:p>
      <w:pPr>
        <w:numPr>
          <w:ilvl w:val="0"/>
          <w:numId w:val="1249"/>
        </w:numPr>
      </w:pPr>
      <w:r>
        <w:t xml:space="preserve">IS-AHR01-CIRQ01-A00: Information Classification Policy</w:t>
      </w:r>
    </w:p>
    <w:p>
      <w:pPr>
        <w:numPr>
          <w:ilvl w:val="0"/>
          <w:numId w:val="1249"/>
        </w:numPr>
      </w:pPr>
      <w:r>
        <w:t xml:space="preserve">IS-AIR01-CIRQ01-A00: Access Control Policy</w:t>
      </w:r>
    </w:p>
    <w:p>
      <w:pPr>
        <w:numPr>
          <w:ilvl w:val="0"/>
          <w:numId w:val="1249"/>
        </w:numPr>
      </w:pPr>
      <w:r>
        <w:t xml:space="preserve">IS-AFR01-CIRQ01-A00: Information Transfer Policy</w:t>
      </w:r>
    </w:p>
    <w:p>
      <w:pPr>
        <w:numPr>
          <w:ilvl w:val="0"/>
          <w:numId w:val="1249"/>
        </w:numPr>
      </w:pPr>
      <w:r>
        <w:t xml:space="preserve">IS-AIR01-CIRQ09-A00: Logging and Monitoring Procedure</w:t>
      </w:r>
    </w:p>
    <w:p>
      <w:pPr>
        <w:numPr>
          <w:ilvl w:val="0"/>
          <w:numId w:val="1249"/>
        </w:numPr>
      </w:pPr>
      <w:r>
        <w:t xml:space="preserve">IS-LMR-CIRQ01-A00: Disciplinary Policy (if applicable)</w:t>
      </w:r>
    </w:p>
    <w:p>
      <w:pPr>
        <w:numPr>
          <w:ilvl w:val="0"/>
          <w:numId w:val="1249"/>
        </w:numPr>
      </w:pPr>
      <w:r>
        <w:t xml:space="preserve">BYOD Policy (if applicable)</w:t>
      </w:r>
    </w:p>
    <w:p>
      <w:pPr>
        <w:pStyle w:val="FirstParagraph"/>
      </w:pPr>
      <w:r>
        <w:rPr>
          <w:b/>
        </w:rPr>
        <w:t xml:space="preserve">11. Policy Review</w:t>
      </w:r>
    </w:p>
    <w:p>
      <w:pPr>
        <w:pStyle w:val="BodyText"/>
      </w:pPr>
      <w:r>
        <w:t xml:space="preserve">This policy will be reviewed at least annually, or sooner if there are</w:t>
      </w:r>
      <w:r>
        <w:t xml:space="preserve"> </w:t>
      </w:r>
      <w:r>
        <w:t xml:space="preserve">significant changes to Cirque's IT resources, business operations, or</w:t>
      </w:r>
      <w:r>
        <w:t xml:space="preserve"> </w:t>
      </w:r>
      <w:r>
        <w:t xml:space="preserve">legal/regulatory environment.</w:t>
      </w:r>
    </w:p>
    <w:p>
      <w:pPr>
        <w:pStyle w:val="Heading2"/>
      </w:pPr>
      <w:bookmarkStart w:id="192" w:name="is-ahr01-cirq03-a00-remote-work-policy"/>
      <w:r>
        <w:t xml:space="preserve">IS-AHR01-CIRQ03-A00: Remote Work Policy</w:t>
      </w:r>
      <w:bookmarkEnd w:id="192"/>
    </w:p>
    <w:p>
      <w:pPr>
        <w:pStyle w:val="FirstParagraph"/>
      </w:pPr>
      <w:r>
        <w:rPr>
          <w:b/>
        </w:rPr>
        <w:t xml:space="preserve">IS-AHR01-CIRQ03-A00: Remote Work Policy</w:t>
      </w:r>
    </w:p>
    <w:p>
      <w:pPr>
        <w:pStyle w:val="BodyText"/>
      </w:pPr>
      <w:r>
        <w:rPr>
          <w:b/>
        </w:rPr>
        <w:t xml:space="preserve">Document: IS-AHR01-CIRQ03-A00</w:t>
      </w:r>
    </w:p>
    <w:p>
      <w:pPr>
        <w:pStyle w:val="BodyText"/>
      </w:pPr>
      <w:r>
        <w:rPr>
          <w:b/>
        </w:rPr>
        <w:t xml:space="preserve">Standards Name: Remote Work Policy</w:t>
      </w:r>
    </w:p>
    <w:p>
      <w:pPr>
        <w:pStyle w:val="BodyText"/>
      </w:pPr>
      <w:r>
        <w:rPr>
          <w:b/>
        </w:rPr>
        <w:t xml:space="preserve">Category: Human Security Related</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 IT Manager, HR Manager</w:t>
      </w:r>
    </w:p>
    <w:p>
      <w:pPr>
        <w:pStyle w:val="BodyText"/>
      </w:pPr>
      <w:r>
        <w:rPr>
          <w:b/>
        </w:rPr>
        <w:t xml:space="preserve">1. Purpose</w:t>
      </w:r>
    </w:p>
    <w:p>
      <w:pPr>
        <w:pStyle w:val="Heading2"/>
      </w:pPr>
      <w:bookmarkStart w:id="193" w:name="soc-2-trust-services-criteria-mapping-49"/>
      <w:r>
        <w:t xml:space="preserve">SOC 2 Trust Services Criteria Mapping</w:t>
      </w:r>
      <w:bookmarkEnd w:id="193"/>
    </w:p>
    <w:p>
      <w:pPr>
        <w:pStyle w:val="FirstParagraph"/>
      </w:pPr>
      <w:r>
        <w:t xml:space="preserve">This document supports the AICPA Trust Services Criteria for SOC 2:2017, Security and Confidentiality categories,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CC6.1</w:t>
            </w:r>
          </w:p>
        </w:tc>
        <w:tc>
          <w:p>
            <w:pPr>
              <w:pStyle w:val="Compact"/>
              <w:jc w:val="left"/>
            </w:pPr>
            <w:r>
              <w:t xml:space="preserve">Logical access controls for remote workers</w:t>
            </w:r>
          </w:p>
        </w:tc>
      </w:tr>
      <w:tr>
        <w:tc>
          <w:p>
            <w:pPr>
              <w:pStyle w:val="Compact"/>
              <w:jc w:val="left"/>
            </w:pPr>
            <w:r>
              <w:rPr>
                <w:b/>
              </w:rPr>
              <w:t xml:space="preserve">CC6.6</w:t>
            </w:r>
          </w:p>
        </w:tc>
        <w:tc>
          <w:p>
            <w:pPr>
              <w:pStyle w:val="Compact"/>
              <w:jc w:val="left"/>
            </w:pPr>
            <w:r>
              <w:t xml:space="preserve">Protection against external threats (VPN, MFA, secure transmission)</w:t>
            </w:r>
          </w:p>
        </w:tc>
      </w:tr>
      <w:tr>
        <w:tc>
          <w:p>
            <w:pPr>
              <w:pStyle w:val="Compact"/>
              <w:jc w:val="left"/>
            </w:pPr>
            <w:r>
              <w:rPr>
                <w:b/>
              </w:rPr>
              <w:t xml:space="preserve">CC6.7</w:t>
            </w:r>
          </w:p>
        </w:tc>
        <w:tc>
          <w:p>
            <w:pPr>
              <w:pStyle w:val="Compact"/>
              <w:jc w:val="left"/>
            </w:pPr>
            <w:r>
              <w:t xml:space="preserve">Restrictions on transmission and movement of information</w:t>
            </w:r>
          </w:p>
        </w:tc>
      </w:tr>
      <w:tr>
        <w:tc>
          <w:p>
            <w:pPr>
              <w:pStyle w:val="Compact"/>
              <w:jc w:val="left"/>
            </w:pPr>
            <w:r>
              <w:rPr>
                <w:b/>
              </w:rPr>
              <w:t xml:space="preserve">CC6.8</w:t>
            </w:r>
          </w:p>
        </w:tc>
        <w:tc>
          <w:p>
            <w:pPr>
              <w:pStyle w:val="Compact"/>
              <w:jc w:val="left"/>
            </w:pPr>
            <w:r>
              <w:t xml:space="preserve">Anti-malware on remote endpoints</w:t>
            </w:r>
          </w:p>
        </w:tc>
      </w:tr>
      <w:tr>
        <w:tc>
          <w:p>
            <w:pPr>
              <w:pStyle w:val="Compact"/>
              <w:jc w:val="left"/>
            </w:pPr>
            <w:r>
              <w:rPr>
                <w:b/>
              </w:rPr>
              <w:t xml:space="preserve">C1.2</w:t>
            </w:r>
          </w:p>
        </w:tc>
        <w:tc>
          <w:p>
            <w:pPr>
              <w:pStyle w:val="Compact"/>
              <w:jc w:val="left"/>
            </w:pPr>
            <w:r>
              <w:t xml:space="preserve">Protection of confidential information accessed remotely</w:t>
            </w:r>
          </w:p>
        </w:tc>
      </w:tr>
    </w:tbl>
    <w:p>
      <w:pPr>
        <w:pStyle w:val="BodyText"/>
      </w:pPr>
      <w:r>
        <w:t xml:space="preserve">The purpose of this policy is to establish the security requirements and</w:t>
      </w:r>
      <w:r>
        <w:t xml:space="preserve"> </w:t>
      </w:r>
      <w:r>
        <w:t xml:space="preserve">responsibilities for Cirque personnel working remotely. This policy aims</w:t>
      </w:r>
      <w:r>
        <w:t xml:space="preserve"> </w:t>
      </w:r>
      <w:r>
        <w:t xml:space="preserve">to ensure the secure use of Cirque's information assets, systems, and</w:t>
      </w:r>
      <w:r>
        <w:t xml:space="preserve"> </w:t>
      </w:r>
      <w:r>
        <w:t xml:space="preserve">data when accessed from outside the traditional office environment,</w:t>
      </w:r>
      <w:r>
        <w:t xml:space="preserve"> </w:t>
      </w:r>
      <w:r>
        <w:t xml:space="preserve">mitigating risks associated with remote access, device security, and</w:t>
      </w:r>
      <w:r>
        <w:t xml:space="preserve"> </w:t>
      </w:r>
      <w:r>
        <w:t xml:space="preserve">physical environment. It supports Cirque's commitment to flexible work</w:t>
      </w:r>
      <w:r>
        <w:t xml:space="preserve"> </w:t>
      </w:r>
      <w:r>
        <w:t xml:space="preserve">arrangements while maintaining a robust information security posture.</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authorized to perform work remotely, whether from a</w:t>
      </w:r>
      <w:r>
        <w:t xml:space="preserve"> </w:t>
      </w:r>
      <w:r>
        <w:t xml:space="preserve">home office, co-working space, or other approved off-site locations. It</w:t>
      </w:r>
      <w:r>
        <w:t xml:space="preserve"> </w:t>
      </w:r>
      <w:r>
        <w:t xml:space="preserve">covers all Cirque-issued and approved personal devices used for business</w:t>
      </w:r>
      <w:r>
        <w:t xml:space="preserve"> </w:t>
      </w:r>
      <w:r>
        <w:t xml:space="preserve">purposes when accessing Cirque's IT resources. This policy applies</w:t>
      </w:r>
      <w:r>
        <w:t xml:space="preserve"> </w:t>
      </w:r>
      <w:r>
        <w:t xml:space="preserve">globally across all Cirque locations.</w:t>
      </w:r>
    </w:p>
    <w:p>
      <w:pPr>
        <w:pStyle w:val="BodyText"/>
      </w:pPr>
      <w:r>
        <w:rPr>
          <w:b/>
        </w:rPr>
        <w:t xml:space="preserve">3. Definitions</w:t>
      </w:r>
    </w:p>
    <w:p>
      <w:pPr>
        <w:numPr>
          <w:ilvl w:val="0"/>
          <w:numId w:val="1250"/>
        </w:numPr>
      </w:pPr>
      <w:r>
        <w:rPr>
          <w:b/>
        </w:rPr>
        <w:t xml:space="preserve">Remote Work:</w:t>
      </w:r>
      <w:r>
        <w:t xml:space="preserve"> </w:t>
      </w:r>
      <w:r>
        <w:t xml:space="preserve">Performing job duties for Cirque from a location</w:t>
      </w:r>
      <w:r>
        <w:t xml:space="preserve"> </w:t>
      </w:r>
      <w:r>
        <w:t xml:space="preserve">other than a designated Cirque office.</w:t>
      </w:r>
    </w:p>
    <w:p>
      <w:pPr>
        <w:numPr>
          <w:ilvl w:val="0"/>
          <w:numId w:val="1250"/>
        </w:numPr>
      </w:pPr>
      <w:r>
        <w:rPr>
          <w:b/>
        </w:rPr>
        <w:t xml:space="preserve">Remote Worker:</w:t>
      </w:r>
      <w:r>
        <w:t xml:space="preserve"> </w:t>
      </w:r>
      <w:r>
        <w:t xml:space="preserve">Any individual authorized by Cirque to perform</w:t>
      </w:r>
      <w:r>
        <w:t xml:space="preserve"> </w:t>
      </w:r>
      <w:r>
        <w:t xml:space="preserve">work remotely.</w:t>
      </w:r>
    </w:p>
    <w:p>
      <w:pPr>
        <w:numPr>
          <w:ilvl w:val="0"/>
          <w:numId w:val="1250"/>
        </w:numPr>
      </w:pPr>
      <w:r>
        <w:rPr>
          <w:b/>
        </w:rPr>
        <w:t xml:space="preserve">Company-Issued Device:</w:t>
      </w:r>
      <w:r>
        <w:t xml:space="preserve"> </w:t>
      </w:r>
      <w:r>
        <w:t xml:space="preserve">Hardware (e.g., laptops, tablets,</w:t>
      </w:r>
      <w:r>
        <w:t xml:space="preserve"> </w:t>
      </w:r>
      <w:r>
        <w:t xml:space="preserve">smartphones) provided by Cirque for business use.</w:t>
      </w:r>
    </w:p>
    <w:p>
      <w:pPr>
        <w:numPr>
          <w:ilvl w:val="0"/>
          <w:numId w:val="1250"/>
        </w:numPr>
      </w:pPr>
      <w:r>
        <w:rPr>
          <w:b/>
        </w:rPr>
        <w:t xml:space="preserve">Personal Device (BYOD):</w:t>
      </w:r>
      <w:r>
        <w:t xml:space="preserve"> </w:t>
      </w:r>
      <w:r>
        <w:t xml:space="preserve">A privately-owned device used for Cirque</w:t>
      </w:r>
      <w:r>
        <w:t xml:space="preserve"> </w:t>
      </w:r>
      <w:r>
        <w:t xml:space="preserve">business purposes (if permitted by separate BYOD policy).</w:t>
      </w:r>
    </w:p>
    <w:p>
      <w:pPr>
        <w:numPr>
          <w:ilvl w:val="0"/>
          <w:numId w:val="1250"/>
        </w:numPr>
      </w:pPr>
      <w:r>
        <w:rPr>
          <w:b/>
        </w:rPr>
        <w:t xml:space="preserve">VPN (Virtual Private Network):</w:t>
      </w:r>
      <w:r>
        <w:t xml:space="preserve"> </w:t>
      </w:r>
      <w:r>
        <w:t xml:space="preserve">A secure connection over a public</w:t>
      </w:r>
      <w:r>
        <w:t xml:space="preserve"> </w:t>
      </w:r>
      <w:r>
        <w:t xml:space="preserve">network (like the internet) that allows remote users to access</w:t>
      </w:r>
      <w:r>
        <w:t xml:space="preserve"> </w:t>
      </w:r>
      <w:r>
        <w:t xml:space="preserve">Cirque's internal network resources as if they were physically</w:t>
      </w:r>
      <w:r>
        <w:t xml:space="preserve"> </w:t>
      </w:r>
      <w:r>
        <w:t xml:space="preserve">present in the office.</w:t>
      </w:r>
    </w:p>
    <w:p>
      <w:pPr>
        <w:numPr>
          <w:ilvl w:val="0"/>
          <w:numId w:val="1250"/>
        </w:numPr>
      </w:pPr>
      <w:r>
        <w:rPr>
          <w:b/>
        </w:rPr>
        <w:t xml:space="preserve">RMM (Remote Monitoring and Management):</w:t>
      </w:r>
      <w:r>
        <w:t xml:space="preserve"> </w:t>
      </w:r>
      <w:r>
        <w:t xml:space="preserve">Software used by</w:t>
      </w:r>
      <w:r>
        <w:t xml:space="preserve"> </w:t>
      </w:r>
      <w:r>
        <w:t xml:space="preserve">Cirque's IT department to monitor, manage, and secure remote</w:t>
      </w:r>
      <w:r>
        <w:t xml:space="preserve"> </w:t>
      </w:r>
      <w:r>
        <w:t xml:space="preserve">devices and systems.</w:t>
      </w:r>
    </w:p>
    <w:p>
      <w:pPr>
        <w:pStyle w:val="FirstParagraph"/>
      </w:pPr>
      <w:r>
        <w:rPr>
          <w:b/>
        </w:rPr>
        <w:t xml:space="preserve">4. Policy Requirements</w:t>
      </w:r>
    </w:p>
    <w:p>
      <w:pPr>
        <w:pStyle w:val="BodyText"/>
      </w:pPr>
      <w:r>
        <w:rPr>
          <w:b/>
        </w:rPr>
        <w:t xml:space="preserve">4.1. Remote Work Environment Security:</w:t>
      </w:r>
      <w:r>
        <w:t xml:space="preserve"> </w:t>
      </w:r>
      <w:r>
        <w:t xml:space="preserve">a. Remote workers must</w:t>
      </w:r>
      <w:r>
        <w:t xml:space="preserve"> </w:t>
      </w:r>
      <w:r>
        <w:t xml:space="preserve">establish a secure workspace that prevents unauthorized access to Cirque</w:t>
      </w:r>
      <w:r>
        <w:t xml:space="preserve"> </w:t>
      </w:r>
      <w:r>
        <w:t xml:space="preserve">information and devices. This includes implementing a "Clear Desk and</w:t>
      </w:r>
      <w:r>
        <w:t xml:space="preserve"> </w:t>
      </w:r>
      <w:r>
        <w:t xml:space="preserve">Clear Screen" policy at their remote location. b. Physical security</w:t>
      </w:r>
      <w:r>
        <w:t xml:space="preserve"> </w:t>
      </w:r>
      <w:r>
        <w:t xml:space="preserve">measures, such as locking doors when leaving the workspace, must be</w:t>
      </w:r>
      <w:r>
        <w:t xml:space="preserve"> </w:t>
      </w:r>
      <w:r>
        <w:t xml:space="preserve">maintained. c. Cirque information should not be left visible to</w:t>
      </w:r>
      <w:r>
        <w:t xml:space="preserve"> </w:t>
      </w:r>
      <w:r>
        <w:t xml:space="preserve">unauthorized individuals (e.g., family members, visitors). d.</w:t>
      </w:r>
      <w:r>
        <w:t xml:space="preserve"> </w:t>
      </w:r>
      <w:r>
        <w:t xml:space="preserve">Confidential discussions should be conducted in private settings to</w:t>
      </w:r>
      <w:r>
        <w:t xml:space="preserve"> </w:t>
      </w:r>
      <w:r>
        <w:t xml:space="preserve">prevent eavesdropping.</w:t>
      </w:r>
    </w:p>
    <w:p>
      <w:pPr>
        <w:pStyle w:val="BodyText"/>
      </w:pPr>
      <w:r>
        <w:rPr>
          <w:b/>
        </w:rPr>
        <w:t xml:space="preserve">4.2. Device Security:</w:t>
      </w:r>
      <w:r>
        <w:t xml:space="preserve"> </w:t>
      </w:r>
      <w:r>
        <w:t xml:space="preserve">a.</w:t>
      </w:r>
      <w:r>
        <w:t xml:space="preserve"> </w:t>
      </w:r>
      <w:r>
        <w:rPr>
          <w:b/>
        </w:rPr>
        <w:t xml:space="preserve">Company-Issued Devices:</w:t>
      </w:r>
      <w:r>
        <w:t xml:space="preserve"> </w:t>
      </w:r>
      <w:r>
        <w:t xml:space="preserve">* Must be used</w:t>
      </w:r>
      <w:r>
        <w:t xml:space="preserve"> </w:t>
      </w:r>
      <w:r>
        <w:t xml:space="preserve">as the primary means for conducting Cirque business remotely. * Must be</w:t>
      </w:r>
      <w:r>
        <w:t xml:space="preserve"> </w:t>
      </w:r>
      <w:r>
        <w:t xml:space="preserve">kept physically secure at all times to prevent theft or unauthorized</w:t>
      </w:r>
      <w:r>
        <w:t xml:space="preserve"> </w:t>
      </w:r>
      <w:r>
        <w:t xml:space="preserve">access. * Must remain connected to Cirque's</w:t>
      </w:r>
      <w:r>
        <w:t xml:space="preserve"> </w:t>
      </w:r>
      <w:r>
        <w:rPr>
          <w:b/>
        </w:rPr>
        <w:t xml:space="preserve">RMM tool</w:t>
      </w:r>
      <w:r>
        <w:t xml:space="preserve"> </w:t>
      </w:r>
      <w:r>
        <w:t xml:space="preserve">for</w:t>
      </w:r>
      <w:r>
        <w:t xml:space="preserve"> </w:t>
      </w:r>
      <w:r>
        <w:t xml:space="preserve">monitoring, patch management, security updates, and troubleshooting.</w:t>
      </w:r>
      <w:r>
        <w:t xml:space="preserve"> </w:t>
      </w:r>
      <w:r>
        <w:t xml:space="preserve">* Endpoint full-disk encryption is required by IS-AIR01-CIRQ02-A00</w:t>
      </w:r>
      <w:r>
        <w:t xml:space="preserve"> </w:t>
      </w:r>
      <w:r>
        <w:t xml:space="preserve">Cryptography Policy but is not yet deployed (see Section 4.6 Known</w:t>
      </w:r>
      <w:r>
        <w:t xml:space="preserve"> </w:t>
      </w:r>
      <w:r>
        <w:t xml:space="preserve">Control Gap of that policy); compensating controls — physical</w:t>
      </w:r>
      <w:r>
        <w:t xml:space="preserve"> </w:t>
      </w:r>
      <w:r>
        <w:t xml:space="preserve">security, restriction of Confidential data to cloud storage, Intune</w:t>
      </w:r>
      <w:r>
        <w:t xml:space="preserve"> </w:t>
      </w:r>
      <w:r>
        <w:t xml:space="preserve">remote-wipe — apply in the interim, and remote workers shall not</w:t>
      </w:r>
      <w:r>
        <w:t xml:space="preserve"> </w:t>
      </w:r>
      <w:r>
        <w:t xml:space="preserve">store Confidential data on local disk.</w:t>
      </w:r>
      <w:r>
        <w:t xml:space="preserve"> </w:t>
      </w:r>
      <w:r>
        <w:t xml:space="preserve">* Must comply with IS-AHR01-CIRQ02-A00: Acceptable Use Policy. b.</w:t>
      </w:r>
      <w:r>
        <w:t xml:space="preserve"> </w:t>
      </w:r>
      <w:r>
        <w:rPr>
          <w:b/>
        </w:rPr>
        <w:t xml:space="preserve">Personal Devices (if</w:t>
      </w:r>
      <w:r>
        <w:rPr>
          <w:b/>
        </w:rPr>
        <w:t xml:space="preserve"> </w:t>
      </w:r>
      <w:r>
        <w:rPr>
          <w:b/>
        </w:rPr>
        <w:t xml:space="preserve">permitted):</w:t>
      </w:r>
      <w:r>
        <w:t xml:space="preserve"> </w:t>
      </w:r>
      <w:r>
        <w:t xml:space="preserve">* Must adhere to a separate Bring Your Own Device (BYOD)</w:t>
      </w:r>
      <w:r>
        <w:t xml:space="preserve"> </w:t>
      </w:r>
      <w:r>
        <w:t xml:space="preserve">policy (if applicable). * Must have up-to-date operating systems,</w:t>
      </w:r>
      <w:r>
        <w:t xml:space="preserve"> </w:t>
      </w:r>
      <w:r>
        <w:t xml:space="preserve">antivirus software, and firewall protection. * Must be protected by</w:t>
      </w:r>
      <w:r>
        <w:t xml:space="preserve"> </w:t>
      </w:r>
      <w:r>
        <w:t xml:space="preserve">strong passwords/PINs and biometric authentication where available. *</w:t>
      </w:r>
      <w:r>
        <w:t xml:space="preserve"> </w:t>
      </w:r>
      <w:r>
        <w:t xml:space="preserve">Cirque's IT reserves the right to enforce security configurations</w:t>
      </w:r>
      <w:r>
        <w:t xml:space="preserve"> </w:t>
      </w:r>
      <w:r>
        <w:t xml:space="preserve">(e.g., mobile device management) or restrict access if security</w:t>
      </w:r>
      <w:r>
        <w:t xml:space="preserve"> </w:t>
      </w:r>
      <w:r>
        <w:t xml:space="preserve">standards are not met. * Users acknowledge that Cirque may remotely</w:t>
      </w:r>
      <w:r>
        <w:t xml:space="preserve"> </w:t>
      </w:r>
      <w:r>
        <w:t xml:space="preserve">wipe company data from personal devices upon termination or in case of</w:t>
      </w:r>
      <w:r>
        <w:t xml:space="preserve"> </w:t>
      </w:r>
      <w:r>
        <w:t xml:space="preserve">security incidents.</w:t>
      </w:r>
    </w:p>
    <w:p>
      <w:pPr>
        <w:pStyle w:val="BodyText"/>
      </w:pPr>
      <w:r>
        <w:rPr>
          <w:b/>
        </w:rPr>
        <w:t xml:space="preserve">4.3. Network and Connectivity Security:</w:t>
      </w:r>
      <w:r>
        <w:t xml:space="preserve"> </w:t>
      </w:r>
      <w:r>
        <w:t xml:space="preserve">a. Remote workers</w:t>
      </w:r>
      <w:r>
        <w:t xml:space="preserve"> </w:t>
      </w:r>
      <w:r>
        <w:rPr>
          <w:b/>
        </w:rPr>
        <w:t xml:space="preserve">must use</w:t>
      </w:r>
      <w:r>
        <w:rPr>
          <w:b/>
        </w:rPr>
        <w:t xml:space="preserve"> </w:t>
      </w:r>
      <w:r>
        <w:rPr>
          <w:b/>
        </w:rPr>
        <w:t xml:space="preserve">Cirque's provided VPN</w:t>
      </w:r>
      <w:r>
        <w:t xml:space="preserve"> </w:t>
      </w:r>
      <w:r>
        <w:t xml:space="preserve">to connect to all internal network services and</w:t>
      </w:r>
      <w:r>
        <w:t xml:space="preserve"> </w:t>
      </w:r>
      <w:r>
        <w:t xml:space="preserve">resources (e.g., file shares, internal applications, development</w:t>
      </w:r>
      <w:r>
        <w:t xml:space="preserve"> </w:t>
      </w:r>
      <w:r>
        <w:t xml:space="preserve">environments). This ensures encrypted communication and routes traffic</w:t>
      </w:r>
      <w:r>
        <w:t xml:space="preserve"> </w:t>
      </w:r>
      <w:r>
        <w:t xml:space="preserve">through Cirque's security infrastructure. b. Public Wi-Fi networks</w:t>
      </w:r>
      <w:r>
        <w:t xml:space="preserve"> </w:t>
      </w:r>
      <w:r>
        <w:t xml:space="preserve">should be avoided for accessing sensitive Cirque information. If</w:t>
      </w:r>
      <w:r>
        <w:t xml:space="preserve"> </w:t>
      </w:r>
      <w:r>
        <w:t xml:space="preserve">unavoidable, the VPN</w:t>
      </w:r>
      <w:r>
        <w:t xml:space="preserve"> </w:t>
      </w:r>
      <w:r>
        <w:rPr>
          <w:b/>
        </w:rPr>
        <w:t xml:space="preserve">must</w:t>
      </w:r>
      <w:r>
        <w:t xml:space="preserve"> </w:t>
      </w:r>
      <w:r>
        <w:t xml:space="preserve">be active at all times. c. Personal home</w:t>
      </w:r>
      <w:r>
        <w:t xml:space="preserve"> </w:t>
      </w:r>
      <w:r>
        <w:t xml:space="preserve">networks used for remote work must be secured with strong, unique Wi-Fi</w:t>
      </w:r>
      <w:r>
        <w:t xml:space="preserve"> </w:t>
      </w:r>
      <w:r>
        <w:t xml:space="preserve">passwords and updated router firmware.</w:t>
      </w:r>
    </w:p>
    <w:p>
      <w:pPr>
        <w:pStyle w:val="BodyText"/>
      </w:pPr>
      <w:r>
        <w:rPr>
          <w:b/>
        </w:rPr>
        <w:t xml:space="preserve">4.4. Data Handling and Storage:</w:t>
      </w:r>
      <w:r>
        <w:t xml:space="preserve"> </w:t>
      </w:r>
      <w:r>
        <w:t xml:space="preserve">a. Sensitive and confidential Cirque</w:t>
      </w:r>
      <w:r>
        <w:t xml:space="preserve"> </w:t>
      </w:r>
      <w:r>
        <w:t xml:space="preserve">data must</w:t>
      </w:r>
      <w:r>
        <w:t xml:space="preserve"> </w:t>
      </w:r>
      <w:r>
        <w:rPr>
          <w:b/>
        </w:rPr>
        <w:t xml:space="preserve">not</w:t>
      </w:r>
      <w:r>
        <w:t xml:space="preserve"> </w:t>
      </w:r>
      <w:r>
        <w:t xml:space="preserve">be stored directly on local hard drives of remote</w:t>
      </w:r>
      <w:r>
        <w:t xml:space="preserve"> </w:t>
      </w:r>
      <w:r>
        <w:t xml:space="preserve">devices unless explicitly permitted and protected by encryption. All</w:t>
      </w:r>
      <w:r>
        <w:t xml:space="preserve"> </w:t>
      </w:r>
      <w:r>
        <w:t xml:space="preserve">data should primarily reside on company network drives or approved cloud</w:t>
      </w:r>
      <w:r>
        <w:t xml:space="preserve"> </w:t>
      </w:r>
      <w:r>
        <w:t xml:space="preserve">storage accessible via VPN. b. Removable media (e.g., USB drives)</w:t>
      </w:r>
      <w:r>
        <w:t xml:space="preserve"> </w:t>
      </w:r>
      <w:r>
        <w:t xml:space="preserve">containing Cirque data should be used sparingly and only if approved and</w:t>
      </w:r>
      <w:r>
        <w:t xml:space="preserve"> </w:t>
      </w:r>
      <w:r>
        <w:t xml:space="preserve">encrypted, as per IS-AFR01-CIRQ01-A00: Information Transfer Policy. c.</w:t>
      </w:r>
      <w:r>
        <w:t xml:space="preserve"> </w:t>
      </w:r>
      <w:r>
        <w:t xml:space="preserve">Secure disposal of Cirque documents and media must be followed, even in</w:t>
      </w:r>
      <w:r>
        <w:t xml:space="preserve"> </w:t>
      </w:r>
      <w:r>
        <w:t xml:space="preserve">remote locations.</w:t>
      </w:r>
    </w:p>
    <w:p>
      <w:pPr>
        <w:pStyle w:val="BodyText"/>
      </w:pPr>
      <w:r>
        <w:rPr>
          <w:b/>
        </w:rPr>
        <w:t xml:space="preserve">4.5. Software and Applications:</w:t>
      </w:r>
      <w:r>
        <w:t xml:space="preserve"> </w:t>
      </w:r>
      <w:r>
        <w:t xml:space="preserve">a. Only Cirque-approved and licensed</w:t>
      </w:r>
      <w:r>
        <w:t xml:space="preserve"> </w:t>
      </w:r>
      <w:r>
        <w:t xml:space="preserve">software should be installed and used for business purposes on</w:t>
      </w:r>
      <w:r>
        <w:t xml:space="preserve"> </w:t>
      </w:r>
      <w:r>
        <w:t xml:space="preserve">company-issued devices. b. Personal software or unauthorized</w:t>
      </w:r>
      <w:r>
        <w:t xml:space="preserve"> </w:t>
      </w:r>
      <w:r>
        <w:t xml:space="preserve">applications should not be installed on company-issued devices. c. All</w:t>
      </w:r>
      <w:r>
        <w:t xml:space="preserve"> </w:t>
      </w:r>
      <w:r>
        <w:t xml:space="preserve">software must be kept up to date with patches and security fixes.</w:t>
      </w:r>
    </w:p>
    <w:p>
      <w:pPr>
        <w:pStyle w:val="BodyText"/>
      </w:pPr>
      <w:r>
        <w:rPr>
          <w:b/>
        </w:rPr>
        <w:t xml:space="preserve">4.6. Monitoring and Auditing:</w:t>
      </w:r>
      <w:r>
        <w:t xml:space="preserve"> </w:t>
      </w:r>
      <w:r>
        <w:t xml:space="preserve">a. Remote workers acknowledge that</w:t>
      </w:r>
      <w:r>
        <w:t xml:space="preserve"> </w:t>
      </w:r>
      <w:r>
        <w:t xml:space="preserve">their use of Cirque-issued devices, company network access via VPN, and</w:t>
      </w:r>
      <w:r>
        <w:t xml:space="preserve"> </w:t>
      </w:r>
      <w:r>
        <w:t xml:space="preserve">activities related to Cirque business are subject to monitoring and</w:t>
      </w:r>
      <w:r>
        <w:t xml:space="preserve"> </w:t>
      </w:r>
      <w:r>
        <w:t xml:space="preserve">auditing by Cirque. This includes monitoring by the</w:t>
      </w:r>
      <w:r>
        <w:t xml:space="preserve"> </w:t>
      </w:r>
      <w:r>
        <w:rPr>
          <w:b/>
        </w:rPr>
        <w:t xml:space="preserve">RMM tool</w:t>
      </w:r>
      <w:r>
        <w:t xml:space="preserve"> </w:t>
      </w:r>
      <w:r>
        <w:t xml:space="preserve">on</w:t>
      </w:r>
      <w:r>
        <w:t xml:space="preserve"> </w:t>
      </w:r>
      <w:r>
        <w:t xml:space="preserve">their computers. b. This monitoring is conducted to ensure compliance</w:t>
      </w:r>
      <w:r>
        <w:t xml:space="preserve"> </w:t>
      </w:r>
      <w:r>
        <w:t xml:space="preserve">with this policy, maintain system health, troubleshoot issues, detect</w:t>
      </w:r>
      <w:r>
        <w:t xml:space="preserve"> </w:t>
      </w:r>
      <w:r>
        <w:t xml:space="preserve">security incidents, and protect Cirque's assets.</w:t>
      </w:r>
    </w:p>
    <w:p>
      <w:pPr>
        <w:pStyle w:val="BodyText"/>
      </w:pPr>
      <w:r>
        <w:rPr>
          <w:b/>
        </w:rPr>
        <w:t xml:space="preserve">4.7. Incident Reporting:</w:t>
      </w:r>
      <w:r>
        <w:t xml:space="preserve"> </w:t>
      </w:r>
      <w:r>
        <w:t xml:space="preserve">a. Any suspected security incidents (e.g.,</w:t>
      </w:r>
      <w:r>
        <w:t xml:space="preserve"> </w:t>
      </w:r>
      <w:r>
        <w:t xml:space="preserve">loss or theft of a device, unauthorized access attempts, malware</w:t>
      </w:r>
      <w:r>
        <w:t xml:space="preserve"> </w:t>
      </w:r>
      <w:r>
        <w:t xml:space="preserve">infection, suspicious activity) encountered while working remotely must</w:t>
      </w:r>
      <w:r>
        <w:t xml:space="preserve"> </w:t>
      </w:r>
      <w:r>
        <w:t xml:space="preserve">be reported immediately as per IS-AMG01-CIRQ01-A00: Information Security</w:t>
      </w:r>
      <w:r>
        <w:t xml:space="preserve"> </w:t>
      </w:r>
      <w:r>
        <w:t xml:space="preserve">Incident Management Policy and IS-AMG01-CIRQ02-A00: Incident Response</w:t>
      </w:r>
      <w:r>
        <w:t xml:space="preserve"> </w:t>
      </w:r>
      <w:r>
        <w:t xml:space="preserve">Procedure (Global Core).</w:t>
      </w:r>
    </w:p>
    <w:p>
      <w:pPr>
        <w:pStyle w:val="BodyText"/>
      </w:pPr>
      <w:r>
        <w:rPr>
          <w:b/>
        </w:rPr>
        <w:t xml:space="preserve">5. Responsibilities</w:t>
      </w:r>
    </w:p>
    <w:p>
      <w:pPr>
        <w:numPr>
          <w:ilvl w:val="0"/>
          <w:numId w:val="1251"/>
        </w:numPr>
      </w:pPr>
      <w:r>
        <w:rPr>
          <w:b/>
        </w:rPr>
        <w:t xml:space="preserve">Remote Workers:</w:t>
      </w:r>
      <w:r>
        <w:t xml:space="preserve"> </w:t>
      </w:r>
      <w:r>
        <w:t xml:space="preserve">Adhere to all aspects of this policy, report</w:t>
      </w:r>
      <w:r>
        <w:t xml:space="preserve"> </w:t>
      </w:r>
      <w:r>
        <w:t xml:space="preserve">security incidents promptly, and ensure the security of their remote</w:t>
      </w:r>
      <w:r>
        <w:t xml:space="preserve"> </w:t>
      </w:r>
      <w:r>
        <w:t xml:space="preserve">workspace and devices.</w:t>
      </w:r>
    </w:p>
    <w:p>
      <w:pPr>
        <w:numPr>
          <w:ilvl w:val="0"/>
          <w:numId w:val="1251"/>
        </w:numPr>
      </w:pPr>
      <w:r>
        <w:rPr>
          <w:b/>
        </w:rPr>
        <w:t xml:space="preserve">IT Manager/IT Department:</w:t>
      </w:r>
      <w:r>
        <w:t xml:space="preserve"> </w:t>
      </w:r>
      <w:r>
        <w:t xml:space="preserve">Provides secure remote access</w:t>
      </w:r>
      <w:r>
        <w:t xml:space="preserve"> </w:t>
      </w:r>
      <w:r>
        <w:t xml:space="preserve">solutions (VPN), deploys and manages the</w:t>
      </w:r>
      <w:r>
        <w:t xml:space="preserve"> </w:t>
      </w:r>
      <w:r>
        <w:rPr>
          <w:b/>
        </w:rPr>
        <w:t xml:space="preserve">RMM tool</w:t>
      </w:r>
      <w:r>
        <w:t xml:space="preserve">, provides</w:t>
      </w:r>
      <w:r>
        <w:t xml:space="preserve"> </w:t>
      </w:r>
      <w:r>
        <w:t xml:space="preserve">company-issued devices, and ensures technical support for remote</w:t>
      </w:r>
      <w:r>
        <w:t xml:space="preserve"> </w:t>
      </w:r>
      <w:r>
        <w:t xml:space="preserve">workers.</w:t>
      </w:r>
    </w:p>
    <w:p>
      <w:pPr>
        <w:numPr>
          <w:ilvl w:val="0"/>
          <w:numId w:val="1251"/>
        </w:numPr>
      </w:pPr>
      <w:r>
        <w:rPr>
          <w:b/>
        </w:rPr>
        <w:t xml:space="preserve">Human Resources:</w:t>
      </w:r>
      <w:r>
        <w:t xml:space="preserve"> </w:t>
      </w:r>
      <w:r>
        <w:t xml:space="preserve">Manages the administrative aspects of remote</w:t>
      </w:r>
      <w:r>
        <w:t xml:space="preserve"> </w:t>
      </w:r>
      <w:r>
        <w:t xml:space="preserve">work arrangements and communicates policy requirements to personnel.</w:t>
      </w:r>
    </w:p>
    <w:p>
      <w:pPr>
        <w:pStyle w:val="FirstParagraph"/>
      </w:pPr>
      <w:r>
        <w:rPr>
          <w:b/>
        </w:rPr>
        <w:t xml:space="preserve">6. Non-Compliance</w:t>
      </w:r>
    </w:p>
    <w:p>
      <w:pPr>
        <w:pStyle w:val="BodyText"/>
      </w:pPr>
      <w:r>
        <w:t xml:space="preserve">Failure to comply with this policy may result in disciplinary action, up</w:t>
      </w:r>
      <w:r>
        <w:t xml:space="preserve"> </w:t>
      </w:r>
      <w:r>
        <w:t xml:space="preserve">to and including termination of employment, and may also lead to legal</w:t>
      </w:r>
      <w:r>
        <w:t xml:space="preserve"> </w:t>
      </w:r>
      <w:r>
        <w:t xml:space="preserve">action, as outlined in Cirque's disciplinary procedures.</w:t>
      </w:r>
    </w:p>
    <w:p>
      <w:pPr>
        <w:pStyle w:val="BodyText"/>
      </w:pPr>
      <w:r>
        <w:rPr>
          <w:b/>
        </w:rPr>
        <w:t xml:space="preserve">7. Related Documents</w:t>
      </w:r>
    </w:p>
    <w:p>
      <w:pPr>
        <w:numPr>
          <w:ilvl w:val="0"/>
          <w:numId w:val="1252"/>
        </w:numPr>
      </w:pPr>
      <w:r>
        <w:t xml:space="preserve">IS-APM01-CIRQ01-A00: Information Security Policy</w:t>
      </w:r>
    </w:p>
    <w:p>
      <w:pPr>
        <w:numPr>
          <w:ilvl w:val="0"/>
          <w:numId w:val="1252"/>
        </w:numPr>
      </w:pPr>
      <w:r>
        <w:t xml:space="preserve">IS-AHR01-CIRQ01-A00: Information Classification Policy</w:t>
      </w:r>
    </w:p>
    <w:p>
      <w:pPr>
        <w:numPr>
          <w:ilvl w:val="0"/>
          <w:numId w:val="1252"/>
        </w:numPr>
      </w:pPr>
      <w:r>
        <w:t xml:space="preserve">IS-AIR01-CIRQ01-A00: Access Control Policy</w:t>
      </w:r>
    </w:p>
    <w:p>
      <w:pPr>
        <w:numPr>
          <w:ilvl w:val="0"/>
          <w:numId w:val="1252"/>
        </w:numPr>
      </w:pPr>
      <w:r>
        <w:t xml:space="preserve">IS-AFR01-CIRQ01-A00: Information Transfer Policy</w:t>
      </w:r>
    </w:p>
    <w:p>
      <w:pPr>
        <w:numPr>
          <w:ilvl w:val="0"/>
          <w:numId w:val="1252"/>
        </w:numPr>
      </w:pPr>
      <w:r>
        <w:t xml:space="preserve">IS-AMG01-CIRQ01-A00: Information Security Incident Management Policy</w:t>
      </w:r>
    </w:p>
    <w:p>
      <w:pPr>
        <w:numPr>
          <w:ilvl w:val="0"/>
          <w:numId w:val="1252"/>
        </w:numPr>
      </w:pPr>
      <w:r>
        <w:t xml:space="preserve">IS-AIR01-CIRQ09-A00: Logging and Monitoring Procedure</w:t>
      </w:r>
    </w:p>
    <w:p>
      <w:pPr>
        <w:numPr>
          <w:ilvl w:val="0"/>
          <w:numId w:val="1252"/>
        </w:numPr>
      </w:pPr>
      <w:r>
        <w:t xml:space="preserve">IS-AFR01-CIRQ02-A00: Clear Desk and Clear Screen Policy</w:t>
      </w:r>
    </w:p>
    <w:p>
      <w:pPr>
        <w:numPr>
          <w:ilvl w:val="0"/>
          <w:numId w:val="1252"/>
        </w:numPr>
      </w:pPr>
      <w:r>
        <w:t xml:space="preserve">IS-AHR01-CIRQ02-A00: Acceptable Use Policy</w:t>
      </w:r>
    </w:p>
    <w:p>
      <w:pPr>
        <w:numPr>
          <w:ilvl w:val="0"/>
          <w:numId w:val="1252"/>
        </w:numPr>
      </w:pPr>
      <w:r>
        <w:t xml:space="preserve">IS-AMG01-CIRQ02-A00: Incident Response Procedure (Global Core)</w:t>
      </w:r>
    </w:p>
    <w:p>
      <w:pPr>
        <w:numPr>
          <w:ilvl w:val="0"/>
          <w:numId w:val="1252"/>
        </w:numPr>
      </w:pPr>
      <w:r>
        <w:t xml:space="preserve">BYOD Policy (if applicable - external document)</w:t>
      </w:r>
    </w:p>
    <w:p>
      <w:pPr>
        <w:pStyle w:val="FirstParagraph"/>
      </w:pPr>
      <w:r>
        <w:rPr>
          <w:b/>
        </w:rPr>
        <w:t xml:space="preserve">8. Policy Review</w:t>
      </w:r>
    </w:p>
    <w:p>
      <w:pPr>
        <w:pStyle w:val="BodyText"/>
      </w:pPr>
      <w:r>
        <w:t xml:space="preserve">This policy will be reviewed at least annually, or sooner if there are</w:t>
      </w:r>
      <w:r>
        <w:t xml:space="preserve"> </w:t>
      </w:r>
      <w:r>
        <w:t xml:space="preserve">significant changes to Cirque's remote work practices, IT</w:t>
      </w:r>
      <w:r>
        <w:t xml:space="preserve"> </w:t>
      </w:r>
      <w:r>
        <w:t xml:space="preserve">infrastructure, or the security threat landscape.</w:t>
      </w:r>
    </w:p>
    <w:p>
      <w:pPr>
        <w:pStyle w:val="Heading2"/>
      </w:pPr>
      <w:bookmarkStart w:id="194" w:name="X93cfd65bf7a788228bbc69860320e1ae8cb0524"/>
      <w:r>
        <w:t xml:space="preserve">IS-LIR-CIRQ02-A00: Artificial Intelligence Acceptable Use Policy</w:t>
      </w:r>
      <w:bookmarkEnd w:id="194"/>
    </w:p>
    <w:p>
      <w:pPr>
        <w:pStyle w:val="FirstParagraph"/>
      </w:pPr>
      <w:r>
        <w:rPr>
          <w:b/>
        </w:rPr>
        <w:t xml:space="preserve">IS-LIR-CIRQ02-A00: Artificial Intelligence Acceptable Use Policy</w:t>
      </w:r>
    </w:p>
    <w:p>
      <w:pPr>
        <w:pStyle w:val="BodyText"/>
      </w:pPr>
      <w:r>
        <w:rPr>
          <w:b/>
        </w:rPr>
        <w:t xml:space="preserve">Document: IS-LIR-CIRQ02-A00</w:t>
      </w:r>
    </w:p>
    <w:p>
      <w:pPr>
        <w:pStyle w:val="BodyText"/>
      </w:pPr>
      <w:r>
        <w:rPr>
          <w:b/>
        </w:rPr>
        <w:t xml:space="preserve">Standards Name: Artificial Intelligence Acceptable Use Policy</w:t>
      </w:r>
    </w:p>
    <w:p>
      <w:pPr>
        <w:pStyle w:val="BodyText"/>
      </w:pPr>
      <w:r>
        <w:rPr>
          <w:b/>
        </w:rPr>
        <w:t xml:space="preserve">Category: Operations Security</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2026-03-02</w:t>
      </w:r>
      <w:r>
        <w:t xml:space="preserve"> </w:t>
      </w:r>
      <w:r>
        <w:rPr>
          <w:b/>
        </w:rPr>
        <w:t xml:space="preserve">Review Date:</w:t>
      </w:r>
      <w:r>
        <w:t xml:space="preserve"> </w:t>
      </w:r>
      <w:r>
        <w:t xml:space="preserve">2027-03-02</w:t>
      </w:r>
      <w:r>
        <w:t xml:space="preserve"> </w:t>
      </w:r>
      <w:r>
        <w:rPr>
          <w:b/>
        </w:rPr>
        <w:t xml:space="preserve">Approved By:</w:t>
      </w:r>
      <w:r>
        <w:t xml:space="preserve"> </w:t>
      </w:r>
      <w:r>
        <w:t xml:space="preserve">IT/Security Lead</w:t>
      </w:r>
    </w:p>
    <w:p>
      <w:pPr>
        <w:pStyle w:val="BodyText"/>
      </w:pPr>
      <w:r>
        <w:rPr>
          <w:b/>
        </w:rPr>
        <w:t xml:space="preserve">1. Purpose</w:t>
      </w:r>
    </w:p>
    <w:p>
      <w:pPr>
        <w:pStyle w:val="Heading2"/>
      </w:pPr>
      <w:bookmarkStart w:id="195" w:name="soc-2-trust-services-criteria-mapping-50"/>
      <w:r>
        <w:t xml:space="preserve">SOC 2 Trust Services Criteria Mapping</w:t>
      </w:r>
      <w:bookmarkEnd w:id="195"/>
    </w:p>
    <w:p>
      <w:pPr>
        <w:pStyle w:val="FirstParagraph"/>
      </w:pPr>
      <w:r>
        <w:t xml:space="preserve">This document supports the AICPA Trust Services Criteria for SOC 2:2017, Security and Confidentiality categories,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CC1.4</w:t>
            </w:r>
          </w:p>
        </w:tc>
        <w:tc>
          <w:p>
            <w:pPr>
              <w:pStyle w:val="Compact"/>
              <w:jc w:val="left"/>
            </w:pPr>
            <w:r>
              <w:t xml:space="preserve">Personnel competence and acceptable behavior with AI tools</w:t>
            </w:r>
          </w:p>
        </w:tc>
      </w:tr>
      <w:tr>
        <w:tc>
          <w:p>
            <w:pPr>
              <w:pStyle w:val="Compact"/>
              <w:jc w:val="left"/>
            </w:pPr>
            <w:r>
              <w:rPr>
                <w:b/>
              </w:rPr>
              <w:t xml:space="preserve">CC2.2</w:t>
            </w:r>
          </w:p>
        </w:tc>
        <w:tc>
          <w:p>
            <w:pPr>
              <w:pStyle w:val="Compact"/>
              <w:jc w:val="left"/>
            </w:pPr>
            <w:r>
              <w:t xml:space="preserve">Internal communication of AI use restrictions</w:t>
            </w:r>
          </w:p>
        </w:tc>
      </w:tr>
      <w:tr>
        <w:tc>
          <w:p>
            <w:pPr>
              <w:pStyle w:val="Compact"/>
              <w:jc w:val="left"/>
            </w:pPr>
            <w:r>
              <w:rPr>
                <w:b/>
              </w:rPr>
              <w:t xml:space="preserve">CC6.1</w:t>
            </w:r>
          </w:p>
        </w:tc>
        <w:tc>
          <w:p>
            <w:pPr>
              <w:pStyle w:val="Compact"/>
              <w:jc w:val="left"/>
            </w:pPr>
            <w:r>
              <w:t xml:space="preserve">Logical access to AI tools</w:t>
            </w:r>
          </w:p>
        </w:tc>
      </w:tr>
      <w:tr>
        <w:tc>
          <w:p>
            <w:pPr>
              <w:pStyle w:val="Compact"/>
              <w:jc w:val="left"/>
            </w:pPr>
            <w:r>
              <w:rPr>
                <w:b/>
              </w:rPr>
              <w:t xml:space="preserve">CC6.7</w:t>
            </w:r>
          </w:p>
        </w:tc>
        <w:tc>
          <w:p>
            <w:pPr>
              <w:pStyle w:val="Compact"/>
              <w:jc w:val="left"/>
            </w:pPr>
            <w:r>
              <w:t xml:space="preserve">Restrictions on data transmission to external AI services</w:t>
            </w:r>
          </w:p>
        </w:tc>
      </w:tr>
      <w:tr>
        <w:tc>
          <w:p>
            <w:pPr>
              <w:pStyle w:val="Compact"/>
              <w:jc w:val="left"/>
            </w:pPr>
            <w:r>
              <w:rPr>
                <w:b/>
              </w:rPr>
              <w:t xml:space="preserve">C1.2</w:t>
            </w:r>
          </w:p>
        </w:tc>
        <w:tc>
          <w:p>
            <w:pPr>
              <w:pStyle w:val="Compact"/>
              <w:jc w:val="left"/>
            </w:pPr>
            <w:r>
              <w:t xml:space="preserve">Protection of confidential information from disclosure to public AI services</w:t>
            </w:r>
          </w:p>
        </w:tc>
      </w:tr>
    </w:tbl>
    <w:p>
      <w:pPr>
        <w:pStyle w:val="BodyText"/>
      </w:pPr>
      <w:r>
        <w:t xml:space="preserve">The purpose of this policy is to define acceptable, secure, and compliant</w:t>
      </w:r>
      <w:r>
        <w:t xml:space="preserve"> </w:t>
      </w:r>
      <w:r>
        <w:t xml:space="preserve">use of Artificial Intelligence (AI) tools and services at Cirque. This</w:t>
      </w:r>
      <w:r>
        <w:t xml:space="preserve"> </w:t>
      </w:r>
      <w:r>
        <w:t xml:space="preserve">policy establishes controls to reduce confidentiality, privacy,</w:t>
      </w:r>
      <w:r>
        <w:t xml:space="preserve"> </w:t>
      </w:r>
      <w:r>
        <w:t xml:space="preserve">intellectual property, legal, and operational risks while enabling</w:t>
      </w:r>
      <w:r>
        <w:t xml:space="preserve"> </w:t>
      </w:r>
      <w:r>
        <w:t xml:space="preserve">approved business use of AI.</w:t>
      </w:r>
    </w:p>
    <w:p>
      <w:pPr>
        <w:pStyle w:val="BodyText"/>
      </w:pPr>
      <w:r>
        <w:rPr>
          <w:b/>
        </w:rPr>
        <w:t xml:space="preserve">2. Scope</w:t>
      </w:r>
    </w:p>
    <w:p>
      <w:pPr>
        <w:pStyle w:val="BodyText"/>
      </w:pPr>
      <w:r>
        <w:t xml:space="preserve">This policy applies to all Cirque workforce members, including employees</w:t>
      </w:r>
      <w:r>
        <w:t xml:space="preserve"> </w:t>
      </w:r>
      <w:r>
        <w:t xml:space="preserve">and contractors, who access or use AI tools for any business purpose.</w:t>
      </w:r>
      <w:r>
        <w:t xml:space="preserve"> </w:t>
      </w:r>
      <w:r>
        <w:t xml:space="preserve">This includes use on company-issued and personal devices when handling</w:t>
      </w:r>
      <w:r>
        <w:t xml:space="preserve"> </w:t>
      </w:r>
      <w:r>
        <w:t xml:space="preserve">Cirque business activities.</w:t>
      </w:r>
    </w:p>
    <w:p>
      <w:pPr>
        <w:pStyle w:val="BodyText"/>
      </w:pPr>
      <w:r>
        <w:rPr>
          <w:b/>
        </w:rPr>
        <w:t xml:space="preserve">3. Definitions</w:t>
      </w:r>
    </w:p>
    <w:p>
      <w:pPr>
        <w:numPr>
          <w:ilvl w:val="0"/>
          <w:numId w:val="1253"/>
        </w:numPr>
      </w:pPr>
      <w:r>
        <w:rPr>
          <w:b/>
        </w:rPr>
        <w:t xml:space="preserve">AI Tool:</w:t>
      </w:r>
      <w:r>
        <w:t xml:space="preserve"> </w:t>
      </w:r>
      <w:r>
        <w:t xml:space="preserve">Any software, platform, model, assistant, or feature</w:t>
      </w:r>
      <w:r>
        <w:t xml:space="preserve"> </w:t>
      </w:r>
      <w:r>
        <w:t xml:space="preserve">that generates, transforms, summarizes, classifies, or recommends</w:t>
      </w:r>
      <w:r>
        <w:t xml:space="preserve"> </w:t>
      </w:r>
      <w:r>
        <w:t xml:space="preserve">content using machine learning or generative AI.</w:t>
      </w:r>
    </w:p>
    <w:p>
      <w:pPr>
        <w:numPr>
          <w:ilvl w:val="0"/>
          <w:numId w:val="1253"/>
        </w:numPr>
      </w:pPr>
      <w:r>
        <w:rPr>
          <w:b/>
        </w:rPr>
        <w:t xml:space="preserve">Public AI Tool:</w:t>
      </w:r>
      <w:r>
        <w:t xml:space="preserve"> </w:t>
      </w:r>
      <w:r>
        <w:t xml:space="preserve">An AI service not contractually approved by</w:t>
      </w:r>
      <w:r>
        <w:t xml:space="preserve"> </w:t>
      </w:r>
      <w:r>
        <w:t xml:space="preserve">Cirque for confidential or restricted data processing.</w:t>
      </w:r>
    </w:p>
    <w:p>
      <w:pPr>
        <w:numPr>
          <w:ilvl w:val="0"/>
          <w:numId w:val="1253"/>
        </w:numPr>
      </w:pPr>
      <w:r>
        <w:rPr>
          <w:b/>
        </w:rPr>
        <w:t xml:space="preserve">Approved AI Tool:</w:t>
      </w:r>
      <w:r>
        <w:t xml:space="preserve"> </w:t>
      </w:r>
      <w:r>
        <w:t xml:space="preserve">An AI service reviewed and explicitly approved</w:t>
      </w:r>
      <w:r>
        <w:t xml:space="preserve"> </w:t>
      </w:r>
      <w:r>
        <w:t xml:space="preserve">by IT/Security for defined use cases.</w:t>
      </w:r>
    </w:p>
    <w:p>
      <w:pPr>
        <w:numPr>
          <w:ilvl w:val="0"/>
          <w:numId w:val="1253"/>
        </w:numPr>
      </w:pPr>
      <w:r>
        <w:rPr>
          <w:b/>
        </w:rPr>
        <w:t xml:space="preserve">Prompt/Output Data:</w:t>
      </w:r>
      <w:r>
        <w:t xml:space="preserve"> </w:t>
      </w:r>
      <w:r>
        <w:t xml:space="preserve">Inputs provided to an AI tool and the</w:t>
      </w:r>
      <w:r>
        <w:t xml:space="preserve"> </w:t>
      </w:r>
      <w:r>
        <w:t xml:space="preserve">generated responses/results.</w:t>
      </w:r>
    </w:p>
    <w:p>
      <w:pPr>
        <w:pStyle w:val="FirstParagraph"/>
      </w:pPr>
      <w:r>
        <w:rPr>
          <w:b/>
        </w:rPr>
        <w:t xml:space="preserve">4. Policy Statements</w:t>
      </w:r>
    </w:p>
    <w:p>
      <w:pPr>
        <w:numPr>
          <w:ilvl w:val="0"/>
          <w:numId w:val="1254"/>
        </w:numPr>
      </w:pPr>
      <w:r>
        <w:t xml:space="preserve">Cirque operates an</w:t>
      </w:r>
      <w:r>
        <w:t xml:space="preserve"> </w:t>
      </w:r>
      <w:r>
        <w:rPr>
          <w:b/>
        </w:rPr>
        <w:t xml:space="preserve">approved tools list only</w:t>
      </w:r>
      <w:r>
        <w:t xml:space="preserve"> </w:t>
      </w:r>
      <w:r>
        <w:t xml:space="preserve">model for AI use.</w:t>
      </w:r>
      <w:r>
        <w:t xml:space="preserve"> </w:t>
      </w:r>
      <w:r>
        <w:t xml:space="preserve">AI tools not on the approved list are prohibited for business use.</w:t>
      </w:r>
    </w:p>
    <w:p>
      <w:pPr>
        <w:numPr>
          <w:ilvl w:val="0"/>
          <w:numId w:val="1254"/>
        </w:numPr>
      </w:pPr>
      <w:r>
        <w:rPr>
          <w:b/>
        </w:rPr>
        <w:t xml:space="preserve">Confidential or Restricted data must not be entered into public AI</w:t>
      </w:r>
      <w:r>
        <w:rPr>
          <w:b/>
        </w:rPr>
        <w:t xml:space="preserve"> </w:t>
      </w:r>
      <w:r>
        <w:rPr>
          <w:b/>
        </w:rPr>
        <w:t xml:space="preserve">tools.</w:t>
      </w:r>
    </w:p>
    <w:p>
      <w:pPr>
        <w:numPr>
          <w:ilvl w:val="0"/>
          <w:numId w:val="1254"/>
        </w:numPr>
      </w:pPr>
      <w:r>
        <w:t xml:space="preserve">New AI use cases require</w:t>
      </w:r>
      <w:r>
        <w:t xml:space="preserve"> </w:t>
      </w:r>
      <w:r>
        <w:rPr>
          <w:b/>
        </w:rPr>
        <w:t xml:space="preserve">Manager approval and IT/Security</w:t>
      </w:r>
      <w:r>
        <w:rPr>
          <w:b/>
        </w:rPr>
        <w:t xml:space="preserve"> </w:t>
      </w:r>
      <w:r>
        <w:rPr>
          <w:b/>
        </w:rPr>
        <w:t xml:space="preserve">approval</w:t>
      </w:r>
      <w:r>
        <w:t xml:space="preserve"> </w:t>
      </w:r>
      <w:r>
        <w:t xml:space="preserve">before production or routine business use.</w:t>
      </w:r>
    </w:p>
    <w:p>
      <w:pPr>
        <w:numPr>
          <w:ilvl w:val="0"/>
          <w:numId w:val="1254"/>
        </w:numPr>
      </w:pPr>
      <w:r>
        <w:t xml:space="preserve">Users remain accountable for all AI-assisted work products and must</w:t>
      </w:r>
      <w:r>
        <w:t xml:space="preserve"> </w:t>
      </w:r>
      <w:r>
        <w:t xml:space="preserve">perform human review before business use.</w:t>
      </w:r>
    </w:p>
    <w:p>
      <w:pPr>
        <w:pStyle w:val="FirstParagraph"/>
      </w:pPr>
      <w:r>
        <w:rPr>
          <w:b/>
        </w:rPr>
        <w:t xml:space="preserve">5. Acceptable Use Requirements</w:t>
      </w:r>
    </w:p>
    <w:p>
      <w:pPr>
        <w:pStyle w:val="BodyText"/>
      </w:pPr>
      <w:r>
        <w:rPr>
          <w:b/>
        </w:rPr>
        <w:t xml:space="preserve">5.1. Approved Tooling and Access</w:t>
      </w:r>
      <w:r>
        <w:t xml:space="preserve"> </w:t>
      </w:r>
      <w:r>
        <w:t xml:space="preserve">a. Only AI tools approved by</w:t>
      </w:r>
      <w:r>
        <w:t xml:space="preserve"> </w:t>
      </w:r>
      <w:r>
        <w:t xml:space="preserve">IT/Security may be used for business activities. b. Access provisioning</w:t>
      </w:r>
      <w:r>
        <w:t xml:space="preserve"> </w:t>
      </w:r>
      <w:r>
        <w:t xml:space="preserve">and removal for approved AI tools must follow standard access control</w:t>
      </w:r>
      <w:r>
        <w:t xml:space="preserve"> </w:t>
      </w:r>
      <w:r>
        <w:t xml:space="preserve">requirements. c. Shared, anonymous, or non-attributable AI accounts are</w:t>
      </w:r>
      <w:r>
        <w:t xml:space="preserve"> </w:t>
      </w:r>
      <w:r>
        <w:t xml:space="preserve">not permitted.</w:t>
      </w:r>
    </w:p>
    <w:p>
      <w:pPr>
        <w:pStyle w:val="BodyText"/>
      </w:pPr>
      <w:r>
        <w:rPr>
          <w:b/>
        </w:rPr>
        <w:t xml:space="preserve">5.2. Data Handling and Classification</w:t>
      </w:r>
      <w:r>
        <w:t xml:space="preserve"> </w:t>
      </w:r>
      <w:r>
        <w:t xml:space="preserve">a. Users must classify data</w:t>
      </w:r>
      <w:r>
        <w:t xml:space="preserve"> </w:t>
      </w:r>
      <w:r>
        <w:t xml:space="preserve">before using any AI tool. b. Confidential or Restricted data is</w:t>
      </w:r>
      <w:r>
        <w:t xml:space="preserve"> </w:t>
      </w:r>
      <w:r>
        <w:t xml:space="preserve">prohibited in public AI tools. c. Data uploaded to approved AI tools</w:t>
      </w:r>
      <w:r>
        <w:t xml:space="preserve"> </w:t>
      </w:r>
      <w:r>
        <w:t xml:space="preserve">must be limited to the minimum necessary. d. Regulated data (including</w:t>
      </w:r>
      <w:r>
        <w:t xml:space="preserve"> </w:t>
      </w:r>
      <w:r>
        <w:t xml:space="preserve">personal, legal, financial, or customer-sensitive data) must only be</w:t>
      </w:r>
      <w:r>
        <w:t xml:space="preserve"> </w:t>
      </w:r>
      <w:r>
        <w:t xml:space="preserve">processed per approved legal/privacy conditions.</w:t>
      </w:r>
    </w:p>
    <w:p>
      <w:pPr>
        <w:pStyle w:val="BodyText"/>
      </w:pPr>
      <w:r>
        <w:rPr>
          <w:b/>
        </w:rPr>
        <w:t xml:space="preserve">5.3. Prompt and Output Controls</w:t>
      </w:r>
      <w:r>
        <w:t xml:space="preserve"> </w:t>
      </w:r>
      <w:r>
        <w:t xml:space="preserve">a. Prompts must not include secrets,</w:t>
      </w:r>
      <w:r>
        <w:t xml:space="preserve"> </w:t>
      </w:r>
      <w:r>
        <w:t xml:space="preserve">credentials, security configuration details, or proprietary algorithms</w:t>
      </w:r>
      <w:r>
        <w:t xml:space="preserve"> </w:t>
      </w:r>
      <w:r>
        <w:t xml:space="preserve">unless explicitly approved in a controlled environment. b. AI outputs</w:t>
      </w:r>
      <w:r>
        <w:t xml:space="preserve"> </w:t>
      </w:r>
      <w:r>
        <w:t xml:space="preserve">must be validated for accuracy, bias, legality, and policy compliance</w:t>
      </w:r>
      <w:r>
        <w:t xml:space="preserve"> </w:t>
      </w:r>
      <w:r>
        <w:t xml:space="preserve">prior to use. c. AI-generated content used externally must follow</w:t>
      </w:r>
      <w:r>
        <w:t xml:space="preserve"> </w:t>
      </w:r>
      <w:r>
        <w:t xml:space="preserve">communication and brand approval processes.</w:t>
      </w:r>
    </w:p>
    <w:p>
      <w:pPr>
        <w:pStyle w:val="BodyText"/>
      </w:pPr>
      <w:r>
        <w:rPr>
          <w:b/>
        </w:rPr>
        <w:t xml:space="preserve">5.4. Human Oversight and Accountability</w:t>
      </w:r>
      <w:r>
        <w:t xml:space="preserve"> </w:t>
      </w:r>
      <w:r>
        <w:t xml:space="preserve">a. AI-generated output shall</w:t>
      </w:r>
      <w:r>
        <w:t xml:space="preserve"> </w:t>
      </w:r>
      <w:r>
        <w:t xml:space="preserve">not be treated as authoritative without review. b. Business owners are</w:t>
      </w:r>
      <w:r>
        <w:t xml:space="preserve"> </w:t>
      </w:r>
      <w:r>
        <w:t xml:space="preserve">responsible for decisions made using AI-assisted outputs. c. Final</w:t>
      </w:r>
      <w:r>
        <w:t xml:space="preserve"> </w:t>
      </w:r>
      <w:r>
        <w:t xml:space="preserve">approval authority remains with human approvers, not AI tools.</w:t>
      </w:r>
    </w:p>
    <w:p>
      <w:pPr>
        <w:pStyle w:val="BodyText"/>
      </w:pPr>
      <w:r>
        <w:rPr>
          <w:b/>
        </w:rPr>
        <w:t xml:space="preserve">5.5. Prohibited Uses</w:t>
      </w:r>
      <w:r>
        <w:t xml:space="preserve"> </w:t>
      </w:r>
      <w:r>
        <w:t xml:space="preserve">a. Entering confidential/restricted data into</w:t>
      </w:r>
      <w:r>
        <w:t xml:space="preserve"> </w:t>
      </w:r>
      <w:r>
        <w:t xml:space="preserve">public AI tools. b. Using unapproved AI tools for Cirque business. c.</w:t>
      </w:r>
      <w:r>
        <w:t xml:space="preserve"> </w:t>
      </w:r>
      <w:r>
        <w:t xml:space="preserve">Using AI to create deceptive, abusive, discriminatory, or unlawful</w:t>
      </w:r>
      <w:r>
        <w:t xml:space="preserve"> </w:t>
      </w:r>
      <w:r>
        <w:t xml:space="preserve">content. d. Using AI to bypass security controls or acceptable use</w:t>
      </w:r>
      <w:r>
        <w:t xml:space="preserve"> </w:t>
      </w:r>
      <w:r>
        <w:t xml:space="preserve">requirements. e. Uploading third-party confidential information without</w:t>
      </w:r>
      <w:r>
        <w:t xml:space="preserve"> </w:t>
      </w:r>
      <w:r>
        <w:t xml:space="preserve">authorized legal basis.</w:t>
      </w:r>
    </w:p>
    <w:p>
      <w:pPr>
        <w:pStyle w:val="BodyText"/>
      </w:pPr>
      <w:r>
        <w:rPr>
          <w:b/>
        </w:rPr>
        <w:t xml:space="preserve">6. Approval Workflow for New AI Use Cases</w:t>
      </w:r>
    </w:p>
    <w:p>
      <w:pPr>
        <w:numPr>
          <w:ilvl w:val="0"/>
          <w:numId w:val="1255"/>
        </w:numPr>
        <w:pStyle w:val="Compact"/>
      </w:pPr>
      <w:r>
        <w:t xml:space="preserve">Submit use case request with purpose, tool, and data classification.</w:t>
      </w:r>
    </w:p>
    <w:p>
      <w:pPr>
        <w:numPr>
          <w:ilvl w:val="0"/>
          <w:numId w:val="1255"/>
        </w:numPr>
        <w:pStyle w:val="Compact"/>
      </w:pPr>
      <w:r>
        <w:t xml:space="preserve">Manager reviews business need and expected impact.</w:t>
      </w:r>
    </w:p>
    <w:p>
      <w:pPr>
        <w:numPr>
          <w:ilvl w:val="0"/>
          <w:numId w:val="1255"/>
        </w:numPr>
        <w:pStyle w:val="Compact"/>
      </w:pPr>
      <w:r>
        <w:t xml:space="preserve">IT/Security reviews security, privacy, access, and logging controls.</w:t>
      </w:r>
    </w:p>
    <w:p>
      <w:pPr>
        <w:numPr>
          <w:ilvl w:val="0"/>
          <w:numId w:val="1255"/>
        </w:numPr>
        <w:pStyle w:val="Compact"/>
      </w:pPr>
      <w:r>
        <w:t xml:space="preserve">Use case is approved, conditionally approved, or rejected.</w:t>
      </w:r>
    </w:p>
    <w:p>
      <w:pPr>
        <w:numPr>
          <w:ilvl w:val="0"/>
          <w:numId w:val="1255"/>
        </w:numPr>
        <w:pStyle w:val="Compact"/>
      </w:pPr>
      <w:r>
        <w:t xml:space="preserve">Approved use cases are documented in the AI use case register.</w:t>
      </w:r>
    </w:p>
    <w:p>
      <w:pPr>
        <w:pStyle w:val="FirstParagraph"/>
      </w:pPr>
      <w:r>
        <w:rPr>
          <w:b/>
        </w:rPr>
        <w:t xml:space="preserve">7. Monitoring, Logging, and Review</w:t>
      </w:r>
    </w:p>
    <w:p>
      <w:pPr>
        <w:pStyle w:val="BodyText"/>
      </w:pPr>
      <w:r>
        <w:t xml:space="preserve">Cirque may monitor and audit AI tool access and usage records to verify</w:t>
      </w:r>
      <w:r>
        <w:t xml:space="preserve"> </w:t>
      </w:r>
      <w:r>
        <w:t xml:space="preserve">compliance with this policy, investigate incidents, and satisfy audit</w:t>
      </w:r>
      <w:r>
        <w:t xml:space="preserve"> </w:t>
      </w:r>
      <w:r>
        <w:t xml:space="preserve">requirements. Approved AI tools should support logging sufficient for</w:t>
      </w:r>
      <w:r>
        <w:t xml:space="preserve"> </w:t>
      </w:r>
      <w:r>
        <w:t xml:space="preserve">security and compliance oversight.</w:t>
      </w:r>
    </w:p>
    <w:p>
      <w:pPr>
        <w:pStyle w:val="BodyText"/>
      </w:pPr>
      <w:r>
        <w:rPr>
          <w:b/>
        </w:rPr>
        <w:t xml:space="preserve">8. Non-Compliance</w:t>
      </w:r>
    </w:p>
    <w:p>
      <w:pPr>
        <w:pStyle w:val="BodyText"/>
      </w:pPr>
      <w:r>
        <w:t xml:space="preserve">Violations of this policy may result in access removal, disciplinary</w:t>
      </w:r>
      <w:r>
        <w:t xml:space="preserve"> </w:t>
      </w:r>
      <w:r>
        <w:t xml:space="preserve">action up to and including termination of employment/contract, and legal</w:t>
      </w:r>
      <w:r>
        <w:t xml:space="preserve"> </w:t>
      </w:r>
      <w:r>
        <w:t xml:space="preserve">action where applicable.</w:t>
      </w:r>
    </w:p>
    <w:p>
      <w:pPr>
        <w:pStyle w:val="BodyText"/>
      </w:pPr>
      <w:r>
        <w:rPr>
          <w:b/>
        </w:rPr>
        <w:t xml:space="preserve">9. Roles and Responsibilities</w:t>
      </w:r>
    </w:p>
    <w:p>
      <w:pPr>
        <w:numPr>
          <w:ilvl w:val="0"/>
          <w:numId w:val="1256"/>
        </w:numPr>
      </w:pPr>
      <w:r>
        <w:rPr>
          <w:b/>
        </w:rPr>
        <w:t xml:space="preserve">Managers:</w:t>
      </w:r>
      <w:r>
        <w:t xml:space="preserve"> </w:t>
      </w:r>
      <w:r>
        <w:t xml:space="preserve">Approve business justification for new AI use cases</w:t>
      </w:r>
      <w:r>
        <w:t xml:space="preserve"> </w:t>
      </w:r>
      <w:r>
        <w:t xml:space="preserve">and ensure teams follow approved usage boundaries.</w:t>
      </w:r>
    </w:p>
    <w:p>
      <w:pPr>
        <w:numPr>
          <w:ilvl w:val="0"/>
          <w:numId w:val="1256"/>
        </w:numPr>
      </w:pPr>
      <w:r>
        <w:rPr>
          <w:b/>
        </w:rPr>
        <w:t xml:space="preserve">IT/Security Lead:</w:t>
      </w:r>
      <w:r>
        <w:t xml:space="preserve"> </w:t>
      </w:r>
      <w:r>
        <w:t xml:space="preserve">Maintains approved AI tool list, performs</w:t>
      </w:r>
      <w:r>
        <w:t xml:space="preserve"> </w:t>
      </w:r>
      <w:r>
        <w:t xml:space="preserve">risk/security review, and monitors compliance.</w:t>
      </w:r>
    </w:p>
    <w:p>
      <w:pPr>
        <w:numPr>
          <w:ilvl w:val="0"/>
          <w:numId w:val="1256"/>
        </w:numPr>
      </w:pPr>
      <w:r>
        <w:rPr>
          <w:b/>
        </w:rPr>
        <w:t xml:space="preserve">Legal/Privacy (as applicable):</w:t>
      </w:r>
      <w:r>
        <w:t xml:space="preserve"> </w:t>
      </w:r>
      <w:r>
        <w:t xml:space="preserve">Reviews regulated or sensitive</w:t>
      </w:r>
      <w:r>
        <w:t xml:space="preserve"> </w:t>
      </w:r>
      <w:r>
        <w:t xml:space="preserve">use cases and data processing obligations.</w:t>
      </w:r>
    </w:p>
    <w:p>
      <w:pPr>
        <w:numPr>
          <w:ilvl w:val="0"/>
          <w:numId w:val="1256"/>
        </w:numPr>
      </w:pPr>
      <w:r>
        <w:rPr>
          <w:b/>
        </w:rPr>
        <w:t xml:space="preserve">All Workforce Members:</w:t>
      </w:r>
      <w:r>
        <w:t xml:space="preserve"> </w:t>
      </w:r>
      <w:r>
        <w:t xml:space="preserve">Follow this policy, complete required</w:t>
      </w:r>
      <w:r>
        <w:t xml:space="preserve"> </w:t>
      </w:r>
      <w:r>
        <w:t xml:space="preserve">training, and report policy violations or AI security concerns.</w:t>
      </w:r>
    </w:p>
    <w:p>
      <w:pPr>
        <w:pStyle w:val="FirstParagraph"/>
      </w:pPr>
      <w:r>
        <w:rPr>
          <w:b/>
        </w:rPr>
        <w:t xml:space="preserve">10. Related Documents</w:t>
      </w:r>
    </w:p>
    <w:p>
      <w:pPr>
        <w:numPr>
          <w:ilvl w:val="0"/>
          <w:numId w:val="1257"/>
        </w:numPr>
        <w:pStyle w:val="Compact"/>
      </w:pPr>
      <w:r>
        <w:t xml:space="preserve">IS-AHR01-CIRQ02-A00: Acceptable Use Policy</w:t>
      </w:r>
    </w:p>
    <w:p>
      <w:pPr>
        <w:numPr>
          <w:ilvl w:val="0"/>
          <w:numId w:val="1257"/>
        </w:numPr>
        <w:pStyle w:val="Compact"/>
      </w:pPr>
      <w:r>
        <w:t xml:space="preserve">IS-AIR01-CIRQ01-A00: Access Control Policy</w:t>
      </w:r>
    </w:p>
    <w:p>
      <w:pPr>
        <w:numPr>
          <w:ilvl w:val="0"/>
          <w:numId w:val="1257"/>
        </w:numPr>
        <w:pStyle w:val="Compact"/>
      </w:pPr>
      <w:r>
        <w:t xml:space="preserve">IS-AAR02-CIRQ01-A00: Privacy Policy (Global Core)</w:t>
      </w:r>
    </w:p>
    <w:p>
      <w:pPr>
        <w:numPr>
          <w:ilvl w:val="0"/>
          <w:numId w:val="1257"/>
        </w:numPr>
        <w:pStyle w:val="Compact"/>
      </w:pPr>
      <w:r>
        <w:t xml:space="preserve">IS-LMR-CIRQ01-A00: Risk Management Policy</w:t>
      </w:r>
    </w:p>
    <w:p>
      <w:pPr>
        <w:numPr>
          <w:ilvl w:val="0"/>
          <w:numId w:val="1257"/>
        </w:numPr>
        <w:pStyle w:val="Compact"/>
      </w:pPr>
      <w:r>
        <w:t xml:space="preserve">IS-AIR01-CIRQ09-A00: Logging and Monitoring Procedure</w:t>
      </w:r>
    </w:p>
    <w:p>
      <w:pPr>
        <w:numPr>
          <w:ilvl w:val="0"/>
          <w:numId w:val="1257"/>
        </w:numPr>
        <w:pStyle w:val="Compact"/>
      </w:pPr>
      <w:r>
        <w:t xml:space="preserve">SOC 2-Data-Classification-Policy.md</w:t>
      </w:r>
    </w:p>
    <w:p>
      <w:pPr>
        <w:pStyle w:val="FirstParagraph"/>
      </w:pPr>
      <w:r>
        <w:rPr>
          <w:b/>
        </w:rPr>
        <w:t xml:space="preserve">11. Policy Review</w:t>
      </w:r>
    </w:p>
    <w:p>
      <w:pPr>
        <w:pStyle w:val="BodyText"/>
      </w:pPr>
      <w:r>
        <w:t xml:space="preserve">This policy will be reviewed at least annually, or sooner if there are</w:t>
      </w:r>
      <w:r>
        <w:t xml:space="preserve"> </w:t>
      </w:r>
      <w:r>
        <w:t xml:space="preserve">significant changes to AI usage, regulatory requirements, threat</w:t>
      </w:r>
      <w:r>
        <w:t xml:space="preserve"> </w:t>
      </w:r>
      <w:r>
        <w:t xml:space="preserve">landscape, or business operations.</w:t>
      </w:r>
    </w:p>
    <w:p>
      <w:pPr>
        <w:pStyle w:val="Heading1"/>
      </w:pPr>
      <w:bookmarkStart w:id="196" w:name="X196523e94c47b975f547479b49fc89e379198ed"/>
      <w:r>
        <w:t xml:space="preserve">Part XV — Privacy (Reference Only — Out of SOC 2 Scope)</w:t>
      </w:r>
      <w:bookmarkEnd w:id="196"/>
    </w:p>
    <w:p>
      <w:pPr>
        <w:pStyle w:val="Heading2"/>
      </w:pPr>
      <w:bookmarkStart w:id="197" w:name="X50494ed96da28752f78706ad15f681abdb1d545"/>
      <w:r>
        <w:t xml:space="preserve">IS-AAR02-CIRQ01-A00: Privacy Policy (Global Core)</w:t>
      </w:r>
      <w:bookmarkEnd w:id="197"/>
    </w:p>
    <w:p>
      <w:pPr>
        <w:pStyle w:val="FirstParagraph"/>
      </w:pPr>
      <w:r>
        <w:rPr>
          <w:b/>
        </w:rPr>
        <w:t xml:space="preserve">IS-AAR02-CIRQ01-A00: Privacy Policy (Global Core)</w:t>
      </w:r>
    </w:p>
    <w:p>
      <w:pPr>
        <w:pStyle w:val="BodyText"/>
      </w:pPr>
      <w:r>
        <w:rPr>
          <w:b/>
        </w:rPr>
        <w:t xml:space="preserve">Document: IS-AAR02-CIRQ01-A00</w:t>
      </w:r>
    </w:p>
    <w:p>
      <w:pPr>
        <w:pStyle w:val="BodyText"/>
      </w:pPr>
      <w:r>
        <w:rPr>
          <w:b/>
        </w:rPr>
        <w:t xml:space="preserve">Standards Name: Privacy Policy (Global Core)</w:t>
      </w:r>
    </w:p>
    <w:p>
      <w:pPr>
        <w:pStyle w:val="BodyText"/>
      </w:pPr>
      <w:r>
        <w:rPr>
          <w:b/>
        </w:rPr>
        <w:t xml:space="preserve">Category: Information Management Regulations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Global</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w:t>
      </w:r>
    </w:p>
    <w:p>
      <w:pPr>
        <w:pStyle w:val="BodyText"/>
      </w:pPr>
      <w:r>
        <w:rPr>
          <w:b/>
        </w:rPr>
        <w:t xml:space="preserve">1. Purpose</w:t>
      </w:r>
    </w:p>
    <w:p>
      <w:pPr>
        <w:pStyle w:val="Heading2"/>
      </w:pPr>
      <w:bookmarkStart w:id="198" w:name="soc-2-trust-services-criteria-mapping-51"/>
      <w:r>
        <w:t xml:space="preserve">SOC 2 Trust Services Criteria Mapping</w:t>
      </w:r>
      <w:bookmarkEnd w:id="198"/>
    </w:p>
    <w:p>
      <w:pPr>
        <w:pStyle w:val="FirstParagraph"/>
      </w:pPr>
      <w:r>
        <w:rPr>
          <w:b/>
        </w:rPr>
        <w:t xml:space="preserve">Privacy (P-series TSC) is OUT OF SCOPE for the current SOC 2 Type 1 audit (scope: Security and Confidentiality only).</w:t>
      </w:r>
      <w:r>
        <w:t xml:space="preserve"> </w:t>
      </w:r>
      <w:r>
        <w:t xml:space="preserve">The privacy controls described in this policy still support the Confidentiality criteria where personally identifiable information is also Confidential information: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C1.1</w:t>
            </w:r>
          </w:p>
        </w:tc>
        <w:tc>
          <w:p>
            <w:pPr>
              <w:pStyle w:val="Compact"/>
              <w:jc w:val="left"/>
            </w:pPr>
            <w:r>
              <w:t xml:space="preserve">Identification of confidential PII</w:t>
            </w:r>
          </w:p>
        </w:tc>
      </w:tr>
      <w:tr>
        <w:tc>
          <w:p>
            <w:pPr>
              <w:pStyle w:val="Compact"/>
              <w:jc w:val="left"/>
            </w:pPr>
            <w:r>
              <w:rPr>
                <w:b/>
              </w:rPr>
              <w:t xml:space="preserve">C1.2</w:t>
            </w:r>
          </w:p>
        </w:tc>
        <w:tc>
          <w:p>
            <w:pPr>
              <w:pStyle w:val="Compact"/>
              <w:jc w:val="left"/>
            </w:pPr>
            <w:r>
              <w:t xml:space="preserve">Disposal / deletion of confidential PII</w:t>
            </w:r>
          </w:p>
        </w:tc>
      </w:tr>
    </w:tbl>
    <w:p>
      <w:pPr>
        <w:pStyle w:val="BodyText"/>
      </w:pPr>
      <w:r>
        <w:t xml:space="preserve">The purpose of this policy is to establish Cirque's commitment to</w:t>
      </w:r>
      <w:r>
        <w:t xml:space="preserve"> </w:t>
      </w:r>
      <w:r>
        <w:t xml:space="preserve">protecting the privacy of personal information collected, processed, and</w:t>
      </w:r>
      <w:r>
        <w:t xml:space="preserve"> </w:t>
      </w:r>
      <w:r>
        <w:t xml:space="preserve">stored across its global operations. It sets forth the foundational</w:t>
      </w:r>
      <w:r>
        <w:t xml:space="preserve"> </w:t>
      </w:r>
      <w:r>
        <w:t xml:space="preserve">principles and requirements for handling personal information</w:t>
      </w:r>
      <w:r>
        <w:t xml:space="preserve"> </w:t>
      </w:r>
      <w:r>
        <w:t xml:space="preserve">responsibly, ethically, and in compliance with applicable global privacy</w:t>
      </w:r>
      <w:r>
        <w:t xml:space="preserve"> </w:t>
      </w:r>
      <w:r>
        <w:t xml:space="preserve">laws and regulations. This policy aims to build trust with individuals</w:t>
      </w:r>
      <w:r>
        <w:t xml:space="preserve"> </w:t>
      </w:r>
      <w:r>
        <w:t xml:space="preserve">whose data we handle and mitigate risks associated with privacy</w:t>
      </w:r>
      <w:r>
        <w:t xml:space="preserve"> </w:t>
      </w:r>
      <w:r>
        <w:t xml:space="preserve">breaches.</w:t>
      </w:r>
    </w:p>
    <w:p>
      <w:pPr>
        <w:pStyle w:val="BodyText"/>
      </w:pPr>
      <w:r>
        <w:rPr>
          <w:b/>
        </w:rPr>
        <w:t xml:space="preserve">2. Scope</w:t>
      </w:r>
    </w:p>
    <w:p>
      <w:pPr>
        <w:pStyle w:val="BodyText"/>
      </w:pPr>
      <w:r>
        <w:t xml:space="preserve">This policy applies to all Cirque personnel (employees, contractors,</w:t>
      </w:r>
      <w:r>
        <w:t xml:space="preserve"> </w:t>
      </w:r>
      <w:r>
        <w:t xml:space="preserve">temporary staff), all business processes, systems, applications, and</w:t>
      </w:r>
      <w:r>
        <w:t xml:space="preserve"> </w:t>
      </w:r>
      <w:r>
        <w:t xml:space="preserve">networks involved in the collection, use, storage, transmission, and</w:t>
      </w:r>
      <w:r>
        <w:t xml:space="preserve"> </w:t>
      </w:r>
      <w:r>
        <w:t xml:space="preserve">disposal of personal information, regardless of format, across all</w:t>
      </w:r>
      <w:r>
        <w:t xml:space="preserve"> </w:t>
      </w:r>
      <w:r>
        <w:t xml:space="preserve">global locations (US, Taipei, China). It covers all types of personal</w:t>
      </w:r>
      <w:r>
        <w:t xml:space="preserve"> </w:t>
      </w:r>
      <w:r>
        <w:t xml:space="preserve">information, including but not limited to employee data, customer data,</w:t>
      </w:r>
      <w:r>
        <w:t xml:space="preserve"> </w:t>
      </w:r>
      <w:r>
        <w:t xml:space="preserve">and vendor data.</w:t>
      </w:r>
    </w:p>
    <w:p>
      <w:pPr>
        <w:pStyle w:val="BodyText"/>
      </w:pPr>
      <w:r>
        <w:rPr>
          <w:b/>
        </w:rPr>
        <w:t xml:space="preserve">3. Definitions</w:t>
      </w:r>
    </w:p>
    <w:p>
      <w:pPr>
        <w:numPr>
          <w:ilvl w:val="0"/>
          <w:numId w:val="1258"/>
        </w:numPr>
      </w:pPr>
      <w:r>
        <w:rPr>
          <w:b/>
        </w:rPr>
        <w:t xml:space="preserve">Personal Information (PI) / Personally Identifiable Information</w:t>
      </w:r>
      <w:r>
        <w:rPr>
          <w:b/>
        </w:rPr>
        <w:t xml:space="preserve"> </w:t>
      </w:r>
      <w:r>
        <w:rPr>
          <w:b/>
        </w:rPr>
        <w:t xml:space="preserve">(PII):</w:t>
      </w:r>
      <w:r>
        <w:t xml:space="preserve"> </w:t>
      </w:r>
      <w:r>
        <w:t xml:space="preserve">Any information that can be used to identify an individual,</w:t>
      </w:r>
      <w:r>
        <w:t xml:space="preserve"> </w:t>
      </w:r>
      <w:r>
        <w:t xml:space="preserve">either directly or indirectly, in combination with other</w:t>
      </w:r>
      <w:r>
        <w:t xml:space="preserve"> </w:t>
      </w:r>
      <w:r>
        <w:t xml:space="preserve">information. This includes, but is not limited to, names, addresses,</w:t>
      </w:r>
      <w:r>
        <w:t xml:space="preserve"> </w:t>
      </w:r>
      <w:r>
        <w:t xml:space="preserve">email addresses, phone numbers, employee IDs, government-issued</w:t>
      </w:r>
      <w:r>
        <w:t xml:space="preserve"> </w:t>
      </w:r>
      <w:r>
        <w:t xml:space="preserve">identification numbers, and biometric data.</w:t>
      </w:r>
    </w:p>
    <w:p>
      <w:pPr>
        <w:numPr>
          <w:ilvl w:val="0"/>
          <w:numId w:val="1258"/>
        </w:numPr>
      </w:pPr>
      <w:r>
        <w:rPr>
          <w:b/>
        </w:rPr>
        <w:t xml:space="preserve">Processing:</w:t>
      </w:r>
      <w:r>
        <w:t xml:space="preserve"> </w:t>
      </w:r>
      <w:r>
        <w:t xml:space="preserve">Any operation performed on personal information,</w:t>
      </w:r>
      <w:r>
        <w:t xml:space="preserve"> </w:t>
      </w:r>
      <w:r>
        <w:t xml:space="preserve">whether automated or not, such as collection, recording,</w:t>
      </w:r>
      <w:r>
        <w:t xml:space="preserve"> </w:t>
      </w:r>
      <w:r>
        <w:t xml:space="preserve">organization, structuring, storage, adaptation, alteration,</w:t>
      </w:r>
      <w:r>
        <w:t xml:space="preserve"> </w:t>
      </w:r>
      <w:r>
        <w:t xml:space="preserve">retrieval, consultation, use, disclosure by transmission,</w:t>
      </w:r>
      <w:r>
        <w:t xml:space="preserve"> </w:t>
      </w:r>
      <w:r>
        <w:t xml:space="preserve">dissemination, or otherwise making available, alignment,</w:t>
      </w:r>
      <w:r>
        <w:t xml:space="preserve"> </w:t>
      </w:r>
      <w:r>
        <w:t xml:space="preserve">combination, restriction, erasure, or destruction.</w:t>
      </w:r>
    </w:p>
    <w:p>
      <w:pPr>
        <w:numPr>
          <w:ilvl w:val="0"/>
          <w:numId w:val="1258"/>
        </w:numPr>
      </w:pPr>
      <w:r>
        <w:rPr>
          <w:b/>
        </w:rPr>
        <w:t xml:space="preserve">Data Subject:</w:t>
      </w:r>
      <w:r>
        <w:t xml:space="preserve"> </w:t>
      </w:r>
      <w:r>
        <w:t xml:space="preserve">The identified or identifiable natural person to</w:t>
      </w:r>
      <w:r>
        <w:t xml:space="preserve"> </w:t>
      </w:r>
      <w:r>
        <w:t xml:space="preserve">whom personal information relates.</w:t>
      </w:r>
    </w:p>
    <w:p>
      <w:pPr>
        <w:numPr>
          <w:ilvl w:val="0"/>
          <w:numId w:val="1258"/>
        </w:numPr>
      </w:pPr>
      <w:r>
        <w:rPr>
          <w:b/>
        </w:rPr>
        <w:t xml:space="preserve">Consent:</w:t>
      </w:r>
      <w:r>
        <w:t xml:space="preserve"> </w:t>
      </w:r>
      <w:r>
        <w:t xml:space="preserve">Any freely given, specific, informed, and unambiguous</w:t>
      </w:r>
      <w:r>
        <w:t xml:space="preserve"> </w:t>
      </w:r>
      <w:r>
        <w:t xml:space="preserve">indication of the data subject's wishes by which he or she, by a</w:t>
      </w:r>
      <w:r>
        <w:t xml:space="preserve"> </w:t>
      </w:r>
      <w:r>
        <w:t xml:space="preserve">statement or by a clear affirmative action, signifies agreement to</w:t>
      </w:r>
      <w:r>
        <w:t xml:space="preserve"> </w:t>
      </w:r>
      <w:r>
        <w:t xml:space="preserve">the processing of personal information relating to him or her.</w:t>
      </w:r>
    </w:p>
    <w:p>
      <w:pPr>
        <w:pStyle w:val="FirstParagraph"/>
      </w:pPr>
      <w:r>
        <w:rPr>
          <w:b/>
        </w:rPr>
        <w:t xml:space="preserve">4. Principles of Personal Information Processing</w:t>
      </w:r>
    </w:p>
    <w:p>
      <w:pPr>
        <w:pStyle w:val="BodyText"/>
      </w:pPr>
      <w:r>
        <w:t xml:space="preserve">Cirque adheres to the following globally recognized privacy principles</w:t>
      </w:r>
      <w:r>
        <w:t xml:space="preserve"> </w:t>
      </w:r>
      <w:r>
        <w:t xml:space="preserve">when processing personal information:</w:t>
      </w:r>
    </w:p>
    <w:p>
      <w:pPr>
        <w:numPr>
          <w:ilvl w:val="0"/>
          <w:numId w:val="1259"/>
        </w:numPr>
      </w:pPr>
      <w:r>
        <w:rPr>
          <w:b/>
        </w:rPr>
        <w:t xml:space="preserve">Lawfulness, Fairness, and Transparency:</w:t>
      </w:r>
      <w:r>
        <w:t xml:space="preserve"> </w:t>
      </w:r>
      <w:r>
        <w:t xml:space="preserve">Personal information</w:t>
      </w:r>
      <w:r>
        <w:t xml:space="preserve"> </w:t>
      </w:r>
      <w:r>
        <w:t xml:space="preserve">shall be processed lawfully, fairly, and in a transparent manner in</w:t>
      </w:r>
      <w:r>
        <w:t xml:space="preserve"> </w:t>
      </w:r>
      <w:r>
        <w:t xml:space="preserve">relation to the data subject.</w:t>
      </w:r>
    </w:p>
    <w:p>
      <w:pPr>
        <w:numPr>
          <w:ilvl w:val="0"/>
          <w:numId w:val="1259"/>
        </w:numPr>
      </w:pPr>
      <w:r>
        <w:rPr>
          <w:b/>
        </w:rPr>
        <w:t xml:space="preserve">Purpose Limitation:</w:t>
      </w:r>
      <w:r>
        <w:t xml:space="preserve"> </w:t>
      </w:r>
      <w:r>
        <w:t xml:space="preserve">Personal information shall be collected for</w:t>
      </w:r>
      <w:r>
        <w:t xml:space="preserve"> </w:t>
      </w:r>
      <w:r>
        <w:t xml:space="preserve">specified, explicit, and legitimate purposes and not further</w:t>
      </w:r>
      <w:r>
        <w:t xml:space="preserve"> </w:t>
      </w:r>
      <w:r>
        <w:t xml:space="preserve">processed in a manner that is incompatible with those purposes.</w:t>
      </w:r>
    </w:p>
    <w:p>
      <w:pPr>
        <w:numPr>
          <w:ilvl w:val="0"/>
          <w:numId w:val="1259"/>
        </w:numPr>
      </w:pPr>
      <w:r>
        <w:rPr>
          <w:b/>
        </w:rPr>
        <w:t xml:space="preserve">Data Minimization:</w:t>
      </w:r>
      <w:r>
        <w:t xml:space="preserve"> </w:t>
      </w:r>
      <w:r>
        <w:t xml:space="preserve">Personal information shall be adequate,</w:t>
      </w:r>
      <w:r>
        <w:t xml:space="preserve"> </w:t>
      </w:r>
      <w:r>
        <w:t xml:space="preserve">relevant, and limited to what is necessary in relation to the</w:t>
      </w:r>
      <w:r>
        <w:t xml:space="preserve"> </w:t>
      </w:r>
      <w:r>
        <w:t xml:space="preserve">purposes for which they are processed.  </w:t>
      </w:r>
    </w:p>
    <w:p>
      <w:pPr>
        <w:numPr>
          <w:ilvl w:val="0"/>
          <w:numId w:val="1259"/>
        </w:numPr>
      </w:pPr>
      <w:r>
        <w:rPr>
          <w:b/>
        </w:rPr>
        <w:t xml:space="preserve">Accuracy:</w:t>
      </w:r>
      <w:r>
        <w:t xml:space="preserve"> </w:t>
      </w:r>
      <w:r>
        <w:t xml:space="preserve">Personal information shall be accurate and, where</w:t>
      </w:r>
      <w:r>
        <w:t xml:space="preserve"> </w:t>
      </w:r>
      <w:r>
        <w:t xml:space="preserve">necessary, kept up to date; every reasonable step shall be taken to</w:t>
      </w:r>
      <w:r>
        <w:t xml:space="preserve"> </w:t>
      </w:r>
      <w:r>
        <w:t xml:space="preserve">ensure that personal information that are inaccurate, having regard</w:t>
      </w:r>
      <w:r>
        <w:t xml:space="preserve"> </w:t>
      </w:r>
      <w:r>
        <w:t xml:space="preserve">to the purposes for which they are processed, are erased or</w:t>
      </w:r>
      <w:r>
        <w:t xml:space="preserve"> </w:t>
      </w:r>
      <w:r>
        <w:t xml:space="preserve">rectified without delay.  </w:t>
      </w:r>
    </w:p>
    <w:p>
      <w:pPr>
        <w:numPr>
          <w:ilvl w:val="0"/>
          <w:numId w:val="1259"/>
        </w:numPr>
      </w:pPr>
      <w:r>
        <w:rPr>
          <w:b/>
        </w:rPr>
        <w:t xml:space="preserve">Storage Limitation:</w:t>
      </w:r>
      <w:r>
        <w:t xml:space="preserve"> </w:t>
      </w:r>
      <w:r>
        <w:t xml:space="preserve">Personal information shall be kept in a form</w:t>
      </w:r>
      <w:r>
        <w:t xml:space="preserve"> </w:t>
      </w:r>
      <w:r>
        <w:t xml:space="preserve">which permits identification of data subjects for no longer than is</w:t>
      </w:r>
      <w:r>
        <w:t xml:space="preserve"> </w:t>
      </w:r>
      <w:r>
        <w:t xml:space="preserve">necessary for the purposes for which the personal information are</w:t>
      </w:r>
      <w:r>
        <w:t xml:space="preserve"> </w:t>
      </w:r>
      <w:r>
        <w:t xml:space="preserve">processed.</w:t>
      </w:r>
    </w:p>
    <w:p>
      <w:pPr>
        <w:numPr>
          <w:ilvl w:val="0"/>
          <w:numId w:val="1259"/>
        </w:numPr>
      </w:pPr>
      <w:r>
        <w:rPr>
          <w:b/>
        </w:rPr>
        <w:t xml:space="preserve">Integrity and Confidentiality:</w:t>
      </w:r>
      <w:r>
        <w:t xml:space="preserve"> </w:t>
      </w:r>
      <w:r>
        <w:t xml:space="preserve">Personal information shall be</w:t>
      </w:r>
      <w:r>
        <w:t xml:space="preserve"> </w:t>
      </w:r>
      <w:r>
        <w:t xml:space="preserve">processed in a manner that ensures appropriate security of the</w:t>
      </w:r>
      <w:r>
        <w:t xml:space="preserve"> </w:t>
      </w:r>
      <w:r>
        <w:t xml:space="preserve">personal information, including protection against unauthorized or</w:t>
      </w:r>
      <w:r>
        <w:t xml:space="preserve"> </w:t>
      </w:r>
      <w:r>
        <w:t xml:space="preserve">unlawful processing and against accidental loss, destruction, or</w:t>
      </w:r>
      <w:r>
        <w:t xml:space="preserve"> </w:t>
      </w:r>
      <w:r>
        <w:t xml:space="preserve">damage, using appropriate technical or organizational measures.</w:t>
      </w:r>
    </w:p>
    <w:p>
      <w:pPr>
        <w:numPr>
          <w:ilvl w:val="0"/>
          <w:numId w:val="1259"/>
        </w:numPr>
      </w:pPr>
      <w:r>
        <w:rPr>
          <w:b/>
        </w:rPr>
        <w:t xml:space="preserve">Accountability:</w:t>
      </w:r>
      <w:r>
        <w:t xml:space="preserve"> </w:t>
      </w:r>
      <w:r>
        <w:t xml:space="preserve">Cirque shall be responsible for, and be able to</w:t>
      </w:r>
      <w:r>
        <w:t xml:space="preserve"> </w:t>
      </w:r>
      <w:r>
        <w:t xml:space="preserve">demonstrate compliance with, these principles.</w:t>
      </w:r>
    </w:p>
    <w:p>
      <w:pPr>
        <w:pStyle w:val="FirstParagraph"/>
      </w:pPr>
      <w:r>
        <w:rPr>
          <w:b/>
        </w:rPr>
        <w:t xml:space="preserve">5. Personal Information Handling Requirements</w:t>
      </w:r>
    </w:p>
    <w:p>
      <w:pPr>
        <w:pStyle w:val="BodyText"/>
      </w:pPr>
      <w:r>
        <w:rPr>
          <w:b/>
        </w:rPr>
        <w:t xml:space="preserve">5.1. Collection of Personal Information:</w:t>
      </w:r>
      <w:r>
        <w:t xml:space="preserve"> </w:t>
      </w:r>
      <w:r>
        <w:t xml:space="preserve">a. Personal information</w:t>
      </w:r>
      <w:r>
        <w:t xml:space="preserve"> </w:t>
      </w:r>
      <w:r>
        <w:t xml:space="preserve">shall only be collected when there is a clear, legitimate business</w:t>
      </w:r>
      <w:r>
        <w:t xml:space="preserve"> </w:t>
      </w:r>
      <w:r>
        <w:t xml:space="preserve">purpose and legal basis for doing so (e.g., consent, contract, legal</w:t>
      </w:r>
      <w:r>
        <w:t xml:space="preserve"> </w:t>
      </w:r>
      <w:r>
        <w:t xml:space="preserve">obligation, legitimate interest). b. Data subjects shall be informed</w:t>
      </w:r>
      <w:r>
        <w:t xml:space="preserve"> </w:t>
      </w:r>
      <w:r>
        <w:t xml:space="preserve">about the purposes of processing their personal information, the types</w:t>
      </w:r>
      <w:r>
        <w:t xml:space="preserve"> </w:t>
      </w:r>
      <w:r>
        <w:t xml:space="preserve">of data collected, and their rights, typically through a privacy notice.</w:t>
      </w:r>
      <w:r>
        <w:t xml:space="preserve"> </w:t>
      </w:r>
      <w:r>
        <w:t xml:space="preserve">c. Collection methods shall be fair and non-intrusive.</w:t>
      </w:r>
    </w:p>
    <w:p>
      <w:pPr>
        <w:pStyle w:val="BodyText"/>
      </w:pPr>
      <w:r>
        <w:rPr>
          <w:b/>
        </w:rPr>
        <w:t xml:space="preserve">5.2. Use of Personal Information:</w:t>
      </w:r>
      <w:r>
        <w:t xml:space="preserve"> </w:t>
      </w:r>
      <w:r>
        <w:t xml:space="preserve">a. Personal information shall only</w:t>
      </w:r>
      <w:r>
        <w:t xml:space="preserve"> </w:t>
      </w:r>
      <w:r>
        <w:t xml:space="preserve">be used for the purposes for which it was collected, or for compatible</w:t>
      </w:r>
      <w:r>
        <w:t xml:space="preserve"> </w:t>
      </w:r>
      <w:r>
        <w:t xml:space="preserve">purposes as explicitly disclosed to the data subject. b. Any new use of</w:t>
      </w:r>
      <w:r>
        <w:t xml:space="preserve"> </w:t>
      </w:r>
      <w:r>
        <w:t xml:space="preserve">personal information beyond the original purpose requires re-evaluation</w:t>
      </w:r>
      <w:r>
        <w:t xml:space="preserve"> </w:t>
      </w:r>
      <w:r>
        <w:t xml:space="preserve">of the legal basis and, if necessary, obtaining new consent.</w:t>
      </w:r>
    </w:p>
    <w:p>
      <w:pPr>
        <w:pStyle w:val="BodyText"/>
      </w:pPr>
      <w:r>
        <w:rPr>
          <w:b/>
        </w:rPr>
        <w:t xml:space="preserve">5.3. Disclosure and Sharing of Personal Information:</w:t>
      </w:r>
      <w:r>
        <w:t xml:space="preserve"> </w:t>
      </w:r>
      <w:r>
        <w:t xml:space="preserve">a. Personal</w:t>
      </w:r>
      <w:r>
        <w:t xml:space="preserve"> </w:t>
      </w:r>
      <w:r>
        <w:t xml:space="preserve">information shall not be disclosed, shared, or sold to third parties</w:t>
      </w:r>
      <w:r>
        <w:t xml:space="preserve"> </w:t>
      </w:r>
      <w:r>
        <w:t xml:space="preserve">without a legitimate business purpose and a valid legal basis. b. Where</w:t>
      </w:r>
      <w:r>
        <w:t xml:space="preserve"> </w:t>
      </w:r>
      <w:r>
        <w:t xml:space="preserve">personal information is shared with third parties (e.g., vendors,</w:t>
      </w:r>
      <w:r>
        <w:t xml:space="preserve"> </w:t>
      </w:r>
      <w:r>
        <w:t xml:space="preserve">partners), Cirque shall ensure that appropriate data protection</w:t>
      </w:r>
      <w:r>
        <w:t xml:space="preserve"> </w:t>
      </w:r>
      <w:r>
        <w:t xml:space="preserve">agreements are in place to safeguard the information, requiring third</w:t>
      </w:r>
      <w:r>
        <w:t xml:space="preserve"> </w:t>
      </w:r>
      <w:r>
        <w:t xml:space="preserve">parties to adhere to similar privacy standards. c. Cross-border</w:t>
      </w:r>
      <w:r>
        <w:t xml:space="preserve"> </w:t>
      </w:r>
      <w:r>
        <w:t xml:space="preserve">transfers of personal information shall comply with applicable</w:t>
      </w:r>
      <w:r>
        <w:t xml:space="preserve"> </w:t>
      </w:r>
      <w:r>
        <w:t xml:space="preserve">international data transfer laws and regulations, ensuring adequate</w:t>
      </w:r>
      <w:r>
        <w:t xml:space="preserve"> </w:t>
      </w:r>
      <w:r>
        <w:t xml:space="preserve">levels of protection.</w:t>
      </w:r>
    </w:p>
    <w:p>
      <w:pPr>
        <w:pStyle w:val="BodyText"/>
      </w:pPr>
      <w:r>
        <w:rPr>
          <w:b/>
        </w:rPr>
        <w:t xml:space="preserve">5.4. Storage and Retention of Personal Information:</w:t>
      </w:r>
      <w:r>
        <w:t xml:space="preserve"> </w:t>
      </w:r>
      <w:r>
        <w:t xml:space="preserve">a. Personal</w:t>
      </w:r>
      <w:r>
        <w:t xml:space="preserve"> </w:t>
      </w:r>
      <w:r>
        <w:t xml:space="preserve">information shall be stored securely using appropriate technical and</w:t>
      </w:r>
      <w:r>
        <w:t xml:space="preserve"> </w:t>
      </w:r>
      <w:r>
        <w:t xml:space="preserve">organizational measures to prevent unauthorized access, loss, or</w:t>
      </w:r>
      <w:r>
        <w:t xml:space="preserve"> </w:t>
      </w:r>
      <w:r>
        <w:t xml:space="preserve">destruction. b. Retention periods for personal information shall be</w:t>
      </w:r>
      <w:r>
        <w:t xml:space="preserve"> </w:t>
      </w:r>
      <w:r>
        <w:t xml:space="preserve">established based on legal, regulatory, contractual, and business</w:t>
      </w:r>
      <w:r>
        <w:t xml:space="preserve"> </w:t>
      </w:r>
      <w:r>
        <w:t xml:space="preserve">requirements. Personal information shall be securely disposed of when no</w:t>
      </w:r>
      <w:r>
        <w:t xml:space="preserve"> </w:t>
      </w:r>
      <w:r>
        <w:t xml:space="preserve">longer needed.</w:t>
      </w:r>
    </w:p>
    <w:p>
      <w:pPr>
        <w:pStyle w:val="BodyText"/>
      </w:pPr>
      <w:r>
        <w:rPr>
          <w:b/>
        </w:rPr>
        <w:t xml:space="preserve">5.5. Data Subject Rights:</w:t>
      </w:r>
      <w:r>
        <w:t xml:space="preserve"> </w:t>
      </w:r>
      <w:r>
        <w:t xml:space="preserve">a. Cirque shall establish processes to</w:t>
      </w:r>
      <w:r>
        <w:t xml:space="preserve"> </w:t>
      </w:r>
      <w:r>
        <w:t xml:space="preserve">facilitate data subjects' exercise of their rights concerning their</w:t>
      </w:r>
      <w:r>
        <w:t xml:space="preserve"> </w:t>
      </w:r>
      <w:r>
        <w:t xml:space="preserve">personal information, which may include: * Right to access their data.</w:t>
      </w:r>
      <w:r>
        <w:t xml:space="preserve"> </w:t>
      </w:r>
      <w:r>
        <w:t xml:space="preserve">* Right to rectification of inaccurate data. * Right to erasure</w:t>
      </w:r>
      <w:r>
        <w:t xml:space="preserve"> </w:t>
      </w:r>
      <w:r>
        <w:t xml:space="preserve">("right to be forgotten"). * Right to restriction of processing. *</w:t>
      </w:r>
      <w:r>
        <w:t xml:space="preserve"> </w:t>
      </w:r>
      <w:r>
        <w:t xml:space="preserve">Right to data portability. * Right to object to processing. * Rights</w:t>
      </w:r>
      <w:r>
        <w:t xml:space="preserve"> </w:t>
      </w:r>
      <w:r>
        <w:t xml:space="preserve">related to automated decision-making. b. Requests from data subjects</w:t>
      </w:r>
      <w:r>
        <w:t xml:space="preserve"> </w:t>
      </w:r>
      <w:r>
        <w:t xml:space="preserve">shall be handled in a timely and compliant manner.</w:t>
      </w:r>
    </w:p>
    <w:p>
      <w:pPr>
        <w:pStyle w:val="BodyText"/>
      </w:pPr>
      <w:r>
        <w:rPr>
          <w:b/>
        </w:rPr>
        <w:t xml:space="preserve">5.6. Security of Personal Information:</w:t>
      </w:r>
      <w:r>
        <w:t xml:space="preserve"> </w:t>
      </w:r>
      <w:r>
        <w:t xml:space="preserve">a. Robust information</w:t>
      </w:r>
      <w:r>
        <w:t xml:space="preserve"> </w:t>
      </w:r>
      <w:r>
        <w:t xml:space="preserve">security controls shall be implemented to protect personal information</w:t>
      </w:r>
      <w:r>
        <w:t xml:space="preserve"> </w:t>
      </w:r>
      <w:r>
        <w:t xml:space="preserve">from unauthorized access, alteration, disclosure, or destruction. This</w:t>
      </w:r>
      <w:r>
        <w:t xml:space="preserve"> </w:t>
      </w:r>
      <w:r>
        <w:t xml:space="preserve">includes technical measures (e.g., encryption, access controls, network</w:t>
      </w:r>
      <w:r>
        <w:t xml:space="preserve"> </w:t>
      </w:r>
      <w:r>
        <w:t xml:space="preserve">security) and organizational measures (e.g., training, policies,</w:t>
      </w:r>
      <w:r>
        <w:t xml:space="preserve"> </w:t>
      </w:r>
      <w:r>
        <w:t xml:space="preserve">incident response). (Refer to IS-APM01-CIRQ01-A00: Information Security</w:t>
      </w:r>
      <w:r>
        <w:t xml:space="preserve"> </w:t>
      </w:r>
      <w:r>
        <w:t xml:space="preserve">Policy and related procedures). b. In the event of a personal data</w:t>
      </w:r>
      <w:r>
        <w:t xml:space="preserve"> </w:t>
      </w:r>
      <w:r>
        <w:t xml:space="preserve">breach, Cirque shall follow its IS-AMG01-CIRQ01-A00: Information Security</w:t>
      </w:r>
      <w:r>
        <w:t xml:space="preserve"> </w:t>
      </w:r>
      <w:r>
        <w:t xml:space="preserve">Incident Management Policy and relevant localized procedures, including</w:t>
      </w:r>
      <w:r>
        <w:t xml:space="preserve"> </w:t>
      </w:r>
      <w:r>
        <w:t xml:space="preserve">timely notification to affected individuals and regulatory authorities</w:t>
      </w:r>
      <w:r>
        <w:t xml:space="preserve"> </w:t>
      </w:r>
      <w:r>
        <w:t xml:space="preserve">where required.</w:t>
      </w:r>
    </w:p>
    <w:p>
      <w:pPr>
        <w:pStyle w:val="BodyText"/>
      </w:pPr>
      <w:r>
        <w:rPr>
          <w:b/>
        </w:rPr>
        <w:t xml:space="preserve">5.7. Privacy by Design and by Default:</w:t>
      </w:r>
      <w:r>
        <w:t xml:space="preserve"> </w:t>
      </w:r>
      <w:r>
        <w:t xml:space="preserve">a. Privacy considerations</w:t>
      </w:r>
      <w:r>
        <w:t xml:space="preserve"> </w:t>
      </w:r>
      <w:r>
        <w:t xml:space="preserve">shall be integrated into the design and operation of all new systems,</w:t>
      </w:r>
      <w:r>
        <w:t xml:space="preserve"> </w:t>
      </w:r>
      <w:r>
        <w:t xml:space="preserve">processes, and products that involve the processing of personal</w:t>
      </w:r>
      <w:r>
        <w:t xml:space="preserve"> </w:t>
      </w:r>
      <w:r>
        <w:t xml:space="preserve">information. b. Default settings for new systems and services should</w:t>
      </w:r>
      <w:r>
        <w:t xml:space="preserve"> </w:t>
      </w:r>
      <w:r>
        <w:t xml:space="preserve">prioritize privacy.</w:t>
      </w:r>
    </w:p>
    <w:p>
      <w:pPr>
        <w:pStyle w:val="BodyText"/>
      </w:pPr>
      <w:r>
        <w:rPr>
          <w:b/>
        </w:rPr>
        <w:t xml:space="preserve">5.8. Data Protection Impact Assessments (DPIA) / Privacy Impact</w:t>
      </w:r>
      <w:r>
        <w:rPr>
          <w:b/>
        </w:rPr>
        <w:t xml:space="preserve"> </w:t>
      </w:r>
      <w:r>
        <w:rPr>
          <w:b/>
        </w:rPr>
        <w:t xml:space="preserve">Assessments (PIA):</w:t>
      </w:r>
      <w:r>
        <w:t xml:space="preserve"> </w:t>
      </w:r>
      <w:r>
        <w:t xml:space="preserve">a. Where personal information processing is likely</w:t>
      </w:r>
      <w:r>
        <w:t xml:space="preserve"> </w:t>
      </w:r>
      <w:r>
        <w:t xml:space="preserve">to result in a high risk to the rights and freedoms of data subjects, a</w:t>
      </w:r>
      <w:r>
        <w:t xml:space="preserve"> </w:t>
      </w:r>
      <w:r>
        <w:t xml:space="preserve">DPIA/PIA shall be conducted prior to the processing.</w:t>
      </w:r>
    </w:p>
    <w:p>
      <w:pPr>
        <w:pStyle w:val="BodyText"/>
      </w:pPr>
      <w:r>
        <w:rPr>
          <w:b/>
        </w:rPr>
        <w:t xml:space="preserve">6. Training and Awareness</w:t>
      </w:r>
    </w:p>
    <w:p>
      <w:pPr>
        <w:pStyle w:val="BodyText"/>
      </w:pPr>
      <w:r>
        <w:t xml:space="preserve">All personnel involved in the handling of personal information shall</w:t>
      </w:r>
      <w:r>
        <w:t xml:space="preserve"> </w:t>
      </w:r>
      <w:r>
        <w:t xml:space="preserve">receive appropriate training on data privacy principles, this policy,</w:t>
      </w:r>
      <w:r>
        <w:t xml:space="preserve"> </w:t>
      </w:r>
      <w:r>
        <w:t xml:space="preserve">and relevant procedures.</w:t>
      </w:r>
    </w:p>
    <w:p>
      <w:pPr>
        <w:pStyle w:val="BodyText"/>
      </w:pPr>
      <w:r>
        <w:rPr>
          <w:b/>
        </w:rPr>
        <w:t xml:space="preserve">7. Compliance and Monitoring</w:t>
      </w:r>
    </w:p>
    <w:p>
      <w:pPr>
        <w:pStyle w:val="BodyText"/>
      </w:pPr>
      <w:r>
        <w:t xml:space="preserve">a. `Cirque` shall regularly monitor its compliance with this policy</w:t>
      </w:r>
      <w:r>
        <w:t xml:space="preserve"> </w:t>
      </w:r>
      <w:r>
        <w:t xml:space="preserve">and applicable privacy laws and regulations.</w:t>
      </w:r>
    </w:p>
    <w:p>
      <w:pPr>
        <w:pStyle w:val="BodyText"/>
      </w:pPr>
      <w:r>
        <w:t xml:space="preserve">b. Internal audits and external assessments may be conducted to ensure</w:t>
      </w:r>
      <w:r>
        <w:t xml:space="preserve"> </w:t>
      </w:r>
      <w:r>
        <w:t xml:space="preserve">ongoing adherence.</w:t>
      </w:r>
    </w:p>
    <w:p>
      <w:pPr>
        <w:pStyle w:val="BodyText"/>
      </w:pPr>
      <w:r>
        <w:rPr>
          <w:b/>
        </w:rPr>
        <w:t xml:space="preserve">8. Responsibilities</w:t>
      </w:r>
    </w:p>
    <w:p>
      <w:pPr>
        <w:numPr>
          <w:ilvl w:val="0"/>
          <w:numId w:val="1260"/>
        </w:numPr>
      </w:pPr>
      <w:r>
        <w:rPr>
          <w:b/>
        </w:rPr>
        <w:t xml:space="preserve">Executive Committee:</w:t>
      </w:r>
      <w:r>
        <w:t xml:space="preserve"> </w:t>
      </w:r>
      <w:r>
        <w:t xml:space="preserve">Overall responsibility for establishing and</w:t>
      </w:r>
      <w:r>
        <w:t xml:space="preserve"> </w:t>
      </w:r>
      <w:r>
        <w:t xml:space="preserve">upholding Cirque's commitment to data privacy.</w:t>
      </w:r>
    </w:p>
    <w:p>
      <w:pPr>
        <w:numPr>
          <w:ilvl w:val="0"/>
          <w:numId w:val="1260"/>
        </w:numPr>
      </w:pPr>
      <w:r>
        <w:rPr>
          <w:b/>
        </w:rPr>
        <w:t xml:space="preserve">Legal Counsel:</w:t>
      </w:r>
      <w:r>
        <w:t xml:space="preserve"> </w:t>
      </w:r>
      <w:r>
        <w:t xml:space="preserve">Provides expert advice on privacy laws and</w:t>
      </w:r>
      <w:r>
        <w:t xml:space="preserve"> </w:t>
      </w:r>
      <w:r>
        <w:t xml:space="preserve">regulations, reviews privacy notices and data processing agreements.</w:t>
      </w:r>
    </w:p>
    <w:p>
      <w:pPr>
        <w:numPr>
          <w:ilvl w:val="0"/>
          <w:numId w:val="1260"/>
        </w:numPr>
      </w:pPr>
      <w:r>
        <w:rPr>
          <w:b/>
        </w:rPr>
        <w:t xml:space="preserve">IT Manager:</w:t>
      </w:r>
      <w:r>
        <w:t xml:space="preserve"> </w:t>
      </w:r>
      <w:r>
        <w:t xml:space="preserve">Responsible for implementing technical and</w:t>
      </w:r>
      <w:r>
        <w:t xml:space="preserve"> </w:t>
      </w:r>
      <w:r>
        <w:t xml:space="preserve">organizational measures to protect personal information and for</w:t>
      </w:r>
      <w:r>
        <w:t xml:space="preserve"> </w:t>
      </w:r>
      <w:r>
        <w:t xml:space="preserve">managing privacy-related aspects of IT systems.</w:t>
      </w:r>
    </w:p>
    <w:p>
      <w:pPr>
        <w:numPr>
          <w:ilvl w:val="0"/>
          <w:numId w:val="1260"/>
        </w:numPr>
      </w:pPr>
      <w:r>
        <w:rPr>
          <w:b/>
        </w:rPr>
        <w:t xml:space="preserve">Human Resources:</w:t>
      </w:r>
      <w:r>
        <w:t xml:space="preserve"> </w:t>
      </w:r>
      <w:r>
        <w:t xml:space="preserve">Manages privacy relating to employee data.</w:t>
      </w:r>
    </w:p>
    <w:p>
      <w:pPr>
        <w:numPr>
          <w:ilvl w:val="0"/>
          <w:numId w:val="1260"/>
        </w:numPr>
      </w:pPr>
      <w:r>
        <w:rPr>
          <w:b/>
        </w:rPr>
        <w:t xml:space="preserve">Marketing/Sales:</w:t>
      </w:r>
      <w:r>
        <w:t xml:space="preserve"> </w:t>
      </w:r>
      <w:r>
        <w:t xml:space="preserve">Responsible for privacy considerations in</w:t>
      </w:r>
      <w:r>
        <w:t xml:space="preserve"> </w:t>
      </w:r>
      <w:r>
        <w:t xml:space="preserve">customer data collection and communication.</w:t>
      </w:r>
    </w:p>
    <w:p>
      <w:pPr>
        <w:numPr>
          <w:ilvl w:val="0"/>
          <w:numId w:val="1260"/>
        </w:numPr>
      </w:pPr>
      <w:r>
        <w:rPr>
          <w:b/>
        </w:rPr>
        <w:t xml:space="preserve">All Personnel:</w:t>
      </w:r>
      <w:r>
        <w:t xml:space="preserve"> </w:t>
      </w:r>
      <w:r>
        <w:t xml:space="preserve">Responsible for understanding and adhering to</w:t>
      </w:r>
      <w:r>
        <w:t xml:space="preserve"> </w:t>
      </w:r>
      <w:r>
        <w:t xml:space="preserve">this policy and all related privacy procedures.</w:t>
      </w:r>
    </w:p>
    <w:p>
      <w:pPr>
        <w:pStyle w:val="FirstParagraph"/>
      </w:pPr>
      <w:r>
        <w:rPr>
          <w:b/>
        </w:rPr>
        <w:t xml:space="preserve">9. Related Documents</w:t>
      </w:r>
    </w:p>
    <w:p>
      <w:pPr>
        <w:numPr>
          <w:ilvl w:val="0"/>
          <w:numId w:val="1261"/>
        </w:numPr>
      </w:pPr>
      <w:r>
        <w:t xml:space="preserve">IS-APM01-CIRQ01-A00: Information Security Policy</w:t>
      </w:r>
    </w:p>
    <w:p>
      <w:pPr>
        <w:numPr>
          <w:ilvl w:val="0"/>
          <w:numId w:val="1261"/>
        </w:numPr>
      </w:pPr>
      <w:r>
        <w:t xml:space="preserve">IS-AMG01-CIRQ01-A00: Information Security Incident Management Policy</w:t>
      </w:r>
    </w:p>
    <w:p>
      <w:pPr>
        <w:numPr>
          <w:ilvl w:val="0"/>
          <w:numId w:val="1261"/>
        </w:numPr>
      </w:pPr>
      <w:r>
        <w:t xml:space="preserve">IS-AMG01-CIRQ02-A00: Incident Response Procedure (Global Core)</w:t>
      </w:r>
    </w:p>
    <w:p>
      <w:pPr>
        <w:numPr>
          <w:ilvl w:val="0"/>
          <w:numId w:val="1261"/>
        </w:numPr>
      </w:pPr>
      <w:r>
        <w:t xml:space="preserve">IS-AMR01-CIRQ01-A00: Compliance Policy</w:t>
      </w:r>
    </w:p>
    <w:p>
      <w:pPr>
        <w:numPr>
          <w:ilvl w:val="0"/>
          <w:numId w:val="1261"/>
        </w:numPr>
      </w:pPr>
      <w:r>
        <w:t xml:space="preserve">IS-AAR02-CIRQ02-A00: Privacy Policy (US Localized) (Next document)</w:t>
      </w:r>
    </w:p>
    <w:p>
      <w:pPr>
        <w:numPr>
          <w:ilvl w:val="0"/>
          <w:numId w:val="1261"/>
        </w:numPr>
      </w:pPr>
      <w:r>
        <w:t xml:space="preserve">IS-AAR06-CIRQ01-A00: Privacy Policy (Asia Localized) (Future</w:t>
      </w:r>
      <w:r>
        <w:t xml:space="preserve"> </w:t>
      </w:r>
      <w:r>
        <w:t xml:space="preserve">document)</w:t>
      </w:r>
    </w:p>
    <w:p>
      <w:pPr>
        <w:numPr>
          <w:ilvl w:val="0"/>
          <w:numId w:val="1261"/>
        </w:numPr>
      </w:pPr>
      <w:r>
        <w:t xml:space="preserve">Data Subject Request Procedure (managed by Legal/Privacy and recorded in the privacy request log)</w:t>
      </w:r>
    </w:p>
    <w:p>
      <w:pPr>
        <w:pStyle w:val="FirstParagraph"/>
      </w:pPr>
      <w:r>
        <w:rPr>
          <w:b/>
        </w:rPr>
        <w:t xml:space="preserve">10. Policy Review</w:t>
      </w:r>
    </w:p>
    <w:p>
      <w:pPr>
        <w:pStyle w:val="BodyText"/>
      </w:pPr>
      <w:r>
        <w:t xml:space="preserve">This policy will be reviewed at least annually, or sooner if there are</w:t>
      </w:r>
      <w:r>
        <w:t xml:space="preserve"> </w:t>
      </w:r>
      <w:r>
        <w:t xml:space="preserve">significant changes to Cirque's operations, applicable privacy laws and</w:t>
      </w:r>
      <w:r>
        <w:t xml:space="preserve"> </w:t>
      </w:r>
      <w:r>
        <w:t xml:space="preserve">regulations, or best practices in data privacy.</w:t>
      </w:r>
    </w:p>
    <w:p>
      <w:pPr>
        <w:pStyle w:val="Heading2"/>
      </w:pPr>
      <w:bookmarkStart w:id="199" w:name="X6f5b312db79d691d5f592d08a5941fa47e94069"/>
      <w:r>
        <w:t xml:space="preserve">IS-AAR02-CIRQ02-A00: Privacy Policy (US Localized)</w:t>
      </w:r>
      <w:bookmarkEnd w:id="199"/>
    </w:p>
    <w:p>
      <w:pPr>
        <w:pStyle w:val="FirstParagraph"/>
      </w:pPr>
      <w:r>
        <w:rPr>
          <w:b/>
        </w:rPr>
        <w:t xml:space="preserve">IS-AAR02-CIRQ02-A00: Privacy Policy (US Localized)</w:t>
      </w:r>
    </w:p>
    <w:p>
      <w:pPr>
        <w:pStyle w:val="BodyText"/>
      </w:pPr>
      <w:r>
        <w:rPr>
          <w:b/>
        </w:rPr>
        <w:t xml:space="preserve">Document: IS-AAR02-CIRQ02-A00</w:t>
      </w:r>
    </w:p>
    <w:p>
      <w:pPr>
        <w:pStyle w:val="BodyText"/>
      </w:pPr>
      <w:r>
        <w:rPr>
          <w:b/>
        </w:rPr>
        <w:t xml:space="preserve">Standards Name: Privacy Policy (US Localized)</w:t>
      </w:r>
    </w:p>
    <w:p>
      <w:pPr>
        <w:pStyle w:val="BodyText"/>
      </w:pPr>
      <w:r>
        <w:rPr>
          <w:b/>
        </w:rPr>
        <w:t xml:space="preserve">Category: Information Management Regulations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Localized (US)</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 US General Manager</w:t>
      </w:r>
    </w:p>
    <w:p>
      <w:pPr>
        <w:pStyle w:val="BodyText"/>
      </w:pPr>
      <w:r>
        <w:rPr>
          <w:b/>
        </w:rPr>
        <w:t xml:space="preserve">1. Purpose</w:t>
      </w:r>
    </w:p>
    <w:p>
      <w:pPr>
        <w:pStyle w:val="Heading2"/>
      </w:pPr>
      <w:bookmarkStart w:id="200" w:name="soc-2-trust-services-criteria-mapping-52"/>
      <w:r>
        <w:t xml:space="preserve">SOC 2 Trust Services Criteria Mapping</w:t>
      </w:r>
      <w:bookmarkEnd w:id="200"/>
    </w:p>
    <w:p>
      <w:pPr>
        <w:pStyle w:val="FirstParagraph"/>
      </w:pPr>
      <w:r>
        <w:rPr>
          <w:b/>
        </w:rPr>
        <w:t xml:space="preserve">Privacy (P-series TSC) is OUT OF SCOPE for the current SOC 2 Type 1 audit (scope: Security and Confidentiality only).</w:t>
      </w:r>
      <w:r>
        <w:t xml:space="preserve"> </w:t>
      </w:r>
      <w:r>
        <w:t xml:space="preserve">The privacy controls described in this policy still support the Confidentiality criteria where personally identifiable information is also Confidential information: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C1.1</w:t>
            </w:r>
          </w:p>
        </w:tc>
        <w:tc>
          <w:p>
            <w:pPr>
              <w:pStyle w:val="Compact"/>
              <w:jc w:val="left"/>
            </w:pPr>
            <w:r>
              <w:t xml:space="preserve">Identification of confidential PII</w:t>
            </w:r>
          </w:p>
        </w:tc>
      </w:tr>
      <w:tr>
        <w:tc>
          <w:p>
            <w:pPr>
              <w:pStyle w:val="Compact"/>
              <w:jc w:val="left"/>
            </w:pPr>
            <w:r>
              <w:rPr>
                <w:b/>
              </w:rPr>
              <w:t xml:space="preserve">C1.2</w:t>
            </w:r>
          </w:p>
        </w:tc>
        <w:tc>
          <w:p>
            <w:pPr>
              <w:pStyle w:val="Compact"/>
              <w:jc w:val="left"/>
            </w:pPr>
            <w:r>
              <w:t xml:space="preserve">Disposal / deletion of confidential PII</w:t>
            </w:r>
          </w:p>
        </w:tc>
      </w:tr>
    </w:tbl>
    <w:p>
      <w:pPr>
        <w:pStyle w:val="BodyText"/>
      </w:pPr>
      <w:r>
        <w:t xml:space="preserve">The purpose of this policy is to define Cirque's specific requirements</w:t>
      </w:r>
      <w:r>
        <w:t xml:space="preserve"> </w:t>
      </w:r>
      <w:r>
        <w:t xml:space="preserve">for protecting the privacy of personal information collected, processed,</w:t>
      </w:r>
      <w:r>
        <w:t xml:space="preserve"> </w:t>
      </w:r>
      <w:r>
        <w:t xml:space="preserve">and stored within its operations in the United States. This policy</w:t>
      </w:r>
      <w:r>
        <w:t xml:space="preserve"> </w:t>
      </w:r>
      <w:r>
        <w:t xml:space="preserve">supplements the IS-AAR02-CIRQ01-A00: Privacy Policy (Global Core) by</w:t>
      </w:r>
      <w:r>
        <w:t xml:space="preserve"> </w:t>
      </w:r>
      <w:r>
        <w:t xml:space="preserve">addressing US federal and state-specific privacy laws and regulations,</w:t>
      </w:r>
      <w:r>
        <w:t xml:space="preserve"> </w:t>
      </w:r>
      <w:r>
        <w:t xml:space="preserve">ensuring compliance and enhancing trust with individuals whose data we</w:t>
      </w:r>
      <w:r>
        <w:t xml:space="preserve"> </w:t>
      </w:r>
      <w:r>
        <w:t xml:space="preserve">handle in the US.</w:t>
      </w:r>
    </w:p>
    <w:p>
      <w:pPr>
        <w:pStyle w:val="BodyText"/>
      </w:pPr>
      <w:r>
        <w:rPr>
          <w:b/>
        </w:rPr>
        <w:t xml:space="preserve">2. Scope</w:t>
      </w:r>
    </w:p>
    <w:p>
      <w:pPr>
        <w:pStyle w:val="BodyText"/>
      </w:pPr>
      <w:r>
        <w:t xml:space="preserve">This policy applies to all Cirque personnel, business processes,</w:t>
      </w:r>
      <w:r>
        <w:t xml:space="preserve"> </w:t>
      </w:r>
      <w:r>
        <w:t xml:space="preserve">systems, applications, and networks located within or primarily serving</w:t>
      </w:r>
      <w:r>
        <w:t xml:space="preserve"> </w:t>
      </w:r>
      <w:r>
        <w:t xml:space="preserve">the United States, that are involved in the collection, use, storage,</w:t>
      </w:r>
      <w:r>
        <w:t xml:space="preserve"> </w:t>
      </w:r>
      <w:r>
        <w:t xml:space="preserve">transmission, and disposal of personal information related to US</w:t>
      </w:r>
      <w:r>
        <w:t xml:space="preserve"> </w:t>
      </w:r>
      <w:r>
        <w:t xml:space="preserve">residents. It covers all types of personal information, including but</w:t>
      </w:r>
      <w:r>
        <w:t xml:space="preserve"> </w:t>
      </w:r>
      <w:r>
        <w:t xml:space="preserve">not limited to employee data, customer data, and vendor data within the</w:t>
      </w:r>
      <w:r>
        <w:t xml:space="preserve"> </w:t>
      </w:r>
      <w:r>
        <w:t xml:space="preserve">US jurisdiction.</w:t>
      </w:r>
    </w:p>
    <w:p>
      <w:pPr>
        <w:pStyle w:val="BodyText"/>
      </w:pPr>
      <w:r>
        <w:rPr>
          <w:b/>
        </w:rPr>
        <w:t xml:space="preserve">3. Definitions (US-Specific)</w:t>
      </w:r>
    </w:p>
    <w:p>
      <w:pPr>
        <w:numPr>
          <w:ilvl w:val="0"/>
          <w:numId w:val="1262"/>
        </w:numPr>
      </w:pPr>
      <w:r>
        <w:rPr>
          <w:b/>
        </w:rPr>
        <w:t xml:space="preserve">Consumer:</w:t>
      </w:r>
      <w:r>
        <w:t xml:space="preserve"> </w:t>
      </w:r>
      <w:r>
        <w:t xml:space="preserve">For the purposes of this policy, often refers to a</w:t>
      </w:r>
      <w:r>
        <w:t xml:space="preserve"> </w:t>
      </w:r>
      <w:r>
        <w:t xml:space="preserve">natural person who is a California resident, as defined by the</w:t>
      </w:r>
      <w:r>
        <w:t xml:space="preserve"> </w:t>
      </w:r>
      <w:r>
        <w:t xml:space="preserve">California Consumer Privacy Act (CCPA) and California Privacy Rights</w:t>
      </w:r>
      <w:r>
        <w:t xml:space="preserve"> </w:t>
      </w:r>
      <w:r>
        <w:t xml:space="preserve">Act (CPRA), or a resident of other states with similar privacy laws.</w:t>
      </w:r>
    </w:p>
    <w:p>
      <w:pPr>
        <w:numPr>
          <w:ilvl w:val="0"/>
          <w:numId w:val="1262"/>
        </w:numPr>
      </w:pPr>
      <w:r>
        <w:rPr>
          <w:b/>
        </w:rPr>
        <w:t xml:space="preserve">Personal Information (PI) / Personally Identifiable Information</w:t>
      </w:r>
      <w:r>
        <w:rPr>
          <w:b/>
        </w:rPr>
        <w:t xml:space="preserve"> </w:t>
      </w:r>
      <w:r>
        <w:rPr>
          <w:b/>
        </w:rPr>
        <w:t xml:space="preserve">(PII):</w:t>
      </w:r>
      <w:r>
        <w:t xml:space="preserve"> </w:t>
      </w:r>
      <w:r>
        <w:t xml:space="preserve">As defined in the Global Core Policy, with specific</w:t>
      </w:r>
      <w:r>
        <w:t xml:space="preserve"> </w:t>
      </w:r>
      <w:r>
        <w:t xml:space="preserve">attention to categories of personal information outlined by US state</w:t>
      </w:r>
      <w:r>
        <w:t xml:space="preserve"> </w:t>
      </w:r>
      <w:r>
        <w:t xml:space="preserve">privacy laws (e.g., California, Virginia, Colorado).</w:t>
      </w:r>
    </w:p>
    <w:p>
      <w:pPr>
        <w:numPr>
          <w:ilvl w:val="0"/>
          <w:numId w:val="1262"/>
        </w:numPr>
      </w:pPr>
      <w:r>
        <w:rPr>
          <w:b/>
        </w:rPr>
        <w:t xml:space="preserve">Sale (of Personal Information):</w:t>
      </w:r>
      <w:r>
        <w:t xml:space="preserve"> </w:t>
      </w:r>
      <w:r>
        <w:t xml:space="preserve">The sharing of personal</w:t>
      </w:r>
      <w:r>
        <w:t xml:space="preserve"> </w:t>
      </w:r>
      <w:r>
        <w:t xml:space="preserve">information for monetary or other valuable consideration, as defined</w:t>
      </w:r>
      <w:r>
        <w:t xml:space="preserve"> </w:t>
      </w:r>
      <w:r>
        <w:t xml:space="preserve">by applicable US state laws (e.g., CCPA/CPRA).</w:t>
      </w:r>
    </w:p>
    <w:p>
      <w:pPr>
        <w:pStyle w:val="FirstParagraph"/>
      </w:pPr>
      <w:r>
        <w:rPr>
          <w:b/>
        </w:rPr>
        <w:t xml:space="preserve">4. US-Specific Privacy Principles and Requirements</w:t>
      </w:r>
    </w:p>
    <w:p>
      <w:pPr>
        <w:pStyle w:val="BodyText"/>
      </w:pPr>
      <w:r>
        <w:t xml:space="preserve">In addition to the global principles outlined in IS-AAR02-CIRQ01-A00:</w:t>
      </w:r>
      <w:r>
        <w:t xml:space="preserve"> </w:t>
      </w:r>
      <w:r>
        <w:t xml:space="preserve">Privacy Policy (Global Core), Cirque adheres to the following</w:t>
      </w:r>
      <w:r>
        <w:t xml:space="preserve"> </w:t>
      </w:r>
      <w:r>
        <w:t xml:space="preserve">US-specific requirements:</w:t>
      </w:r>
    </w:p>
    <w:p>
      <w:pPr>
        <w:pStyle w:val="BodyText"/>
      </w:pPr>
      <w:r>
        <w:rPr>
          <w:b/>
        </w:rPr>
        <w:t xml:space="preserve">4.1. Compliance with US Federal Laws:</w:t>
      </w:r>
      <w:r>
        <w:t xml:space="preserve"> </w:t>
      </w:r>
      <w:r>
        <w:t xml:space="preserve">a.</w:t>
      </w:r>
      <w:r>
        <w:t xml:space="preserve"> </w:t>
      </w:r>
      <w:r>
        <w:rPr>
          <w:b/>
        </w:rPr>
        <w:t xml:space="preserve">HIPAA (Health Insurance</w:t>
      </w:r>
      <w:r>
        <w:rPr>
          <w:b/>
        </w:rPr>
        <w:t xml:space="preserve"> </w:t>
      </w:r>
      <w:r>
        <w:rPr>
          <w:b/>
        </w:rPr>
        <w:t xml:space="preserve">Portability and Accountability Act):</w:t>
      </w:r>
      <w:r>
        <w:t xml:space="preserve"> </w:t>
      </w:r>
      <w:r>
        <w:t xml:space="preserve">If Cirque processes Protected</w:t>
      </w:r>
      <w:r>
        <w:t xml:space="preserve"> </w:t>
      </w:r>
      <w:r>
        <w:t xml:space="preserve">Health Information (PHI) as a covered entity or business associate,</w:t>
      </w:r>
      <w:r>
        <w:t xml:space="preserve"> </w:t>
      </w:r>
      <w:r>
        <w:t xml:space="preserve">strict adherence to HIPAA Privacy, Security, and Breach Notification</w:t>
      </w:r>
      <w:r>
        <w:t xml:space="preserve"> </w:t>
      </w:r>
      <w:r>
        <w:t xml:space="preserve">Rules is required. b.</w:t>
      </w:r>
      <w:r>
        <w:t xml:space="preserve"> </w:t>
      </w:r>
      <w:r>
        <w:rPr>
          <w:b/>
        </w:rPr>
        <w:t xml:space="preserve">FERPA (Family Educational Rights and Privacy</w:t>
      </w:r>
      <w:r>
        <w:rPr>
          <w:b/>
        </w:rPr>
        <w:t xml:space="preserve"> </w:t>
      </w:r>
      <w:r>
        <w:rPr>
          <w:b/>
        </w:rPr>
        <w:t xml:space="preserve">Act):</w:t>
      </w:r>
      <w:r>
        <w:t xml:space="preserve"> </w:t>
      </w:r>
      <w:r>
        <w:t xml:space="preserve">If Cirque handles educational records, compliance with FERPA</w:t>
      </w:r>
      <w:r>
        <w:t xml:space="preserve"> </w:t>
      </w:r>
      <w:r>
        <w:t xml:space="preserve">rules concerning student privacy is mandatory. c. </w:t>
      </w:r>
      <w:r>
        <w:rPr>
          <w:b/>
        </w:rPr>
        <w:t xml:space="preserve">COPPA (Children's</w:t>
      </w:r>
      <w:r>
        <w:rPr>
          <w:b/>
        </w:rPr>
        <w:t xml:space="preserve"> </w:t>
      </w:r>
      <w:r>
        <w:rPr>
          <w:b/>
        </w:rPr>
        <w:t xml:space="preserve">Online Privacy Protection Act):</w:t>
      </w:r>
      <w:r>
        <w:t xml:space="preserve"> </w:t>
      </w:r>
      <w:r>
        <w:t xml:space="preserve">If online services target or collect</w:t>
      </w:r>
      <w:r>
        <w:t xml:space="preserve"> </w:t>
      </w:r>
      <w:r>
        <w:t xml:space="preserve">information from children under 13, compliance with COPPA is required,</w:t>
      </w:r>
      <w:r>
        <w:t xml:space="preserve"> </w:t>
      </w:r>
      <w:r>
        <w:t xml:space="preserve">including parental consent mechanisms. d. </w:t>
      </w:r>
      <w:r>
        <w:rPr>
          <w:b/>
        </w:rPr>
        <w:t xml:space="preserve">Gramm-Leach-Bliley Act</w:t>
      </w:r>
      <w:r>
        <w:rPr>
          <w:b/>
        </w:rPr>
        <w:t xml:space="preserve"> </w:t>
      </w:r>
      <w:r>
        <w:rPr>
          <w:b/>
        </w:rPr>
        <w:t xml:space="preserve">(GLBA):</w:t>
      </w:r>
      <w:r>
        <w:t xml:space="preserve"> </w:t>
      </w:r>
      <w:r>
        <w:t xml:space="preserve">If Cirque processes non-public personal information of</w:t>
      </w:r>
      <w:r>
        <w:t xml:space="preserve"> </w:t>
      </w:r>
      <w:r>
        <w:t xml:space="preserve">customers in the financial services sector, compliance with GLBA</w:t>
      </w:r>
      <w:r>
        <w:t xml:space="preserve"> </w:t>
      </w:r>
      <w:r>
        <w:t xml:space="preserve">safeguards and privacy rules is required. e.</w:t>
      </w:r>
      <w:r>
        <w:t xml:space="preserve"> </w:t>
      </w:r>
      <w:r>
        <w:rPr>
          <w:b/>
        </w:rPr>
        <w:t xml:space="preserve">CAN-SPAM Act:</w:t>
      </w:r>
      <w:r>
        <w:t xml:space="preserve"> </w:t>
      </w:r>
      <w:r>
        <w:t xml:space="preserve">Compliance with regulations for commercial email, including opt-out</w:t>
      </w:r>
      <w:r>
        <w:t xml:space="preserve"> </w:t>
      </w:r>
      <w:r>
        <w:t xml:space="preserve">mechanisms and accurate sender information.</w:t>
      </w:r>
    </w:p>
    <w:p>
      <w:pPr>
        <w:pStyle w:val="BodyText"/>
      </w:pPr>
      <w:r>
        <w:rPr>
          <w:b/>
        </w:rPr>
        <w:t xml:space="preserve">4.2. Compliance with US State Privacy Laws (Key Examples):</w:t>
      </w:r>
      <w:r>
        <w:t xml:space="preserve"> </w:t>
      </w:r>
      <w:r>
        <w:t xml:space="preserve">a.</w:t>
      </w:r>
      <w:r>
        <w:t xml:space="preserve"> </w:t>
      </w:r>
      <w:r>
        <w:rPr>
          <w:b/>
        </w:rPr>
        <w:t xml:space="preserve">California Consumer Privacy Act (CCPA) &amp; California Privacy Rights Act</w:t>
      </w:r>
      <w:r>
        <w:rPr>
          <w:b/>
        </w:rPr>
        <w:t xml:space="preserve"> </w:t>
      </w:r>
      <w:r>
        <w:rPr>
          <w:b/>
        </w:rPr>
        <w:t xml:space="preserve">(CPRA):</w:t>
      </w:r>
      <w:r>
        <w:t xml:space="preserve"> </w:t>
      </w:r>
      <w:r>
        <w:t xml:space="preserve">*</w:t>
      </w:r>
      <w:r>
        <w:t xml:space="preserve"> </w:t>
      </w:r>
      <w:r>
        <w:rPr>
          <w:b/>
        </w:rPr>
        <w:t xml:space="preserve">Consumer Rights:</w:t>
      </w:r>
      <w:r>
        <w:t xml:space="preserve"> </w:t>
      </w:r>
      <w:r>
        <w:t xml:space="preserve">Establish procedures to fulfill</w:t>
      </w:r>
      <w:r>
        <w:t xml:space="preserve"> </w:t>
      </w:r>
      <w:r>
        <w:t xml:space="preserve">consumer rights, including the right to know, right to delete, right to</w:t>
      </w:r>
      <w:r>
        <w:t xml:space="preserve"> </w:t>
      </w:r>
      <w:r>
        <w:t xml:space="preserve">opt-out of the sale/sharing of personal information, and the right to</w:t>
      </w:r>
      <w:r>
        <w:t xml:space="preserve"> </w:t>
      </w:r>
      <w:r>
        <w:t xml:space="preserve">correct. *</w:t>
      </w:r>
      <w:r>
        <w:t xml:space="preserve"> </w:t>
      </w:r>
      <w:r>
        <w:rPr>
          <w:b/>
        </w:rPr>
        <w:t xml:space="preserve">Notice at Collection:</w:t>
      </w:r>
      <w:r>
        <w:t xml:space="preserve"> </w:t>
      </w:r>
      <w:r>
        <w:t xml:space="preserve">Provide clear notice to consumers</w:t>
      </w:r>
      <w:r>
        <w:t xml:space="preserve"> </w:t>
      </w:r>
      <w:r>
        <w:t xml:space="preserve">about the categories of personal information collected and the purposes</w:t>
      </w:r>
      <w:r>
        <w:t xml:space="preserve"> </w:t>
      </w:r>
      <w:r>
        <w:t xml:space="preserve">for which it will be used. *</w:t>
      </w:r>
      <w:r>
        <w:t xml:space="preserve"> </w:t>
      </w:r>
      <w:r>
        <w:rPr>
          <w:b/>
        </w:rPr>
        <w:t xml:space="preserve">Opt-out of Sale/Sharing:</w:t>
      </w:r>
      <w:r>
        <w:t xml:space="preserve"> </w:t>
      </w:r>
      <w:r>
        <w:t xml:space="preserve">Implement</w:t>
      </w:r>
      <w:r>
        <w:t xml:space="preserve"> </w:t>
      </w:r>
      <w:r>
        <w:t xml:space="preserve">mechanisms for consumers to exercise their right to opt-out, including a</w:t>
      </w:r>
      <w:r>
        <w:t xml:space="preserve"> </w:t>
      </w:r>
      <w:r>
        <w:t xml:space="preserve">clear "Do Not Sell or Share My Personal Information" link on relevant</w:t>
      </w:r>
      <w:r>
        <w:t xml:space="preserve"> </w:t>
      </w:r>
      <w:r>
        <w:t xml:space="preserve">online interfaces. *</w:t>
      </w:r>
      <w:r>
        <w:t xml:space="preserve"> </w:t>
      </w:r>
      <w:r>
        <w:rPr>
          <w:b/>
        </w:rPr>
        <w:t xml:space="preserve">Service Provider Contracts:</w:t>
      </w:r>
      <w:r>
        <w:t xml:space="preserve"> </w:t>
      </w:r>
      <w:r>
        <w:t xml:space="preserve">Ensure contracts</w:t>
      </w:r>
      <w:r>
        <w:t xml:space="preserve"> </w:t>
      </w:r>
      <w:r>
        <w:t xml:space="preserve">with service providers meet CCPA/CPRA requirements. *</w:t>
      </w:r>
      <w:r>
        <w:t xml:space="preserve"> </w:t>
      </w:r>
      <w:r>
        <w:rPr>
          <w:b/>
        </w:rPr>
        <w:t xml:space="preserve">Data</w:t>
      </w:r>
      <w:r>
        <w:rPr>
          <w:b/>
        </w:rPr>
        <w:t xml:space="preserve"> </w:t>
      </w:r>
      <w:r>
        <w:rPr>
          <w:b/>
        </w:rPr>
        <w:t xml:space="preserve">Minimization &amp; Storage Limitation:</w:t>
      </w:r>
      <w:r>
        <w:t xml:space="preserve"> </w:t>
      </w:r>
      <w:r>
        <w:t xml:space="preserve">Emphasize principles of data</w:t>
      </w:r>
      <w:r>
        <w:t xml:space="preserve"> </w:t>
      </w:r>
      <w:r>
        <w:t xml:space="preserve">minimization and purpose limitation in line with California</w:t>
      </w:r>
      <w:r>
        <w:t xml:space="preserve"> </w:t>
      </w:r>
      <w:r>
        <w:t xml:space="preserve">requirements. b.</w:t>
      </w:r>
      <w:r>
        <w:t xml:space="preserve"> </w:t>
      </w:r>
      <w:r>
        <w:rPr>
          <w:b/>
        </w:rPr>
        <w:t xml:space="preserve">Virginia Consumer Data Protection Act (VCDPA),</w:t>
      </w:r>
      <w:r>
        <w:rPr>
          <w:b/>
        </w:rPr>
        <w:t xml:space="preserve"> </w:t>
      </w:r>
      <w:r>
        <w:rPr>
          <w:b/>
        </w:rPr>
        <w:t xml:space="preserve">Colorado Privacy Act (CPA), and other emerging state privacy laws:</w:t>
      </w:r>
      <w:r>
        <w:t xml:space="preserve"> </w:t>
      </w:r>
      <w:r>
        <w:t xml:space="preserve">*</w:t>
      </w:r>
      <w:r>
        <w:t xml:space="preserve"> </w:t>
      </w:r>
      <w:r>
        <w:t xml:space="preserve">Where applicable based on thresholds and operations, Cirque will</w:t>
      </w:r>
      <w:r>
        <w:t xml:space="preserve"> </w:t>
      </w:r>
      <w:r>
        <w:t xml:space="preserve">implement processes to address similar consumer rights (access,</w:t>
      </w:r>
      <w:r>
        <w:t xml:space="preserve"> </w:t>
      </w:r>
      <w:r>
        <w:t xml:space="preserve">deletion, correction, opt-out of sale/targeted advertising) and duties</w:t>
      </w:r>
      <w:r>
        <w:t xml:space="preserve"> </w:t>
      </w:r>
      <w:r>
        <w:t xml:space="preserve">of controllers (e.g., data protection assessments, purpose limitation).</w:t>
      </w:r>
    </w:p>
    <w:p>
      <w:pPr>
        <w:pStyle w:val="BodyText"/>
      </w:pPr>
      <w:r>
        <w:rPr>
          <w:b/>
        </w:rPr>
        <w:t xml:space="preserve">4.3. Employee Data Privacy (US-Specific):</w:t>
      </w:r>
      <w:r>
        <w:t xml:space="preserve"> </w:t>
      </w:r>
      <w:r>
        <w:t xml:space="preserve">a. Personal information</w:t>
      </w:r>
      <w:r>
        <w:t xml:space="preserve"> </w:t>
      </w:r>
      <w:r>
        <w:t xml:space="preserve">related to US employees shall be handled in accordance with federal laws</w:t>
      </w:r>
      <w:r>
        <w:t xml:space="preserve"> </w:t>
      </w:r>
      <w:r>
        <w:t xml:space="preserve">(e.g., EEOC regulations, ADA, FCRA if background checks are involved)</w:t>
      </w:r>
      <w:r>
        <w:t xml:space="preserve"> </w:t>
      </w:r>
      <w:r>
        <w:t xml:space="preserve">and applicable state employment and privacy laws. b. Specific privacy</w:t>
      </w:r>
      <w:r>
        <w:t xml:space="preserve"> </w:t>
      </w:r>
      <w:r>
        <w:t xml:space="preserve">notices may be provided to employees regarding the collection and use of</w:t>
      </w:r>
      <w:r>
        <w:t xml:space="preserve"> </w:t>
      </w:r>
      <w:r>
        <w:t xml:space="preserve">their data.</w:t>
      </w:r>
    </w:p>
    <w:p>
      <w:pPr>
        <w:pStyle w:val="BodyText"/>
      </w:pPr>
      <w:r>
        <w:rPr>
          <w:b/>
        </w:rPr>
        <w:t xml:space="preserve">4.4. Privacy Notices and Transparency:</w:t>
      </w:r>
      <w:r>
        <w:t xml:space="preserve"> </w:t>
      </w:r>
      <w:r>
        <w:t xml:space="preserve">a. Provide clear, concise,</w:t>
      </w:r>
      <w:r>
        <w:t xml:space="preserve"> </w:t>
      </w:r>
      <w:r>
        <w:t xml:space="preserve">and accessible privacy notices to individuals (e.g., website privacy</w:t>
      </w:r>
      <w:r>
        <w:t xml:space="preserve"> </w:t>
      </w:r>
      <w:r>
        <w:t xml:space="preserve">policy, employee privacy notice) detailing: * Categories of personal</w:t>
      </w:r>
      <w:r>
        <w:t xml:space="preserve"> </w:t>
      </w:r>
      <w:r>
        <w:t xml:space="preserve">information collected. * Purposes of collection and processing. *</w:t>
      </w:r>
      <w:r>
        <w:t xml:space="preserve"> </w:t>
      </w:r>
      <w:r>
        <w:t xml:space="preserve">Categories of sources from which personal information is collected. *</w:t>
      </w:r>
      <w:r>
        <w:t xml:space="preserve"> </w:t>
      </w:r>
      <w:r>
        <w:t xml:space="preserve">Categories of third parties with whom personal information is shared. *</w:t>
      </w:r>
      <w:r>
        <w:t xml:space="preserve"> </w:t>
      </w:r>
      <w:r>
        <w:t xml:space="preserve">Instructions on how data subjects can exercise their rights. b. Keep</w:t>
      </w:r>
      <w:r>
        <w:t xml:space="preserve"> </w:t>
      </w:r>
      <w:r>
        <w:t xml:space="preserve">privacy notices up-to-date with changes in data practices or applicable</w:t>
      </w:r>
      <w:r>
        <w:t xml:space="preserve"> </w:t>
      </w:r>
      <w:r>
        <w:t xml:space="preserve">laws.</w:t>
      </w:r>
    </w:p>
    <w:p>
      <w:pPr>
        <w:pStyle w:val="BodyText"/>
      </w:pPr>
      <w:r>
        <w:rPr>
          <w:b/>
        </w:rPr>
        <w:t xml:space="preserve">4.5. Data Breach Notification:</w:t>
      </w:r>
      <w:r>
        <w:t xml:space="preserve"> </w:t>
      </w:r>
      <w:r>
        <w:t xml:space="preserve">a. In the event of a personal data</w:t>
      </w:r>
      <w:r>
        <w:t xml:space="preserve"> </w:t>
      </w:r>
      <w:r>
        <w:t xml:space="preserve">breach involving US residents, Cirque shall comply with all applicable</w:t>
      </w:r>
      <w:r>
        <w:t xml:space="preserve"> </w:t>
      </w:r>
      <w:r>
        <w:t xml:space="preserve">US federal and state data breach notification laws. This includes timely</w:t>
      </w:r>
      <w:r>
        <w:t xml:space="preserve"> </w:t>
      </w:r>
      <w:r>
        <w:t xml:space="preserve">notification to affected individuals, and potentially state Attorneys</w:t>
      </w:r>
      <w:r>
        <w:t xml:space="preserve"> </w:t>
      </w:r>
      <w:r>
        <w:t xml:space="preserve">General or other regulatory bodies, as required by law. (Refer to</w:t>
      </w:r>
      <w:r>
        <w:t xml:space="preserve"> </w:t>
      </w:r>
      <w:r>
        <w:t xml:space="preserve">IS-AMG01-CIRQ03-A00: Incident Response Procedure (US Localized)).</w:t>
      </w:r>
    </w:p>
    <w:p>
      <w:pPr>
        <w:pStyle w:val="BodyText"/>
      </w:pPr>
      <w:r>
        <w:rPr>
          <w:b/>
        </w:rPr>
        <w:t xml:space="preserve">5. Responsibilities (US-Specific)</w:t>
      </w:r>
    </w:p>
    <w:p>
      <w:pPr>
        <w:numPr>
          <w:ilvl w:val="0"/>
          <w:numId w:val="1263"/>
        </w:numPr>
      </w:pPr>
      <w:r>
        <w:rPr>
          <w:b/>
        </w:rPr>
        <w:t xml:space="preserve">US General Manager:</w:t>
      </w:r>
      <w:r>
        <w:t xml:space="preserve"> </w:t>
      </w:r>
      <w:r>
        <w:t xml:space="preserve">Oversees compliance with US privacy laws and</w:t>
      </w:r>
      <w:r>
        <w:t xml:space="preserve"> </w:t>
      </w:r>
      <w:r>
        <w:t xml:space="preserve">acts as a key point of contact for US privacy matters.</w:t>
      </w:r>
    </w:p>
    <w:p>
      <w:pPr>
        <w:numPr>
          <w:ilvl w:val="0"/>
          <w:numId w:val="1263"/>
        </w:numPr>
      </w:pPr>
      <w:r>
        <w:rPr>
          <w:b/>
        </w:rPr>
        <w:t xml:space="preserve">US Legal Counsel (or designated external counsel):</w:t>
      </w:r>
      <w:r>
        <w:t xml:space="preserve"> </w:t>
      </w:r>
      <w:r>
        <w:t xml:space="preserve">Provides</w:t>
      </w:r>
      <w:r>
        <w:t xml:space="preserve"> </w:t>
      </w:r>
      <w:r>
        <w:t xml:space="preserve">specific legal interpretation and guidance on US federal and state</w:t>
      </w:r>
      <w:r>
        <w:t xml:space="preserve"> </w:t>
      </w:r>
      <w:r>
        <w:t xml:space="preserve">privacy laws, reviews privacy notices, and advises on data subject</w:t>
      </w:r>
      <w:r>
        <w:t xml:space="preserve"> </w:t>
      </w:r>
      <w:r>
        <w:t xml:space="preserve">requests and breach notifications.</w:t>
      </w:r>
    </w:p>
    <w:p>
      <w:pPr>
        <w:numPr>
          <w:ilvl w:val="0"/>
          <w:numId w:val="1263"/>
        </w:numPr>
      </w:pPr>
      <w:r>
        <w:rPr>
          <w:b/>
        </w:rPr>
        <w:t xml:space="preserve">US IT Lead:</w:t>
      </w:r>
      <w:r>
        <w:t xml:space="preserve"> </w:t>
      </w:r>
      <w:r>
        <w:t xml:space="preserve">Responsible for implementing and maintaining</w:t>
      </w:r>
      <w:r>
        <w:t xml:space="preserve"> </w:t>
      </w:r>
      <w:r>
        <w:t xml:space="preserve">technical controls to protect personal information within US</w:t>
      </w:r>
      <w:r>
        <w:t xml:space="preserve"> </w:t>
      </w:r>
      <w:r>
        <w:t xml:space="preserve">systems.</w:t>
      </w:r>
    </w:p>
    <w:p>
      <w:pPr>
        <w:numPr>
          <w:ilvl w:val="0"/>
          <w:numId w:val="1263"/>
        </w:numPr>
      </w:pPr>
      <w:r>
        <w:rPr>
          <w:b/>
        </w:rPr>
        <w:t xml:space="preserve">Human Resources (US):</w:t>
      </w:r>
      <w:r>
        <w:t xml:space="preserve"> </w:t>
      </w:r>
      <w:r>
        <w:t xml:space="preserve">Ensures compliance with employee privacy</w:t>
      </w:r>
      <w:r>
        <w:t xml:space="preserve"> </w:t>
      </w:r>
      <w:r>
        <w:t xml:space="preserve">regulations specific to the US.</w:t>
      </w:r>
    </w:p>
    <w:p>
      <w:pPr>
        <w:pStyle w:val="FirstParagraph"/>
      </w:pPr>
      <w:r>
        <w:rPr>
          <w:b/>
        </w:rPr>
        <w:t xml:space="preserve">6. Training and Awareness</w:t>
      </w:r>
    </w:p>
    <w:p>
      <w:pPr>
        <w:pStyle w:val="BodyText"/>
      </w:pPr>
      <w:r>
        <w:t xml:space="preserve">All US personnel involved in handling personal information shall receive</w:t>
      </w:r>
      <w:r>
        <w:t xml:space="preserve"> </w:t>
      </w:r>
      <w:r>
        <w:t xml:space="preserve">training specifically covering US federal and state privacy laws</w:t>
      </w:r>
      <w:r>
        <w:t xml:space="preserve"> </w:t>
      </w:r>
      <w:r>
        <w:t xml:space="preserve">relevant to their roles, in addition to global privacy principles.</w:t>
      </w:r>
    </w:p>
    <w:p>
      <w:pPr>
        <w:pStyle w:val="BodyText"/>
      </w:pPr>
      <w:r>
        <w:rPr>
          <w:b/>
        </w:rPr>
        <w:t xml:space="preserve">7. Compliance and Monitoring</w:t>
      </w:r>
    </w:p>
    <w:p>
      <w:pPr>
        <w:pStyle w:val="BodyText"/>
      </w:pPr>
      <w:r>
        <w:t xml:space="preserve">a. `Cirque` will periodically assess its privacy practices against US</w:t>
      </w:r>
      <w:r>
        <w:t xml:space="preserve"> </w:t>
      </w:r>
      <w:r>
        <w:t xml:space="preserve">federal and state legal requirements.</w:t>
      </w:r>
    </w:p>
    <w:p>
      <w:pPr>
        <w:pStyle w:val="BodyText"/>
      </w:pPr>
      <w:r>
        <w:t xml:space="preserve">b. Internal audits and privacy impact assessments (PIAs) may include</w:t>
      </w:r>
      <w:r>
        <w:t xml:space="preserve"> </w:t>
      </w:r>
      <w:r>
        <w:t xml:space="preserve">US-specific legal compliance checks.</w:t>
      </w:r>
    </w:p>
    <w:p>
      <w:pPr>
        <w:pStyle w:val="BodyText"/>
      </w:pPr>
      <w:r>
        <w:rPr>
          <w:b/>
        </w:rPr>
        <w:t xml:space="preserve">8. Related Documents</w:t>
      </w:r>
    </w:p>
    <w:p>
      <w:pPr>
        <w:numPr>
          <w:ilvl w:val="0"/>
          <w:numId w:val="1264"/>
        </w:numPr>
      </w:pPr>
      <w:r>
        <w:t xml:space="preserve">IS-AAR02-CIRQ01-A00: Privacy Policy (Global Core)</w:t>
      </w:r>
    </w:p>
    <w:p>
      <w:pPr>
        <w:numPr>
          <w:ilvl w:val="0"/>
          <w:numId w:val="1264"/>
        </w:numPr>
      </w:pPr>
      <w:r>
        <w:t xml:space="preserve">IS-AMR01-CIRQ01-A00: Compliance Policy</w:t>
      </w:r>
    </w:p>
    <w:p>
      <w:pPr>
        <w:numPr>
          <w:ilvl w:val="0"/>
          <w:numId w:val="1264"/>
        </w:numPr>
      </w:pPr>
      <w:r>
        <w:t xml:space="preserve">IS-AMG01-CIRQ03-A00: Incident Response Procedure (US Localized)</w:t>
      </w:r>
    </w:p>
    <w:p>
      <w:pPr>
        <w:numPr>
          <w:ilvl w:val="0"/>
          <w:numId w:val="1264"/>
        </w:numPr>
      </w:pPr>
      <w:r>
        <w:t xml:space="preserve">IS-APM01-CIRQ01-A00: Information Security Policy</w:t>
      </w:r>
    </w:p>
    <w:p>
      <w:pPr>
        <w:numPr>
          <w:ilvl w:val="0"/>
          <w:numId w:val="1264"/>
        </w:numPr>
      </w:pPr>
      <w:r>
        <w:t xml:space="preserve">Applicable US Federal Laws (e.g., HIPAA, COPPA, GLBA - external</w:t>
      </w:r>
      <w:r>
        <w:t xml:space="preserve"> </w:t>
      </w:r>
      <w:r>
        <w:t xml:space="preserve">reference)</w:t>
      </w:r>
    </w:p>
    <w:p>
      <w:pPr>
        <w:numPr>
          <w:ilvl w:val="0"/>
          <w:numId w:val="1264"/>
        </w:numPr>
      </w:pPr>
      <w:r>
        <w:t xml:space="preserve">Applicable US State Laws (e.g., CCPA/CPRA, VCDPA, CPA - external</w:t>
      </w:r>
      <w:r>
        <w:t xml:space="preserve"> </w:t>
      </w:r>
      <w:r>
        <w:t xml:space="preserve">reference)</w:t>
      </w:r>
    </w:p>
    <w:p>
      <w:pPr>
        <w:numPr>
          <w:ilvl w:val="0"/>
          <w:numId w:val="1264"/>
        </w:numPr>
      </w:pPr>
      <w:r>
        <w:t xml:space="preserve">Website Privacy Policy / Employee Privacy Notice (external</w:t>
      </w:r>
      <w:r>
        <w:t xml:space="preserve"> </w:t>
      </w:r>
      <w:r>
        <w:t xml:space="preserve">facing/internal HR document)</w:t>
      </w:r>
    </w:p>
    <w:p>
      <w:pPr>
        <w:pStyle w:val="FirstParagraph"/>
      </w:pPr>
      <w:r>
        <w:rPr>
          <w:b/>
        </w:rPr>
        <w:t xml:space="preserve">9. Policy Review</w:t>
      </w:r>
    </w:p>
    <w:p>
      <w:pPr>
        <w:pStyle w:val="BodyText"/>
      </w:pPr>
      <w:r>
        <w:t xml:space="preserve">This policy will be reviewed at least annually, or sooner if there are</w:t>
      </w:r>
      <w:r>
        <w:t xml:space="preserve"> </w:t>
      </w:r>
      <w:r>
        <w:t xml:space="preserve">significant changes to Cirque's US operations, new US federal or state</w:t>
      </w:r>
      <w:r>
        <w:t xml:space="preserve"> </w:t>
      </w:r>
      <w:r>
        <w:t xml:space="preserve">privacy laws, or legal interpretations affecting US data privacy</w:t>
      </w:r>
      <w:r>
        <w:t xml:space="preserve"> </w:t>
      </w:r>
      <w:r>
        <w:t xml:space="preserve">practices.</w:t>
      </w:r>
    </w:p>
    <w:p>
      <w:pPr>
        <w:pStyle w:val="Heading2"/>
      </w:pPr>
      <w:bookmarkStart w:id="201" w:name="X1f3120aa8cab593b3aaf330d3fc2c395ee57f0d"/>
      <w:r>
        <w:t xml:space="preserve">IS-AAR06-CIRQ01-A00: Privacy Policy (Asia Localized)</w:t>
      </w:r>
      <w:bookmarkEnd w:id="201"/>
    </w:p>
    <w:p>
      <w:pPr>
        <w:pStyle w:val="FirstParagraph"/>
      </w:pPr>
      <w:r>
        <w:rPr>
          <w:b/>
        </w:rPr>
        <w:t xml:space="preserve">IS-AAR06-CIRQ01-A00: Privacy Policy (Asia Localized)</w:t>
      </w:r>
    </w:p>
    <w:p>
      <w:pPr>
        <w:pStyle w:val="BodyText"/>
      </w:pPr>
      <w:r>
        <w:rPr>
          <w:b/>
        </w:rPr>
        <w:t xml:space="preserve">Document: IS-AAR06-CIRQ01-A00</w:t>
      </w:r>
    </w:p>
    <w:p>
      <w:pPr>
        <w:pStyle w:val="BodyText"/>
      </w:pPr>
      <w:r>
        <w:rPr>
          <w:b/>
        </w:rPr>
        <w:t xml:space="preserve">Standards Name: Privacy Policy (Asia Localized)</w:t>
      </w:r>
    </w:p>
    <w:p>
      <w:pPr>
        <w:pStyle w:val="BodyText"/>
      </w:pPr>
      <w:r>
        <w:rPr>
          <w:b/>
        </w:rPr>
        <w:t xml:space="preserve">Category: Information Management Regulations</w:t>
      </w:r>
    </w:p>
    <w:p>
      <w:pPr>
        <w:pStyle w:val="BodyText"/>
      </w:pPr>
      <w:r>
        <w:rPr>
          <w:b/>
        </w:rPr>
        <w:t xml:space="preserve">Division: Policy</w:t>
      </w:r>
    </w:p>
    <w:p>
      <w:pPr>
        <w:pStyle w:val="BodyText"/>
      </w:pPr>
      <w:r>
        <w:rPr>
          <w:b/>
        </w:rPr>
        <w:t xml:space="preserve">Standard Retention: Exist and No Corrections</w:t>
      </w:r>
    </w:p>
    <w:p>
      <w:pPr>
        <w:pStyle w:val="BodyText"/>
      </w:pPr>
      <w:r>
        <w:rPr>
          <w:b/>
        </w:rPr>
        <w:t xml:space="preserve">Standard Type: Localized (Asia - China, Taiwan)</w:t>
      </w:r>
    </w:p>
    <w:p>
      <w:pPr>
        <w:pStyle w:val="BodyText"/>
      </w:pPr>
      <w:r>
        <w:rPr>
          <w:b/>
        </w:rPr>
        <w:t xml:space="preserve">Version:</w:t>
      </w:r>
      <w:r>
        <w:t xml:space="preserve"> </w:t>
      </w:r>
      <w:r>
        <w:t xml:space="preserve">1.0</w:t>
      </w:r>
      <w:r>
        <w:t xml:space="preserve"> </w:t>
      </w:r>
      <w:r>
        <w:rPr>
          <w:b/>
        </w:rPr>
        <w:t xml:space="preserve">Effective Date:</w:t>
      </w:r>
      <w:r>
        <w:t xml:space="preserve"> </w:t>
      </w:r>
      <w:r>
        <w:t xml:space="preserve">2025-07-01</w:t>
      </w:r>
      <w:r>
        <w:t xml:space="preserve"> </w:t>
      </w:r>
      <w:r>
        <w:rPr>
          <w:b/>
        </w:rPr>
        <w:t xml:space="preserve">Review Date:</w:t>
      </w:r>
      <w:r>
        <w:t xml:space="preserve"> </w:t>
      </w:r>
      <w:r>
        <w:t xml:space="preserve">2026-07-01</w:t>
      </w:r>
      <w:r>
        <w:t xml:space="preserve"> </w:t>
      </w:r>
      <w:r>
        <w:rPr>
          <w:b/>
        </w:rPr>
        <w:t xml:space="preserve">Approved By:</w:t>
      </w:r>
      <w:r>
        <w:t xml:space="preserve"> </w:t>
      </w:r>
      <w:r>
        <w:t xml:space="preserve">Executive Committee, Regional Asia General</w:t>
      </w:r>
      <w:r>
        <w:t xml:space="preserve"> </w:t>
      </w:r>
      <w:r>
        <w:t xml:space="preserve">Manager</w:t>
      </w:r>
    </w:p>
    <w:p>
      <w:pPr>
        <w:pStyle w:val="BodyText"/>
      </w:pPr>
      <w:r>
        <w:rPr>
          <w:b/>
        </w:rPr>
        <w:t xml:space="preserve">1. Purpose</w:t>
      </w:r>
    </w:p>
    <w:p>
      <w:pPr>
        <w:pStyle w:val="Heading2"/>
      </w:pPr>
      <w:bookmarkStart w:id="202" w:name="soc-2-trust-services-criteria-mapping-53"/>
      <w:r>
        <w:t xml:space="preserve">SOC 2 Trust Services Criteria Mapping</w:t>
      </w:r>
      <w:bookmarkEnd w:id="202"/>
    </w:p>
    <w:p>
      <w:pPr>
        <w:pStyle w:val="FirstParagraph"/>
      </w:pPr>
      <w:r>
        <w:rPr>
          <w:b/>
        </w:rPr>
        <w:t xml:space="preserve">Privacy (P-series TSC) is OUT OF SCOPE for the current SOC 2 Type 1 audit (scope: Security and Confidentiality only).</w:t>
      </w:r>
      <w:r>
        <w:t xml:space="preserve"> </w:t>
      </w:r>
      <w:r>
        <w:t xml:space="preserve">The privacy controls described in this policy still support the Confidentiality criteria where personally identifiable information is also Confidential information: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Coverage</w:t>
            </w:r>
          </w:p>
        </w:tc>
      </w:tr>
      <w:tr>
        <w:tc>
          <w:p>
            <w:pPr>
              <w:pStyle w:val="Compact"/>
              <w:jc w:val="left"/>
            </w:pPr>
            <w:r>
              <w:rPr>
                <w:b/>
              </w:rPr>
              <w:t xml:space="preserve">C1.1</w:t>
            </w:r>
          </w:p>
        </w:tc>
        <w:tc>
          <w:p>
            <w:pPr>
              <w:pStyle w:val="Compact"/>
              <w:jc w:val="left"/>
            </w:pPr>
            <w:r>
              <w:t xml:space="preserve">Identification of confidential PII</w:t>
            </w:r>
          </w:p>
        </w:tc>
      </w:tr>
      <w:tr>
        <w:tc>
          <w:p>
            <w:pPr>
              <w:pStyle w:val="Compact"/>
              <w:jc w:val="left"/>
            </w:pPr>
            <w:r>
              <w:rPr>
                <w:b/>
              </w:rPr>
              <w:t xml:space="preserve">C1.2</w:t>
            </w:r>
          </w:p>
        </w:tc>
        <w:tc>
          <w:p>
            <w:pPr>
              <w:pStyle w:val="Compact"/>
              <w:jc w:val="left"/>
            </w:pPr>
            <w:r>
              <w:t xml:space="preserve">Disposal / deletion of confidential PII</w:t>
            </w:r>
          </w:p>
        </w:tc>
      </w:tr>
    </w:tbl>
    <w:p>
      <w:pPr>
        <w:pStyle w:val="BodyText"/>
      </w:pPr>
      <w:r>
        <w:t xml:space="preserve">The purpose of this policy is to define Cirque's specific requirements</w:t>
      </w:r>
      <w:r>
        <w:t xml:space="preserve"> </w:t>
      </w:r>
      <w:r>
        <w:t xml:space="preserve">for protecting the privacy of personal information collected, processed,</w:t>
      </w:r>
      <w:r>
        <w:t xml:space="preserve"> </w:t>
      </w:r>
      <w:r>
        <w:t xml:space="preserve">and stored within its operations in the Asia region, particularly</w:t>
      </w:r>
      <w:r>
        <w:t xml:space="preserve"> </w:t>
      </w:r>
      <w:r>
        <w:t xml:space="preserve">focusing on</w:t>
      </w:r>
      <w:r>
        <w:t xml:space="preserve"> </w:t>
      </w:r>
      <w:r>
        <w:rPr>
          <w:b/>
        </w:rPr>
        <w:t xml:space="preserve">China</w:t>
      </w:r>
      <w:r>
        <w:t xml:space="preserve"> </w:t>
      </w:r>
      <w:r>
        <w:t xml:space="preserve">and</w:t>
      </w:r>
      <w:r>
        <w:t xml:space="preserve"> </w:t>
      </w:r>
      <w:r>
        <w:rPr>
          <w:b/>
        </w:rPr>
        <w:t xml:space="preserve">Taiwan</w:t>
      </w:r>
      <w:r>
        <w:t xml:space="preserve">. This policy supplements the</w:t>
      </w:r>
      <w:r>
        <w:t xml:space="preserve"> </w:t>
      </w:r>
      <w:r>
        <w:t xml:space="preserve">IS-AAR02-CIRQ01-A00: Privacy Policy (Global Core) by addressing</w:t>
      </w:r>
      <w:r>
        <w:t xml:space="preserve"> </w:t>
      </w:r>
      <w:r>
        <w:t xml:space="preserve">region-specific privacy laws and regulations, ensuring compliance and</w:t>
      </w:r>
      <w:r>
        <w:t xml:space="preserve"> </w:t>
      </w:r>
      <w:r>
        <w:t xml:space="preserve">fostering trust with individuals whose data we handle in these</w:t>
      </w:r>
      <w:r>
        <w:t xml:space="preserve"> </w:t>
      </w:r>
      <w:r>
        <w:t xml:space="preserve">jurisdictions.</w:t>
      </w:r>
    </w:p>
    <w:p>
      <w:pPr>
        <w:pStyle w:val="BodyText"/>
      </w:pPr>
      <w:r>
        <w:rPr>
          <w:b/>
        </w:rPr>
        <w:t xml:space="preserve">2. Scope</w:t>
      </w:r>
    </w:p>
    <w:p>
      <w:pPr>
        <w:pStyle w:val="BodyText"/>
      </w:pPr>
      <w:r>
        <w:t xml:space="preserve">This policy applies to all Cirque personnel, business processes,</w:t>
      </w:r>
      <w:r>
        <w:t xml:space="preserve"> </w:t>
      </w:r>
      <w:r>
        <w:t xml:space="preserve">systems, applications, and networks located within or primarily serving</w:t>
      </w:r>
      <w:r>
        <w:t xml:space="preserve"> </w:t>
      </w:r>
      <w:r>
        <w:t xml:space="preserve">China and Taiwan, that are involved in the collection, use, storage,</w:t>
      </w:r>
      <w:r>
        <w:t xml:space="preserve"> </w:t>
      </w:r>
      <w:r>
        <w:t xml:space="preserve">transmission, and disposal of personal information related to residents</w:t>
      </w:r>
      <w:r>
        <w:t xml:space="preserve"> </w:t>
      </w:r>
      <w:r>
        <w:t xml:space="preserve">of these regions. It covers all types of personal information, including</w:t>
      </w:r>
      <w:r>
        <w:t xml:space="preserve"> </w:t>
      </w:r>
      <w:r>
        <w:t xml:space="preserve">employee data, customer data, and vendor data within these</w:t>
      </w:r>
      <w:r>
        <w:t xml:space="preserve"> </w:t>
      </w:r>
      <w:r>
        <w:t xml:space="preserve">jurisdictions.</w:t>
      </w:r>
    </w:p>
    <w:p>
      <w:pPr>
        <w:pStyle w:val="BodyText"/>
      </w:pPr>
      <w:r>
        <w:rPr>
          <w:b/>
        </w:rPr>
        <w:t xml:space="preserve">3. Definitions (Asia-Specific)</w:t>
      </w:r>
    </w:p>
    <w:p>
      <w:pPr>
        <w:numPr>
          <w:ilvl w:val="0"/>
          <w:numId w:val="1265"/>
        </w:numPr>
      </w:pPr>
      <w:r>
        <w:rPr>
          <w:b/>
        </w:rPr>
        <w:t xml:space="preserve">Personal Information (PI):</w:t>
      </w:r>
      <w:r>
        <w:t xml:space="preserve"> </w:t>
      </w:r>
      <w:r>
        <w:t xml:space="preserve">As defined in the Global Core Policy,</w:t>
      </w:r>
      <w:r>
        <w:t xml:space="preserve"> </w:t>
      </w:r>
      <w:r>
        <w:t xml:space="preserve">but specifically acknowledging the broader definitions and sensitive</w:t>
      </w:r>
      <w:r>
        <w:t xml:space="preserve"> </w:t>
      </w:r>
      <w:r>
        <w:t xml:space="preserve">categories defined under China's Personal Information Protection</w:t>
      </w:r>
      <w:r>
        <w:t xml:space="preserve"> </w:t>
      </w:r>
      <w:r>
        <w:t xml:space="preserve">Law (PIPL) and Taiwan's Personal Data Protection Act (PDPA).</w:t>
      </w:r>
    </w:p>
    <w:p>
      <w:pPr>
        <w:numPr>
          <w:ilvl w:val="0"/>
          <w:numId w:val="1265"/>
        </w:numPr>
      </w:pPr>
      <w:r>
        <w:rPr>
          <w:b/>
        </w:rPr>
        <w:t xml:space="preserve">Sensitive Personal Information (China PIPL):</w:t>
      </w:r>
      <w:r>
        <w:t xml:space="preserve"> </w:t>
      </w:r>
      <w:r>
        <w:t xml:space="preserve">Personal</w:t>
      </w:r>
      <w:r>
        <w:t xml:space="preserve"> </w:t>
      </w:r>
      <w:r>
        <w:t xml:space="preserve">information that, once leaked or illegally used, may easily lead to</w:t>
      </w:r>
      <w:r>
        <w:t xml:space="preserve"> </w:t>
      </w:r>
      <w:r>
        <w:t xml:space="preserve">infringement of the personal dignity of natural persons or serious</w:t>
      </w:r>
      <w:r>
        <w:t xml:space="preserve"> </w:t>
      </w:r>
      <w:r>
        <w:t xml:space="preserve">harm to personal or property safety (e.g., biometric data, religious</w:t>
      </w:r>
      <w:r>
        <w:t xml:space="preserve"> </w:t>
      </w:r>
      <w:r>
        <w:t xml:space="preserve">beliefs, medical health, financial accounts, whereabouts, etc.).</w:t>
      </w:r>
      <w:r>
        <w:t xml:space="preserve"> </w:t>
      </w:r>
      <w:r>
        <w:t xml:space="preserve">Strict rules apply to its processing.</w:t>
      </w:r>
    </w:p>
    <w:p>
      <w:pPr>
        <w:numPr>
          <w:ilvl w:val="0"/>
          <w:numId w:val="1265"/>
        </w:numPr>
      </w:pPr>
      <w:r>
        <w:rPr>
          <w:b/>
        </w:rPr>
        <w:t xml:space="preserve">Data Controller (Taiwan PDPA):</w:t>
      </w:r>
      <w:r>
        <w:t xml:space="preserve"> </w:t>
      </w:r>
      <w:r>
        <w:t xml:space="preserve">A government agency, public</w:t>
      </w:r>
      <w:r>
        <w:t xml:space="preserve"> </w:t>
      </w:r>
      <w:r>
        <w:t xml:space="preserve">school, or association, or a juridical person or natural person that</w:t>
      </w:r>
      <w:r>
        <w:t xml:space="preserve"> </w:t>
      </w:r>
      <w:r>
        <w:t xml:space="preserve">collects, processes or uses personal data.</w:t>
      </w:r>
    </w:p>
    <w:p>
      <w:pPr>
        <w:numPr>
          <w:ilvl w:val="0"/>
          <w:numId w:val="1265"/>
        </w:numPr>
      </w:pPr>
      <w:r>
        <w:rPr>
          <w:b/>
        </w:rPr>
        <w:t xml:space="preserve">Cross-Border Transfer:</w:t>
      </w:r>
      <w:r>
        <w:t xml:space="preserve"> </w:t>
      </w:r>
      <w:r>
        <w:t xml:space="preserve">Transfer of personal information outside</w:t>
      </w:r>
      <w:r>
        <w:t xml:space="preserve"> </w:t>
      </w:r>
      <w:r>
        <w:t xml:space="preserve">the territory where it was collected (e.g., from China to the US).</w:t>
      </w:r>
    </w:p>
    <w:p>
      <w:pPr>
        <w:pStyle w:val="FirstParagraph"/>
      </w:pPr>
      <w:r>
        <w:rPr>
          <w:b/>
        </w:rPr>
        <w:t xml:space="preserve">4. Asia-Specific Privacy Principles and Requirements</w:t>
      </w:r>
    </w:p>
    <w:p>
      <w:pPr>
        <w:pStyle w:val="BodyText"/>
      </w:pPr>
      <w:r>
        <w:t xml:space="preserve">In addition to the global principles outlined in IS-AAR02-CIRQ01-A00:</w:t>
      </w:r>
      <w:r>
        <w:t xml:space="preserve"> </w:t>
      </w:r>
      <w:r>
        <w:t xml:space="preserve">Privacy Policy (Global Core), Cirque adheres to the following</w:t>
      </w:r>
      <w:r>
        <w:t xml:space="preserve"> </w:t>
      </w:r>
      <w:r>
        <w:t xml:space="preserve">Asia-specific requirements:</w:t>
      </w:r>
    </w:p>
    <w:p>
      <w:pPr>
        <w:pStyle w:val="BodyText"/>
      </w:pPr>
      <w:r>
        <w:rPr>
          <w:b/>
        </w:rPr>
        <w:t xml:space="preserve">4.1. Compliance with China's Laws (Key focus: PIPL, CSL, DSL):</w:t>
      </w:r>
      <w:r>
        <w:t xml:space="preserve"> </w:t>
      </w:r>
      <w:r>
        <w:t xml:space="preserve">a.</w:t>
      </w:r>
      <w:r>
        <w:t xml:space="preserve"> </w:t>
      </w:r>
      <w:r>
        <w:rPr>
          <w:b/>
        </w:rPr>
        <w:t xml:space="preserve">Personal Information Protection Law (PIPL):</w:t>
      </w:r>
      <w:r>
        <w:t xml:space="preserve"> </w:t>
      </w:r>
      <w:r>
        <w:t xml:space="preserve">*</w:t>
      </w:r>
      <w:r>
        <w:t xml:space="preserve"> </w:t>
      </w:r>
      <w:r>
        <w:rPr>
          <w:b/>
        </w:rPr>
        <w:t xml:space="preserve">Legal Basis:</w:t>
      </w:r>
      <w:r>
        <w:t xml:space="preserve"> </w:t>
      </w:r>
      <w:r>
        <w:t xml:space="preserve">Ensure clear legal basis (e.g., consent, contract, legal obligation) for</w:t>
      </w:r>
      <w:r>
        <w:t xml:space="preserve"> </w:t>
      </w:r>
      <w:r>
        <w:t xml:space="preserve">processing personal information, with explicit and separate consent</w:t>
      </w:r>
      <w:r>
        <w:t xml:space="preserve"> </w:t>
      </w:r>
      <w:r>
        <w:t xml:space="preserve">required for sensitive personal information, public disclosure, or</w:t>
      </w:r>
      <w:r>
        <w:t xml:space="preserve"> </w:t>
      </w:r>
      <w:r>
        <w:t xml:space="preserve">cross-border transfers. *</w:t>
      </w:r>
      <w:r>
        <w:t xml:space="preserve"> </w:t>
      </w:r>
      <w:r>
        <w:rPr>
          <w:b/>
        </w:rPr>
        <w:t xml:space="preserve">Purpose &amp; Necessity:</w:t>
      </w:r>
      <w:r>
        <w:t xml:space="preserve"> </w:t>
      </w:r>
      <w:r>
        <w:t xml:space="preserve">Strict adherence to</w:t>
      </w:r>
      <w:r>
        <w:t xml:space="preserve"> </w:t>
      </w:r>
      <w:r>
        <w:t xml:space="preserve">purpose limitation and data minimization; processing must be for a clear</w:t>
      </w:r>
      <w:r>
        <w:t xml:space="preserve"> </w:t>
      </w:r>
      <w:r>
        <w:t xml:space="preserve">and reasonable purpose directly related to the business. *</w:t>
      </w:r>
      <w:r>
        <w:t xml:space="preserve"> </w:t>
      </w:r>
      <w:r>
        <w:rPr>
          <w:b/>
        </w:rPr>
        <w:t xml:space="preserve">Data</w:t>
      </w:r>
      <w:r>
        <w:rPr>
          <w:b/>
        </w:rPr>
        <w:t xml:space="preserve"> </w:t>
      </w:r>
      <w:r>
        <w:rPr>
          <w:b/>
        </w:rPr>
        <w:t xml:space="preserve">Subject Rights:</w:t>
      </w:r>
      <w:r>
        <w:t xml:space="preserve"> </w:t>
      </w:r>
      <w:r>
        <w:t xml:space="preserve">Implement mechanisms to facilitate data subjects'</w:t>
      </w:r>
      <w:r>
        <w:t xml:space="preserve"> </w:t>
      </w:r>
      <w:r>
        <w:t xml:space="preserve">rights, including access, correction, deletion, withdrawal of consent,</w:t>
      </w:r>
      <w:r>
        <w:t xml:space="preserve"> </w:t>
      </w:r>
      <w:r>
        <w:t xml:space="preserve">and the right to object to automated decision-making. *</w:t>
      </w:r>
      <w:r>
        <w:t xml:space="preserve"> </w:t>
      </w:r>
      <w:r>
        <w:rPr>
          <w:b/>
        </w:rPr>
        <w:t xml:space="preserve">Impact</w:t>
      </w:r>
      <w:r>
        <w:rPr>
          <w:b/>
        </w:rPr>
        <w:t xml:space="preserve"> </w:t>
      </w:r>
      <w:r>
        <w:rPr>
          <w:b/>
        </w:rPr>
        <w:t xml:space="preserve">Assessments:</w:t>
      </w:r>
      <w:r>
        <w:t xml:space="preserve"> </w:t>
      </w:r>
      <w:r>
        <w:t xml:space="preserve">Conduct Personal Information Protection Impact</w:t>
      </w:r>
      <w:r>
        <w:t xml:space="preserve"> </w:t>
      </w:r>
      <w:r>
        <w:t xml:space="preserve">Assessments (PIPIAs) for high-risk processing activities, including</w:t>
      </w:r>
      <w:r>
        <w:t xml:space="preserve"> </w:t>
      </w:r>
      <w:r>
        <w:t xml:space="preserve">processing sensitive personal information, using personal information</w:t>
      </w:r>
      <w:r>
        <w:t xml:space="preserve"> </w:t>
      </w:r>
      <w:r>
        <w:t xml:space="preserve">for automated decision-making, or large-scale processing. *</w:t>
      </w:r>
      <w:r>
        <w:t xml:space="preserve"> </w:t>
      </w:r>
      <w:r>
        <w:rPr>
          <w:b/>
        </w:rPr>
        <w:t xml:space="preserve">Cross-Border Data Transfer:</w:t>
      </w:r>
      <w:r>
        <w:t xml:space="preserve"> </w:t>
      </w:r>
      <w:r>
        <w:t xml:space="preserve">Crucial requirements must be met for</w:t>
      </w:r>
      <w:r>
        <w:t xml:space="preserve"> </w:t>
      </w:r>
      <w:r>
        <w:t xml:space="preserve">transferring personal information out of China, including: * Passing a</w:t>
      </w:r>
      <w:r>
        <w:t xml:space="preserve"> </w:t>
      </w:r>
      <w:r>
        <w:t xml:space="preserve">security assessment organized by the Cyberspace Administration of China</w:t>
      </w:r>
      <w:r>
        <w:t xml:space="preserve"> </w:t>
      </w:r>
      <w:r>
        <w:t xml:space="preserve">(CAC). * Obtaining a personal information protection certification. *</w:t>
      </w:r>
      <w:r>
        <w:t xml:space="preserve"> </w:t>
      </w:r>
      <w:r>
        <w:t xml:space="preserve">Entering into a standard contract with the overseas recipient. * Obtain</w:t>
      </w:r>
      <w:r>
        <w:t xml:space="preserve"> </w:t>
      </w:r>
      <w:r>
        <w:t xml:space="preserve">separate consent from the individual. *</w:t>
      </w:r>
      <w:r>
        <w:t xml:space="preserve"> </w:t>
      </w:r>
      <w:r>
        <w:rPr>
          <w:b/>
        </w:rPr>
        <w:t xml:space="preserve">Data Localization</w:t>
      </w:r>
      <w:r>
        <w:rPr>
          <w:b/>
        </w:rPr>
        <w:t xml:space="preserve"> </w:t>
      </w:r>
      <w:r>
        <w:rPr>
          <w:b/>
        </w:rPr>
        <w:t xml:space="preserve">(Implicit):</w:t>
      </w:r>
      <w:r>
        <w:t xml:space="preserve"> </w:t>
      </w:r>
      <w:r>
        <w:t xml:space="preserve">While not a direct localization law, for critical</w:t>
      </w:r>
      <w:r>
        <w:t xml:space="preserve"> </w:t>
      </w:r>
      <w:r>
        <w:t xml:space="preserve">information infrastructure operators (CIIOs), PIPL and CSL require</w:t>
      </w:r>
      <w:r>
        <w:t xml:space="preserve"> </w:t>
      </w:r>
      <w:r>
        <w:t xml:space="preserve">personal information and important data collected and generated within</w:t>
      </w:r>
      <w:r>
        <w:t xml:space="preserve"> </w:t>
      </w:r>
      <w:r>
        <w:t xml:space="preserve">China to be stored within China. *</w:t>
      </w:r>
      <w:r>
        <w:t xml:space="preserve"> </w:t>
      </w:r>
      <w:r>
        <w:rPr>
          <w:b/>
        </w:rPr>
        <w:t xml:space="preserve">Data Classification &amp; Localization</w:t>
      </w:r>
      <w:r>
        <w:rPr>
          <w:b/>
        </w:rPr>
        <w:t xml:space="preserve"> </w:t>
      </w:r>
      <w:r>
        <w:rPr>
          <w:b/>
        </w:rPr>
        <w:t xml:space="preserve">(Data Security Law - DSL):</w:t>
      </w:r>
      <w:r>
        <w:t xml:space="preserve"> </w:t>
      </w:r>
      <w:r>
        <w:t xml:space="preserve">Recognize and comply with China's data</w:t>
      </w:r>
      <w:r>
        <w:t xml:space="preserve"> </w:t>
      </w:r>
      <w:r>
        <w:t xml:space="preserve">classification system (ranging from ordinary to core data) and potential</w:t>
      </w:r>
      <w:r>
        <w:t xml:space="preserve"> </w:t>
      </w:r>
      <w:r>
        <w:t xml:space="preserve">localization requirements for "important data" and "core data." b.</w:t>
      </w:r>
      <w:r>
        <w:t xml:space="preserve"> </w:t>
      </w:r>
      <w:r>
        <w:rPr>
          <w:b/>
        </w:rPr>
        <w:t xml:space="preserve">Cybersecurity Law (CSL):</w:t>
      </w:r>
      <w:r>
        <w:t xml:space="preserve"> </w:t>
      </w:r>
      <w:r>
        <w:t xml:space="preserve">* Applies to network operators and</w:t>
      </w:r>
      <w:r>
        <w:t xml:space="preserve"> </w:t>
      </w:r>
      <w:r>
        <w:t xml:space="preserve">critical information infrastructure operators (CIIOs). Requires data</w:t>
      </w:r>
      <w:r>
        <w:t xml:space="preserve"> </w:t>
      </w:r>
      <w:r>
        <w:t xml:space="preserve">localization for personal information and important data collected and</w:t>
      </w:r>
      <w:r>
        <w:t xml:space="preserve"> </w:t>
      </w:r>
      <w:r>
        <w:t xml:space="preserve">generated by CIIOs in China. * Mandatory security reviews for network</w:t>
      </w:r>
      <w:r>
        <w:t xml:space="preserve"> </w:t>
      </w:r>
      <w:r>
        <w:t xml:space="preserve">products and services, and adherence to multi-level protection scheme</w:t>
      </w:r>
      <w:r>
        <w:t xml:space="preserve"> </w:t>
      </w:r>
      <w:r>
        <w:t xml:space="preserve">(MLPS) requirements. c. </w:t>
      </w:r>
      <w:r>
        <w:rPr>
          <w:b/>
        </w:rPr>
        <w:t xml:space="preserve">Data Security Law (DSL):</w:t>
      </w:r>
      <w:r>
        <w:t xml:space="preserve"> </w:t>
      </w:r>
      <w:r>
        <w:t xml:space="preserve">* Establishes a</w:t>
      </w:r>
      <w:r>
        <w:t xml:space="preserve"> </w:t>
      </w:r>
      <w:r>
        <w:t xml:space="preserve">national data classification and protection system. * Requires security</w:t>
      </w:r>
      <w:r>
        <w:t xml:space="preserve"> </w:t>
      </w:r>
      <w:r>
        <w:t xml:space="preserve">assessments for cross-border data transfers of "important data."</w:t>
      </w:r>
    </w:p>
    <w:p>
      <w:pPr>
        <w:pStyle w:val="BodyText"/>
      </w:pPr>
      <w:r>
        <w:rPr>
          <w:b/>
        </w:rPr>
        <w:t xml:space="preserve">4.2. Compliance with Taiwan's Laws (Key focus: Personal Data</w:t>
      </w:r>
      <w:r>
        <w:rPr>
          <w:b/>
        </w:rPr>
        <w:t xml:space="preserve"> </w:t>
      </w:r>
      <w:r>
        <w:rPr>
          <w:b/>
        </w:rPr>
        <w:t xml:space="preserve">Protection Act - PDPA):</w:t>
      </w:r>
      <w:r>
        <w:t xml:space="preserve"> </w:t>
      </w:r>
      <w:r>
        <w:t xml:space="preserve">a.</w:t>
      </w:r>
      <w:r>
        <w:t xml:space="preserve"> </w:t>
      </w:r>
      <w:r>
        <w:rPr>
          <w:b/>
        </w:rPr>
        <w:t xml:space="preserve">Personal Data Protection Act (PDPA):</w:t>
      </w:r>
      <w:r>
        <w:t xml:space="preserve"> </w:t>
      </w:r>
      <w:r>
        <w:t xml:space="preserve">*</w:t>
      </w:r>
      <w:r>
        <w:t xml:space="preserve"> </w:t>
      </w:r>
      <w:r>
        <w:rPr>
          <w:b/>
        </w:rPr>
        <w:t xml:space="preserve">Legal Basis:</w:t>
      </w:r>
      <w:r>
        <w:t xml:space="preserve"> </w:t>
      </w:r>
      <w:r>
        <w:t xml:space="preserve">Collection and processing of personal data generally</w:t>
      </w:r>
      <w:r>
        <w:t xml:space="preserve"> </w:t>
      </w:r>
      <w:r>
        <w:t xml:space="preserve">require specific consent from the data subject, or other legal basis</w:t>
      </w:r>
      <w:r>
        <w:t xml:space="preserve"> </w:t>
      </w:r>
      <w:r>
        <w:t xml:space="preserve">(e.g., contract, legal obligation). Special requirements apply to</w:t>
      </w:r>
      <w:r>
        <w:t xml:space="preserve"> </w:t>
      </w:r>
      <w:r>
        <w:t xml:space="preserve">"sensitive personal data" (e.g., medical, genetic, sexual life,</w:t>
      </w:r>
      <w:r>
        <w:t xml:space="preserve"> </w:t>
      </w:r>
      <w:r>
        <w:t xml:space="preserve">criminal records). *</w:t>
      </w:r>
      <w:r>
        <w:t xml:space="preserve"> </w:t>
      </w:r>
      <w:r>
        <w:rPr>
          <w:b/>
        </w:rPr>
        <w:t xml:space="preserve">Purpose &amp; Notification:</w:t>
      </w:r>
      <w:r>
        <w:t xml:space="preserve"> </w:t>
      </w:r>
      <w:r>
        <w:t xml:space="preserve">Data must be collected</w:t>
      </w:r>
      <w:r>
        <w:t xml:space="preserve"> </w:t>
      </w:r>
      <w:r>
        <w:t xml:space="preserve">for a specific purpose, and individuals must be informed of the purpose,</w:t>
      </w:r>
      <w:r>
        <w:t xml:space="preserve"> </w:t>
      </w:r>
      <w:r>
        <w:t xml:space="preserve">categories of data, and their rights. *</w:t>
      </w:r>
      <w:r>
        <w:t xml:space="preserve"> </w:t>
      </w:r>
      <w:r>
        <w:rPr>
          <w:b/>
        </w:rPr>
        <w:t xml:space="preserve">Data Subject Rights:</w:t>
      </w:r>
      <w:r>
        <w:t xml:space="preserve"> </w:t>
      </w:r>
      <w:r>
        <w:t xml:space="preserve">Individuals have rights including inquiry, review, duplication,</w:t>
      </w:r>
      <w:r>
        <w:t xml:space="preserve"> </w:t>
      </w:r>
      <w:r>
        <w:t xml:space="preserve">supplementation/correction, deletion, and cessation of</w:t>
      </w:r>
      <w:r>
        <w:t xml:space="preserve"> </w:t>
      </w:r>
      <w:r>
        <w:t xml:space="preserve">collection/processing/use. *</w:t>
      </w:r>
      <w:r>
        <w:t xml:space="preserve"> </w:t>
      </w:r>
      <w:r>
        <w:rPr>
          <w:b/>
        </w:rPr>
        <w:t xml:space="preserve">Security Measures:</w:t>
      </w:r>
      <w:r>
        <w:t xml:space="preserve"> </w:t>
      </w:r>
      <w:r>
        <w:t xml:space="preserve">Implement</w:t>
      </w:r>
      <w:r>
        <w:t xml:space="preserve"> </w:t>
      </w:r>
      <w:r>
        <w:t xml:space="preserve">appropriate security measures to prevent theft, alteration, damage,</w:t>
      </w:r>
      <w:r>
        <w:t xml:space="preserve"> </w:t>
      </w:r>
      <w:r>
        <w:t xml:space="preserve">destruction, or unauthorized disclosure of personal data. *</w:t>
      </w:r>
      <w:r>
        <w:t xml:space="preserve"> </w:t>
      </w:r>
      <w:r>
        <w:rPr>
          <w:b/>
        </w:rPr>
        <w:t xml:space="preserve">Cross-Border Transfer:</w:t>
      </w:r>
      <w:r>
        <w:t xml:space="preserve"> </w:t>
      </w:r>
      <w:r>
        <w:t xml:space="preserve">Generally permissible with appropriate</w:t>
      </w:r>
      <w:r>
        <w:t xml:space="preserve"> </w:t>
      </w:r>
      <w:r>
        <w:t xml:space="preserve">safeguards (e.g., ensuring adequate protection in the recipient country,</w:t>
      </w:r>
      <w:r>
        <w:t xml:space="preserve"> </w:t>
      </w:r>
      <w:r>
        <w:t xml:space="preserve">obtaining consent, or having a contractual basis). Transfers to</w:t>
      </w:r>
      <w:r>
        <w:t xml:space="preserve"> </w:t>
      </w:r>
      <w:r>
        <w:t xml:space="preserve">countries prohibited by the central competent authority are not allowed.</w:t>
      </w:r>
    </w:p>
    <w:p>
      <w:pPr>
        <w:pStyle w:val="BodyText"/>
      </w:pPr>
      <w:r>
        <w:rPr>
          <w:b/>
        </w:rPr>
        <w:t xml:space="preserve">4.3. Privacy Notices and Transparency:</w:t>
      </w:r>
      <w:r>
        <w:t xml:space="preserve"> </w:t>
      </w:r>
      <w:r>
        <w:t xml:space="preserve">a. Provide distinct, clear,</w:t>
      </w:r>
      <w:r>
        <w:t xml:space="preserve"> </w:t>
      </w:r>
      <w:r>
        <w:t xml:space="preserve">and comprehensive privacy notices to individuals in China and Taiwan,</w:t>
      </w:r>
      <w:r>
        <w:t xml:space="preserve"> </w:t>
      </w:r>
      <w:r>
        <w:t xml:space="preserve">tailored to the specific requirements of PIPL/CSL/DSL and PDPA</w:t>
      </w:r>
      <w:r>
        <w:t xml:space="preserve"> </w:t>
      </w:r>
      <w:r>
        <w:t xml:space="preserve">respectively. This includes detailed information on: * Identity and</w:t>
      </w:r>
      <w:r>
        <w:t xml:space="preserve"> </w:t>
      </w:r>
      <w:r>
        <w:t xml:space="preserve">contact information of the personal information handler/data controller.</w:t>
      </w:r>
      <w:r>
        <w:t xml:space="preserve"> </w:t>
      </w:r>
      <w:r>
        <w:t xml:space="preserve">* Types of personal information collected. * Purposes and methods of</w:t>
      </w:r>
      <w:r>
        <w:t xml:space="preserve"> </w:t>
      </w:r>
      <w:r>
        <w:t xml:space="preserve">processing. * Retention periods. * Means and procedures for exercising</w:t>
      </w:r>
      <w:r>
        <w:t xml:space="preserve"> </w:t>
      </w:r>
      <w:r>
        <w:t xml:space="preserve">data subject rights. * Specific disclosures for cross-border transfers.</w:t>
      </w:r>
    </w:p>
    <w:p>
      <w:pPr>
        <w:pStyle w:val="BodyText"/>
      </w:pPr>
      <w:r>
        <w:rPr>
          <w:b/>
        </w:rPr>
        <w:t xml:space="preserve">4.4. Data Breach Notification:</w:t>
      </w:r>
      <w:r>
        <w:t xml:space="preserve"> </w:t>
      </w:r>
      <w:r>
        <w:t xml:space="preserve">a. In the event of a personal data</w:t>
      </w:r>
      <w:r>
        <w:t xml:space="preserve"> </w:t>
      </w:r>
      <w:r>
        <w:t xml:space="preserve">breach affecting residents in China or Taiwan, Cirque shall comply with</w:t>
      </w:r>
      <w:r>
        <w:t xml:space="preserve"> </w:t>
      </w:r>
      <w:r>
        <w:t xml:space="preserve">all applicable local data breach notification laws. This includes timely</w:t>
      </w:r>
      <w:r>
        <w:t xml:space="preserve"> </w:t>
      </w:r>
      <w:r>
        <w:t xml:space="preserve">notification to affected individuals and relevant regulatory authorities</w:t>
      </w:r>
      <w:r>
        <w:t xml:space="preserve"> </w:t>
      </w:r>
      <w:r>
        <w:t xml:space="preserve">(e.g., Cyberspace Administration of China, Ministry of Justice in</w:t>
      </w:r>
      <w:r>
        <w:t xml:space="preserve"> </w:t>
      </w:r>
      <w:r>
        <w:t xml:space="preserve">Taiwan). (Refer to IS-AMG01-CIRQ04-A00: Incident Response Procedure</w:t>
      </w:r>
      <w:r>
        <w:t xml:space="preserve"> </w:t>
      </w:r>
      <w:r>
        <w:t xml:space="preserve">(Asia Localized)).</w:t>
      </w:r>
    </w:p>
    <w:p>
      <w:pPr>
        <w:pStyle w:val="BodyText"/>
      </w:pPr>
      <w:r>
        <w:rPr>
          <w:b/>
        </w:rPr>
        <w:t xml:space="preserve">5. Responsibilities (Asia-Specific)</w:t>
      </w:r>
    </w:p>
    <w:p>
      <w:pPr>
        <w:numPr>
          <w:ilvl w:val="0"/>
          <w:numId w:val="1266"/>
        </w:numPr>
      </w:pPr>
      <w:r>
        <w:rPr>
          <w:b/>
        </w:rPr>
        <w:t xml:space="preserve">Regional Asia General Manager:</w:t>
      </w:r>
      <w:r>
        <w:t xml:space="preserve"> </w:t>
      </w:r>
      <w:r>
        <w:t xml:space="preserve">Oversees compliance with Asia</w:t>
      </w:r>
      <w:r>
        <w:t xml:space="preserve"> </w:t>
      </w:r>
      <w:r>
        <w:t xml:space="preserve">privacy laws and acts as a key point of contact for regional privacy</w:t>
      </w:r>
      <w:r>
        <w:t xml:space="preserve"> </w:t>
      </w:r>
      <w:r>
        <w:t xml:space="preserve">matters.</w:t>
      </w:r>
    </w:p>
    <w:p>
      <w:pPr>
        <w:numPr>
          <w:ilvl w:val="0"/>
          <w:numId w:val="1266"/>
        </w:numPr>
      </w:pPr>
      <w:r>
        <w:rPr>
          <w:b/>
        </w:rPr>
        <w:t xml:space="preserve">Regional Legal Counsel (or designated external counsel for</w:t>
      </w:r>
      <w:r>
        <w:rPr>
          <w:b/>
        </w:rPr>
        <w:t xml:space="preserve"> </w:t>
      </w:r>
      <w:r>
        <w:rPr>
          <w:b/>
        </w:rPr>
        <w:t xml:space="preserve">China/Taiwan):</w:t>
      </w:r>
      <w:r>
        <w:t xml:space="preserve"> </w:t>
      </w:r>
      <w:r>
        <w:t xml:space="preserve">Provides specific legal interpretation and guidance</w:t>
      </w:r>
      <w:r>
        <w:t xml:space="preserve"> </w:t>
      </w:r>
      <w:r>
        <w:t xml:space="preserve">on China and Taiwan privacy laws, reviews privacy notices, and</w:t>
      </w:r>
      <w:r>
        <w:t xml:space="preserve"> </w:t>
      </w:r>
      <w:r>
        <w:t xml:space="preserve">advises on data subject requests and breach notifications. Critical</w:t>
      </w:r>
      <w:r>
        <w:t xml:space="preserve"> </w:t>
      </w:r>
      <w:r>
        <w:t xml:space="preserve">for navigating China's complex regulatory landscape.</w:t>
      </w:r>
    </w:p>
    <w:p>
      <w:pPr>
        <w:numPr>
          <w:ilvl w:val="0"/>
          <w:numId w:val="1266"/>
        </w:numPr>
      </w:pPr>
      <w:r>
        <w:rPr>
          <w:b/>
        </w:rPr>
        <w:t xml:space="preserve">Local IT Lead (China/Taiwan):</w:t>
      </w:r>
      <w:r>
        <w:t xml:space="preserve"> </w:t>
      </w:r>
      <w:r>
        <w:t xml:space="preserve">Responsible for implementing and</w:t>
      </w:r>
      <w:r>
        <w:t xml:space="preserve"> </w:t>
      </w:r>
      <w:r>
        <w:t xml:space="preserve">maintaining technical controls to protect personal information</w:t>
      </w:r>
      <w:r>
        <w:t xml:space="preserve"> </w:t>
      </w:r>
      <w:r>
        <w:t xml:space="preserve">within their respective regional systems, particularly concerning</w:t>
      </w:r>
      <w:r>
        <w:t xml:space="preserve"> </w:t>
      </w:r>
      <w:r>
        <w:t xml:space="preserve">data localization and cross-border transfer requirements.</w:t>
      </w:r>
    </w:p>
    <w:p>
      <w:pPr>
        <w:numPr>
          <w:ilvl w:val="0"/>
          <w:numId w:val="1266"/>
        </w:numPr>
      </w:pPr>
      <w:r>
        <w:rPr>
          <w:b/>
        </w:rPr>
        <w:t xml:space="preserve">Human Resources (Asia):</w:t>
      </w:r>
      <w:r>
        <w:t xml:space="preserve"> </w:t>
      </w:r>
      <w:r>
        <w:t xml:space="preserve">Ensures compliance with employee privacy</w:t>
      </w:r>
      <w:r>
        <w:t xml:space="preserve"> </w:t>
      </w:r>
      <w:r>
        <w:t xml:space="preserve">regulations specific to China and Taiwan.</w:t>
      </w:r>
    </w:p>
    <w:p>
      <w:pPr>
        <w:pStyle w:val="FirstParagraph"/>
      </w:pPr>
      <w:r>
        <w:rPr>
          <w:b/>
        </w:rPr>
        <w:t xml:space="preserve">6. Training and Awareness</w:t>
      </w:r>
    </w:p>
    <w:p>
      <w:pPr>
        <w:pStyle w:val="BodyText"/>
      </w:pPr>
      <w:r>
        <w:t xml:space="preserve">All personnel in China and Taiwan involved in handling personal</w:t>
      </w:r>
      <w:r>
        <w:t xml:space="preserve"> </w:t>
      </w:r>
      <w:r>
        <w:t xml:space="preserve">information shall receive training specifically covering the detailed</w:t>
      </w:r>
      <w:r>
        <w:t xml:space="preserve"> </w:t>
      </w:r>
      <w:r>
        <w:t xml:space="preserve">requirements of China's PIPL/CSL/DSL and Taiwan's PDPA, in addition to</w:t>
      </w:r>
      <w:r>
        <w:t xml:space="preserve"> </w:t>
      </w:r>
      <w:r>
        <w:t xml:space="preserve">global privacy principles.</w:t>
      </w:r>
    </w:p>
    <w:p>
      <w:pPr>
        <w:pStyle w:val="BodyText"/>
      </w:pPr>
      <w:r>
        <w:rPr>
          <w:b/>
        </w:rPr>
        <w:t xml:space="preserve">7. Compliance and Monitoring</w:t>
      </w:r>
    </w:p>
    <w:p>
      <w:pPr>
        <w:pStyle w:val="BodyText"/>
      </w:pPr>
      <w:r>
        <w:t xml:space="preserve">a. `Cirque` will periodically assess its privacy practices against</w:t>
      </w:r>
      <w:r>
        <w:t xml:space="preserve"> </w:t>
      </w:r>
      <w:r>
        <w:t xml:space="preserve">China and Taiwan legal requirements, including conducting regular</w:t>
      </w:r>
      <w:r>
        <w:t xml:space="preserve"> </w:t>
      </w:r>
      <w:r>
        <w:t xml:space="preserve">PIPIAs/PIAs as necessary.</w:t>
      </w:r>
    </w:p>
    <w:p>
      <w:pPr>
        <w:pStyle w:val="BodyText"/>
      </w:pPr>
      <w:r>
        <w:t xml:space="preserve">b. Internal audits and external assessments may be conducted to ensure</w:t>
      </w:r>
      <w:r>
        <w:t xml:space="preserve"> </w:t>
      </w:r>
      <w:r>
        <w:t xml:space="preserve">ongoing adherence, with a strong focus on China's audit and compliance</w:t>
      </w:r>
      <w:r>
        <w:t xml:space="preserve"> </w:t>
      </w:r>
      <w:r>
        <w:t xml:space="preserve">mechanisms.</w:t>
      </w:r>
    </w:p>
    <w:p>
      <w:pPr>
        <w:pStyle w:val="BodyText"/>
      </w:pPr>
      <w:r>
        <w:rPr>
          <w:b/>
        </w:rPr>
        <w:t xml:space="preserve">8. Related Documents</w:t>
      </w:r>
    </w:p>
    <w:p>
      <w:pPr>
        <w:numPr>
          <w:ilvl w:val="0"/>
          <w:numId w:val="1267"/>
        </w:numPr>
      </w:pPr>
      <w:r>
        <w:t xml:space="preserve">IS-AAR02-CIRQ01-A00: Privacy Policy (Global Core)</w:t>
      </w:r>
    </w:p>
    <w:p>
      <w:pPr>
        <w:numPr>
          <w:ilvl w:val="0"/>
          <w:numId w:val="1267"/>
        </w:numPr>
      </w:pPr>
      <w:r>
        <w:t xml:space="preserve">IS-AMR01-CIRQ01-A00: Compliance Policy</w:t>
      </w:r>
    </w:p>
    <w:p>
      <w:pPr>
        <w:numPr>
          <w:ilvl w:val="0"/>
          <w:numId w:val="1267"/>
        </w:numPr>
      </w:pPr>
      <w:r>
        <w:t xml:space="preserve">IS-AMG01-CIRQ04-A00: Incident Response Procedure (Asia Localized)</w:t>
      </w:r>
    </w:p>
    <w:p>
      <w:pPr>
        <w:numPr>
          <w:ilvl w:val="0"/>
          <w:numId w:val="1267"/>
        </w:numPr>
      </w:pPr>
      <w:r>
        <w:t xml:space="preserve">IS-APM01-CIRQ01-A00: Information Security Policy</w:t>
      </w:r>
    </w:p>
    <w:p>
      <w:pPr>
        <w:numPr>
          <w:ilvl w:val="0"/>
          <w:numId w:val="1267"/>
        </w:numPr>
      </w:pPr>
      <w:r>
        <w:t xml:space="preserve">China Personal Information Protection Law (PIPL) (external</w:t>
      </w:r>
      <w:r>
        <w:t xml:space="preserve"> </w:t>
      </w:r>
      <w:r>
        <w:t xml:space="preserve">reference)</w:t>
      </w:r>
    </w:p>
    <w:p>
      <w:pPr>
        <w:numPr>
          <w:ilvl w:val="0"/>
          <w:numId w:val="1267"/>
        </w:numPr>
      </w:pPr>
      <w:r>
        <w:t xml:space="preserve">China Cybersecurity Law (CSL) (external reference)</w:t>
      </w:r>
    </w:p>
    <w:p>
      <w:pPr>
        <w:numPr>
          <w:ilvl w:val="0"/>
          <w:numId w:val="1267"/>
        </w:numPr>
      </w:pPr>
      <w:r>
        <w:t xml:space="preserve">China Data Security Law (DSL) (external reference)</w:t>
      </w:r>
    </w:p>
    <w:p>
      <w:pPr>
        <w:numPr>
          <w:ilvl w:val="0"/>
          <w:numId w:val="1267"/>
        </w:numPr>
      </w:pPr>
      <w:r>
        <w:t xml:space="preserve">Taiwan Personal Data Protection Act (PDPA) (external reference)</w:t>
      </w:r>
    </w:p>
    <w:p>
      <w:pPr>
        <w:numPr>
          <w:ilvl w:val="0"/>
          <w:numId w:val="1267"/>
        </w:numPr>
      </w:pPr>
      <w:r>
        <w:t xml:space="preserve">Website Privacy Policy / Employee Privacy Notice (external</w:t>
      </w:r>
      <w:r>
        <w:t xml:space="preserve"> </w:t>
      </w:r>
      <w:r>
        <w:t xml:space="preserve">facing/internal HR document, tailored for China/Taiwan)</w:t>
      </w:r>
    </w:p>
    <w:p>
      <w:pPr>
        <w:pStyle w:val="FirstParagraph"/>
      </w:pPr>
      <w:r>
        <w:rPr>
          <w:b/>
        </w:rPr>
        <w:t xml:space="preserve">9. Policy Review</w:t>
      </w:r>
    </w:p>
    <w:p>
      <w:pPr>
        <w:pStyle w:val="BodyText"/>
      </w:pPr>
      <w:r>
        <w:t xml:space="preserve">This policy will be reviewed at least annually, or sooner if there are</w:t>
      </w:r>
      <w:r>
        <w:t xml:space="preserve"> </w:t>
      </w:r>
      <w:r>
        <w:t xml:space="preserve">significant changes to Cirque's Asia operations, new privacy</w:t>
      </w:r>
      <w:r>
        <w:t xml:space="preserve"> </w:t>
      </w:r>
      <w:r>
        <w:t xml:space="preserve">laws/regulations in China or Taiwan, or legal interpretations affecting</w:t>
      </w:r>
      <w:r>
        <w:t xml:space="preserve"> </w:t>
      </w:r>
      <w:r>
        <w:t xml:space="preserve">data privacy practices in these regions.</w:t>
      </w:r>
    </w:p>
    <w:sectPr w:rsidR="00FC693F" w:rsidRPr="0006063C" w:rsidSect="00034616">
      <w:headerReference w:type="default" r:id="rId9"/>
      <w:footerReference w:type="default" r:id="rId10"/>
      <w:pgSz w:w="11906" w:h="16838"/>
      <w:pgMar w:top="850" w:right="850" w:bottom="567" w:left="85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8"/>
      </w:rPr>
      <w:t>Confidential — Cirque Corporation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1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14">
    <w:nsid w:val="b3cbbdee"/>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533">
    <w:nsid w:val="4fbe019a"/>
    <w:multiLevelType w:val="multilevel"/>
    <w:lvl w:ilvl="0">
      <w:start w:val="3"/>
      <w:numFmt w:val="lowerRoman"/>
      <w:lvlText w:val="(%1)"/>
      <w:lvlJc w:val="left"/>
      <w:pPr>
        <w:tabs>
          <w:tab w:val="num" w:pos="0"/>
        </w:tabs>
        <w:ind w:left="480" w:hanging="480"/>
      </w:pPr>
    </w:lvl>
    <w:lvl w:ilvl="1">
      <w:start w:val="3"/>
      <w:numFmt w:val="lowerRoman"/>
      <w:lvlText w:val="(%2)"/>
      <w:lvlJc w:val="left"/>
      <w:pPr>
        <w:tabs>
          <w:tab w:val="num" w:pos="720"/>
        </w:tabs>
        <w:ind w:left="1200" w:hanging="480"/>
      </w:pPr>
    </w:lvl>
    <w:lvl w:ilvl="2">
      <w:start w:val="3"/>
      <w:numFmt w:val="lowerRoman"/>
      <w:lvlText w:val="(%3)"/>
      <w:lvlJc w:val="left"/>
      <w:pPr>
        <w:tabs>
          <w:tab w:val="num" w:pos="1440"/>
        </w:tabs>
        <w:ind w:left="1920" w:hanging="480"/>
      </w:pPr>
    </w:lvl>
    <w:lvl w:ilvl="3">
      <w:start w:val="3"/>
      <w:numFmt w:val="lowerRoman"/>
      <w:lvlText w:val="(%4)"/>
      <w:lvlJc w:val="left"/>
      <w:pPr>
        <w:tabs>
          <w:tab w:val="num" w:pos="2160"/>
        </w:tabs>
        <w:ind w:left="2640" w:hanging="480"/>
      </w:pPr>
    </w:lvl>
    <w:lvl w:ilvl="4">
      <w:start w:val="3"/>
      <w:numFmt w:val="lowerRoman"/>
      <w:lvlText w:val="(%5)"/>
      <w:lvlJc w:val="left"/>
      <w:pPr>
        <w:tabs>
          <w:tab w:val="num" w:pos="2880"/>
        </w:tabs>
        <w:ind w:left="3360" w:hanging="480"/>
      </w:pPr>
    </w:lvl>
    <w:lvl w:ilvl="5">
      <w:start w:val="3"/>
      <w:numFmt w:val="lowerRoman"/>
      <w:lvlText w:val="(%6)"/>
      <w:lvlJc w:val="left"/>
      <w:pPr>
        <w:tabs>
          <w:tab w:val="num" w:pos="3600"/>
        </w:tabs>
        <w:ind w:left="4080" w:hanging="480"/>
      </w:pPr>
    </w:lvl>
    <w:lvl w:ilvl="6">
      <w:start w:val="3"/>
      <w:numFmt w:val="lowerRoman"/>
      <w:lvlText w:val="(%7)"/>
      <w:lvlJc w:val="left"/>
      <w:pPr>
        <w:tabs>
          <w:tab w:val="num" w:pos="4320"/>
        </w:tabs>
        <w:ind w:left="4800" w:hanging="480"/>
      </w:pPr>
    </w:lvl>
    <w:lvl w:ilvl="7">
      <w:start w:val="3"/>
      <w:numFmt w:val="lowerRoman"/>
      <w:lvlText w:val="(%8)"/>
      <w:lvlJc w:val="left"/>
      <w:pPr>
        <w:tabs>
          <w:tab w:val="num" w:pos="5040"/>
        </w:tabs>
        <w:ind w:left="5520" w:hanging="480"/>
      </w:pPr>
    </w:lvl>
    <w:lvl w:ilvl="8">
      <w:start w:val="3"/>
      <w:numFmt w:val="lowerRoman"/>
      <w:lvlText w:val="(%9)"/>
      <w:lvlJc w:val="left"/>
      <w:pPr>
        <w:tabs>
          <w:tab w:val="num" w:pos="5760"/>
        </w:tabs>
        <w:ind w:left="6240" w:hanging="480"/>
      </w:pPr>
    </w:lvl>
  </w:abstractNum>
  <w:abstractNum w:abstractNumId="99716">
    <w:nsid w:val="91a27d85"/>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Letter"/>
      <w:lvlText w:val="%9."/>
      <w:lvlJc w:val="left"/>
      <w:pPr>
        <w:tabs>
          <w:tab w:val="num" w:pos="5760"/>
        </w:tabs>
        <w:ind w:left="6240" w:hanging="480"/>
      </w:pPr>
    </w:lvl>
  </w:abstractNum>
  <w:abstractNum w:abstractNumId="99713">
    <w:nsid w:val="615f1ed2"/>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Cirque ISMS Manual</dc:title>
  <dc:creator>Cirque Corporation — IT/Security</dc:creator>
  <cp:keywords/>
  <dcterms:created xsi:type="dcterms:W3CDTF">2026-06-04T16:41:15Z</dcterms:created>
  <dcterms:modified xsi:type="dcterms:W3CDTF">2026-06-04T16:41:15Z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2026-05-08</vt:lpwstr>
  </property>
  <property fmtid="{D5CDD505-2E9C-101B-9397-08002B2CF9AE}" pid="3" name="subtitle">
    <vt:lpwstr>Master Manual — ISO/IEC 27001:2022 and SOC 2:2017 (Security and Confidentiality)</vt:lpwstr>
  </property>
</Properties>
</file>