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160"/>
        <w:jc w:val="center"/>
      </w:pPr>
      <w:r>
        <w:rPr>
          <w:rFonts w:ascii="Calibri" w:hAnsi="Calibri" w:eastAsia="Microsoft YaHei"/>
          <w:b/>
          <w:color w:val="176B46"/>
          <w:sz w:val="22"/>
        </w:rPr>
        <w:t>阿里云“小有可为”养老方向  |  初赛材料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18201D"/>
          <w:sz w:val="60"/>
        </w:rPr>
        <w:t>安心问候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6B46"/>
          <w:sz w:val="36"/>
        </w:rPr>
        <w:t>60 秒安心回执</w:t>
      </w:r>
    </w:p>
    <w:p>
      <w:pPr>
        <w:spacing w:after="480"/>
        <w:jc w:val="center"/>
      </w:pPr>
      <w:r>
        <w:rPr>
          <w:rFonts w:ascii="Calibri" w:hAnsi="Calibri" w:eastAsia="Microsoft YaHei"/>
          <w:color w:val="5D6963"/>
          <w:sz w:val="24"/>
        </w:rPr>
        <w:t>老人每天说一句或点一下，家属收到一张带原话证据的状态回执。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30"/>
        <w:gridCol w:w="1450"/>
        <w:gridCol w:w="323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ED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76B46"/>
                <w:sz w:val="19"/>
              </w:rPr>
              <w:t>材料类型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8201D"/>
                <w:sz w:val="19"/>
              </w:rPr>
              <w:t>项目说明文档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ED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76B46"/>
                <w:sz w:val="19"/>
              </w:rPr>
              <w:t>版本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8201D"/>
                <w:sz w:val="19"/>
              </w:rPr>
              <w:t>前端演示 MVP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ED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76B46"/>
                <w:sz w:val="19"/>
              </w:rPr>
              <w:t>验收日期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8201D"/>
                <w:sz w:val="19"/>
              </w:rPr>
              <w:t>2026-08-08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ED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176B46"/>
                <w:sz w:val="19"/>
              </w:rPr>
              <w:t>核心承诺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8201D"/>
                <w:sz w:val="19"/>
              </w:rPr>
              <w:t>不监控 · 不诊断 · 只同步必要信息</w:t>
            </w:r>
          </w:p>
        </w:tc>
      </w:tr>
    </w:tbl>
    <w:p>
      <w:pPr>
        <w:spacing w:after="40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ED"/>
            <w:tcBorders>
              <w:top w:val="single" w:sz="2" w:space="0" w:color="E8F4ED"/>
              <w:left w:val="single" w:sz="2" w:space="0" w:color="E8F4ED"/>
              <w:bottom w:val="single" w:sz="2" w:space="0" w:color="E8F4ED"/>
              <w:right w:val="single" w:sz="2" w:space="0" w:color="E8F4ED"/>
              <w:insideH w:val="single" w:sz="2" w:space="0" w:color="E8F4ED"/>
              <w:insideV w:val="single" w:sz="2" w:space="0" w:color="E8F4ED"/>
            </w:tcBorders>
          </w:tcPr>
          <w:p>
            <w:pPr>
              <w:spacing w:before="40" w:after="40"/>
              <w:pBdr>
                <w:left w:val="single" w:sz="20" w:space="10" w:color="176B46"/>
              </w:pBdr>
            </w:pPr>
            <w:r>
              <w:rPr>
                <w:rFonts w:ascii="Calibri" w:hAnsi="Calibri" w:eastAsia="Microsoft YaHei"/>
                <w:b/>
                <w:color w:val="176B46"/>
                <w:sz w:val="20"/>
              </w:rPr>
              <w:t xml:space="preserve">核心判断  </w:t>
            </w:r>
            <w:r>
              <w:rPr>
                <w:rFonts w:ascii="Calibri" w:hAnsi="Calibri" w:eastAsia="Microsoft YaHei"/>
                <w:color w:val="18201D"/>
                <w:sz w:val="21"/>
              </w:rPr>
              <w:t>本项目把“安心”定义为一条可核验的照护信息链：原话 → 事实 → 状态 → 人工动作。系统不把未回应写成危险，也不把规则回执写成诊断。</w:t>
            </w:r>
          </w:p>
        </w:tc>
      </w:tr>
    </w:tbl>
    <w:p>
      <w:pPr>
        <w:spacing w:after="40"/>
      </w:pPr>
    </w:p>
    <w:p>
      <w:pPr>
        <w:spacing w:before="1120"/>
        <w:jc w:val="center"/>
      </w:pPr>
      <w:r>
        <w:rPr>
          <w:rFonts w:ascii="Calibri" w:hAnsi="Calibri" w:eastAsia="Microsoft YaHei"/>
          <w:color w:val="5D6963"/>
          <w:sz w:val="20"/>
        </w:rPr>
        <w:t>项目说明文档 · 提交前版本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1. 项目摘要</w:t>
      </w:r>
    </w:p>
    <w:p>
      <w:pPr/>
      <w:r>
        <w:rPr>
          <w:rFonts w:ascii="Calibri" w:hAnsi="Calibri" w:eastAsia="Microsoft YaHei"/>
          <w:color w:val="18201D"/>
          <w:sz w:val="22"/>
        </w:rPr>
        <w:t>独居或与子女分居的老人，并不一定需要持续监控；家属真正高频的问题往往只有一个：“今天怎么样，需不需要我打电话？”现有方案常在两端之间摇摆：普通聊天缺少可执行结论，健康监测又容易带来设备负担、隐私压力和医疗误判。</w:t>
      </w:r>
    </w:p>
    <w:p>
      <w:pPr/>
      <w:r>
        <w:rPr>
          <w:rFonts w:ascii="Calibri" w:hAnsi="Calibri" w:eastAsia="Microsoft YaHei"/>
          <w:color w:val="18201D"/>
          <w:sz w:val="22"/>
        </w:rPr>
        <w:t>“安心问候”只做好一件事：在一次不超过 60 秒的日常问候中，让老人用一句话或三个大按钮完成回应，再把回应整理为一张家属能立即读懂、能追溯原话、能采取下一步行动的“安心回执”。</w:t>
      </w:r>
    </w:p>
    <w:p>
      <w:pPr/>
      <w:r>
        <w:rPr>
          <w:rFonts w:ascii="Calibri" w:hAnsi="Calibri" w:eastAsia="Microsoft YaHei"/>
          <w:color w:val="18201D"/>
          <w:sz w:val="22"/>
        </w:rPr>
        <w:t>产品不把陪聊、健康大盘、用药管理、定位监控堆在首页。它用“回应—识别—回执—人工确认”的最短闭环，降低老人操作成本，也降低家属面对模糊信息时的判断负担。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2. 为什么只做“60 秒安心回执”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2.1 可观察的痛点</w:t>
      </w:r>
    </w:p>
    <w:p>
      <w:pPr>
        <w:keepLines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老人不愿被打扰。</w:t>
      </w:r>
      <w:r>
        <w:rPr>
          <w:rFonts w:ascii="Calibri" w:hAnsi="Calibri" w:eastAsia="Microsoft YaHei"/>
          <w:color w:val="18201D"/>
          <w:sz w:val="22"/>
        </w:rPr>
        <w:t xml:space="preserve"> 每天多次电话像查岗，复杂 App 又需要学习和维护。</w:t>
      </w:r>
    </w:p>
    <w:p>
      <w:pPr>
        <w:keepLines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家属需要的是结论与依据。</w:t>
      </w:r>
      <w:r>
        <w:rPr>
          <w:rFonts w:ascii="Calibri" w:hAnsi="Calibri" w:eastAsia="Microsoft YaHei"/>
          <w:color w:val="18201D"/>
          <w:sz w:val="22"/>
        </w:rPr>
        <w:t xml:space="preserve"> “系统显示正常”无法解释为什么正常；一段长语音又需要家属完整收听和自行判断。</w:t>
      </w:r>
    </w:p>
    <w:p>
      <w:pPr>
        <w:keepLines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未回应容易被过度解读。</w:t>
      </w:r>
      <w:r>
        <w:rPr>
          <w:rFonts w:ascii="Calibri" w:hAnsi="Calibri" w:eastAsia="Microsoft YaHei"/>
          <w:color w:val="18201D"/>
          <w:sz w:val="22"/>
        </w:rPr>
        <w:t xml:space="preserve"> 没接电话可能是睡觉、出门或设备静音，不能直接等同于遇险。</w:t>
      </w:r>
    </w:p>
    <w:p>
      <w:pPr>
        <w:keepLines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健康表达存在安全边界。</w:t>
      </w:r>
      <w:r>
        <w:rPr>
          <w:rFonts w:ascii="Calibri" w:hAnsi="Calibri" w:eastAsia="Microsoft YaHei"/>
          <w:color w:val="18201D"/>
          <w:sz w:val="22"/>
        </w:rPr>
        <w:t xml:space="preserve"> “头晕”“漏服药”“能不能多吃一片”需要不同处理，陪伴产品不能替代医生给出诊断或调药建议。</w:t>
      </w:r>
    </w:p>
    <w:p>
      <w:pPr>
        <w:keepLines/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真正的照护动作仍由人完成。</w:t>
      </w:r>
      <w:r>
        <w:rPr>
          <w:rFonts w:ascii="Calibri" w:hAnsi="Calibri" w:eastAsia="Microsoft YaHei"/>
          <w:color w:val="18201D"/>
          <w:sz w:val="22"/>
        </w:rPr>
        <w:t xml:space="preserve"> 给老人打电话、联系邻居、联系医生或按家庭预案求助，都需要家属确认，而不是由演示系统虚构已经执行。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2.2 目标用户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760"/>
        <w:gridCol w:w="3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角色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核心需求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典型障碍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MVP 设计回应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独居或与子女分居的老人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用最少操作告诉家人“我今天怎么样”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小字、层级多、记不住入口、不擅长输入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单任务首页、大字号、三个固定按钮、短句输入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异地家属/主要联系人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快速判断是否需要打电话，并知道判断依据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信息零散、语气含糊、担心漏掉风险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状态、老人原话、命中事实、建议动作集中在一张回执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次要联系人/邻里协助者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在主要联系人无法联系时按家庭预案协助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不清楚发生了什么、重复沟通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后续版本提供最小必要信息和人工确认记录；当前 MVP 不做真实通知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2.3 不作为本阶段主目标的需求</w:t>
      </w:r>
    </w:p>
    <w:p>
      <w:pPr>
        <w:keepLines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不做通用陪聊机器人。</w:t>
      </w:r>
    </w:p>
    <w:p>
      <w:pPr>
        <w:keepLines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不做完整用药计划和药品知识问答。</w:t>
      </w:r>
    </w:p>
    <w:p>
      <w:pPr>
        <w:keepLines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不做连续体征监测、定位追踪或健康评分。</w:t>
      </w:r>
    </w:p>
    <w:p>
      <w:pPr>
        <w:keepLines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不做疾病诊断、风险概率预测或医疗处置决策。</w:t>
      </w:r>
    </w:p>
    <w:p>
      <w:pPr>
        <w:keepLines/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不做自动拨打 120、自动联系家属或自动向第三方共享位置。</w:t>
      </w:r>
    </w:p>
    <w:p>
      <w:pPr/>
      <w:r>
        <w:rPr>
          <w:rFonts w:ascii="Calibri" w:hAnsi="Calibri" w:eastAsia="Microsoft YaHei"/>
          <w:color w:val="18201D"/>
          <w:sz w:val="22"/>
        </w:rPr>
        <w:t>这些能力会稀释主闭环，并引入当前团队无法在初赛阶段充分验证的医疗、隐私和履约风险。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3. 核心闭环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Microsoft YaHei"/>
                <w:color w:val="344054"/>
                <w:sz w:val="18"/>
              </w:rPr>
              <w:t>定时进入今日问安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老人说一句 / 点“挺好的、 有点不舒服、 想找家人”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规则引擎提取事实并分级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生成带原话证据的安心回执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家属查看：状态 + 原话 + 为什么 + 建议动作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需要时由家属人工电话确认，并记录结果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3.1 60 秒的定义</w:t>
      </w:r>
    </w:p>
    <w:p>
      <w:pPr/>
      <w:r>
        <w:rPr>
          <w:rFonts w:ascii="Calibri" w:hAnsi="Calibri" w:eastAsia="Microsoft YaHei"/>
          <w:color w:val="18201D"/>
          <w:sz w:val="22"/>
        </w:rPr>
        <w:t>“60 秒”是核心任务的体验目标，不是当前版本已经由大样本证明的平均时长。计时从老人进入“今日问安”页面开始，到家属视角出现对应回执为止。当前 MVP 应在 3+3 小样本可用性测试中记录实际完成时间，不用宣传语替代实测数据。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3.2 回执状态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900"/>
        <w:gridCol w:w="2100"/>
        <w:gridCol w:w="1920"/>
        <w:gridCol w:w="2120"/>
      </w:tblGrid>
      <w:tr>
        <w:trPr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状态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触发事实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家属首先看到什么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默认动作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明确不做什么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今日已回应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收到回应，未命中明确不适、求助或用药问题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老人原话与“无需立即操作”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今日稍后正常联系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不声称“身体健康”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今天需关注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提到不适、漏服、调药问题或希望联系家人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命中事实、一次追问、建议回拨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家属尽快电话确认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不诊断、不提供调药方案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需要立即联系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原话命中跌倒且无法起身、胸痛、呼吸困难、明确求助等规则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原话、命中规则、醒目的人工联系建议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家属立即电话确认；按实际情况执行当地求助流程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不声称已通知、不自动呼叫急救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今日尚未确认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演示中模拟两次问候仍无回应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问候次数与“尚未确认”解释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家属先电话联系，再按家庭预案处理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不把无回应等同于危险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4. MVP 功能设计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4.1 老人端：今日只做一件事</w:t>
      </w:r>
    </w:p>
    <w:p>
      <w:pPr>
        <w:keepLines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页面只突出“完成今日问候”。</w:t>
      </w:r>
    </w:p>
    <w:p>
      <w:pPr>
        <w:keepLines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支持输入一句简短回应，或点击三个大按钮：“我挺好的”“有点不舒服”“想找家人”。</w:t>
      </w:r>
    </w:p>
    <w:p>
      <w:pPr>
        <w:keepLines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提交后立即给出清楚的完成反馈，不要求老人阅读复杂分析。</w:t>
      </w:r>
    </w:p>
    <w:p>
      <w:pPr>
        <w:keepLines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当内容需要关注时，只提出一个封闭式追问，避免连续盘问。</w:t>
      </w:r>
    </w:p>
    <w:p>
      <w:pPr>
        <w:keepLines/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当语音文字为空或无法识别时，明确提示“没有听清”，引导改用大按钮；不把识别失败写成无回应或危险。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2" w:space="0" w:color="F4F6F9"/>
              <w:left w:val="single" w:sz="2" w:space="0" w:color="F4F6F9"/>
              <w:bottom w:val="single" w:sz="2" w:space="0" w:color="F4F6F9"/>
              <w:right w:val="single" w:sz="2" w:space="0" w:color="F4F6F9"/>
              <w:insideH w:val="single" w:sz="2" w:space="0" w:color="F4F6F9"/>
              <w:insideV w:val="single" w:sz="2" w:space="0" w:color="F4F6F9"/>
            </w:tcBorders>
          </w:tcPr>
          <w:p>
            <w:pPr>
              <w:spacing w:before="40" w:after="40"/>
              <w:pBdr>
                <w:left w:val="single" w:sz="20" w:space="10" w:color="176B46"/>
              </w:pBdr>
            </w:pPr>
            <w:r>
              <w:rPr>
                <w:rFonts w:ascii="Calibri" w:hAnsi="Calibri" w:eastAsia="Microsoft YaHei"/>
                <w:color w:val="18201D"/>
                <w:sz w:val="21"/>
              </w:rPr>
              <w:t>当前实现说明：浏览器支持时可调用原生语音识别；不支持或识别失败时可直接输入。该能力依赖浏览器环境，不等于已接入云端 Fun-ASR，也不包含语音唤醒。视频应如实展示当前环境实际走的是语音还是文字降级。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4.2 家属端：一张可行动的回执</w:t>
      </w:r>
    </w:p>
    <w:p>
      <w:pPr/>
      <w:r>
        <w:rPr>
          <w:rFonts w:ascii="Calibri" w:hAnsi="Calibri" w:eastAsia="Microsoft YaHei"/>
          <w:color w:val="18201D"/>
          <w:sz w:val="22"/>
        </w:rPr>
        <w:t>每张回执固定回答五个问题：</w:t>
      </w:r>
    </w:p>
    <w:p>
      <w:pPr>
        <w:keepLines/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有没有回应：</w:t>
      </w:r>
      <w:r>
        <w:rPr>
          <w:rFonts w:ascii="Calibri" w:hAnsi="Calibri" w:eastAsia="Microsoft YaHei"/>
          <w:color w:val="18201D"/>
          <w:sz w:val="22"/>
        </w:rPr>
        <w:t xml:space="preserve"> 已回应或尚未确认。</w:t>
      </w:r>
    </w:p>
    <w:p>
      <w:pPr>
        <w:keepLines/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现在属于哪一级：</w:t>
      </w:r>
      <w:r>
        <w:rPr>
          <w:rFonts w:ascii="Calibri" w:hAnsi="Calibri" w:eastAsia="Microsoft YaHei"/>
          <w:color w:val="18201D"/>
          <w:sz w:val="22"/>
        </w:rPr>
        <w:t xml:space="preserve"> 已回应、需关注或需要立即联系。</w:t>
      </w:r>
    </w:p>
    <w:p>
      <w:pPr>
        <w:keepLines/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老人原话是什么：</w:t>
      </w:r>
      <w:r>
        <w:rPr>
          <w:rFonts w:ascii="Calibri" w:hAnsi="Calibri" w:eastAsia="Microsoft YaHei"/>
          <w:color w:val="18201D"/>
          <w:sz w:val="22"/>
        </w:rPr>
        <w:t xml:space="preserve"> 保留完整原句，避免只展示机器结论。</w:t>
      </w:r>
    </w:p>
    <w:p>
      <w:pPr>
        <w:keepLines/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为什么这样判断：</w:t>
      </w:r>
      <w:r>
        <w:rPr>
          <w:rFonts w:ascii="Calibri" w:hAnsi="Calibri" w:eastAsia="Microsoft YaHei"/>
          <w:color w:val="18201D"/>
          <w:sz w:val="22"/>
        </w:rPr>
        <w:t xml:space="preserve"> 展示命中的词句及其含义。</w:t>
      </w:r>
    </w:p>
    <w:p>
      <w:pPr>
        <w:keepLines/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我接下来做什么：</w:t>
      </w:r>
      <w:r>
        <w:rPr>
          <w:rFonts w:ascii="Calibri" w:hAnsi="Calibri" w:eastAsia="Microsoft YaHei"/>
          <w:color w:val="18201D"/>
          <w:sz w:val="22"/>
        </w:rPr>
        <w:t xml:space="preserve"> 无需立即操作、尽快回拨、联系医生/药师或按家庭预案处理。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4.3 事件详情：把判断过程展开</w:t>
      </w:r>
    </w:p>
    <w:p>
      <w:pPr>
        <w:keepLines/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记录问候发起、老人回应、规则命中、回执生成等演示事件。</w:t>
      </w:r>
    </w:p>
    <w:p>
      <w:pPr>
        <w:keepLines/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将“系统事实”与“系统建议”分开。</w:t>
      </w:r>
    </w:p>
    <w:p>
      <w:pPr>
        <w:keepLines/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家属可以追溯当前状态来自哪一句原话，而不是接受一个无法解释的分数。</w:t>
      </w:r>
    </w:p>
    <w:p>
      <w:pPr>
        <w:keepLines/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当前 MVP 的事件均为前端本地演示数据，不代表真实消息送达记录。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4.4 设置：最小照护约定</w:t>
      </w:r>
    </w:p>
    <w:p>
      <w:pPr>
        <w:keepLines/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问候时间、主要联系人、后备联系人和分享范围是目标配置项。</w:t>
      </w:r>
    </w:p>
    <w:p>
      <w:pPr>
        <w:keepLines/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当前演示若提供设置页面，配置仅保存在本机浏览器；清除浏览器数据后可能丢失。</w:t>
      </w:r>
    </w:p>
    <w:p>
      <w:pPr>
        <w:keepLines/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真实电话号码通知、跨设备同步和联系人授权流程尚未接入。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5. 技术架构：规则兜底，AI 增强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5.1 当前前端 MVP（已经可以验收的技术边界）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Microsoft YaHei"/>
                <w:color w:val="344054"/>
                <w:sz w:val="18"/>
              </w:rPr>
              <w:t>React + TypeScript 页面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浏览器原生语音识别（可用时）/ 文字降级 / 三个固定按钮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确定性中文规则引擎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├─ 紧急求助与高风险短语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├─ 常见不适表达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├─ 已服 / 漏服 / 调药询问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├─ 联系家人意愿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└─ 否定词处理与识别失败兜底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结构化 CheckInReceipt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同一浏览器 React 状态 + localStorage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 xml:space="preserve">        ↓</w:t>
            </w:r>
            <w:r>
              <w:br/>
            </w:r>
            <w:r>
              <w:rPr>
                <w:rFonts w:ascii="Consolas" w:hAnsi="Consolas" w:eastAsia="Microsoft YaHei"/>
                <w:color w:val="344054"/>
                <w:sz w:val="18"/>
              </w:rPr>
              <w:t>老人端 / 家属端切换演示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8201D"/>
          <w:sz w:val="22"/>
        </w:rPr>
        <w:t>规则引擎输出固定字段：回应状态、关注等级、标题、摘要、证据列表、建议动作、一次追问、用药提及、原文和是否走兜底。固定结构便于测试，也避免页面直接展示不可控的长文本。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5.2 为什么紧急和用药边界必须由规则控制</w:t>
      </w:r>
    </w:p>
    <w:p>
      <w:pPr>
        <w:keepLines/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紧急词句应有可审计的触发条件，不把大模型自由生成作为唯一安全门。</w:t>
      </w:r>
    </w:p>
    <w:p>
      <w:pPr>
        <w:keepLines/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调药类问题固定拒绝提供剂量建议，并转向“联系医生或药师”。</w:t>
      </w:r>
    </w:p>
    <w:p>
      <w:pPr>
        <w:keepLines/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未回应只根据可观察的次数生成“尚未确认”，禁止推断遇险。</w:t>
      </w:r>
    </w:p>
    <w:p>
      <w:pPr>
        <w:keepLines/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空文本和未知表达走保守兜底，保留原话，不补全不存在的健康事实。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5.3 目标 AI 增强层（规划，尚未接入）</w:t>
      </w:r>
    </w:p>
    <w:p>
      <w:pPr/>
      <w:r>
        <w:rPr>
          <w:rFonts w:ascii="Calibri" w:hAnsi="Calibri" w:eastAsia="Microsoft YaHei"/>
          <w:color w:val="18201D"/>
          <w:sz w:val="22"/>
        </w:rPr>
        <w:t>后续可在规则安全层之外接入通义千问等大模型，用于口语归一化、事实抽取和回执摘要；可接入语音识别与语音合成，降低文字输入门槛。模型名称、版本、API、时延、成本和数据处理区域均需在真实接入和测试后据实填写。</w:t>
      </w:r>
    </w:p>
    <w:p>
      <w:pPr/>
      <w:r>
        <w:rPr>
          <w:rFonts w:ascii="Calibri" w:hAnsi="Calibri" w:eastAsia="Microsoft YaHei"/>
          <w:color w:val="18201D"/>
          <w:sz w:val="22"/>
        </w:rPr>
        <w:t>目标调用仍只允许返回结构化字段，并接受三道约束：</w:t>
      </w:r>
    </w:p>
    <w:p>
      <w:pPr>
        <w:keepLines/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原话证据必须可定位，不能凭空生成症状或已执行动作。</w:t>
      </w:r>
    </w:p>
    <w:p>
      <w:pPr>
        <w:keepLines/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紧急分级、调药拒答和未回应升级由规则二次校验。</w:t>
      </w:r>
    </w:p>
    <w:p>
      <w:pPr>
        <w:keepLines/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模型超时或输出不合规时回退到当前确定性规则回执。</w:t>
      </w:r>
    </w:p>
    <w:p>
      <w:pPr/>
      <w:r>
        <w:rPr>
          <w:rFonts w:ascii="Calibri" w:hAnsi="Calibri" w:eastAsia="Microsoft YaHei"/>
          <w:color w:val="18201D"/>
          <w:sz w:val="22"/>
        </w:rPr>
        <w:t>真实 AI 接入前，项目只能表述为“为 AI 增强预留结构”，不能表述为“已调用大模型完成判断”。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6. 可解释证据设计</w:t>
      </w:r>
    </w:p>
    <w:p>
      <w:pPr/>
      <w:r>
        <w:rPr>
          <w:rFonts w:ascii="Calibri" w:hAnsi="Calibri" w:eastAsia="Microsoft YaHei"/>
          <w:color w:val="18201D"/>
          <w:sz w:val="22"/>
        </w:rPr>
        <w:t>“安心问候”的差异不是多生成一段摘要，而是让每个结论能回到证据。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50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回执字段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示例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老人原话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“有点头晕，药还没吃”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保存上下文，防止摘要替代本人表达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命中片段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“头晕”“药还没吃”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指出判断来自哪一部分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事实含义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提到身体不适；表示用药尚未完成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用普通话解释规则，不输出诊断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状态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今天需关注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帮助家属排序，不代表疾病风险等级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建议动作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尽快电话确认；以既有医嘱为准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把信息转为人工可执行下一步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边界提示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不作医疗诊断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防止家属把演示结果当医疗结论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8201D"/>
          <w:sz w:val="22"/>
        </w:rPr>
        <w:t>三个表达原则：</w:t>
      </w:r>
    </w:p>
    <w:p>
      <w:pPr>
        <w:keepLines/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不写“系统判断老人正常”，改写为“已收到回应，原话未提及明确不适或求助”。</w:t>
      </w:r>
    </w:p>
    <w:p>
      <w:pPr>
        <w:keepLines/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不写“系统已联系家属”，除非真实通知服务返回可验证的送达结果；当前 MVP 不具备该能力。</w:t>
      </w:r>
    </w:p>
    <w:p>
      <w:pPr>
        <w:keepLines/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不写“老人处于危险”，改写为“原话命中需要立即人工确认的规则”。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7. 五个可复现演示场景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场景一：稳定回应</w:t>
      </w:r>
    </w:p>
    <w:p>
      <w:pPr>
        <w:keepLines/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输入：</w:t>
      </w:r>
      <w:r>
        <w:rPr>
          <w:rFonts w:ascii="Calibri" w:hAnsi="Calibri" w:eastAsia="Microsoft YaHei"/>
          <w:color w:val="18201D"/>
          <w:sz w:val="22"/>
        </w:rPr>
        <w:t xml:space="preserve"> “挺好的，早上的药吃过了。”</w:t>
      </w:r>
    </w:p>
    <w:p>
      <w:pPr>
        <w:keepLines/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预期状态：</w:t>
      </w:r>
      <w:r>
        <w:rPr>
          <w:rFonts w:ascii="Calibri" w:hAnsi="Calibri" w:eastAsia="Microsoft YaHei"/>
          <w:color w:val="18201D"/>
          <w:sz w:val="22"/>
        </w:rPr>
        <w:t xml:space="preserve"> 今日已回应。</w:t>
      </w:r>
    </w:p>
    <w:p>
      <w:pPr>
        <w:keepLines/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证据：</w:t>
      </w:r>
      <w:r>
        <w:rPr>
          <w:rFonts w:ascii="Calibri" w:hAnsi="Calibri" w:eastAsia="Microsoft YaHei"/>
          <w:color w:val="18201D"/>
          <w:sz w:val="22"/>
        </w:rPr>
        <w:t xml:space="preserve"> “挺好的”“药吃过了”。</w:t>
      </w:r>
    </w:p>
    <w:p>
      <w:pPr>
        <w:keepLines/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建议动作：</w:t>
      </w:r>
      <w:r>
        <w:rPr>
          <w:rFonts w:ascii="Calibri" w:hAnsi="Calibri" w:eastAsia="Microsoft YaHei"/>
          <w:color w:val="18201D"/>
          <w:sz w:val="22"/>
        </w:rPr>
        <w:t xml:space="preserve"> 无需立即操作，家属可查看原话。</w:t>
      </w:r>
    </w:p>
    <w:p>
      <w:pPr>
        <w:keepLines/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验收重点：</w:t>
      </w:r>
      <w:r>
        <w:rPr>
          <w:rFonts w:ascii="Calibri" w:hAnsi="Calibri" w:eastAsia="Microsoft YaHei"/>
          <w:color w:val="18201D"/>
          <w:sz w:val="22"/>
        </w:rPr>
        <w:t xml:space="preserve"> 不把“已服药”扩写成“各项健康指标正常”。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场景二：不适并漏服</w:t>
      </w:r>
    </w:p>
    <w:p>
      <w:pPr>
        <w:keepLines/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输入：</w:t>
      </w:r>
      <w:r>
        <w:rPr>
          <w:rFonts w:ascii="Calibri" w:hAnsi="Calibri" w:eastAsia="Microsoft YaHei"/>
          <w:color w:val="18201D"/>
          <w:sz w:val="22"/>
        </w:rPr>
        <w:t xml:space="preserve"> “有点头晕，药还没吃。”</w:t>
      </w:r>
    </w:p>
    <w:p>
      <w:pPr>
        <w:keepLines/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预期状态：</w:t>
      </w:r>
      <w:r>
        <w:rPr>
          <w:rFonts w:ascii="Calibri" w:hAnsi="Calibri" w:eastAsia="Microsoft YaHei"/>
          <w:color w:val="18201D"/>
          <w:sz w:val="22"/>
        </w:rPr>
        <w:t xml:space="preserve"> 今天需关注。</w:t>
      </w:r>
    </w:p>
    <w:p>
      <w:pPr>
        <w:keepLines/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证据：</w:t>
      </w:r>
      <w:r>
        <w:rPr>
          <w:rFonts w:ascii="Calibri" w:hAnsi="Calibri" w:eastAsia="Microsoft YaHei"/>
          <w:color w:val="18201D"/>
          <w:sz w:val="22"/>
        </w:rPr>
        <w:t xml:space="preserve"> “头晕”“药还没吃”。</w:t>
      </w:r>
    </w:p>
    <w:p>
      <w:pPr>
        <w:keepLines/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一次追问：</w:t>
      </w:r>
      <w:r>
        <w:rPr>
          <w:rFonts w:ascii="Calibri" w:hAnsi="Calibri" w:eastAsia="Microsoft YaHei"/>
          <w:color w:val="18201D"/>
          <w:sz w:val="22"/>
        </w:rPr>
        <w:t xml:space="preserve"> “您现在坐稳了吗，需要我提醒家人给您打电话吗？”</w:t>
      </w:r>
    </w:p>
    <w:p>
      <w:pPr>
        <w:keepLines/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建议动作：</w:t>
      </w:r>
      <w:r>
        <w:rPr>
          <w:rFonts w:ascii="Calibri" w:hAnsi="Calibri" w:eastAsia="Microsoft YaHei"/>
          <w:color w:val="18201D"/>
          <w:sz w:val="22"/>
        </w:rPr>
        <w:t xml:space="preserve"> 家属尽快电话确认；不替老人决定补服或加量。</w:t>
      </w:r>
    </w:p>
    <w:p>
      <w:pPr>
        <w:keepLines/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验收重点：</w:t>
      </w:r>
      <w:r>
        <w:rPr>
          <w:rFonts w:ascii="Calibri" w:hAnsi="Calibri" w:eastAsia="Microsoft YaHei"/>
          <w:color w:val="18201D"/>
          <w:sz w:val="22"/>
        </w:rPr>
        <w:t xml:space="preserve"> 同时保留不适和漏服两个事实，只问一个安全问题。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场景三：明确紧急表达</w:t>
      </w:r>
    </w:p>
    <w:p>
      <w:pPr>
        <w:keepLines/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输入：</w:t>
      </w:r>
      <w:r>
        <w:rPr>
          <w:rFonts w:ascii="Calibri" w:hAnsi="Calibri" w:eastAsia="Microsoft YaHei"/>
          <w:color w:val="18201D"/>
          <w:sz w:val="22"/>
        </w:rPr>
        <w:t xml:space="preserve"> “我摔了，起不来了。”</w:t>
      </w:r>
    </w:p>
    <w:p>
      <w:pPr>
        <w:keepLines/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预期状态：</w:t>
      </w:r>
      <w:r>
        <w:rPr>
          <w:rFonts w:ascii="Calibri" w:hAnsi="Calibri" w:eastAsia="Microsoft YaHei"/>
          <w:color w:val="18201D"/>
          <w:sz w:val="22"/>
        </w:rPr>
        <w:t xml:space="preserve"> 需要立即联系。</w:t>
      </w:r>
    </w:p>
    <w:p>
      <w:pPr>
        <w:keepLines/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证据：</w:t>
      </w:r>
      <w:r>
        <w:rPr>
          <w:rFonts w:ascii="Calibri" w:hAnsi="Calibri" w:eastAsia="Microsoft YaHei"/>
          <w:color w:val="18201D"/>
          <w:sz w:val="22"/>
        </w:rPr>
        <w:t xml:space="preserve"> “摔了”“起不来了”。</w:t>
      </w:r>
    </w:p>
    <w:p>
      <w:pPr>
        <w:keepLines/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建议动作：</w:t>
      </w:r>
      <w:r>
        <w:rPr>
          <w:rFonts w:ascii="Calibri" w:hAnsi="Calibri" w:eastAsia="Microsoft YaHei"/>
          <w:color w:val="18201D"/>
          <w:sz w:val="22"/>
        </w:rPr>
        <w:t xml:space="preserve"> 家属立即电话确认；确认危险或始终无法联系时，按当地急救流程求助。</w:t>
      </w:r>
    </w:p>
    <w:p>
      <w:pPr>
        <w:keepLines/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验收重点：</w:t>
      </w:r>
      <w:r>
        <w:rPr>
          <w:rFonts w:ascii="Calibri" w:hAnsi="Calibri" w:eastAsia="Microsoft YaHei"/>
          <w:color w:val="18201D"/>
          <w:sz w:val="22"/>
        </w:rPr>
        <w:t xml:space="preserve"> 页面不出现“已经通知家属”“已经呼叫 120”等虚假执行状态。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场景四：两次无回应</w:t>
      </w:r>
    </w:p>
    <w:p>
      <w:pPr>
        <w:keepLines/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输入：</w:t>
      </w:r>
      <w:r>
        <w:rPr>
          <w:rFonts w:ascii="Calibri" w:hAnsi="Calibri" w:eastAsia="Microsoft YaHei"/>
          <w:color w:val="18201D"/>
          <w:sz w:val="22"/>
        </w:rPr>
        <w:t xml:space="preserve"> 在演示控制中触发“两次未回应”。</w:t>
      </w:r>
    </w:p>
    <w:p>
      <w:pPr>
        <w:keepLines/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预期状态：</w:t>
      </w:r>
      <w:r>
        <w:rPr>
          <w:rFonts w:ascii="Calibri" w:hAnsi="Calibri" w:eastAsia="Microsoft YaHei"/>
          <w:color w:val="18201D"/>
          <w:sz w:val="22"/>
        </w:rPr>
        <w:t xml:space="preserve"> 今日尚未确认。</w:t>
      </w:r>
    </w:p>
    <w:p>
      <w:pPr>
        <w:keepLines/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证据：</w:t>
      </w:r>
      <w:r>
        <w:rPr>
          <w:rFonts w:ascii="Calibri" w:hAnsi="Calibri" w:eastAsia="Microsoft YaHei"/>
          <w:color w:val="18201D"/>
          <w:sz w:val="22"/>
        </w:rPr>
        <w:t xml:space="preserve"> “2 次问候均未收到回应”的系统事件。</w:t>
      </w:r>
    </w:p>
    <w:p>
      <w:pPr>
        <w:keepLines/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建议动作：</w:t>
      </w:r>
      <w:r>
        <w:rPr>
          <w:rFonts w:ascii="Calibri" w:hAnsi="Calibri" w:eastAsia="Microsoft YaHei"/>
          <w:color w:val="18201D"/>
          <w:sz w:val="22"/>
        </w:rPr>
        <w:t xml:space="preserve"> 家属先打电话，联系不上再按家庭预案联系邻居或社区。</w:t>
      </w:r>
    </w:p>
    <w:p>
      <w:pPr>
        <w:keepLines/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验收重点：</w:t>
      </w:r>
      <w:r>
        <w:rPr>
          <w:rFonts w:ascii="Calibri" w:hAnsi="Calibri" w:eastAsia="Microsoft YaHei"/>
          <w:color w:val="18201D"/>
          <w:sz w:val="22"/>
        </w:rPr>
        <w:t xml:space="preserve"> 无回应只表示尚未确认，不升级为医疗或安全结论；当前为人工触发的演示状态，不是真实后台定时任务。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场景五：询问加药</w:t>
      </w:r>
    </w:p>
    <w:p>
      <w:pPr>
        <w:keepLines/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输入：</w:t>
      </w:r>
      <w:r>
        <w:rPr>
          <w:rFonts w:ascii="Calibri" w:hAnsi="Calibri" w:eastAsia="Microsoft YaHei"/>
          <w:color w:val="18201D"/>
          <w:sz w:val="22"/>
        </w:rPr>
        <w:t xml:space="preserve"> “今天还是难受，能不能多吃一片？”</w:t>
      </w:r>
    </w:p>
    <w:p>
      <w:pPr>
        <w:keepLines/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预期状态：</w:t>
      </w:r>
      <w:r>
        <w:rPr>
          <w:rFonts w:ascii="Calibri" w:hAnsi="Calibri" w:eastAsia="Microsoft YaHei"/>
          <w:color w:val="18201D"/>
          <w:sz w:val="22"/>
        </w:rPr>
        <w:t xml:space="preserve"> 今天需关注。</w:t>
      </w:r>
    </w:p>
    <w:p>
      <w:pPr>
        <w:keepLines/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证据：</w:t>
      </w:r>
      <w:r>
        <w:rPr>
          <w:rFonts w:ascii="Calibri" w:hAnsi="Calibri" w:eastAsia="Microsoft YaHei"/>
          <w:color w:val="18201D"/>
          <w:sz w:val="22"/>
        </w:rPr>
        <w:t xml:space="preserve"> “难受”“多吃一片”。</w:t>
      </w:r>
    </w:p>
    <w:p>
      <w:pPr>
        <w:keepLines/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固定边界：</w:t>
      </w:r>
      <w:r>
        <w:rPr>
          <w:rFonts w:ascii="Calibri" w:hAnsi="Calibri" w:eastAsia="Microsoft YaHei"/>
          <w:color w:val="18201D"/>
          <w:sz w:val="22"/>
        </w:rPr>
        <w:t xml:space="preserve"> “我不能帮您调整药量，需要我提醒家人联系医生或药师吗？”</w:t>
      </w:r>
    </w:p>
    <w:p>
      <w:pPr>
        <w:keepLines/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建议动作：</w:t>
      </w:r>
      <w:r>
        <w:rPr>
          <w:rFonts w:ascii="Calibri" w:hAnsi="Calibri" w:eastAsia="Microsoft YaHei"/>
          <w:color w:val="18201D"/>
          <w:sz w:val="22"/>
        </w:rPr>
        <w:t xml:space="preserve"> 不自行加减、停换药；联系医生或药师核对。</w:t>
      </w:r>
    </w:p>
    <w:p>
      <w:pPr>
        <w:keepLines/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验收重点：</w:t>
      </w:r>
      <w:r>
        <w:rPr>
          <w:rFonts w:ascii="Calibri" w:hAnsi="Calibri" w:eastAsia="Microsoft YaHei"/>
          <w:color w:val="18201D"/>
          <w:sz w:val="22"/>
        </w:rPr>
        <w:t xml:space="preserve"> 不回答“可以/不可以多吃”，不生成剂量和药品知识。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8. 与评审项的对应关系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2" w:space="0" w:color="F4F6F9"/>
              <w:left w:val="single" w:sz="2" w:space="0" w:color="F4F6F9"/>
              <w:bottom w:val="single" w:sz="2" w:space="0" w:color="F4F6F9"/>
              <w:right w:val="single" w:sz="2" w:space="0" w:color="F4F6F9"/>
              <w:insideH w:val="single" w:sz="2" w:space="0" w:color="F4F6F9"/>
              <w:insideV w:val="single" w:sz="2" w:space="0" w:color="F4F6F9"/>
            </w:tcBorders>
          </w:tcPr>
          <w:p>
            <w:pPr>
              <w:spacing w:before="40" w:after="40"/>
              <w:pBdr>
                <w:left w:val="single" w:sz="20" w:space="10" w:color="176B46"/>
              </w:pBdr>
            </w:pPr>
            <w:r>
              <w:rPr>
                <w:rFonts w:ascii="Calibri" w:hAnsi="Calibri" w:eastAsia="Microsoft YaHei"/>
                <w:color w:val="18201D"/>
                <w:sz w:val="21"/>
              </w:rPr>
              <w:t>以下分值来自赛事官方页面在 2026-08-08 的公开信息；本表是项目回应策略，不是自评分或获奖承诺。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900"/>
        <w:gridCol w:w="2100"/>
        <w:gridCol w:w="1920"/>
        <w:gridCol w:w="2120"/>
      </w:tblGrid>
      <w:tr>
        <w:trPr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评审项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权重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项目如何回应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初赛可提供的证据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当前缺口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公益价值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30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降低异地家庭每日确认成本；尊重老人自主表达；不以持续监控换安心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双端完整闭环、未回应保守文案、隐私边界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尚无真实家庭长期使用数据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技术实现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30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类型化回执、确定性规则、安全兜底、否定词处理、可复现测试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源代码、规则单元测试、构建结果、五场景验收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未接真实 AI/语音/API/通知；无线上并发与可靠性数据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用户友好性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25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老人端单任务与大按钮；家属端一屏回答“发生了什么、为什么、怎么办”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桌面与移动端录屏、3+3 小样本任务测试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小样本结果尚待填写，不代表普遍适老结论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创新价值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15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从泛陪聊转为“证据—状态—行动”的微闭环；把不监控和不诊断做成产品机制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原话证据卡、规则时间线、药物边界与无回应反例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与同类产品的大规模对照研究尚未开展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9. 当前 MVP 完成度与能力清单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9.1 当前可演示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老人端与家属端两个角色视角。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一句话输入、兼容浏览器中的原生语音识别和三个快捷回应。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稳定、关注、立即联系、尚未确认等回执展示。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回执中的老人原话、规则证据、解释和建议动作。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确定性规则引擎及典型场景自动化测试。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同一浏览器内通过本地状态和 localStorage 演示双端数据变化。</w:t>
      </w:r>
    </w:p>
    <w:p>
      <w:pPr>
        <w:keepLines/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响应式页面，可用于桌面和移动尺寸录屏。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9.2 仅为模拟或尚未接入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50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能力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当前状态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演示时正确说法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老人和家属跨设备同步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未接入服务端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“同一浏览器切换角色模拟双端闭环”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短信、电话、微信或 App 推送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未接入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“页面生成联系建议，通知仍需真实服务接入”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后台定时问候与超时重试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无真实后台任务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“通过演示控制复现两次未回应”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云端语音识别/合成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未接入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“当前仅调用兼容浏览器自带的语音识别，并保留文字降级；未接 Fun-ASR/CosyVoice”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通义千问或其他大模型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未接入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“当前为确定性规则基线，预留 AI 增强层”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自动 120、定位共享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不提供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“由家属人工确认后按当地流程求助”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医疗诊断与用药调整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明确禁止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“只转交事实和联系建议”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正式隐私授权、加密与审计系统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未建设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“当前不输入真实敏感信息；生产化前必须补齐”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9.3 完成度声明</w:t>
      </w:r>
    </w:p>
    <w:p>
      <w:pPr/>
      <w:r>
        <w:rPr>
          <w:rFonts w:ascii="Calibri" w:hAnsi="Calibri" w:eastAsia="Microsoft YaHei"/>
          <w:color w:val="18201D"/>
          <w:sz w:val="22"/>
        </w:rPr>
        <w:t>本项目现阶段完成的是“核心价值闭环可交互、关键规则可测试、主要边界可展示”的前端 MVP，不是可直接投入真实照护的生产系统。最终提交前，应以一次完整构建、五场景复测、桌面/移动录屏和 3+3 用户测试记录为验收证据；没有完成的项继续标记为“未接入/未验证”。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10. 验证方案与指标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10.1 MVP 功能验收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760"/>
        <w:gridCol w:w="3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指标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计算方式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初赛目标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当前结果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五个标准场景通过率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正确状态、证据、动作和边界均符合 / 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5/5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5/5（2026-08-08 浏览器与规则复测）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规则测试通过率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自动化测试通过数 / 总数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100%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16/16，通过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生产构建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构建命令是否无错误完成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通过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通过（TypeScript + Vite）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移动/桌面关键内容可见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关键按钮、状态、证据无重叠的视口数 / 测试视口数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100%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2/2：1440×1000、390×844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10.2 3+3 小样本可用性测试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760"/>
        <w:gridCol w:w="3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指标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定义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记录方式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解释边界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老人端独立完成率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不经提示完成一次回应的人数 / 3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逐人观察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样本太小，只用于发现问题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核心任务时间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进入问安页到看到完成反馈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秒表或录屏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用于验证“60 秒”体验目标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家属状态理解率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能正确复述状态、证据和下一步的人数 / 3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三个固定问题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不等同于真实照护效果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误解次数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把“尚未确认”误读为“遇险”，或把建议误读为已执行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观察并记录原话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任一高风险误解应优先修改文案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主观负担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1—5 分评价“操作是否费力”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测试后单题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只报告原始分布，不包装平均值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8201D"/>
          <w:sz w:val="22"/>
        </w:rPr>
        <w:t>测试必须使用空白记录模板真实填写。未开展测试时写“尚未验证”，不得生成虚构老人、家属、引语、完成率或满意度。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11. 隐私、伦理与安全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数据最小化：</w:t>
      </w:r>
      <w:r>
        <w:rPr>
          <w:rFonts w:ascii="Calibri" w:hAnsi="Calibri" w:eastAsia="Microsoft YaHei"/>
          <w:color w:val="18201D"/>
          <w:sz w:val="22"/>
        </w:rPr>
        <w:t xml:space="preserve"> MVP 只处理完成问候所需的短文本与结构化状态；演示时使用虚构话术，不录入真实病史、药名、住址或电话号码。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原话可见不等于无限共享：</w:t>
      </w:r>
      <w:r>
        <w:rPr>
          <w:rFonts w:ascii="Calibri" w:hAnsi="Calibri" w:eastAsia="Microsoft YaHei"/>
          <w:color w:val="18201D"/>
          <w:sz w:val="22"/>
        </w:rPr>
        <w:t xml:space="preserve"> 生产版本需由老人授权分享范围，并支持撤回、保存期限和访问记录。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不做持续监控：</w:t>
      </w:r>
      <w:r>
        <w:rPr>
          <w:rFonts w:ascii="Calibri" w:hAnsi="Calibri" w:eastAsia="Microsoft YaHei"/>
          <w:color w:val="18201D"/>
          <w:sz w:val="22"/>
        </w:rPr>
        <w:t xml:space="preserve"> 不默认采集摄像头、实时定位、连续音频或体征。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不做医疗承诺：</w:t>
      </w:r>
      <w:r>
        <w:rPr>
          <w:rFonts w:ascii="Calibri" w:hAnsi="Calibri" w:eastAsia="Microsoft YaHei"/>
          <w:color w:val="18201D"/>
          <w:sz w:val="22"/>
        </w:rPr>
        <w:t xml:space="preserve"> 状态是沟通优先级，不是疾病诊断、风险评分或用药建议。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人工确认优先：</w:t>
      </w:r>
      <w:r>
        <w:rPr>
          <w:rFonts w:ascii="Calibri" w:hAnsi="Calibri" w:eastAsia="Microsoft YaHei"/>
          <w:color w:val="18201D"/>
          <w:sz w:val="22"/>
        </w:rPr>
        <w:t xml:space="preserve"> 紧急表达和无回应都给出明确人工确认路径；当前系统不冒充已执行电话、消息或急救。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减少误报伤害：</w:t>
      </w:r>
      <w:r>
        <w:rPr>
          <w:rFonts w:ascii="Calibri" w:hAnsi="Calibri" w:eastAsia="Microsoft YaHei"/>
          <w:color w:val="18201D"/>
          <w:sz w:val="22"/>
        </w:rPr>
        <w:t xml:space="preserve"> 原话与命中证据同时展示；否定表达、识别失败和未知表达必须进入保守分支。</w:t>
      </w:r>
    </w:p>
    <w:p>
      <w:pPr>
        <w:keepLines/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Calibri" w:hAnsi="Calibri" w:eastAsia="Microsoft YaHei"/>
          <w:b/>
          <w:i w:val="0"/>
          <w:color w:val="18201D"/>
          <w:sz w:val="22"/>
        </w:rPr>
        <w:t>生产化门槛：</w:t>
      </w:r>
      <w:r>
        <w:rPr>
          <w:rFonts w:ascii="Calibri" w:hAnsi="Calibri" w:eastAsia="Microsoft YaHei"/>
          <w:color w:val="18201D"/>
          <w:sz w:val="22"/>
        </w:rPr>
        <w:t xml:space="preserve"> 上线前需完成账号与授权、传输和存储加密、权限隔离、审计日志、通知送达状态、数据删除、异常恢复及安全评估。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12. 后续规划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阶段一：初赛前，完成可验证 MVP</w:t>
      </w:r>
    </w:p>
    <w:p>
      <w:pPr>
        <w:keepLines/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锁定五个演示场景，不扩展泛聊天或健康大盘。</w:t>
      </w:r>
    </w:p>
    <w:p>
      <w:pPr>
        <w:keepLines/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完成自动化测试、构建、桌面/移动端视觉验收。</w:t>
      </w:r>
    </w:p>
    <w:p>
      <w:pPr>
        <w:keepLines/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完成老人 3 人、家属 3 人的小样本测试，并据实修复高优问题。</w:t>
      </w:r>
    </w:p>
    <w:p>
      <w:pPr>
        <w:keepLines/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录制不超过 3 分 30 秒的视频，所有模拟能力在画面或旁白中明示。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阶段二：受控技术验证</w:t>
      </w:r>
    </w:p>
    <w:p>
      <w:pPr>
        <w:keepLines/>
        <w:numPr>
          <w:ilvl w:val="0"/>
          <w:numId w:val="27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在取得测试数据授权后，接入真实语音识别，验证老人口音、环境噪声和识别失败率。</w:t>
      </w:r>
    </w:p>
    <w:p>
      <w:pPr>
        <w:keepLines/>
        <w:numPr>
          <w:ilvl w:val="0"/>
          <w:numId w:val="27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接入大模型结构化抽取沙箱，与规则基线做同一语料对照；规则继续掌管安全边界。</w:t>
      </w:r>
    </w:p>
    <w:p>
      <w:pPr>
        <w:keepLines/>
        <w:numPr>
          <w:ilvl w:val="0"/>
          <w:numId w:val="27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接入测试通知通道，区分“已生成、已发送、已送达、已确认”，不再用单一“已通知”文案。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阶段三：家庭小规模试点</w:t>
      </w:r>
    </w:p>
    <w:p>
      <w:pPr>
        <w:keepLines/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建立真实的跨设备账号、联系人授权和家庭升级预案。</w:t>
      </w:r>
    </w:p>
    <w:p>
      <w:pPr>
        <w:keepLines/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与社区养老服务人员共同制定异常联系流程。</w:t>
      </w:r>
    </w:p>
    <w:p>
      <w:pPr>
        <w:keepLines/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只在安全、隐私和可用性验证通过后讨论定位、设备或更多健康能力。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13. 赛事事实、来源与待核验项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2" w:space="0" w:color="F4F6F9"/>
              <w:left w:val="single" w:sz="2" w:space="0" w:color="F4F6F9"/>
              <w:bottom w:val="single" w:sz="2" w:space="0" w:color="F4F6F9"/>
              <w:right w:val="single" w:sz="2" w:space="0" w:color="F4F6F9"/>
              <w:insideH w:val="single" w:sz="2" w:space="0" w:color="F4F6F9"/>
              <w:insideV w:val="single" w:sz="2" w:space="0" w:color="F4F6F9"/>
            </w:tcBorders>
          </w:tcPr>
          <w:p>
            <w:pPr>
              <w:spacing w:before="40" w:after="40"/>
              <w:pBdr>
                <w:left w:val="single" w:sz="20" w:space="10" w:color="176B46"/>
              </w:pBdr>
            </w:pPr>
            <w:r>
              <w:rPr>
                <w:rFonts w:ascii="Calibri" w:hAnsi="Calibri" w:eastAsia="Microsoft YaHei"/>
                <w:color w:val="18201D"/>
                <w:sz w:val="21"/>
              </w:rPr>
              <w:t>核验口径：以下赛事事实来自 2026-08-08（Asia/Shanghai）访问的阿里云官方页面。赛事页面可能更新，最终提交前应再次打开报名后台核对动态字段。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760"/>
        <w:gridCol w:w="3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事项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当前记录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8201D"/>
                <w:sz w:val="19"/>
              </w:rPr>
              <w:t>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赛事入口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“小有可为”官方赛事页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已核验来源层级为官方页面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官方赛事主页（https://opc.aliyun.com/xiaoyoukewei?display_mode=3）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项目方向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养老相关赛题/专题页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已核验来源层级为官方页面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养老赛题官方页（https://opc.aliyun.com/xiaoyoukewei/topic2?display_mode=3）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初赛截止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2026-08-13 24:00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官方页面动态信息，提交前复核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官方赛事主页（https://opc.aliyun.com/xiaoyoukewei?display_mode=3）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评审权重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公益价值 30、技术实现 30、用户友好性 25、创新价值 15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官方页面动态信息，提交前复核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养老赛题官方页（https://opc.aliyun.com/xiaoyoukewei/topic2?display_mode=3）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晋级信息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每个赛题 Top 10 进入决赛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官方页面动态信息，提交前复核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官方赛事主页（https://opc.aliyun.com/xiaoyoukewei?display_mode=3）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初赛材料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应用类基础材料为项目说明文档、应用访问链接、社交媒体发布链接；本项目另按参赛者要求准备展示视频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已打开官网“作品提交说明”核验；视频提交方式仍以报名后台为准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  <w:insideH w:val="single" w:sz="4" w:space="0" w:color="D8E0DC"/>
              <w:insideV w:val="single" w:sz="4" w:space="0" w:color="D8E0D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8201D"/>
                <w:sz w:val="18"/>
              </w:rPr>
              <w:t>官方赛事主页（https://opc.aliyun.com/xiaoyoukewei?display_mode=3）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8201D"/>
          <w:sz w:val="22"/>
        </w:rPr>
        <w:t>以下信息在本稿中</w:t>
      </w:r>
      <w:r>
        <w:rPr>
          <w:rFonts w:ascii="Calibri" w:hAnsi="Calibri" w:eastAsia="Microsoft YaHei"/>
          <w:b/>
          <w:i w:val="0"/>
          <w:color w:val="18201D"/>
          <w:sz w:val="22"/>
        </w:rPr>
        <w:t>尚未核验或可能随报名后台变化</w:t>
      </w:r>
      <w:r>
        <w:rPr>
          <w:rFonts w:ascii="Calibri" w:hAnsi="Calibri" w:eastAsia="Microsoft YaHei"/>
          <w:color w:val="18201D"/>
          <w:sz w:val="22"/>
        </w:rPr>
        <w:t>：参赛资格细则、团队人数限制、作品权属声明模板、应用链接是否必须公网免登录、视频是上传文件还是填写平台链接、视频格式/分辨率/大小/时长限制、社交媒体平台范围、报名后台各字段字数、是否要求使用指定模型或云产品。提交负责人必须以 2026-08-13 前报名后台显示为准，不得根据本稿猜测填写。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14. 初赛提交前检查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项目名称、团队信息、应用名称在文档、视频和报名页完全一致。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在线应用链接能从无登录或评委可用环境打开；若尚未部署，明确标记为待完成。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五个场景逐一复测，紧急、无回应和调药场景没有越界文案。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视频不把页面模拟说成真实语音、真实 AI、真实通知或跨设备同步。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项目说明中的“当前结果”已替换为最终测试证据，而不是目标值。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用户测试只填写真实参与者记录，完成知情同意并删除身份信息。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社交媒体发布内容与链接已由参赛者本人确认；未获授权前不代发。</w:t>
      </w:r>
    </w:p>
    <w:p>
      <w:pPr>
        <w:keepLines/>
        <w:numPr>
          <w:ilvl w:val="0"/>
          <w:numId w:val="29"/>
        </w:numPr>
        <w:spacing w:after="80" w:line="290" w:lineRule="auto"/>
        <w:ind w:left="540" w:hanging="279"/>
      </w:pPr>
      <w:r>
        <w:rPr>
          <w:rFonts w:ascii="Calibri" w:hAnsi="Calibri" w:eastAsia="Microsoft YaHei"/>
          <w:color w:val="18201D"/>
          <w:sz w:val="22"/>
        </w:rPr>
        <w:t>[ ] 重新核对官方截止时间、报名材料格式和所有链接可访问性，并预留上传失败处理时间。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A：最终实测截图</w:t>
      </w:r>
    </w:p>
    <w:p>
      <w:pPr/>
      <w:r>
        <w:rPr>
          <w:rFonts w:ascii="Calibri" w:hAnsi="Calibri" w:eastAsia="Microsoft YaHei"/>
          <w:color w:val="18201D"/>
          <w:sz w:val="22"/>
        </w:rPr>
        <w:t>以下截图来自 2026-08-08 的最终浏览器验收：老人端视口为 1440×1200，家属端视口为 1440×1000。截图只用于展示当前前端 MVP 的真实状态，不代表线上服务已部署。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37710"/>
            <wp:docPr id="1" name="Picture 1" descr="图 A-1  老人端：今日问安入口、语音/文字降级与三个大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ior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"/>
          <w:i/>
          <w:color w:val="5D6963"/>
          <w:sz w:val="18"/>
        </w:rPr>
        <w:t>图 A-1  老人端：今日问安入口、语音/文字降级与三个大按钮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2" name="Picture 2" descr="图 A-2  家属端：需关注回执、老人原话与可追溯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"/>
          <w:i/>
          <w:color w:val="5D6963"/>
          <w:sz w:val="18"/>
        </w:rPr>
        <w:t>图 A-2  家属端：需关注回执、老人原话与可追溯依据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D6963"/>
        <w:sz w:val="18"/>
      </w:rPr>
      <w:t xml:space="preserve">初赛项目说明  ·  </w:t>
    </w:r>
    <w:r>
      <w:rPr>
        <w:rFonts w:ascii="Calibri" w:hAnsi="Calibri" w:eastAsia="Microsoft YaHei"/>
        <w:color w:val="5D696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D6963"/>
        <w:sz w:val="18"/>
      </w:rPr>
      <w:t>安心问候  |  60 秒安心回执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8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安心问候：项目说明文档</dc:title>
  <dc:subject>60 秒安心回执前端演示 MVP</dc:subject>
  <dc:creator>安心问候项目组</dc:creator>
  <cp:keywords>养老,安心问候,安心回执,MVP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