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4A" w:rsidRDefault="00FA1892" w:rsidP="00F4264A">
      <w:pPr>
        <w:rPr>
          <w:rFonts w:ascii="Lantinghei TC Heavy" w:eastAsia="Times New Roman" w:hAnsi="Lantinghei TC Heavy" w:cs="Lantinghei TC Heavy" w:hint="eastAsia"/>
          <w:bCs/>
          <w:color w:val="252525"/>
          <w:sz w:val="21"/>
          <w:szCs w:val="21"/>
          <w:shd w:val="clear" w:color="auto" w:fill="FFFFFF"/>
          <w:lang w:eastAsia="zh-CN"/>
        </w:rPr>
      </w:pPr>
      <w:r>
        <w:rPr>
          <w:rFonts w:ascii="Helvetica" w:eastAsia="Times New Roman" w:hAnsi="Helvetica" w:cs="Times New Roman"/>
          <w:bCs/>
          <w:color w:val="252525"/>
          <w:sz w:val="21"/>
          <w:szCs w:val="21"/>
          <w:shd w:val="clear" w:color="auto" w:fill="FFFFFF"/>
        </w:rPr>
        <w:t xml:space="preserve">Masking: </w:t>
      </w:r>
      <w:r>
        <w:rPr>
          <w:rFonts w:ascii="Lantinghei SC Heavy" w:eastAsia="Times New Roman" w:hAnsi="Lantinghei SC Heavy" w:cs="Lantinghei SC Heavy"/>
          <w:bCs/>
          <w:color w:val="252525"/>
          <w:sz w:val="21"/>
          <w:szCs w:val="21"/>
          <w:shd w:val="clear" w:color="auto" w:fill="FFFFFF"/>
          <w:lang w:eastAsia="zh-CN"/>
        </w:rPr>
        <w:t>编码区</w:t>
      </w:r>
      <w:r>
        <w:rPr>
          <w:rFonts w:ascii="Lantinghei TC Heavy" w:eastAsia="Times New Roman" w:hAnsi="Lantinghei TC Heavy" w:cs="Lantinghei TC Heavy"/>
          <w:bCs/>
          <w:color w:val="252525"/>
          <w:sz w:val="21"/>
          <w:szCs w:val="21"/>
          <w:shd w:val="clear" w:color="auto" w:fill="FFFFFF"/>
          <w:lang w:eastAsia="zh-CN"/>
        </w:rPr>
        <w:t>域</w:t>
      </w:r>
      <w:r>
        <w:rPr>
          <w:rFonts w:ascii="Lantinghei SC Heavy" w:eastAsia="Times New Roman" w:hAnsi="Lantinghei SC Heavy" w:cs="Lantinghei SC Heavy"/>
          <w:bCs/>
          <w:color w:val="252525"/>
          <w:sz w:val="21"/>
          <w:szCs w:val="21"/>
          <w:shd w:val="clear" w:color="auto" w:fill="FFFFFF"/>
          <w:lang w:eastAsia="zh-CN"/>
        </w:rPr>
        <w:t>内</w:t>
      </w:r>
      <w:r>
        <w:rPr>
          <w:rFonts w:ascii="Lantinghei TC Heavy" w:eastAsia="Times New Roman" w:hAnsi="Lantinghei TC Heavy" w:cs="Lantinghei TC Heavy"/>
          <w:bCs/>
          <w:color w:val="252525"/>
          <w:sz w:val="21"/>
          <w:szCs w:val="21"/>
          <w:shd w:val="clear" w:color="auto" w:fill="FFFFFF"/>
          <w:lang w:eastAsia="zh-CN"/>
        </w:rPr>
        <w:t>，用掩膜</w:t>
      </w:r>
      <w:r>
        <w:rPr>
          <w:rFonts w:ascii="Lantinghei SC Heavy" w:eastAsia="Times New Roman" w:hAnsi="Lantinghei SC Heavy" w:cs="Lantinghei SC Heavy"/>
          <w:bCs/>
          <w:color w:val="252525"/>
          <w:sz w:val="21"/>
          <w:szCs w:val="21"/>
          <w:shd w:val="clear" w:color="auto" w:fill="FFFFFF"/>
          <w:lang w:eastAsia="zh-CN"/>
        </w:rPr>
        <w:t>图</w:t>
      </w:r>
      <w:r>
        <w:rPr>
          <w:rFonts w:ascii="Lantinghei TC Heavy" w:eastAsia="Times New Roman" w:hAnsi="Lantinghei TC Heavy" w:cs="Lantinghei TC Heavy"/>
          <w:bCs/>
          <w:color w:val="252525"/>
          <w:sz w:val="21"/>
          <w:szCs w:val="21"/>
          <w:shd w:val="clear" w:color="auto" w:fill="FFFFFF"/>
          <w:lang w:eastAsia="zh-CN"/>
        </w:rPr>
        <w:t>形</w:t>
      </w:r>
      <w:r>
        <w:rPr>
          <w:rFonts w:ascii="Lantinghei SC Heavy" w:eastAsia="Times New Roman" w:hAnsi="Lantinghei SC Heavy" w:cs="Lantinghei SC Heavy"/>
          <w:bCs/>
          <w:color w:val="252525"/>
          <w:sz w:val="21"/>
          <w:szCs w:val="21"/>
          <w:shd w:val="clear" w:color="auto" w:fill="FFFFFF"/>
          <w:lang w:eastAsia="zh-CN"/>
        </w:rPr>
        <w:t>对</w:t>
      </w:r>
      <w:r>
        <w:rPr>
          <w:rFonts w:ascii="Lantinghei TC Heavy" w:eastAsia="Times New Roman" w:hAnsi="Lantinghei TC Heavy" w:cs="Lantinghei TC Heavy"/>
          <w:bCs/>
          <w:color w:val="252525"/>
          <w:sz w:val="21"/>
          <w:szCs w:val="21"/>
          <w:shd w:val="clear" w:color="auto" w:fill="FFFFFF"/>
          <w:lang w:eastAsia="zh-CN"/>
        </w:rPr>
        <w:t>在域</w:t>
      </w:r>
      <w:r>
        <w:rPr>
          <w:rFonts w:ascii="Lantinghei SC Heavy" w:eastAsia="Times New Roman" w:hAnsi="Lantinghei SC Heavy" w:cs="Lantinghei SC Heavy"/>
          <w:bCs/>
          <w:color w:val="252525"/>
          <w:sz w:val="21"/>
          <w:szCs w:val="21"/>
          <w:shd w:val="clear" w:color="auto" w:fill="FFFFFF"/>
          <w:lang w:eastAsia="zh-CN"/>
        </w:rPr>
        <w:t>内</w:t>
      </w:r>
      <w:r>
        <w:rPr>
          <w:rFonts w:ascii="Lantinghei TC Heavy" w:eastAsia="Times New Roman" w:hAnsi="Lantinghei TC Heavy" w:cs="Lantinghei TC Heavy"/>
          <w:bCs/>
          <w:color w:val="252525"/>
          <w:sz w:val="21"/>
          <w:szCs w:val="21"/>
          <w:shd w:val="clear" w:color="auto" w:fill="FFFFFF"/>
          <w:lang w:eastAsia="zh-CN"/>
        </w:rPr>
        <w:t>的</w:t>
      </w:r>
      <w:r>
        <w:rPr>
          <w:rFonts w:ascii="Lantinghei SC Heavy" w:eastAsia="Times New Roman" w:hAnsi="Lantinghei SC Heavy" w:cs="Lantinghei SC Heavy"/>
          <w:bCs/>
          <w:color w:val="252525"/>
          <w:sz w:val="21"/>
          <w:szCs w:val="21"/>
          <w:shd w:val="clear" w:color="auto" w:fill="FFFFFF"/>
          <w:lang w:eastAsia="zh-CN"/>
        </w:rPr>
        <w:t>编码区</w:t>
      </w:r>
      <w:r>
        <w:rPr>
          <w:rFonts w:ascii="Lantinghei TC Heavy" w:eastAsia="Times New Roman" w:hAnsi="Lantinghei TC Heavy" w:cs="Lantinghei TC Heavy"/>
          <w:bCs/>
          <w:color w:val="252525"/>
          <w:sz w:val="21"/>
          <w:szCs w:val="21"/>
          <w:shd w:val="clear" w:color="auto" w:fill="FFFFFF"/>
          <w:lang w:eastAsia="zh-CN"/>
        </w:rPr>
        <w:t>的位</w:t>
      </w:r>
      <w:r>
        <w:rPr>
          <w:rFonts w:ascii="Lantinghei SC Heavy" w:eastAsia="Times New Roman" w:hAnsi="Lantinghei SC Heavy" w:cs="Lantinghei SC Heavy"/>
          <w:bCs/>
          <w:color w:val="252525"/>
          <w:sz w:val="21"/>
          <w:szCs w:val="21"/>
          <w:shd w:val="clear" w:color="auto" w:fill="FFFFFF"/>
          <w:lang w:eastAsia="zh-CN"/>
        </w:rPr>
        <w:t>图进</w:t>
      </w:r>
      <w:r>
        <w:rPr>
          <w:rFonts w:ascii="Lantinghei TC Heavy" w:eastAsia="Times New Roman" w:hAnsi="Lantinghei TC Heavy" w:cs="Lantinghei TC Heavy"/>
          <w:bCs/>
          <w:color w:val="252525"/>
          <w:sz w:val="21"/>
          <w:szCs w:val="21"/>
          <w:shd w:val="clear" w:color="auto" w:fill="FFFFFF"/>
          <w:lang w:eastAsia="zh-CN"/>
        </w:rPr>
        <w:t>行</w:t>
      </w:r>
      <w:r>
        <w:rPr>
          <w:rFonts w:ascii="Helvetica" w:eastAsia="Times New Roman" w:hAnsi="Helvetica" w:cs="Times New Roman" w:hint="eastAsia"/>
          <w:bCs/>
          <w:color w:val="252525"/>
          <w:sz w:val="21"/>
          <w:szCs w:val="21"/>
          <w:shd w:val="clear" w:color="auto" w:fill="FFFFFF"/>
          <w:lang w:eastAsia="zh-CN"/>
        </w:rPr>
        <w:t>XOR</w:t>
      </w:r>
      <w:r>
        <w:rPr>
          <w:rFonts w:ascii="Lantinghei TC Heavy" w:eastAsia="Times New Roman" w:hAnsi="Lantinghei TC Heavy" w:cs="Lantinghei TC Heavy"/>
          <w:bCs/>
          <w:color w:val="252525"/>
          <w:sz w:val="21"/>
          <w:szCs w:val="21"/>
          <w:shd w:val="clear" w:color="auto" w:fill="FFFFFF"/>
          <w:lang w:eastAsia="zh-CN"/>
        </w:rPr>
        <w:t>，目的是使符号中深色和</w:t>
      </w:r>
      <w:r>
        <w:rPr>
          <w:rFonts w:ascii="Lantinghei SC Heavy" w:eastAsia="Times New Roman" w:hAnsi="Lantinghei SC Heavy" w:cs="Lantinghei SC Heavy"/>
          <w:bCs/>
          <w:color w:val="252525"/>
          <w:sz w:val="21"/>
          <w:szCs w:val="21"/>
          <w:shd w:val="clear" w:color="auto" w:fill="FFFFFF"/>
          <w:lang w:eastAsia="zh-CN"/>
        </w:rPr>
        <w:t>浅</w:t>
      </w:r>
      <w:r>
        <w:rPr>
          <w:rFonts w:ascii="Lantinghei TC Heavy" w:eastAsia="Times New Roman" w:hAnsi="Lantinghei TC Heavy" w:cs="Lantinghei TC Heavy"/>
          <w:bCs/>
          <w:color w:val="252525"/>
          <w:sz w:val="21"/>
          <w:szCs w:val="21"/>
          <w:shd w:val="clear" w:color="auto" w:fill="FFFFFF"/>
          <w:lang w:eastAsia="zh-CN"/>
        </w:rPr>
        <w:t>色</w:t>
      </w:r>
      <w:r>
        <w:rPr>
          <w:rFonts w:ascii="Lantinghei TC Heavy" w:eastAsia="Times New Roman" w:hAnsi="Lantinghei TC Heavy" w:cs="Lantinghei TC Heavy" w:hint="eastAsia"/>
          <w:bCs/>
          <w:color w:val="252525"/>
          <w:sz w:val="21"/>
          <w:szCs w:val="21"/>
          <w:shd w:val="clear" w:color="auto" w:fill="FFFFFF"/>
          <w:lang w:eastAsia="zh-CN"/>
        </w:rPr>
        <w:t>模块</w:t>
      </w:r>
      <w:r>
        <w:rPr>
          <w:rFonts w:ascii="Lantinghei SC Heavy" w:eastAsia="Times New Roman" w:hAnsi="Lantinghei SC Heavy" w:cs="Lantinghei SC Heavy"/>
          <w:bCs/>
          <w:color w:val="252525"/>
          <w:sz w:val="21"/>
          <w:szCs w:val="21"/>
          <w:shd w:val="clear" w:color="auto" w:fill="FFFFFF"/>
          <w:lang w:eastAsia="zh-CN"/>
        </w:rPr>
        <w:t>数</w:t>
      </w:r>
      <w:r>
        <w:rPr>
          <w:rFonts w:ascii="Lantinghei TC Heavy" w:eastAsia="Times New Roman" w:hAnsi="Lantinghei TC Heavy" w:cs="Lantinghei TC Heavy" w:hint="eastAsia"/>
          <w:bCs/>
          <w:color w:val="252525"/>
          <w:sz w:val="21"/>
          <w:szCs w:val="21"/>
          <w:shd w:val="clear" w:color="auto" w:fill="FFFFFF"/>
          <w:lang w:eastAsia="zh-CN"/>
        </w:rPr>
        <w:t>目比例均衡，减少影响</w:t>
      </w:r>
      <w:r>
        <w:rPr>
          <w:rFonts w:ascii="Lantinghei SC Heavy" w:eastAsia="Times New Roman" w:hAnsi="Lantinghei SC Heavy" w:cs="Lantinghei SC Heavy"/>
          <w:bCs/>
          <w:color w:val="252525"/>
          <w:sz w:val="21"/>
          <w:szCs w:val="21"/>
          <w:shd w:val="clear" w:color="auto" w:fill="FFFFFF"/>
          <w:lang w:eastAsia="zh-CN"/>
        </w:rPr>
        <w:t>图</w:t>
      </w:r>
      <w:r>
        <w:rPr>
          <w:rFonts w:ascii="Lantinghei TC Heavy" w:eastAsia="Times New Roman" w:hAnsi="Lantinghei TC Heavy" w:cs="Lantinghei TC Heavy" w:hint="eastAsia"/>
          <w:bCs/>
          <w:color w:val="252525"/>
          <w:sz w:val="21"/>
          <w:szCs w:val="21"/>
          <w:shd w:val="clear" w:color="auto" w:fill="FFFFFF"/>
          <w:lang w:eastAsia="zh-CN"/>
        </w:rPr>
        <w:t>像快速处理的</w:t>
      </w:r>
      <w:r>
        <w:rPr>
          <w:rFonts w:ascii="Lantinghei SC Heavy" w:eastAsia="Times New Roman" w:hAnsi="Lantinghei SC Heavy" w:cs="Lantinghei SC Heavy"/>
          <w:bCs/>
          <w:color w:val="252525"/>
          <w:sz w:val="21"/>
          <w:szCs w:val="21"/>
          <w:shd w:val="clear" w:color="auto" w:fill="FFFFFF"/>
          <w:lang w:eastAsia="zh-CN"/>
        </w:rPr>
        <w:t>图</w:t>
      </w:r>
      <w:r>
        <w:rPr>
          <w:rFonts w:ascii="Lantinghei TC Heavy" w:eastAsia="Times New Roman" w:hAnsi="Lantinghei TC Heavy" w:cs="Lantinghei TC Heavy" w:hint="eastAsia"/>
          <w:bCs/>
          <w:color w:val="252525"/>
          <w:sz w:val="21"/>
          <w:szCs w:val="21"/>
          <w:shd w:val="clear" w:color="auto" w:fill="FFFFFF"/>
          <w:lang w:eastAsia="zh-CN"/>
        </w:rPr>
        <w:t>形出</w:t>
      </w:r>
      <w:r>
        <w:rPr>
          <w:rFonts w:ascii="Lantinghei SC Heavy" w:eastAsia="Times New Roman" w:hAnsi="Lantinghei SC Heavy" w:cs="Lantinghei SC Heavy"/>
          <w:bCs/>
          <w:color w:val="252525"/>
          <w:sz w:val="21"/>
          <w:szCs w:val="21"/>
          <w:shd w:val="clear" w:color="auto" w:fill="FFFFFF"/>
          <w:lang w:eastAsia="zh-CN"/>
        </w:rPr>
        <w:t>现</w:t>
      </w:r>
      <w:r>
        <w:rPr>
          <w:rFonts w:ascii="Lantinghei TC Heavy" w:eastAsia="Times New Roman" w:hAnsi="Lantinghei TC Heavy" w:cs="Lantinghei TC Heavy" w:hint="eastAsia"/>
          <w:bCs/>
          <w:color w:val="252525"/>
          <w:sz w:val="21"/>
          <w:szCs w:val="21"/>
          <w:shd w:val="clear" w:color="auto" w:fill="FFFFFF"/>
          <w:lang w:eastAsia="zh-CN"/>
        </w:rPr>
        <w:t>。</w:t>
      </w:r>
    </w:p>
    <w:p w:rsidR="00FA1892" w:rsidRDefault="00FA1892" w:rsidP="00F4264A">
      <w:pPr>
        <w:rPr>
          <w:rFonts w:ascii="Lantinghei TC Heavy" w:eastAsia="Times New Roman" w:hAnsi="Lantinghei TC Heavy" w:cs="Lantinghei TC Heavy" w:hint="eastAsia"/>
          <w:bCs/>
          <w:color w:val="252525"/>
          <w:sz w:val="21"/>
          <w:szCs w:val="21"/>
          <w:shd w:val="clear" w:color="auto" w:fill="FFFFFF"/>
          <w:lang w:eastAsia="zh-CN"/>
        </w:rPr>
      </w:pPr>
    </w:p>
    <w:p w:rsidR="00FA1892" w:rsidRDefault="00FA1892" w:rsidP="00F4264A">
      <w:pPr>
        <w:rPr>
          <w:rFonts w:ascii="Helvetica" w:eastAsia="Times New Roman" w:hAnsi="Helvetica" w:cs="Times New Roman" w:hint="eastAsia"/>
          <w:bCs/>
          <w:color w:val="252525"/>
          <w:sz w:val="21"/>
          <w:szCs w:val="21"/>
          <w:shd w:val="clear" w:color="auto" w:fill="FFFFFF"/>
          <w:lang w:eastAsia="zh-CN"/>
        </w:rPr>
      </w:pPr>
    </w:p>
    <w:p w:rsidR="00F4264A" w:rsidRDefault="00F4264A" w:rsidP="00F4264A">
      <w:pPr>
        <w:rPr>
          <w:rFonts w:ascii="Helvetica" w:eastAsia="Times New Roman" w:hAnsi="Helvetica" w:cs="Times New Roman"/>
          <w:bCs/>
          <w:color w:val="252525"/>
          <w:sz w:val="21"/>
          <w:szCs w:val="21"/>
          <w:shd w:val="clear" w:color="auto" w:fill="FFFFFF"/>
        </w:rPr>
      </w:pPr>
    </w:p>
    <w:p w:rsidR="00F4264A" w:rsidRDefault="00F4264A" w:rsidP="00F4264A">
      <w:pPr>
        <w:rPr>
          <w:rFonts w:ascii="Helvetica" w:eastAsia="Times New Roman" w:hAnsi="Helvetica" w:cs="Times New Roman"/>
          <w:bCs/>
          <w:color w:val="252525"/>
          <w:sz w:val="21"/>
          <w:szCs w:val="21"/>
          <w:shd w:val="clear" w:color="auto" w:fill="FFFFFF"/>
        </w:rPr>
      </w:pPr>
    </w:p>
    <w:p w:rsidR="00F4264A" w:rsidRDefault="00F4264A" w:rsidP="00F4264A">
      <w:pPr>
        <w:rPr>
          <w:rFonts w:ascii="Helvetica" w:eastAsia="Times New Roman" w:hAnsi="Helvetica" w:cs="Times New Roman"/>
          <w:bCs/>
          <w:color w:val="252525"/>
          <w:sz w:val="21"/>
          <w:szCs w:val="21"/>
          <w:shd w:val="clear" w:color="auto" w:fill="FFFFFF"/>
        </w:rPr>
      </w:pPr>
    </w:p>
    <w:p w:rsidR="00F4264A" w:rsidRDefault="00F4264A" w:rsidP="00F4264A">
      <w:pPr>
        <w:rPr>
          <w:rFonts w:ascii="Helvetica" w:eastAsia="Times New Roman" w:hAnsi="Helvetica" w:cs="Times New Roman"/>
          <w:bCs/>
          <w:color w:val="252525"/>
          <w:sz w:val="21"/>
          <w:szCs w:val="21"/>
          <w:shd w:val="clear" w:color="auto" w:fill="FFFFFF"/>
        </w:rPr>
      </w:pPr>
    </w:p>
    <w:p w:rsidR="00F4264A" w:rsidRDefault="00F4264A" w:rsidP="00F4264A">
      <w:pPr>
        <w:rPr>
          <w:rFonts w:ascii="Helvetica" w:eastAsia="Times New Roman" w:hAnsi="Helvetica" w:cs="Times New Roman"/>
          <w:bCs/>
          <w:color w:val="252525"/>
          <w:sz w:val="21"/>
          <w:szCs w:val="21"/>
          <w:shd w:val="clear" w:color="auto" w:fill="FFFFFF"/>
        </w:rPr>
      </w:pPr>
    </w:p>
    <w:p w:rsidR="00F4264A" w:rsidRDefault="00F4264A" w:rsidP="00F4264A">
      <w:pPr>
        <w:rPr>
          <w:rFonts w:ascii="Helvetica" w:eastAsia="Times New Roman" w:hAnsi="Helvetica" w:cs="Times New Roman"/>
          <w:bCs/>
          <w:color w:val="252525"/>
          <w:sz w:val="21"/>
          <w:szCs w:val="21"/>
          <w:shd w:val="clear" w:color="auto" w:fill="FFFFFF"/>
        </w:rPr>
      </w:pPr>
    </w:p>
    <w:p w:rsidR="00F4264A" w:rsidRDefault="00F4264A" w:rsidP="00F4264A">
      <w:pPr>
        <w:rPr>
          <w:rFonts w:ascii="Helvetica" w:eastAsia="Times New Roman" w:hAnsi="Helvetica" w:cs="Times New Roman"/>
          <w:bCs/>
          <w:color w:val="252525"/>
          <w:sz w:val="21"/>
          <w:szCs w:val="21"/>
          <w:shd w:val="clear" w:color="auto" w:fill="FFFFFF"/>
        </w:rPr>
      </w:pPr>
    </w:p>
    <w:p w:rsidR="00F4264A" w:rsidRPr="00F4264A" w:rsidRDefault="00F4264A" w:rsidP="00F4264A">
      <w:pPr>
        <w:rPr>
          <w:rFonts w:ascii="Helvetica" w:eastAsia="Times New Roman" w:hAnsi="Helvetica" w:cs="Times New Roman"/>
          <w:bCs/>
          <w:color w:val="252525"/>
          <w:sz w:val="21"/>
          <w:szCs w:val="21"/>
          <w:shd w:val="clear" w:color="auto" w:fill="FFFFFF"/>
        </w:rPr>
      </w:pPr>
    </w:p>
    <w:p w:rsidR="00206263" w:rsidRDefault="00F4264A" w:rsidP="00F4264A">
      <w:pPr>
        <w:rPr>
          <w:rFonts w:ascii="Helvetica" w:eastAsia="Times New Roman" w:hAnsi="Helvetica" w:cs="Times New Roman" w:hint="eastAsia"/>
          <w:color w:val="252525"/>
          <w:sz w:val="21"/>
          <w:szCs w:val="21"/>
          <w:shd w:val="clear" w:color="auto" w:fill="FFFFFF"/>
          <w:lang w:eastAsia="zh-CN"/>
        </w:rPr>
      </w:pPr>
      <w:r w:rsidRPr="00F4264A">
        <w:rPr>
          <w:rFonts w:ascii="Helvetica" w:eastAsia="Times New Roman" w:hAnsi="Helvetica" w:cs="Times New Roman"/>
          <w:b/>
          <w:bCs/>
          <w:color w:val="252525"/>
          <w:sz w:val="21"/>
          <w:szCs w:val="21"/>
          <w:shd w:val="clear" w:color="auto" w:fill="FFFFFF"/>
        </w:rPr>
        <w:t>Halftone</w:t>
      </w:r>
      <w:r w:rsidRPr="00F4264A">
        <w:rPr>
          <w:rFonts w:ascii="Helvetica" w:eastAsia="Times New Roman" w:hAnsi="Helvetica" w:cs="Times New Roman"/>
          <w:color w:val="252525"/>
          <w:sz w:val="21"/>
          <w:szCs w:val="21"/>
          <w:shd w:val="clear" w:color="auto" w:fill="FFFFFF"/>
        </w:rPr>
        <w:t> is the </w:t>
      </w:r>
      <w:hyperlink r:id="rId5" w:tooltip="Reprographic" w:history="1">
        <w:r w:rsidRPr="00F4264A">
          <w:rPr>
            <w:rFonts w:ascii="Helvetica" w:eastAsia="Times New Roman" w:hAnsi="Helvetica" w:cs="Times New Roman"/>
            <w:color w:val="0B0080"/>
            <w:sz w:val="21"/>
            <w:szCs w:val="21"/>
            <w:shd w:val="clear" w:color="auto" w:fill="FFFFFF"/>
          </w:rPr>
          <w:t>reprographic</w:t>
        </w:r>
      </w:hyperlink>
      <w:r w:rsidRPr="00F4264A">
        <w:rPr>
          <w:rFonts w:ascii="Helvetica" w:eastAsia="Times New Roman" w:hAnsi="Helvetica" w:cs="Times New Roman"/>
          <w:color w:val="252525"/>
          <w:sz w:val="21"/>
          <w:szCs w:val="21"/>
          <w:shd w:val="clear" w:color="auto" w:fill="FFFFFF"/>
        </w:rPr>
        <w:t> technique that simulates </w:t>
      </w:r>
      <w:hyperlink r:id="rId6" w:tooltip="Continuous tone" w:history="1">
        <w:r w:rsidRPr="00F4264A">
          <w:rPr>
            <w:rFonts w:ascii="Helvetica" w:eastAsia="Times New Roman" w:hAnsi="Helvetica" w:cs="Times New Roman"/>
            <w:color w:val="0B0080"/>
            <w:sz w:val="21"/>
            <w:szCs w:val="21"/>
            <w:shd w:val="clear" w:color="auto" w:fill="FFFFFF"/>
          </w:rPr>
          <w:t>continuous tone</w:t>
        </w:r>
      </w:hyperlink>
      <w:r w:rsidRPr="00F4264A">
        <w:rPr>
          <w:rFonts w:ascii="Helvetica" w:eastAsia="Times New Roman" w:hAnsi="Helvetica" w:cs="Times New Roman"/>
          <w:color w:val="252525"/>
          <w:sz w:val="21"/>
          <w:szCs w:val="21"/>
          <w:shd w:val="clear" w:color="auto" w:fill="FFFFFF"/>
        </w:rPr>
        <w:t> imagery through the use of dots, varying either in size or in spacing, thus generating a gradient like effect.</w:t>
      </w:r>
      <w:hyperlink r:id="rId7" w:anchor="cite_note-campbell-1" w:history="1">
        <w:r w:rsidRPr="00F4264A">
          <w:rPr>
            <w:rFonts w:ascii="Helvetica" w:eastAsia="Times New Roman" w:hAnsi="Helvetica" w:cs="Times New Roman"/>
            <w:color w:val="0B0080"/>
            <w:sz w:val="17"/>
            <w:szCs w:val="17"/>
            <w:shd w:val="clear" w:color="auto" w:fill="FFFFFF"/>
            <w:vertAlign w:val="superscript"/>
          </w:rPr>
          <w:t>[1]</w:t>
        </w:r>
      </w:hyperlink>
      <w:r w:rsidRPr="00F4264A">
        <w:rPr>
          <w:rFonts w:ascii="Helvetica" w:eastAsia="Times New Roman" w:hAnsi="Helvetica" w:cs="Times New Roman"/>
          <w:color w:val="252525"/>
          <w:sz w:val="21"/>
          <w:szCs w:val="21"/>
          <w:shd w:val="clear" w:color="auto" w:fill="FFFFFF"/>
        </w:rPr>
        <w:t> "Halftone" can also be used to refer specifically to the image that is produced by this process</w:t>
      </w:r>
      <w:r w:rsidR="00206263">
        <w:rPr>
          <w:rFonts w:ascii="Helvetica" w:eastAsia="Times New Roman" w:hAnsi="Helvetica" w:cs="Times New Roman" w:hint="eastAsia"/>
          <w:color w:val="252525"/>
          <w:sz w:val="21"/>
          <w:szCs w:val="21"/>
          <w:shd w:val="clear" w:color="auto" w:fill="FFFFFF"/>
          <w:lang w:eastAsia="zh-CN"/>
        </w:rPr>
        <w:t>.</w:t>
      </w:r>
    </w:p>
    <w:p w:rsidR="00206263" w:rsidRDefault="00206263" w:rsidP="00F4264A">
      <w:pPr>
        <w:rPr>
          <w:rFonts w:ascii="Helvetica" w:eastAsia="Times New Roman" w:hAnsi="Helvetica" w:cs="Times New Roman" w:hint="eastAsia"/>
          <w:color w:val="252525"/>
          <w:sz w:val="21"/>
          <w:szCs w:val="21"/>
          <w:shd w:val="clear" w:color="auto" w:fill="FFFFFF"/>
          <w:lang w:eastAsia="zh-CN"/>
        </w:rPr>
      </w:pPr>
    </w:p>
    <w:p w:rsidR="00206263" w:rsidRDefault="00206263" w:rsidP="00F4264A">
      <w:pPr>
        <w:rPr>
          <w:rFonts w:ascii="Helvetica" w:eastAsia="Times New Roman" w:hAnsi="Helvetica" w:cs="Times New Roman" w:hint="eastAsia"/>
          <w:color w:val="252525"/>
          <w:sz w:val="21"/>
          <w:szCs w:val="21"/>
          <w:shd w:val="clear" w:color="auto" w:fill="FFFFFF"/>
          <w:lang w:eastAsia="zh-CN"/>
        </w:rPr>
      </w:pPr>
    </w:p>
    <w:p w:rsidR="00206263" w:rsidRDefault="00206263" w:rsidP="00F4264A">
      <w:pPr>
        <w:rPr>
          <w:rFonts w:ascii="Helvetica" w:eastAsia="Times New Roman" w:hAnsi="Helvetica" w:cs="Times New Roman" w:hint="eastAsia"/>
          <w:color w:val="252525"/>
          <w:sz w:val="21"/>
          <w:szCs w:val="21"/>
          <w:shd w:val="clear" w:color="auto" w:fill="FFFFFF"/>
          <w:lang w:eastAsia="zh-CN"/>
        </w:rPr>
      </w:pPr>
    </w:p>
    <w:p w:rsidR="00206263" w:rsidRDefault="00206263" w:rsidP="00F4264A">
      <w:pPr>
        <w:rPr>
          <w:rFonts w:ascii="Helvetica" w:eastAsia="Times New Roman" w:hAnsi="Helvetica" w:cs="Times New Roman" w:hint="eastAsia"/>
          <w:color w:val="252525"/>
          <w:sz w:val="21"/>
          <w:szCs w:val="21"/>
          <w:shd w:val="clear" w:color="auto" w:fill="FFFFFF"/>
          <w:lang w:eastAsia="zh-CN"/>
        </w:rPr>
      </w:pPr>
      <w:r>
        <w:rPr>
          <w:rFonts w:ascii="Helvetica" w:eastAsia="Times New Roman" w:hAnsi="Helvetica" w:cs="Times New Roman"/>
          <w:color w:val="252525"/>
          <w:sz w:val="21"/>
          <w:szCs w:val="21"/>
          <w:shd w:val="clear" w:color="auto" w:fill="FFFFFF"/>
          <w:lang w:eastAsia="zh-CN"/>
        </w:rPr>
        <w:t>C</w:t>
      </w:r>
      <w:r>
        <w:rPr>
          <w:rFonts w:ascii="Helvetica" w:eastAsia="Times New Roman" w:hAnsi="Helvetica" w:cs="Times New Roman" w:hint="eastAsia"/>
          <w:color w:val="252525"/>
          <w:sz w:val="21"/>
          <w:szCs w:val="21"/>
          <w:shd w:val="clear" w:color="auto" w:fill="FFFFFF"/>
          <w:lang w:eastAsia="zh-CN"/>
        </w:rPr>
        <w:t xml:space="preserve">ould use </w:t>
      </w:r>
      <w:proofErr w:type="spellStart"/>
      <w:r>
        <w:rPr>
          <w:rFonts w:ascii="Helvetica" w:eastAsia="Times New Roman" w:hAnsi="Helvetica" w:cs="Times New Roman" w:hint="eastAsia"/>
          <w:color w:val="252525"/>
          <w:sz w:val="21"/>
          <w:szCs w:val="21"/>
          <w:shd w:val="clear" w:color="auto" w:fill="FFFFFF"/>
          <w:lang w:eastAsia="zh-CN"/>
        </w:rPr>
        <w:t>photoshop</w:t>
      </w:r>
      <w:proofErr w:type="spellEnd"/>
      <w:r>
        <w:rPr>
          <w:rFonts w:ascii="Helvetica" w:eastAsia="Times New Roman" w:hAnsi="Helvetica" w:cs="Times New Roman" w:hint="eastAsia"/>
          <w:color w:val="252525"/>
          <w:sz w:val="21"/>
          <w:szCs w:val="21"/>
          <w:shd w:val="clear" w:color="auto" w:fill="FFFFFF"/>
          <w:lang w:eastAsia="zh-CN"/>
        </w:rPr>
        <w:t xml:space="preserve"> to process halftone picture from colorful photo.</w:t>
      </w:r>
    </w:p>
    <w:p w:rsidR="00F4264A" w:rsidRDefault="00206263" w:rsidP="00F4264A">
      <w:pPr>
        <w:rPr>
          <w:rFonts w:ascii="Times" w:eastAsia="Times New Roman" w:hAnsi="Times" w:cs="Times New Roman" w:hint="eastAsia"/>
          <w:sz w:val="20"/>
          <w:szCs w:val="20"/>
          <w:lang w:eastAsia="zh-CN"/>
        </w:rPr>
      </w:pPr>
      <w:proofErr w:type="spellStart"/>
      <w:r>
        <w:rPr>
          <w:rFonts w:ascii="Helvetica" w:eastAsia="Times New Roman" w:hAnsi="Helvetica" w:cs="Times New Roman" w:hint="eastAsia"/>
          <w:color w:val="252525"/>
          <w:sz w:val="21"/>
          <w:szCs w:val="21"/>
          <w:shd w:val="clear" w:color="auto" w:fill="FFFFFF"/>
          <w:lang w:eastAsia="zh-CN"/>
        </w:rPr>
        <w:t>Halftoning</w:t>
      </w:r>
      <w:proofErr w:type="spellEnd"/>
      <w:r>
        <w:rPr>
          <w:rFonts w:ascii="Helvetica" w:eastAsia="Times New Roman" w:hAnsi="Helvetica" w:cs="Times New Roman" w:hint="eastAsia"/>
          <w:color w:val="252525"/>
          <w:sz w:val="21"/>
          <w:szCs w:val="21"/>
          <w:shd w:val="clear" w:color="auto" w:fill="FFFFFF"/>
          <w:lang w:eastAsia="zh-CN"/>
        </w:rPr>
        <w:t xml:space="preserve"> dots</w:t>
      </w:r>
      <w:r w:rsidRPr="00F4264A">
        <w:rPr>
          <w:rFonts w:ascii="Times" w:eastAsia="Times New Roman" w:hAnsi="Times" w:cs="Times New Roman" w:hint="eastAsia"/>
          <w:sz w:val="20"/>
          <w:szCs w:val="20"/>
          <w:lang w:eastAsia="zh-CN"/>
        </w:rPr>
        <w:t xml:space="preserve"> </w:t>
      </w:r>
      <w:r>
        <w:rPr>
          <w:rFonts w:ascii="Times" w:eastAsia="Times New Roman" w:hAnsi="Times" w:cs="Times New Roman" w:hint="eastAsia"/>
          <w:sz w:val="20"/>
          <w:szCs w:val="20"/>
          <w:lang w:eastAsia="zh-CN"/>
        </w:rPr>
        <w:t>can vary in either size, shape, or spacing</w:t>
      </w:r>
      <w:proofErr w:type="gramStart"/>
      <w:r>
        <w:rPr>
          <w:rFonts w:ascii="Times" w:eastAsia="Times New Roman" w:hAnsi="Times" w:cs="Times New Roman" w:hint="eastAsia"/>
          <w:sz w:val="20"/>
          <w:szCs w:val="20"/>
          <w:lang w:eastAsia="zh-CN"/>
        </w:rPr>
        <w:t>..</w:t>
      </w:r>
      <w:proofErr w:type="gramEnd"/>
    </w:p>
    <w:p w:rsidR="00206263" w:rsidRDefault="00206263" w:rsidP="00F4264A">
      <w:pPr>
        <w:rPr>
          <w:rFonts w:ascii="Times" w:eastAsia="Times New Roman" w:hAnsi="Times" w:cs="Times New Roman" w:hint="eastAsia"/>
          <w:sz w:val="20"/>
          <w:szCs w:val="20"/>
          <w:lang w:eastAsia="zh-CN"/>
        </w:rPr>
      </w:pPr>
      <w:r>
        <w:rPr>
          <w:rFonts w:ascii="Times" w:eastAsia="Times New Roman" w:hAnsi="Times" w:cs="Times New Roman"/>
          <w:sz w:val="20"/>
          <w:szCs w:val="20"/>
          <w:lang w:eastAsia="zh-CN"/>
        </w:rPr>
        <w:t>H</w:t>
      </w:r>
      <w:r>
        <w:rPr>
          <w:rFonts w:ascii="Times" w:eastAsia="Times New Roman" w:hAnsi="Times" w:cs="Times New Roman" w:hint="eastAsia"/>
          <w:sz w:val="20"/>
          <w:szCs w:val="20"/>
          <w:lang w:eastAsia="zh-CN"/>
        </w:rPr>
        <w:t xml:space="preserve">alftone is also </w:t>
      </w:r>
      <w:proofErr w:type="gramStart"/>
      <w:r>
        <w:rPr>
          <w:rFonts w:ascii="Times" w:eastAsia="Times New Roman" w:hAnsi="Times" w:cs="Times New Roman" w:hint="eastAsia"/>
          <w:sz w:val="20"/>
          <w:szCs w:val="20"/>
          <w:lang w:eastAsia="zh-CN"/>
        </w:rPr>
        <w:t>refer</w:t>
      </w:r>
      <w:proofErr w:type="gramEnd"/>
      <w:r>
        <w:rPr>
          <w:rFonts w:ascii="Times" w:eastAsia="Times New Roman" w:hAnsi="Times" w:cs="Times New Roman" w:hint="eastAsia"/>
          <w:sz w:val="20"/>
          <w:szCs w:val="20"/>
          <w:lang w:eastAsia="zh-CN"/>
        </w:rPr>
        <w:t xml:space="preserve"> to image created by this </w:t>
      </w:r>
      <w:r>
        <w:rPr>
          <w:rFonts w:ascii="Times" w:eastAsia="Times New Roman" w:hAnsi="Times" w:cs="Times New Roman"/>
          <w:sz w:val="20"/>
          <w:szCs w:val="20"/>
          <w:lang w:eastAsia="zh-CN"/>
        </w:rPr>
        <w:t>process</w:t>
      </w:r>
      <w:r>
        <w:rPr>
          <w:rFonts w:ascii="Times" w:eastAsia="Times New Roman" w:hAnsi="Times" w:cs="Times New Roman" w:hint="eastAsia"/>
          <w:sz w:val="20"/>
          <w:szCs w:val="20"/>
          <w:lang w:eastAsia="zh-CN"/>
        </w:rPr>
        <w:t>.</w:t>
      </w:r>
    </w:p>
    <w:p w:rsidR="00206263" w:rsidRDefault="00206263" w:rsidP="00F4264A">
      <w:pPr>
        <w:rPr>
          <w:rFonts w:ascii="Times" w:eastAsia="Times New Roman" w:hAnsi="Times" w:cs="Times New Roman" w:hint="eastAsia"/>
          <w:sz w:val="20"/>
          <w:szCs w:val="20"/>
          <w:lang w:eastAsia="zh-CN"/>
        </w:rPr>
      </w:pPr>
      <w:r>
        <w:rPr>
          <w:rFonts w:ascii="Times" w:eastAsia="Times New Roman" w:hAnsi="Times" w:cs="Times New Roman"/>
          <w:sz w:val="20"/>
          <w:szCs w:val="20"/>
          <w:lang w:eastAsia="zh-CN"/>
        </w:rPr>
        <w:t>W</w:t>
      </w:r>
      <w:r>
        <w:rPr>
          <w:rFonts w:ascii="Times" w:eastAsia="Times New Roman" w:hAnsi="Times" w:cs="Times New Roman" w:hint="eastAsia"/>
          <w:sz w:val="20"/>
          <w:szCs w:val="20"/>
          <w:lang w:eastAsia="zh-CN"/>
        </w:rPr>
        <w:t>here tonal imagery can contain several diff colors or shades of grey. Halftone process allows these images to be printed with one color of ink. This creates the optical illusion of smooth tones and shades to the human eye.</w:t>
      </w:r>
    </w:p>
    <w:p w:rsidR="00206263" w:rsidRDefault="00206263" w:rsidP="00F4264A">
      <w:pPr>
        <w:rPr>
          <w:rFonts w:ascii="Times" w:eastAsia="Times New Roman" w:hAnsi="Times" w:cs="Times New Roman" w:hint="eastAsia"/>
          <w:sz w:val="20"/>
          <w:szCs w:val="20"/>
          <w:lang w:eastAsia="zh-CN"/>
        </w:rPr>
      </w:pPr>
    </w:p>
    <w:p w:rsidR="00206263" w:rsidRDefault="00206263" w:rsidP="00F4264A">
      <w:pPr>
        <w:rPr>
          <w:rFonts w:ascii="Times" w:eastAsia="Times New Roman" w:hAnsi="Times" w:cs="Times New Roman" w:hint="eastAsia"/>
          <w:sz w:val="20"/>
          <w:szCs w:val="20"/>
          <w:lang w:eastAsia="zh-CN"/>
        </w:rPr>
      </w:pPr>
    </w:p>
    <w:p w:rsidR="00206263" w:rsidRDefault="00206263" w:rsidP="00F4264A">
      <w:pPr>
        <w:rPr>
          <w:rFonts w:ascii="Times" w:eastAsia="Times New Roman" w:hAnsi="Times" w:cs="Times New Roman" w:hint="eastAsia"/>
          <w:sz w:val="20"/>
          <w:szCs w:val="20"/>
          <w:lang w:eastAsia="zh-CN"/>
        </w:rPr>
      </w:pPr>
    </w:p>
    <w:p w:rsidR="00206263" w:rsidRDefault="00206263" w:rsidP="00F4264A">
      <w:pPr>
        <w:rPr>
          <w:rFonts w:ascii="Times" w:eastAsia="Times New Roman" w:hAnsi="Times" w:cs="Times New Roman" w:hint="eastAsia"/>
          <w:sz w:val="20"/>
          <w:szCs w:val="20"/>
          <w:lang w:eastAsia="zh-CN"/>
        </w:rPr>
      </w:pPr>
    </w:p>
    <w:p w:rsidR="00206263" w:rsidRDefault="00206263" w:rsidP="00F4264A">
      <w:pPr>
        <w:rPr>
          <w:rFonts w:ascii="Times" w:eastAsia="Times New Roman" w:hAnsi="Times" w:cs="Times New Roman" w:hint="eastAsia"/>
          <w:sz w:val="20"/>
          <w:szCs w:val="20"/>
          <w:lang w:eastAsia="zh-CN"/>
        </w:rPr>
      </w:pPr>
      <w:r>
        <w:rPr>
          <w:rFonts w:ascii="Times" w:eastAsia="Times New Roman" w:hAnsi="Times" w:cs="Times New Roman"/>
          <w:sz w:val="20"/>
          <w:szCs w:val="20"/>
          <w:lang w:eastAsia="zh-CN"/>
        </w:rPr>
        <w:t>C</w:t>
      </w:r>
      <w:r>
        <w:rPr>
          <w:rFonts w:ascii="Times" w:eastAsia="Times New Roman" w:hAnsi="Times" w:cs="Times New Roman" w:hint="eastAsia"/>
          <w:sz w:val="20"/>
          <w:szCs w:val="20"/>
          <w:lang w:eastAsia="zh-CN"/>
        </w:rPr>
        <w:t>olor space</w:t>
      </w:r>
    </w:p>
    <w:p w:rsidR="00206263" w:rsidRDefault="00206263" w:rsidP="00F4264A">
      <w:pPr>
        <w:rPr>
          <w:rFonts w:ascii="Times" w:eastAsia="Times New Roman" w:hAnsi="Times" w:cs="Times New Roman" w:hint="eastAsia"/>
          <w:sz w:val="20"/>
          <w:szCs w:val="20"/>
          <w:lang w:eastAsia="zh-CN"/>
        </w:rPr>
      </w:pPr>
      <w:r>
        <w:rPr>
          <w:rFonts w:ascii="Times" w:eastAsia="Times New Roman" w:hAnsi="Times" w:cs="Times New Roman" w:hint="eastAsia"/>
          <w:sz w:val="20"/>
          <w:szCs w:val="20"/>
          <w:lang w:eastAsia="zh-CN"/>
        </w:rPr>
        <w:t>RGB model</w:t>
      </w:r>
      <w:bookmarkStart w:id="0" w:name="_GoBack"/>
      <w:bookmarkEnd w:id="0"/>
    </w:p>
    <w:p w:rsidR="00206263" w:rsidRPr="00F4264A" w:rsidRDefault="00206263" w:rsidP="00F4264A">
      <w:pPr>
        <w:rPr>
          <w:rFonts w:ascii="Times" w:eastAsia="Times New Roman" w:hAnsi="Times" w:cs="Times New Roman" w:hint="eastAsia"/>
          <w:sz w:val="20"/>
          <w:szCs w:val="20"/>
          <w:lang w:eastAsia="zh-CN"/>
        </w:rPr>
      </w:pPr>
      <w:r>
        <w:rPr>
          <w:rFonts w:ascii="Times" w:eastAsia="Times New Roman" w:hAnsi="Times" w:cs="Times New Roman"/>
          <w:sz w:val="20"/>
          <w:szCs w:val="20"/>
          <w:lang w:eastAsia="zh-CN"/>
        </w:rPr>
        <w:t>HSI</w:t>
      </w:r>
      <w:r>
        <w:rPr>
          <w:rFonts w:ascii="Times" w:eastAsia="Times New Roman" w:hAnsi="Times" w:cs="Times New Roman" w:hint="eastAsia"/>
          <w:sz w:val="20"/>
          <w:szCs w:val="20"/>
          <w:lang w:eastAsia="zh-CN"/>
        </w:rPr>
        <w:t xml:space="preserve"> model</w:t>
      </w:r>
    </w:p>
    <w:p w:rsidR="00896E06" w:rsidRDefault="00F4264A">
      <w:r>
        <w:rPr>
          <w:noProof/>
        </w:rPr>
        <w:lastRenderedPageBreak/>
        <w:drawing>
          <wp:inline distT="0" distB="0" distL="0" distR="0" wp14:anchorId="2BD109E6" wp14:editId="0D758DA1">
            <wp:extent cx="5477510" cy="3766185"/>
            <wp:effectExtent l="0" t="0" r="0" b="0"/>
            <wp:docPr id="2" name="Picture 2" descr="Macintosh HD:private:var:folders:b5:ym55slss5fl0m6ystn72jkh80000gn:T:TemporaryItems:536px-QR_Character_Place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b5:ym55slss5fl0m6ystn72jkh80000gn:T:TemporaryItems:536px-QR_Character_Placement.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3766185"/>
                    </a:xfrm>
                    <a:prstGeom prst="rect">
                      <a:avLst/>
                    </a:prstGeom>
                    <a:noFill/>
                    <a:ln>
                      <a:noFill/>
                    </a:ln>
                  </pic:spPr>
                </pic:pic>
              </a:graphicData>
            </a:graphic>
          </wp:inline>
        </w:drawing>
      </w:r>
      <w:r>
        <w:rPr>
          <w:noProof/>
        </w:rPr>
        <w:drawing>
          <wp:inline distT="0" distB="0" distL="0" distR="0" wp14:anchorId="71C7217E" wp14:editId="7F5CCDF7">
            <wp:extent cx="5486400" cy="3503930"/>
            <wp:effectExtent l="0" t="0" r="0" b="0"/>
            <wp:docPr id="1" name="Picture 1" descr="Macintosh HD:private:var:folders:b5:ym55slss5fl0m6ystn72jkh80000gn:T:TemporaryItems:576px-QR_Format_Inform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b5:ym55slss5fl0m6ystn72jkh80000gn:T:TemporaryItems:576px-QR_Format_Informatio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03930"/>
                    </a:xfrm>
                    <a:prstGeom prst="rect">
                      <a:avLst/>
                    </a:prstGeom>
                    <a:noFill/>
                    <a:ln>
                      <a:noFill/>
                    </a:ln>
                  </pic:spPr>
                </pic:pic>
              </a:graphicData>
            </a:graphic>
          </wp:inline>
        </w:drawing>
      </w:r>
    </w:p>
    <w:p w:rsidR="00F4264A" w:rsidRDefault="00F4264A"/>
    <w:p w:rsidR="00F4264A" w:rsidRDefault="00F4264A"/>
    <w:p w:rsidR="00F4264A" w:rsidRDefault="00F4264A"/>
    <w:p w:rsidR="00F4264A" w:rsidRDefault="00F4264A"/>
    <w:p w:rsidR="00F4264A" w:rsidRDefault="00F4264A"/>
    <w:p w:rsidR="00F4264A" w:rsidRDefault="00F4264A"/>
    <w:p w:rsidR="00F4264A" w:rsidRDefault="00F4264A"/>
    <w:p w:rsidR="00F4264A" w:rsidRDefault="00F4264A"/>
    <w:p w:rsidR="00F4264A" w:rsidRDefault="00F4264A"/>
    <w:p w:rsidR="00F4264A" w:rsidRDefault="00F4264A"/>
    <w:sectPr w:rsidR="00F4264A" w:rsidSect="00896E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antinghei TC Heavy">
    <w:panose1 w:val="03000509000000000000"/>
    <w:charset w:val="00"/>
    <w:family w:val="auto"/>
    <w:pitch w:val="variable"/>
    <w:sig w:usb0="00000003" w:usb1="080E0000" w:usb2="00000000" w:usb3="00000000" w:csb0="00100001" w:csb1="00000000"/>
  </w:font>
  <w:font w:name="Helvetica">
    <w:panose1 w:val="00000000000000000000"/>
    <w:charset w:val="00"/>
    <w:family w:val="auto"/>
    <w:pitch w:val="variable"/>
    <w:sig w:usb0="E00002FF" w:usb1="5000785B" w:usb2="00000000" w:usb3="00000000" w:csb0="0000019F" w:csb1="00000000"/>
  </w:font>
  <w:font w:name="Lantinghei SC Heavy">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64A"/>
    <w:rsid w:val="00206263"/>
    <w:rsid w:val="00761809"/>
    <w:rsid w:val="00896E06"/>
    <w:rsid w:val="00F4264A"/>
    <w:rsid w:val="00FA1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BE64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264A"/>
  </w:style>
  <w:style w:type="character" w:styleId="Hyperlink">
    <w:name w:val="Hyperlink"/>
    <w:basedOn w:val="DefaultParagraphFont"/>
    <w:uiPriority w:val="99"/>
    <w:semiHidden/>
    <w:unhideWhenUsed/>
    <w:rsid w:val="00F4264A"/>
    <w:rPr>
      <w:color w:val="0000FF"/>
      <w:u w:val="single"/>
    </w:rPr>
  </w:style>
  <w:style w:type="paragraph" w:styleId="BalloonText">
    <w:name w:val="Balloon Text"/>
    <w:basedOn w:val="Normal"/>
    <w:link w:val="BalloonTextChar"/>
    <w:uiPriority w:val="99"/>
    <w:semiHidden/>
    <w:unhideWhenUsed/>
    <w:rsid w:val="00F426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26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264A"/>
  </w:style>
  <w:style w:type="character" w:styleId="Hyperlink">
    <w:name w:val="Hyperlink"/>
    <w:basedOn w:val="DefaultParagraphFont"/>
    <w:uiPriority w:val="99"/>
    <w:semiHidden/>
    <w:unhideWhenUsed/>
    <w:rsid w:val="00F4264A"/>
    <w:rPr>
      <w:color w:val="0000FF"/>
      <w:u w:val="single"/>
    </w:rPr>
  </w:style>
  <w:style w:type="paragraph" w:styleId="BalloonText">
    <w:name w:val="Balloon Text"/>
    <w:basedOn w:val="Normal"/>
    <w:link w:val="BalloonTextChar"/>
    <w:uiPriority w:val="99"/>
    <w:semiHidden/>
    <w:unhideWhenUsed/>
    <w:rsid w:val="00F426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26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857647">
      <w:bodyDiv w:val="1"/>
      <w:marLeft w:val="0"/>
      <w:marRight w:val="0"/>
      <w:marTop w:val="0"/>
      <w:marBottom w:val="0"/>
      <w:divBdr>
        <w:top w:val="none" w:sz="0" w:space="0" w:color="auto"/>
        <w:left w:val="none" w:sz="0" w:space="0" w:color="auto"/>
        <w:bottom w:val="none" w:sz="0" w:space="0" w:color="auto"/>
        <w:right w:val="none" w:sz="0" w:space="0" w:color="auto"/>
      </w:divBdr>
    </w:div>
    <w:div w:id="1212185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Reprographic" TargetMode="External"/><Relationship Id="rId6" Type="http://schemas.openxmlformats.org/officeDocument/2006/relationships/hyperlink" Target="http://en.wikipedia.org/wiki/Continuous_tone" TargetMode="External"/><Relationship Id="rId7" Type="http://schemas.openxmlformats.org/officeDocument/2006/relationships/hyperlink" Target="http://en.wikipedia.org/wiki/Halfton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159</Words>
  <Characters>911</Characters>
  <Application>Microsoft Macintosh Word</Application>
  <DocSecurity>0</DocSecurity>
  <Lines>7</Lines>
  <Paragraphs>2</Paragraphs>
  <ScaleCrop>false</ScaleCrop>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cwz</dc:creator>
  <cp:keywords/>
  <dc:description/>
  <cp:lastModifiedBy>cwz</cp:lastModifiedBy>
  <cp:revision>1</cp:revision>
  <dcterms:created xsi:type="dcterms:W3CDTF">2015-05-04T23:51:00Z</dcterms:created>
  <dcterms:modified xsi:type="dcterms:W3CDTF">2015-05-06T14:19:00Z</dcterms:modified>
</cp:coreProperties>
</file>