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A221" w14:textId="77777777" w:rsidR="003D355F" w:rsidRPr="00734FE5" w:rsidRDefault="00475A0D" w:rsidP="003D355F">
      <w:pPr>
        <w:jc w:val="cente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公開シンポジウム</w:t>
      </w:r>
      <w:r w:rsidRPr="00734FE5">
        <w:rPr>
          <w:rFonts w:ascii="BIZ UDPゴシック" w:eastAsia="BIZ UDPゴシック" w:hAnsi="BIZ UDPゴシック" w:cs="Segoe UI"/>
          <w:b/>
          <w:bCs/>
          <w:kern w:val="36"/>
          <w:szCs w:val="21"/>
        </w:rPr>
        <w:t xml:space="preserve"> 生成AI・AGI時代の学術出版</w:t>
      </w:r>
      <w:r w:rsidRPr="00734FE5">
        <w:rPr>
          <w:rFonts w:ascii="BIZ UDPゴシック" w:eastAsia="BIZ UDPゴシック" w:hAnsi="BIZ UDPゴシック" w:cs="Segoe UI" w:hint="eastAsia"/>
          <w:b/>
          <w:bCs/>
          <w:kern w:val="36"/>
          <w:szCs w:val="21"/>
        </w:rPr>
        <w:t>報告書</w:t>
      </w:r>
    </w:p>
    <w:p w14:paraId="52B4BDBB" w14:textId="77777777" w:rsidR="00475A0D" w:rsidRPr="00734FE5" w:rsidRDefault="00475A0D" w:rsidP="003D355F">
      <w:pPr>
        <w:jc w:val="center"/>
        <w:rPr>
          <w:rFonts w:ascii="BIZ UDPゴシック" w:eastAsia="BIZ UDPゴシック" w:hAnsi="BIZ UDPゴシック" w:cs="Segoe UI"/>
          <w:b/>
          <w:bCs/>
          <w:kern w:val="36"/>
          <w:szCs w:val="21"/>
        </w:rPr>
      </w:pPr>
    </w:p>
    <w:p w14:paraId="7ADF7E94" w14:textId="77777777" w:rsidR="003D355F" w:rsidRPr="00734FE5" w:rsidRDefault="003D355F" w:rsidP="003D355F">
      <w:pPr>
        <w:jc w:val="right"/>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情報基盤事業部</w:t>
      </w:r>
      <w:r w:rsidRPr="00734FE5">
        <w:rPr>
          <w:rFonts w:ascii="BIZ UDPゴシック" w:eastAsia="BIZ UDPゴシック" w:hAnsi="BIZ UDPゴシック" w:cs="Segoe UI"/>
          <w:b/>
          <w:bCs/>
          <w:kern w:val="36"/>
          <w:szCs w:val="21"/>
        </w:rPr>
        <w:t xml:space="preserve"> 研究事業情報グループ</w:t>
      </w:r>
    </w:p>
    <w:p w14:paraId="6B07F730" w14:textId="77777777" w:rsidR="003D355F" w:rsidRPr="00734FE5" w:rsidRDefault="003D355F" w:rsidP="003D355F">
      <w:pPr>
        <w:jc w:val="right"/>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伊藤</w:t>
      </w:r>
      <w:r w:rsidRPr="00734FE5">
        <w:rPr>
          <w:rFonts w:ascii="BIZ UDPゴシック" w:eastAsia="BIZ UDPゴシック" w:hAnsi="BIZ UDPゴシック" w:cs="Segoe UI"/>
          <w:b/>
          <w:bCs/>
          <w:kern w:val="36"/>
          <w:szCs w:val="21"/>
        </w:rPr>
        <w:t xml:space="preserve"> 毅之</w:t>
      </w:r>
    </w:p>
    <w:p w14:paraId="2BA2DD5B" w14:textId="5FBE7BD6" w:rsidR="003D355F" w:rsidRPr="00734FE5" w:rsidRDefault="003D355F" w:rsidP="003D355F">
      <w:pPr>
        <w:jc w:val="right"/>
        <w:rPr>
          <w:rFonts w:ascii="BIZ UDPゴシック" w:eastAsia="BIZ UDPゴシック" w:hAnsi="BIZ UDPゴシック" w:cs="Segoe UI"/>
          <w:b/>
          <w:bCs/>
          <w:kern w:val="36"/>
          <w:szCs w:val="21"/>
        </w:rPr>
      </w:pPr>
      <w:r w:rsidRPr="00734FE5">
        <w:rPr>
          <w:rFonts w:ascii="BIZ UDPゴシック" w:eastAsia="BIZ UDPゴシック" w:hAnsi="BIZ UDPゴシック"/>
          <w:szCs w:val="21"/>
        </w:rPr>
        <w:t>2026/03/0</w:t>
      </w:r>
      <w:r w:rsidR="00DE718F">
        <w:rPr>
          <w:rFonts w:ascii="BIZ UDPゴシック" w:eastAsia="BIZ UDPゴシック" w:hAnsi="BIZ UDPゴシック" w:hint="eastAsia"/>
          <w:szCs w:val="21"/>
        </w:rPr>
        <w:t>9</w:t>
      </w:r>
    </w:p>
    <w:p w14:paraId="2212BBB6" w14:textId="77777777" w:rsidR="003D355F" w:rsidRPr="00734FE5" w:rsidRDefault="003D355F" w:rsidP="003D355F">
      <w:pPr>
        <w:rPr>
          <w:rFonts w:ascii="BIZ UDPゴシック" w:eastAsia="BIZ UDPゴシック" w:hAnsi="BIZ UDPゴシック" w:cs="Segoe UI"/>
          <w:b/>
          <w:bCs/>
          <w:kern w:val="36"/>
          <w:szCs w:val="21"/>
        </w:rPr>
      </w:pPr>
    </w:p>
    <w:p w14:paraId="43B7EBD1" w14:textId="77777777" w:rsidR="003D355F" w:rsidRPr="00734FE5" w:rsidRDefault="00475A0D" w:rsidP="00CE7F30">
      <w:pPr>
        <w:pStyle w:val="a9"/>
        <w:numPr>
          <w:ilvl w:val="0"/>
          <w:numId w:val="17"/>
        </w:num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シンポジウム</w:t>
      </w:r>
      <w:r w:rsidR="003D355F" w:rsidRPr="00734FE5">
        <w:rPr>
          <w:rFonts w:ascii="BIZ UDPゴシック" w:eastAsia="BIZ UDPゴシック" w:hAnsi="BIZ UDPゴシック" w:cs="Segoe UI"/>
          <w:b/>
          <w:bCs/>
          <w:kern w:val="36"/>
          <w:szCs w:val="21"/>
        </w:rPr>
        <w:t>概要</w:t>
      </w:r>
    </w:p>
    <w:p w14:paraId="01DE7B55" w14:textId="77777777" w:rsidR="00CE7F30" w:rsidRPr="00734FE5" w:rsidRDefault="00CE7F30" w:rsidP="009748D7">
      <w:pPr>
        <w:rPr>
          <w:rFonts w:ascii="BIZ UDPゴシック" w:eastAsia="BIZ UDPゴシック" w:hAnsi="BIZ UDPゴシック" w:cs="Segoe UI"/>
          <w:b/>
          <w:bCs/>
          <w:kern w:val="36"/>
          <w:szCs w:val="21"/>
        </w:rPr>
      </w:pPr>
    </w:p>
    <w:p w14:paraId="4F2E2D84" w14:textId="77777777" w:rsidR="00475A0D" w:rsidRPr="00734FE5" w:rsidRDefault="00640D8F"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主催者：</w:t>
      </w:r>
      <w:r w:rsidR="00475A0D" w:rsidRPr="00734FE5">
        <w:rPr>
          <w:rFonts w:ascii="BIZ UDPゴシック" w:eastAsia="BIZ UDPゴシック" w:hAnsi="BIZ UDPゴシック" w:cs="Segoe UI"/>
          <w:b/>
          <w:bCs/>
          <w:kern w:val="36"/>
          <w:szCs w:val="21"/>
        </w:rPr>
        <w:t>一般社団法人日本生物物理学会</w:t>
      </w:r>
      <w:r w:rsidR="00475A0D" w:rsidRPr="00734FE5">
        <w:rPr>
          <w:rFonts w:ascii="BIZ UDPゴシック" w:eastAsia="BIZ UDPゴシック" w:hAnsi="BIZ UDPゴシック" w:cs="Segoe UI"/>
          <w:b/>
          <w:bCs/>
          <w:kern w:val="36"/>
          <w:szCs w:val="21"/>
        </w:rPr>
        <w:br/>
        <w:t xml:space="preserve">　　　　</w:t>
      </w:r>
      <w:r w:rsidR="0076520B" w:rsidRPr="00734FE5">
        <w:rPr>
          <w:rFonts w:ascii="BIZ UDPゴシック" w:eastAsia="BIZ UDPゴシック" w:hAnsi="BIZ UDPゴシック" w:cs="Segoe UI" w:hint="eastAsia"/>
          <w:b/>
          <w:bCs/>
          <w:kern w:val="36"/>
          <w:szCs w:val="21"/>
        </w:rPr>
        <w:t xml:space="preserve">　</w:t>
      </w:r>
      <w:r w:rsidR="00475A0D" w:rsidRPr="00734FE5">
        <w:rPr>
          <w:rFonts w:ascii="BIZ UDPゴシック" w:eastAsia="BIZ UDPゴシック" w:hAnsi="BIZ UDPゴシック" w:cs="Segoe UI"/>
          <w:b/>
          <w:bCs/>
          <w:kern w:val="36"/>
          <w:szCs w:val="21"/>
        </w:rPr>
        <w:t>一般社団法人ラボラトリーオートメーション協会</w:t>
      </w:r>
    </w:p>
    <w:p w14:paraId="3994FF4A" w14:textId="77777777" w:rsidR="00E45FB9" w:rsidRPr="00734FE5" w:rsidRDefault="00E45FB9" w:rsidP="00E45FB9">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協賛：大阪大学産業科学研究所</w:t>
      </w:r>
    </w:p>
    <w:p w14:paraId="24129EAA" w14:textId="77777777" w:rsidR="0076520B" w:rsidRPr="00734FE5" w:rsidRDefault="0076520B" w:rsidP="00E45FB9">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 xml:space="preserve">　　　　JST、J－STAGE</w:t>
      </w:r>
    </w:p>
    <w:p w14:paraId="795D9EFE" w14:textId="77777777" w:rsidR="0076520B" w:rsidRPr="00734FE5" w:rsidRDefault="0076520B" w:rsidP="0076520B">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目的：</w:t>
      </w:r>
    </w:p>
    <w:p w14:paraId="17A9822B" w14:textId="77777777" w:rsidR="0076520B" w:rsidRPr="00734FE5" w:rsidRDefault="0076520B" w:rsidP="0076520B">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生成AI、そしてAGI（汎用人工知能）の時代が到来しつつある今学術出版の世界も大きな変革期を迎えています</w:t>
      </w:r>
    </w:p>
    <w:p w14:paraId="5CF363E4" w14:textId="77777777" w:rsidR="0076520B" w:rsidRPr="00734FE5" w:rsidRDefault="0076520B" w:rsidP="0076520B">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AIが論文を執筆し AIが査読を行い AIが編集作業を担うそんな未来は もはやSFの世界の話ではありません。本シンポジウムでは AI研究の最前線で活躍する研究者学術出版に携わる編集者 そしてAI Agentの開発者が一堂に会し学術出版の未来について熱い議論を交わします</w:t>
      </w:r>
    </w:p>
    <w:p w14:paraId="004C0B7B" w14:textId="77777777" w:rsidR="0076520B" w:rsidRPr="00734FE5" w:rsidRDefault="0076520B" w:rsidP="003D355F">
      <w:pPr>
        <w:rPr>
          <w:rFonts w:ascii="BIZ UDPゴシック" w:eastAsia="BIZ UDPゴシック" w:hAnsi="BIZ UDPゴシック" w:cs="Segoe UI"/>
          <w:b/>
          <w:bCs/>
          <w:kern w:val="36"/>
          <w:szCs w:val="21"/>
        </w:rPr>
      </w:pPr>
    </w:p>
    <w:p w14:paraId="00612582" w14:textId="77777777" w:rsidR="003D355F" w:rsidRPr="00734FE5" w:rsidRDefault="00E45FB9"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２</w:t>
      </w:r>
      <w:r w:rsidR="00840FBA" w:rsidRPr="00734FE5">
        <w:rPr>
          <w:rFonts w:ascii="BIZ UDPゴシック" w:eastAsia="BIZ UDPゴシック" w:hAnsi="BIZ UDPゴシック" w:cs="Segoe UI" w:hint="eastAsia"/>
          <w:b/>
          <w:bCs/>
          <w:kern w:val="36"/>
          <w:szCs w:val="21"/>
        </w:rPr>
        <w:t>．プログラム</w:t>
      </w:r>
    </w:p>
    <w:p w14:paraId="29E8AC12" w14:textId="77777777" w:rsidR="00840FBA" w:rsidRPr="00734FE5" w:rsidRDefault="00840FBA" w:rsidP="00840FBA">
      <w:pPr>
        <w:rPr>
          <w:rFonts w:ascii="BIZ UDPゴシック" w:eastAsia="BIZ UDPゴシック" w:hAnsi="BIZ UDPゴシック" w:cs="Segoe UI"/>
          <w:b/>
          <w:bCs/>
          <w:kern w:val="36"/>
          <w:szCs w:val="21"/>
        </w:rPr>
      </w:pPr>
    </w:p>
    <w:p w14:paraId="5E1DE719" w14:textId="77777777" w:rsidR="00E45FB9" w:rsidRPr="00734FE5" w:rsidRDefault="00E45FB9"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※敬称略</w:t>
      </w:r>
    </w:p>
    <w:p w14:paraId="3C378396" w14:textId="77777777" w:rsidR="00E45FB9" w:rsidRPr="00734FE5" w:rsidRDefault="00E45FB9" w:rsidP="00840FBA">
      <w:pPr>
        <w:rPr>
          <w:rFonts w:ascii="BIZ UDPゴシック" w:eastAsia="BIZ UDPゴシック" w:hAnsi="BIZ UDPゴシック" w:cs="Segoe UI"/>
          <w:b/>
          <w:bCs/>
          <w:kern w:val="36"/>
          <w:szCs w:val="21"/>
        </w:rPr>
      </w:pPr>
    </w:p>
    <w:p w14:paraId="38BFD707" w14:textId="6CD8D74E" w:rsidR="00840FBA" w:rsidRPr="00734FE5" w:rsidRDefault="00840FBA" w:rsidP="00734FE5">
      <w:pPr>
        <w:pStyle w:val="a9"/>
        <w:numPr>
          <w:ilvl w:val="0"/>
          <w:numId w:val="22"/>
        </w:num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開会・主旨説明</w:t>
      </w:r>
    </w:p>
    <w:p w14:paraId="32A8F099"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永井 健治（大阪大学 産業科学研究所 教授 / 株式会社LEP 取締役 CTO / 日本生物物理学会 代表理事・会長）</w:t>
      </w:r>
    </w:p>
    <w:p w14:paraId="1622FB3F" w14:textId="77777777" w:rsidR="00840FBA" w:rsidRPr="00734FE5" w:rsidRDefault="00840FBA" w:rsidP="00840FBA">
      <w:pPr>
        <w:rPr>
          <w:rFonts w:ascii="BIZ UDPゴシック" w:eastAsia="BIZ UDPゴシック" w:hAnsi="BIZ UDPゴシック" w:cs="Segoe UI"/>
          <w:b/>
          <w:bCs/>
          <w:kern w:val="36"/>
          <w:szCs w:val="21"/>
        </w:rPr>
      </w:pPr>
    </w:p>
    <w:p w14:paraId="570D554F" w14:textId="41B91F9D" w:rsidR="00840FBA" w:rsidRPr="00734FE5" w:rsidRDefault="00840FBA" w:rsidP="00734FE5">
      <w:pPr>
        <w:pStyle w:val="a9"/>
        <w:numPr>
          <w:ilvl w:val="0"/>
          <w:numId w:val="21"/>
        </w:num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SESSION 1: AI for publicationに向けた現状と課題</w:t>
      </w:r>
    </w:p>
    <w:p w14:paraId="358EA518" w14:textId="77777777" w:rsidR="00840FBA" w:rsidRPr="00734FE5" w:rsidRDefault="00840FBA" w:rsidP="00840FBA">
      <w:pPr>
        <w:rPr>
          <w:rFonts w:ascii="BIZ UDPゴシック" w:eastAsia="BIZ UDPゴシック" w:hAnsi="BIZ UDPゴシック" w:cs="Segoe UI"/>
          <w:b/>
          <w:bCs/>
          <w:kern w:val="36"/>
          <w:szCs w:val="21"/>
        </w:rPr>
      </w:pPr>
    </w:p>
    <w:p w14:paraId="3C606B0D" w14:textId="4B1ECD7F" w:rsidR="00840FBA" w:rsidRPr="00734FE5" w:rsidRDefault="00051A97" w:rsidP="00840FBA">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w:t>
      </w:r>
      <w:r w:rsidR="00840FBA" w:rsidRPr="00734FE5">
        <w:rPr>
          <w:rFonts w:ascii="BIZ UDPゴシック" w:eastAsia="BIZ UDPゴシック" w:hAnsi="BIZ UDPゴシック" w:cs="Segoe UI" w:hint="eastAsia"/>
          <w:b/>
          <w:bCs/>
          <w:kern w:val="36"/>
          <w:szCs w:val="21"/>
        </w:rPr>
        <w:t>AI・ロボットによる生命科学研究の自動化の現状と課題</w:t>
      </w:r>
      <w:r>
        <w:rPr>
          <w:rFonts w:ascii="BIZ UDPゴシック" w:eastAsia="BIZ UDPゴシック" w:hAnsi="BIZ UDPゴシック" w:cs="Segoe UI" w:hint="eastAsia"/>
          <w:b/>
          <w:bCs/>
          <w:kern w:val="36"/>
          <w:szCs w:val="21"/>
        </w:rPr>
        <w:t>」</w:t>
      </w:r>
    </w:p>
    <w:p w14:paraId="59F7A9B0"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神田 元紀（東京科学大学 難治疾患研究所 教授 / 一般社団法人ラボラトリーオートメーション協会 代表理事）</w:t>
      </w:r>
    </w:p>
    <w:p w14:paraId="0D35A839" w14:textId="77777777" w:rsidR="00840FBA" w:rsidRPr="00734FE5" w:rsidRDefault="00840FBA" w:rsidP="00840FBA">
      <w:pPr>
        <w:rPr>
          <w:rFonts w:ascii="BIZ UDPゴシック" w:eastAsia="BIZ UDPゴシック" w:hAnsi="BIZ UDPゴシック" w:cs="Segoe UI"/>
          <w:b/>
          <w:bCs/>
          <w:kern w:val="36"/>
          <w:szCs w:val="21"/>
        </w:rPr>
      </w:pPr>
    </w:p>
    <w:p w14:paraId="5E8339AB" w14:textId="5D3654AC" w:rsidR="00840FBA" w:rsidRPr="00734FE5" w:rsidRDefault="00051A97" w:rsidP="00840FBA">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w:t>
      </w:r>
      <w:r w:rsidR="00840FBA" w:rsidRPr="00734FE5">
        <w:rPr>
          <w:rFonts w:ascii="BIZ UDPゴシック" w:eastAsia="BIZ UDPゴシック" w:hAnsi="BIZ UDPゴシック" w:cs="Segoe UI" w:hint="eastAsia"/>
          <w:b/>
          <w:bCs/>
          <w:kern w:val="36"/>
          <w:szCs w:val="21"/>
        </w:rPr>
        <w:t xml:space="preserve">Biophysics and </w:t>
      </w:r>
      <w:proofErr w:type="spellStart"/>
      <w:r w:rsidR="00840FBA" w:rsidRPr="00734FE5">
        <w:rPr>
          <w:rFonts w:ascii="BIZ UDPゴシック" w:eastAsia="BIZ UDPゴシック" w:hAnsi="BIZ UDPゴシック" w:cs="Segoe UI" w:hint="eastAsia"/>
          <w:b/>
          <w:bCs/>
          <w:kern w:val="36"/>
          <w:szCs w:val="21"/>
        </w:rPr>
        <w:t>Physicobiology</w:t>
      </w:r>
      <w:proofErr w:type="spellEnd"/>
      <w:r w:rsidR="00840FBA" w:rsidRPr="00734FE5">
        <w:rPr>
          <w:rFonts w:ascii="BIZ UDPゴシック" w:eastAsia="BIZ UDPゴシック" w:hAnsi="BIZ UDPゴシック" w:cs="Segoe UI" w:hint="eastAsia"/>
          <w:b/>
          <w:bCs/>
          <w:kern w:val="36"/>
          <w:szCs w:val="21"/>
        </w:rPr>
        <w:t>誌におけるAI対応の現状と課題</w:t>
      </w:r>
      <w:r>
        <w:rPr>
          <w:rFonts w:ascii="BIZ UDPゴシック" w:eastAsia="BIZ UDPゴシック" w:hAnsi="BIZ UDPゴシック" w:cs="Segoe UI" w:hint="eastAsia"/>
          <w:b/>
          <w:bCs/>
          <w:kern w:val="36"/>
          <w:szCs w:val="21"/>
        </w:rPr>
        <w:t>」</w:t>
      </w:r>
    </w:p>
    <w:p w14:paraId="6B484057"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 xml:space="preserve">中村 春木（大阪大学 名誉教授 / Biophysics and </w:t>
      </w:r>
      <w:proofErr w:type="spellStart"/>
      <w:r w:rsidRPr="00734FE5">
        <w:rPr>
          <w:rFonts w:ascii="BIZ UDPゴシック" w:eastAsia="BIZ UDPゴシック" w:hAnsi="BIZ UDPゴシック" w:cs="Segoe UI" w:hint="eastAsia"/>
          <w:b/>
          <w:bCs/>
          <w:kern w:val="36"/>
          <w:szCs w:val="21"/>
        </w:rPr>
        <w:t>Physicobiology</w:t>
      </w:r>
      <w:proofErr w:type="spellEnd"/>
      <w:r w:rsidRPr="00734FE5">
        <w:rPr>
          <w:rFonts w:ascii="BIZ UDPゴシック" w:eastAsia="BIZ UDPゴシック" w:hAnsi="BIZ UDPゴシック" w:cs="Segoe UI" w:hint="eastAsia"/>
          <w:b/>
          <w:bCs/>
          <w:kern w:val="36"/>
          <w:szCs w:val="21"/>
        </w:rPr>
        <w:t>誌 編集委員長）</w:t>
      </w:r>
    </w:p>
    <w:p w14:paraId="238700CF" w14:textId="2C734B7B" w:rsidR="00840FBA" w:rsidRPr="00734FE5" w:rsidRDefault="00051A97" w:rsidP="00840FBA">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lastRenderedPageBreak/>
        <w:t>「</w:t>
      </w:r>
      <w:r w:rsidR="00840FBA" w:rsidRPr="00734FE5">
        <w:rPr>
          <w:rFonts w:ascii="BIZ UDPゴシック" w:eastAsia="BIZ UDPゴシック" w:hAnsi="BIZ UDPゴシック" w:cs="Segoe UI" w:hint="eastAsia"/>
          <w:b/>
          <w:bCs/>
          <w:kern w:val="36"/>
          <w:szCs w:val="21"/>
        </w:rPr>
        <w:t>KEYNOTE</w:t>
      </w:r>
      <w:r>
        <w:rPr>
          <w:rFonts w:ascii="BIZ UDPゴシック" w:eastAsia="BIZ UDPゴシック" w:hAnsi="BIZ UDPゴシック" w:cs="Segoe UI" w:hint="eastAsia"/>
          <w:b/>
          <w:bCs/>
          <w:kern w:val="36"/>
          <w:szCs w:val="21"/>
        </w:rPr>
        <w:t>」</w:t>
      </w:r>
    </w:p>
    <w:p w14:paraId="0D36C531"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夏目 徹（産業技術総合研究所 首席研究員 / ロボティック・バイオロジー・インスティテュート株式会社 取締役CSO）</w:t>
      </w:r>
    </w:p>
    <w:p w14:paraId="47FAD0E0" w14:textId="77777777" w:rsidR="00734FE5" w:rsidRPr="00734FE5" w:rsidRDefault="00734FE5" w:rsidP="00734FE5">
      <w:pPr>
        <w:widowControl/>
        <w:jc w:val="left"/>
        <w:rPr>
          <w:rFonts w:ascii="BIZ UDPゴシック" w:eastAsia="BIZ UDPゴシック" w:hAnsi="BIZ UDPゴシック" w:cs="Segoe UI"/>
          <w:b/>
          <w:bCs/>
          <w:kern w:val="36"/>
          <w:szCs w:val="21"/>
        </w:rPr>
      </w:pPr>
    </w:p>
    <w:p w14:paraId="51E550D7" w14:textId="60D3043C" w:rsidR="00840FBA" w:rsidRPr="00734FE5" w:rsidRDefault="00840FBA" w:rsidP="00734FE5">
      <w:pPr>
        <w:pStyle w:val="a9"/>
        <w:widowControl/>
        <w:numPr>
          <w:ilvl w:val="0"/>
          <w:numId w:val="20"/>
        </w:numPr>
        <w:jc w:val="left"/>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SESSION 2: AI for publicationに向けた研究開発の動向</w:t>
      </w:r>
    </w:p>
    <w:p w14:paraId="655B2D8E" w14:textId="77777777" w:rsidR="00840FBA" w:rsidRPr="00734FE5" w:rsidRDefault="00840FBA" w:rsidP="00840FBA">
      <w:pPr>
        <w:rPr>
          <w:rFonts w:ascii="BIZ UDPゴシック" w:eastAsia="BIZ UDPゴシック" w:hAnsi="BIZ UDPゴシック" w:cs="Segoe UI"/>
          <w:b/>
          <w:bCs/>
          <w:kern w:val="36"/>
          <w:szCs w:val="21"/>
        </w:rPr>
      </w:pPr>
    </w:p>
    <w:p w14:paraId="75EF9E8A" w14:textId="1097D972" w:rsidR="00840FBA" w:rsidRPr="00734FE5" w:rsidRDefault="00051A97" w:rsidP="00840FBA">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w:t>
      </w:r>
      <w:r w:rsidR="00840FBA" w:rsidRPr="00734FE5">
        <w:rPr>
          <w:rFonts w:ascii="BIZ UDPゴシック" w:eastAsia="BIZ UDPゴシック" w:hAnsi="BIZ UDPゴシック" w:cs="Segoe UI" w:hint="eastAsia"/>
          <w:b/>
          <w:bCs/>
          <w:kern w:val="36"/>
          <w:szCs w:val="21"/>
        </w:rPr>
        <w:t>AI for Scienceが研究の「出口」をどう変えるか</w:t>
      </w:r>
      <w:r>
        <w:rPr>
          <w:rFonts w:ascii="BIZ UDPゴシック" w:eastAsia="BIZ UDPゴシック" w:hAnsi="BIZ UDPゴシック" w:cs="Segoe UI" w:hint="eastAsia"/>
          <w:b/>
          <w:bCs/>
          <w:kern w:val="36"/>
          <w:szCs w:val="21"/>
        </w:rPr>
        <w:t>」</w:t>
      </w:r>
    </w:p>
    <w:p w14:paraId="04A1FAF0"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尾崎 遼（理化学研究所 生命機能科学研究センター AI生物学研究チーム チームディレクター）</w:t>
      </w:r>
    </w:p>
    <w:p w14:paraId="552484C1" w14:textId="77777777" w:rsidR="00840FBA" w:rsidRPr="00734FE5" w:rsidRDefault="00840FBA" w:rsidP="00840FBA">
      <w:pPr>
        <w:rPr>
          <w:rFonts w:ascii="BIZ UDPゴシック" w:eastAsia="BIZ UDPゴシック" w:hAnsi="BIZ UDPゴシック" w:cs="Segoe UI"/>
          <w:b/>
          <w:bCs/>
          <w:kern w:val="36"/>
          <w:szCs w:val="21"/>
        </w:rPr>
      </w:pPr>
    </w:p>
    <w:p w14:paraId="7505C976" w14:textId="6BC8725B" w:rsidR="00840FBA" w:rsidRPr="00734FE5" w:rsidRDefault="00051A97" w:rsidP="00840FBA">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w:t>
      </w:r>
      <w:r w:rsidR="00840FBA" w:rsidRPr="00734FE5">
        <w:rPr>
          <w:rFonts w:ascii="BIZ UDPゴシック" w:eastAsia="BIZ UDPゴシック" w:hAnsi="BIZ UDPゴシック" w:cs="Segoe UI" w:hint="eastAsia"/>
          <w:b/>
          <w:bCs/>
          <w:kern w:val="36"/>
          <w:szCs w:val="21"/>
        </w:rPr>
        <w:t>AI Agentの現状と方向性</w:t>
      </w:r>
      <w:r>
        <w:rPr>
          <w:rFonts w:ascii="BIZ UDPゴシック" w:eastAsia="BIZ UDPゴシック" w:hAnsi="BIZ UDPゴシック" w:cs="Segoe UI" w:hint="eastAsia"/>
          <w:b/>
          <w:bCs/>
          <w:kern w:val="36"/>
          <w:szCs w:val="21"/>
        </w:rPr>
        <w:t>」</w:t>
      </w:r>
    </w:p>
    <w:p w14:paraId="7A0E9C8A"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山田 涼太（Science Aid株式会社 代表取締役 CEO）</w:t>
      </w:r>
    </w:p>
    <w:p w14:paraId="1D9850E6" w14:textId="77777777" w:rsidR="00840FBA" w:rsidRPr="00734FE5" w:rsidRDefault="00840FBA" w:rsidP="00840FBA">
      <w:pPr>
        <w:rPr>
          <w:rFonts w:ascii="BIZ UDPゴシック" w:eastAsia="BIZ UDPゴシック" w:hAnsi="BIZ UDPゴシック" w:cs="Segoe UI"/>
          <w:b/>
          <w:bCs/>
          <w:kern w:val="36"/>
          <w:szCs w:val="21"/>
        </w:rPr>
      </w:pPr>
    </w:p>
    <w:p w14:paraId="77643748" w14:textId="1305CF24" w:rsidR="00840FBA" w:rsidRPr="00734FE5" w:rsidRDefault="00051A97" w:rsidP="00840FBA">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w:t>
      </w:r>
      <w:r w:rsidR="00840FBA" w:rsidRPr="00734FE5">
        <w:rPr>
          <w:rFonts w:ascii="BIZ UDPゴシック" w:eastAsia="BIZ UDPゴシック" w:hAnsi="BIZ UDPゴシック" w:cs="Segoe UI" w:hint="eastAsia"/>
          <w:b/>
          <w:bCs/>
          <w:kern w:val="36"/>
          <w:szCs w:val="21"/>
        </w:rPr>
        <w:t>AIに研究のすべてを託すとき：Agents4Science会議のその先へ</w:t>
      </w:r>
      <w:r>
        <w:rPr>
          <w:rFonts w:ascii="BIZ UDPゴシック" w:eastAsia="BIZ UDPゴシック" w:hAnsi="BIZ UDPゴシック" w:cs="Segoe UI" w:hint="eastAsia"/>
          <w:b/>
          <w:bCs/>
          <w:kern w:val="36"/>
          <w:szCs w:val="21"/>
        </w:rPr>
        <w:t>」</w:t>
      </w:r>
    </w:p>
    <w:p w14:paraId="5AA9BA0B"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西 羽美（東北大学 大学院情報科学研究科 准教授 / お茶の水女子大学 基幹研究院 准教授）</w:t>
      </w:r>
    </w:p>
    <w:p w14:paraId="3C531F9F" w14:textId="77777777" w:rsidR="00840FBA" w:rsidRPr="00734FE5" w:rsidRDefault="00840FBA" w:rsidP="00840FBA">
      <w:pPr>
        <w:rPr>
          <w:rFonts w:ascii="BIZ UDPゴシック" w:eastAsia="BIZ UDPゴシック" w:hAnsi="BIZ UDPゴシック" w:cs="Segoe UI"/>
          <w:b/>
          <w:bCs/>
          <w:kern w:val="36"/>
          <w:szCs w:val="21"/>
        </w:rPr>
      </w:pPr>
    </w:p>
    <w:p w14:paraId="5BF0F89E" w14:textId="56E85C6D" w:rsidR="00840FBA" w:rsidRPr="00734FE5" w:rsidRDefault="00840FBA" w:rsidP="00734FE5">
      <w:pPr>
        <w:pStyle w:val="a9"/>
        <w:numPr>
          <w:ilvl w:val="0"/>
          <w:numId w:val="20"/>
        </w:num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SESSION 3: パネルディスカッション</w:t>
      </w:r>
    </w:p>
    <w:p w14:paraId="467EA7C7" w14:textId="77777777" w:rsidR="00840FBA" w:rsidRPr="00734FE5" w:rsidRDefault="00840FBA" w:rsidP="00840FBA">
      <w:pPr>
        <w:rPr>
          <w:rFonts w:ascii="BIZ UDPゴシック" w:eastAsia="BIZ UDPゴシック" w:hAnsi="BIZ UDPゴシック" w:cs="Segoe UI"/>
          <w:b/>
          <w:bCs/>
          <w:kern w:val="36"/>
          <w:szCs w:val="21"/>
        </w:rPr>
      </w:pPr>
    </w:p>
    <w:p w14:paraId="03F76A18" w14:textId="4BF7A920" w:rsidR="00840FBA" w:rsidRPr="00734FE5" w:rsidRDefault="00051A97" w:rsidP="00840FBA">
      <w:pPr>
        <w:rPr>
          <w:rFonts w:ascii="BIZ UDPゴシック" w:eastAsia="BIZ UDPゴシック" w:hAnsi="BIZ UDPゴシック" w:cs="Segoe UI"/>
          <w:b/>
          <w:bCs/>
          <w:kern w:val="36"/>
          <w:szCs w:val="21"/>
        </w:rPr>
      </w:pPr>
      <w:r>
        <w:rPr>
          <w:rFonts w:ascii="BIZ UDPゴシック" w:eastAsia="BIZ UDPゴシック" w:hAnsi="BIZ UDPゴシック" w:cs="Segoe UI" w:hint="eastAsia"/>
          <w:b/>
          <w:bCs/>
          <w:kern w:val="36"/>
          <w:szCs w:val="21"/>
        </w:rPr>
        <w:t>「</w:t>
      </w:r>
      <w:r w:rsidR="00840FBA" w:rsidRPr="00734FE5">
        <w:rPr>
          <w:rFonts w:ascii="BIZ UDPゴシック" w:eastAsia="BIZ UDPゴシック" w:hAnsi="BIZ UDPゴシック" w:cs="Segoe UI" w:hint="eastAsia"/>
          <w:b/>
          <w:bCs/>
          <w:kern w:val="36"/>
          <w:szCs w:val="21"/>
        </w:rPr>
        <w:t>生成AI・AGI時代の学術出版のあり方</w:t>
      </w:r>
      <w:r>
        <w:rPr>
          <w:rFonts w:ascii="BIZ UDPゴシック" w:eastAsia="BIZ UDPゴシック" w:hAnsi="BIZ UDPゴシック" w:cs="Segoe UI" w:hint="eastAsia"/>
          <w:b/>
          <w:bCs/>
          <w:kern w:val="36"/>
          <w:szCs w:val="21"/>
        </w:rPr>
        <w:t>」</w:t>
      </w:r>
    </w:p>
    <w:p w14:paraId="45ADC44E"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モデレーター: 冨樫 祐一（立命館大学 生命科学部 生命情報学科 教授）</w:t>
      </w:r>
    </w:p>
    <w:p w14:paraId="3650B6E8" w14:textId="77777777" w:rsidR="00840FBA" w:rsidRPr="00734FE5" w:rsidRDefault="00840FBA" w:rsidP="00840FBA">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パネリスト: 演者等を予定</w:t>
      </w:r>
    </w:p>
    <w:p w14:paraId="5185C290" w14:textId="77777777" w:rsidR="00660CFD" w:rsidRPr="00734FE5" w:rsidRDefault="00660CFD" w:rsidP="003D355F">
      <w:pPr>
        <w:rPr>
          <w:rFonts w:ascii="BIZ UDPゴシック" w:eastAsia="BIZ UDPゴシック" w:hAnsi="BIZ UDPゴシック" w:cs="Segoe UI"/>
          <w:b/>
          <w:bCs/>
          <w:kern w:val="36"/>
          <w:szCs w:val="21"/>
        </w:rPr>
      </w:pPr>
    </w:p>
    <w:p w14:paraId="1385F7D1" w14:textId="77777777" w:rsidR="003D355F" w:rsidRPr="00734FE5" w:rsidRDefault="00E45FB9"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３</w:t>
      </w:r>
      <w:r w:rsidR="003D355F" w:rsidRPr="00734FE5">
        <w:rPr>
          <w:rFonts w:ascii="BIZ UDPゴシック" w:eastAsia="BIZ UDPゴシック" w:hAnsi="BIZ UDPゴシック" w:cs="Segoe UI"/>
          <w:b/>
          <w:bCs/>
          <w:kern w:val="36"/>
          <w:szCs w:val="21"/>
        </w:rPr>
        <w:t>．要旨</w:t>
      </w:r>
    </w:p>
    <w:p w14:paraId="1580B6D0" w14:textId="77777777" w:rsidR="003D355F" w:rsidRPr="00734FE5" w:rsidRDefault="003D355F"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szCs w:val="21"/>
        </w:rPr>
        <w:t>本シンポジウムは、生成AI</w:t>
      </w:r>
      <w:r w:rsidR="00E45FB9" w:rsidRPr="00734FE5">
        <w:rPr>
          <w:rFonts w:ascii="BIZ UDPゴシック" w:eastAsia="BIZ UDPゴシック" w:hAnsi="BIZ UDPゴシック" w:hint="eastAsia"/>
          <w:szCs w:val="21"/>
        </w:rPr>
        <w:t>・</w:t>
      </w:r>
      <w:r w:rsidRPr="00734FE5">
        <w:rPr>
          <w:rFonts w:ascii="BIZ UDPゴシック" w:eastAsia="BIZ UDPゴシック" w:hAnsi="BIZ UDPゴシック"/>
          <w:szCs w:val="21"/>
        </w:rPr>
        <w:t>AGI時代における学術出版の実務課題と研究現場への影響を、編集査読</w:t>
      </w:r>
      <w:r w:rsidR="0076520B" w:rsidRPr="00734FE5">
        <w:rPr>
          <w:rFonts w:ascii="BIZ UDPゴシック" w:eastAsia="BIZ UDPゴシック" w:hAnsi="BIZ UDPゴシック" w:hint="eastAsia"/>
          <w:szCs w:val="21"/>
        </w:rPr>
        <w:t>、</w:t>
      </w:r>
      <w:r w:rsidRPr="00734FE5">
        <w:rPr>
          <w:rFonts w:ascii="BIZ UDPゴシック" w:eastAsia="BIZ UDPゴシック" w:hAnsi="BIZ UDPゴシック"/>
          <w:szCs w:val="21"/>
        </w:rPr>
        <w:t>研究</w:t>
      </w:r>
      <w:r w:rsidR="0076520B" w:rsidRPr="00734FE5">
        <w:rPr>
          <w:rFonts w:ascii="BIZ UDPゴシック" w:eastAsia="BIZ UDPゴシック" w:hAnsi="BIZ UDPゴシック" w:hint="eastAsia"/>
          <w:szCs w:val="21"/>
        </w:rPr>
        <w:t>、</w:t>
      </w:r>
      <w:r w:rsidRPr="00734FE5">
        <w:rPr>
          <w:rFonts w:ascii="BIZ UDPゴシック" w:eastAsia="BIZ UDPゴシック" w:hAnsi="BIZ UDPゴシック"/>
          <w:szCs w:val="21"/>
        </w:rPr>
        <w:t>実装の3層で整理することを目的として開催された。</w:t>
      </w:r>
    </w:p>
    <w:p w14:paraId="05F211A6"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講演では、AIエージェントがコーディングやクラウド操作を通じて研究生産性を大幅に高める具体事例が示され、従来の「補助ツール」から「実行主体」への移行が進行中である点が共有された。</w:t>
      </w:r>
    </w:p>
    <w:p w14:paraId="329BB6BE"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一方で、論文の品質担保、再現性検証、責任所在、著作権機密性といった制度面の未整備がボトルネックとして明確化された。</w:t>
      </w:r>
    </w:p>
    <w:p w14:paraId="1ABE5BA9"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特に査読では、AI執筆側とAI査読側が同時進化するため、静的な対策ではなく、再実装再実験ログ証跡を含む継続的な検証設計が重要であるとの認識が一致した。</w:t>
      </w:r>
    </w:p>
    <w:p w14:paraId="13CF248F"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全体として、規制一辺倒ではなく「安全性を担保しつつ活用を前提に制度を再設計する」方向性が示され、学会横断の連携基盤整備が今後の焦点となった。</w:t>
      </w:r>
    </w:p>
    <w:p w14:paraId="0CBA4457" w14:textId="77777777" w:rsidR="00E45FB9" w:rsidRPr="00734FE5" w:rsidRDefault="00E45FB9">
      <w:pPr>
        <w:widowControl/>
        <w:jc w:val="left"/>
        <w:rPr>
          <w:rFonts w:ascii="BIZ UDPゴシック" w:eastAsia="BIZ UDPゴシック" w:hAnsi="BIZ UDPゴシック" w:cs="Segoe UI"/>
          <w:b/>
          <w:bCs/>
          <w:kern w:val="36"/>
          <w:szCs w:val="21"/>
        </w:rPr>
      </w:pPr>
      <w:r w:rsidRPr="00734FE5">
        <w:rPr>
          <w:rFonts w:ascii="BIZ UDPゴシック" w:eastAsia="BIZ UDPゴシック" w:hAnsi="BIZ UDPゴシック" w:cs="Segoe UI"/>
          <w:b/>
          <w:bCs/>
          <w:kern w:val="36"/>
          <w:szCs w:val="21"/>
        </w:rPr>
        <w:br w:type="page"/>
      </w:r>
    </w:p>
    <w:p w14:paraId="60DC6E88" w14:textId="77777777" w:rsidR="003D355F" w:rsidRPr="00734FE5" w:rsidRDefault="003D355F"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b/>
          <w:bCs/>
          <w:kern w:val="36"/>
          <w:szCs w:val="21"/>
        </w:rPr>
        <w:lastRenderedPageBreak/>
        <w:t>3．詳細</w:t>
      </w:r>
    </w:p>
    <w:p w14:paraId="038948B4" w14:textId="77777777" w:rsidR="003D355F" w:rsidRPr="00734FE5" w:rsidRDefault="003D355F"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szCs w:val="21"/>
        </w:rPr>
        <w:t>【SESSION 1：現状と課題】</w:t>
      </w:r>
    </w:p>
    <w:p w14:paraId="44B6C714"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研究自動化査読運用の現状として、ペーパーミル対応、査読負荷増大、非公開データの取り扱い、スタンドアロン運用コストなど、学会編集実務の具体的制約が提示された。</w:t>
      </w:r>
    </w:p>
    <w:p w14:paraId="3300321E"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AI査読導入には、判断基準（新規性妥当性等）の明文化と、過去判定データ（特に不採択ネガティブデータ）の取り扱い設計が前提となることが示された。</w:t>
      </w:r>
    </w:p>
    <w:p w14:paraId="298F794C"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出版社ポリシーとの整合、著作権処理、学会財政との両立が、実装の現実的ハードルとして共有された。</w:t>
      </w:r>
    </w:p>
    <w:p w14:paraId="002D2EA2" w14:textId="77777777" w:rsidR="00D76817" w:rsidRPr="00734FE5" w:rsidRDefault="00D76817">
      <w:pPr>
        <w:rPr>
          <w:rFonts w:ascii="BIZ UDPゴシック" w:eastAsia="BIZ UDPゴシック" w:hAnsi="BIZ UDPゴシック"/>
          <w:szCs w:val="21"/>
        </w:rPr>
      </w:pPr>
    </w:p>
    <w:p w14:paraId="60629E0B"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【SESSION 2：研究開発動向】</w:t>
      </w:r>
    </w:p>
    <w:p w14:paraId="4255F7BF"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AI for Scienceの進展として、コーディング／クラウド利用を含むエージェント活用により、従来は高コストだった試行が短時間低コストで実現可能になっている事例が報告された。</w:t>
      </w:r>
    </w:p>
    <w:p w14:paraId="770E23E3"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Agents for Science関連の実践報告では、短期間で「卒論相当修論相当」へと成果品質が向上した一方、最終的な正確性担保は人間側の検証責任に依存する点が強調された。</w:t>
      </w:r>
    </w:p>
    <w:p w14:paraId="7483C2EF"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AI研究実装で最も重い課題は生成そのものより検証工程であり、コードレビュー、方針レビュー、結果レビューを多層化する必要があるとの知見が示された。</w:t>
      </w:r>
    </w:p>
    <w:p w14:paraId="7DDA343F" w14:textId="77777777" w:rsidR="00D76817" w:rsidRPr="00734FE5" w:rsidRDefault="00D76817">
      <w:pPr>
        <w:rPr>
          <w:rFonts w:ascii="BIZ UDPゴシック" w:eastAsia="BIZ UDPゴシック" w:hAnsi="BIZ UDPゴシック"/>
          <w:szCs w:val="21"/>
        </w:rPr>
      </w:pPr>
    </w:p>
    <w:p w14:paraId="3713449B"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【SESSION 3：パネルディスカッション】</w:t>
      </w:r>
    </w:p>
    <w:p w14:paraId="793BC18D"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論点は「AI利用の是非」から「品質保証をどう設計するか」へ移行し、再現実験再実装ログ保存の制度化が重要とされた。</w:t>
      </w:r>
    </w:p>
    <w:p w14:paraId="047D36DC"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ウェット研究では再現コストが高く、ドライ研究の再現性モデルをそのまま適用できないため、実験ログ標準化と自動化基盤の拡充が必要と整理された。</w:t>
      </w:r>
    </w:p>
    <w:p w14:paraId="52AE5A7B"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言語面では、翻訳技術進展により発信の障壁低下が見込まれる一方、研究者育成対話能力思考多様性の維持が中長期課題として提起された。</w:t>
      </w:r>
    </w:p>
    <w:p w14:paraId="05D2023E"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将来的には、学会横断でのAI対応ジャーナル／運用ルール整備の可能性が示され、段階的な共同実証の必要性が確認された。</w:t>
      </w:r>
    </w:p>
    <w:p w14:paraId="64ACCB07" w14:textId="77777777" w:rsidR="00E45FB9" w:rsidRPr="00734FE5" w:rsidRDefault="00E45FB9" w:rsidP="003D355F">
      <w:pPr>
        <w:rPr>
          <w:rFonts w:ascii="BIZ UDPゴシック" w:eastAsia="BIZ UDPゴシック" w:hAnsi="BIZ UDPゴシック" w:cs="Segoe UI"/>
          <w:b/>
          <w:bCs/>
          <w:kern w:val="36"/>
          <w:szCs w:val="21"/>
        </w:rPr>
      </w:pPr>
    </w:p>
    <w:p w14:paraId="53F5C8D2" w14:textId="77777777" w:rsidR="003D355F" w:rsidRPr="00734FE5" w:rsidRDefault="003D355F"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b/>
          <w:bCs/>
          <w:kern w:val="36"/>
          <w:szCs w:val="21"/>
        </w:rPr>
        <w:t>4．まとめ</w:t>
      </w:r>
    </w:p>
    <w:p w14:paraId="1726151B" w14:textId="77777777" w:rsidR="00660CFD" w:rsidRPr="00734FE5" w:rsidRDefault="00660CFD"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szCs w:val="21"/>
        </w:rPr>
        <w:t>1) 研究出版ワークフローにおけるAI活用は不可逆に進展しており、現場実装を前提とした制度設計が急務である。</w:t>
      </w:r>
    </w:p>
    <w:p w14:paraId="2B04671B"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2) 査読編集の実装では、機密性著作権コスト制約を踏まえた段階導入（試行環境運用環境）が現実的である。</w:t>
      </w:r>
    </w:p>
    <w:p w14:paraId="62F4366C"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3) 品質保証の中心は「生成抑制」ではなく「検証強化」であり、再実装再現確認ログ監査の仕組み化が鍵となる。</w:t>
      </w:r>
    </w:p>
    <w:p w14:paraId="4DD8AF3D"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t>4) 人材育成面では、AI活用スキルと同時に、課題設定力批判的検証力学術的責任の担保を重視すべきである。</w:t>
      </w:r>
    </w:p>
    <w:p w14:paraId="0CC7A77B" w14:textId="77777777" w:rsidR="00D76817" w:rsidRPr="00734FE5" w:rsidRDefault="00000000">
      <w:pPr>
        <w:rPr>
          <w:rFonts w:ascii="BIZ UDPゴシック" w:eastAsia="BIZ UDPゴシック" w:hAnsi="BIZ UDPゴシック"/>
          <w:szCs w:val="21"/>
        </w:rPr>
      </w:pPr>
      <w:r w:rsidRPr="00734FE5">
        <w:rPr>
          <w:rFonts w:ascii="BIZ UDPゴシック" w:eastAsia="BIZ UDPゴシック" w:hAnsi="BIZ UDPゴシック"/>
          <w:szCs w:val="21"/>
        </w:rPr>
        <w:lastRenderedPageBreak/>
        <w:t>5) 今後は学会出版社研究機関の連携による共通ガイドライン策定と、小規模な共同実証の継続が望まれる。</w:t>
      </w:r>
    </w:p>
    <w:p w14:paraId="6270D7DF" w14:textId="77777777" w:rsidR="00E45FB9" w:rsidRPr="00734FE5" w:rsidRDefault="00E45FB9" w:rsidP="003D355F">
      <w:pPr>
        <w:rPr>
          <w:rFonts w:ascii="BIZ UDPゴシック" w:eastAsia="BIZ UDPゴシック" w:hAnsi="BIZ UDPゴシック" w:cs="Segoe UI"/>
          <w:b/>
          <w:bCs/>
          <w:kern w:val="36"/>
          <w:szCs w:val="21"/>
        </w:rPr>
      </w:pPr>
    </w:p>
    <w:p w14:paraId="1E167D13" w14:textId="77777777" w:rsidR="0076520B" w:rsidRPr="00734FE5" w:rsidRDefault="0076520B"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５．JSTへの課題</w:t>
      </w:r>
    </w:p>
    <w:p w14:paraId="5FC90D6E" w14:textId="77777777" w:rsidR="00180A40" w:rsidRPr="00734FE5" w:rsidRDefault="00000000">
      <w:pPr>
        <w:rPr>
          <w:rFonts w:ascii="BIZ UDPゴシック" w:eastAsia="BIZ UDPゴシック" w:hAnsi="BIZ UDPゴシック"/>
        </w:rPr>
      </w:pPr>
      <w:r w:rsidRPr="00734FE5">
        <w:rPr>
          <w:rFonts w:ascii="BIZ UDPゴシック" w:eastAsia="BIZ UDPゴシック" w:hAnsi="BIZ UDPゴシック"/>
        </w:rPr>
        <w:t xml:space="preserve">1) </w:t>
      </w:r>
      <w:r w:rsidRPr="006A02C7">
        <w:rPr>
          <w:rFonts w:ascii="BIZ UDPゴシック" w:eastAsia="BIZ UDPゴシック" w:hAnsi="BIZ UDPゴシック"/>
          <w:b/>
          <w:bCs/>
        </w:rPr>
        <w:t>機密性を担保したAI査読編集基盤の整備</w:t>
      </w:r>
      <w:r w:rsidRPr="00734FE5">
        <w:rPr>
          <w:rFonts w:ascii="BIZ UDPゴシック" w:eastAsia="BIZ UDPゴシック" w:hAnsi="BIZ UDPゴシック"/>
        </w:rPr>
        <w:t>：未公開投稿原稿を外部に送信せず扱える、学協会でも導入可能なセキュア環境（スタンドアロン／閉域運用）の設計提供。</w:t>
      </w:r>
    </w:p>
    <w:p w14:paraId="3F151266" w14:textId="77777777" w:rsidR="00180A40" w:rsidRPr="00734FE5" w:rsidRDefault="00000000">
      <w:pPr>
        <w:rPr>
          <w:rFonts w:ascii="BIZ UDPゴシック" w:eastAsia="BIZ UDPゴシック" w:hAnsi="BIZ UDPゴシック"/>
        </w:rPr>
      </w:pPr>
      <w:r w:rsidRPr="00734FE5">
        <w:rPr>
          <w:rFonts w:ascii="BIZ UDPゴシック" w:eastAsia="BIZ UDPゴシック" w:hAnsi="BIZ UDPゴシック"/>
        </w:rPr>
        <w:t xml:space="preserve">2) </w:t>
      </w:r>
      <w:r w:rsidRPr="006A02C7">
        <w:rPr>
          <w:rFonts w:ascii="BIZ UDPゴシック" w:eastAsia="BIZ UDPゴシック" w:hAnsi="BIZ UDPゴシック"/>
          <w:b/>
          <w:bCs/>
        </w:rPr>
        <w:t>AI査読運用ガイドラインの標準化</w:t>
      </w:r>
      <w:r w:rsidRPr="00734FE5">
        <w:rPr>
          <w:rFonts w:ascii="BIZ UDPゴシック" w:eastAsia="BIZ UDPゴシック" w:hAnsi="BIZ UDPゴシック"/>
        </w:rPr>
        <w:t>：新規性妥当性再現性の評価観点、AI利用時の責任分界、ログ保存監査要件を含む実務指針の策定。</w:t>
      </w:r>
    </w:p>
    <w:p w14:paraId="266F99F0" w14:textId="77777777" w:rsidR="00180A40" w:rsidRPr="00734FE5" w:rsidRDefault="00000000">
      <w:pPr>
        <w:rPr>
          <w:rFonts w:ascii="BIZ UDPゴシック" w:eastAsia="BIZ UDPゴシック" w:hAnsi="BIZ UDPゴシック"/>
        </w:rPr>
      </w:pPr>
      <w:r w:rsidRPr="00734FE5">
        <w:rPr>
          <w:rFonts w:ascii="BIZ UDPゴシック" w:eastAsia="BIZ UDPゴシック" w:hAnsi="BIZ UDPゴシック"/>
        </w:rPr>
        <w:t xml:space="preserve">3) </w:t>
      </w:r>
      <w:r w:rsidRPr="006A02C7">
        <w:rPr>
          <w:rFonts w:ascii="BIZ UDPゴシック" w:eastAsia="BIZ UDPゴシック" w:hAnsi="BIZ UDPゴシック"/>
          <w:b/>
          <w:bCs/>
        </w:rPr>
        <w:t>著作権利用許諾の整理</w:t>
      </w:r>
      <w:r w:rsidRPr="00734FE5">
        <w:rPr>
          <w:rFonts w:ascii="BIZ UDPゴシック" w:eastAsia="BIZ UDPゴシック" w:hAnsi="BIZ UDPゴシック"/>
        </w:rPr>
        <w:t>：AI生成物、査読コメント、学習二次利用に関する権利処理ルールを、出版社学会研究者間で整合的に定義。</w:t>
      </w:r>
    </w:p>
    <w:p w14:paraId="22715F96" w14:textId="77777777" w:rsidR="00180A40" w:rsidRPr="00734FE5" w:rsidRDefault="00000000">
      <w:pPr>
        <w:rPr>
          <w:rFonts w:ascii="BIZ UDPゴシック" w:eastAsia="BIZ UDPゴシック" w:hAnsi="BIZ UDPゴシック"/>
        </w:rPr>
      </w:pPr>
      <w:r w:rsidRPr="00734FE5">
        <w:rPr>
          <w:rFonts w:ascii="BIZ UDPゴシック" w:eastAsia="BIZ UDPゴシック" w:hAnsi="BIZ UDPゴシック"/>
        </w:rPr>
        <w:t xml:space="preserve">4) </w:t>
      </w:r>
      <w:r w:rsidRPr="006A02C7">
        <w:rPr>
          <w:rFonts w:ascii="BIZ UDPゴシック" w:eastAsia="BIZ UDPゴシック" w:hAnsi="BIZ UDPゴシック"/>
          <w:b/>
          <w:bCs/>
        </w:rPr>
        <w:t>再現性検証インフラの支援</w:t>
      </w:r>
      <w:r w:rsidRPr="00734FE5">
        <w:rPr>
          <w:rFonts w:ascii="BIZ UDPゴシック" w:eastAsia="BIZ UDPゴシック" w:hAnsi="BIZ UDPゴシック"/>
        </w:rPr>
        <w:t>：再実装再解析再実験を支えるデータ／コード／実験ログの提出様式と検証手順の共通化、検証コスト低減の仕組みづくり。</w:t>
      </w:r>
    </w:p>
    <w:p w14:paraId="726CB756" w14:textId="77777777" w:rsidR="00180A40" w:rsidRPr="00734FE5" w:rsidRDefault="00000000">
      <w:pPr>
        <w:rPr>
          <w:rFonts w:ascii="BIZ UDPゴシック" w:eastAsia="BIZ UDPゴシック" w:hAnsi="BIZ UDPゴシック"/>
        </w:rPr>
      </w:pPr>
      <w:r w:rsidRPr="00734FE5">
        <w:rPr>
          <w:rFonts w:ascii="BIZ UDPゴシック" w:eastAsia="BIZ UDPゴシック" w:hAnsi="BIZ UDPゴシック"/>
        </w:rPr>
        <w:t xml:space="preserve">5) </w:t>
      </w:r>
      <w:r w:rsidRPr="006A02C7">
        <w:rPr>
          <w:rFonts w:ascii="BIZ UDPゴシック" w:eastAsia="BIZ UDPゴシック" w:hAnsi="BIZ UDPゴシック"/>
          <w:b/>
          <w:bCs/>
        </w:rPr>
        <w:t>学会横断の実証プロジェクト推進</w:t>
      </w:r>
      <w:r w:rsidRPr="00734FE5">
        <w:rPr>
          <w:rFonts w:ascii="BIZ UDPゴシック" w:eastAsia="BIZ UDPゴシック" w:hAnsi="BIZ UDPゴシック"/>
        </w:rPr>
        <w:t>：単独学会で負担しきれないAI対応（査読補助、品質管理、ペーパーミル対策）を共同で試行する連携枠組みの構築。</w:t>
      </w:r>
    </w:p>
    <w:p w14:paraId="4FC240C6" w14:textId="77777777" w:rsidR="00180A40" w:rsidRPr="00734FE5" w:rsidRDefault="00000000">
      <w:pPr>
        <w:rPr>
          <w:rFonts w:ascii="BIZ UDPゴシック" w:eastAsia="BIZ UDPゴシック" w:hAnsi="BIZ UDPゴシック"/>
        </w:rPr>
      </w:pPr>
      <w:r w:rsidRPr="00734FE5">
        <w:rPr>
          <w:rFonts w:ascii="BIZ UDPゴシック" w:eastAsia="BIZ UDPゴシック" w:hAnsi="BIZ UDPゴシック"/>
        </w:rPr>
        <w:t xml:space="preserve">6) </w:t>
      </w:r>
      <w:r w:rsidRPr="006A02C7">
        <w:rPr>
          <w:rFonts w:ascii="BIZ UDPゴシック" w:eastAsia="BIZ UDPゴシック" w:hAnsi="BIZ UDPゴシック"/>
          <w:b/>
          <w:bCs/>
        </w:rPr>
        <w:t>人材育成とリテラシー強化</w:t>
      </w:r>
      <w:r w:rsidRPr="00734FE5">
        <w:rPr>
          <w:rFonts w:ascii="BIZ UDPゴシック" w:eastAsia="BIZ UDPゴシック" w:hAnsi="BIZ UDPゴシック"/>
        </w:rPr>
        <w:t>：編集委員査読者若手研究者向けに、AI活用、検証、研究倫理、責任所在に関する継続的トレーニング機会を整備。</w:t>
      </w:r>
    </w:p>
    <w:p w14:paraId="6A3BC05F" w14:textId="77777777" w:rsidR="00180A40" w:rsidRPr="00734FE5" w:rsidRDefault="00000000">
      <w:pPr>
        <w:rPr>
          <w:rFonts w:ascii="BIZ UDPゴシック" w:eastAsia="BIZ UDPゴシック" w:hAnsi="BIZ UDPゴシック"/>
        </w:rPr>
      </w:pPr>
      <w:r w:rsidRPr="00734FE5">
        <w:rPr>
          <w:rFonts w:ascii="BIZ UDPゴシック" w:eastAsia="BIZ UDPゴシック" w:hAnsi="BIZ UDPゴシック"/>
        </w:rPr>
        <w:t xml:space="preserve">7) </w:t>
      </w:r>
      <w:r w:rsidRPr="006A02C7">
        <w:rPr>
          <w:rFonts w:ascii="BIZ UDPゴシック" w:eastAsia="BIZ UDPゴシック" w:hAnsi="BIZ UDPゴシック"/>
          <w:b/>
          <w:bCs/>
        </w:rPr>
        <w:t>J-STAGE等との連携強化</w:t>
      </w:r>
      <w:r w:rsidRPr="00734FE5">
        <w:rPr>
          <w:rFonts w:ascii="BIZ UDPゴシック" w:eastAsia="BIZ UDPゴシック" w:hAnsi="BIZ UDPゴシック"/>
        </w:rPr>
        <w:t>：投稿～査読～公開までを見据え、AI時代に適したメタデータ、検証情報、運用ログの連携仕様を検討。</w:t>
      </w:r>
    </w:p>
    <w:p w14:paraId="5B0FB938" w14:textId="77777777" w:rsidR="00734FE5" w:rsidRDefault="00734FE5" w:rsidP="003D355F">
      <w:pPr>
        <w:rPr>
          <w:rFonts w:ascii="BIZ UDPゴシック" w:eastAsia="BIZ UDPゴシック" w:hAnsi="BIZ UDPゴシック" w:cs="Segoe UI"/>
          <w:b/>
          <w:bCs/>
          <w:kern w:val="36"/>
          <w:szCs w:val="21"/>
        </w:rPr>
      </w:pPr>
    </w:p>
    <w:p w14:paraId="114FF18E" w14:textId="1C9D5698" w:rsidR="00397D2E" w:rsidRPr="00734FE5" w:rsidRDefault="0076520B" w:rsidP="003D355F">
      <w:pPr>
        <w:rPr>
          <w:rFonts w:ascii="BIZ UDPゴシック" w:eastAsia="BIZ UDPゴシック" w:hAnsi="BIZ UDPゴシック" w:cs="Segoe UI"/>
          <w:b/>
          <w:bCs/>
          <w:kern w:val="36"/>
          <w:szCs w:val="21"/>
        </w:rPr>
      </w:pPr>
      <w:r w:rsidRPr="00734FE5">
        <w:rPr>
          <w:rFonts w:ascii="BIZ UDPゴシック" w:eastAsia="BIZ UDPゴシック" w:hAnsi="BIZ UDPゴシック" w:cs="Segoe UI" w:hint="eastAsia"/>
          <w:b/>
          <w:bCs/>
          <w:kern w:val="36"/>
          <w:szCs w:val="21"/>
        </w:rPr>
        <w:t>6</w:t>
      </w:r>
      <w:r w:rsidR="00397D2E" w:rsidRPr="00734FE5">
        <w:rPr>
          <w:rFonts w:ascii="BIZ UDPゴシック" w:eastAsia="BIZ UDPゴシック" w:hAnsi="BIZ UDPゴシック" w:cs="Segoe UI" w:hint="eastAsia"/>
          <w:b/>
          <w:bCs/>
          <w:kern w:val="36"/>
          <w:szCs w:val="21"/>
        </w:rPr>
        <w:t>．参考</w:t>
      </w:r>
      <w:r w:rsidR="000472B4" w:rsidRPr="00734FE5">
        <w:rPr>
          <w:rFonts w:ascii="BIZ UDPゴシック" w:eastAsia="BIZ UDPゴシック" w:hAnsi="BIZ UDPゴシック" w:cs="Segoe UI" w:hint="eastAsia"/>
          <w:b/>
          <w:bCs/>
          <w:kern w:val="36"/>
          <w:szCs w:val="21"/>
        </w:rPr>
        <w:t>情報</w:t>
      </w:r>
    </w:p>
    <w:p w14:paraId="42F27D6C" w14:textId="348665D6" w:rsidR="00660CFD" w:rsidRDefault="00660CFD" w:rsidP="003D355F">
      <w:pPr>
        <w:rPr>
          <w:rFonts w:ascii="BIZ UDPゴシック" w:eastAsia="BIZ UDPゴシック" w:hAnsi="BIZ UDPゴシック"/>
          <w:szCs w:val="21"/>
        </w:rPr>
      </w:pPr>
      <w:r w:rsidRPr="00734FE5">
        <w:rPr>
          <w:rFonts w:ascii="BIZ UDPゴシック" w:eastAsia="BIZ UDPゴシック" w:hAnsi="BIZ UDPゴシック"/>
          <w:szCs w:val="21"/>
        </w:rPr>
        <w:t>元資料：公開シンポジウム 生成AI</w:t>
      </w:r>
      <w:r w:rsidR="00804877">
        <w:rPr>
          <w:rFonts w:ascii="BIZ UDPゴシック" w:eastAsia="BIZ UDPゴシック" w:hAnsi="BIZ UDPゴシック" w:hint="eastAsia"/>
          <w:szCs w:val="21"/>
        </w:rPr>
        <w:t>・</w:t>
      </w:r>
      <w:r w:rsidRPr="00734FE5">
        <w:rPr>
          <w:rFonts w:ascii="BIZ UDPゴシック" w:eastAsia="BIZ UDPゴシック" w:hAnsi="BIZ UDPゴシック"/>
          <w:szCs w:val="21"/>
        </w:rPr>
        <w:t>AGI時代の学術出版</w:t>
      </w:r>
      <w:r w:rsidR="009713F1" w:rsidRPr="00734FE5">
        <w:rPr>
          <w:rFonts w:ascii="BIZ UDPゴシック" w:eastAsia="BIZ UDPゴシック" w:hAnsi="BIZ UDPゴシック"/>
          <w:szCs w:val="21"/>
        </w:rPr>
        <w:t>（文字起こし）</w:t>
      </w:r>
      <w:r w:rsidRPr="00734FE5">
        <w:rPr>
          <w:rFonts w:ascii="BIZ UDPゴシック" w:eastAsia="BIZ UDPゴシック" w:hAnsi="BIZ UDPゴシック"/>
          <w:szCs w:val="21"/>
        </w:rPr>
        <w:t>.docx</w:t>
      </w:r>
    </w:p>
    <w:p w14:paraId="583B6AE0" w14:textId="0BB06470" w:rsidR="006A02C7" w:rsidRPr="00734FE5" w:rsidRDefault="006A02C7" w:rsidP="003D355F">
      <w:pPr>
        <w:rPr>
          <w:rFonts w:ascii="BIZ UDPゴシック" w:eastAsia="BIZ UDPゴシック" w:hAnsi="BIZ UDPゴシック" w:cs="Segoe UI"/>
          <w:b/>
          <w:bCs/>
          <w:kern w:val="36"/>
          <w:szCs w:val="21"/>
        </w:rPr>
      </w:pPr>
      <w:r>
        <w:rPr>
          <w:rFonts w:ascii="BIZ UDPゴシック" w:eastAsia="BIZ UDPゴシック" w:hAnsi="BIZ UDPゴシック" w:hint="eastAsia"/>
          <w:szCs w:val="21"/>
        </w:rPr>
        <w:t>※このファイルと同じフォルダーに格納</w:t>
      </w:r>
    </w:p>
    <w:p w14:paraId="3011E732" w14:textId="77777777" w:rsidR="00397D2E" w:rsidRPr="00804877" w:rsidRDefault="00397D2E" w:rsidP="003D355F">
      <w:pPr>
        <w:rPr>
          <w:rFonts w:ascii="BIZ UDPゴシック" w:eastAsia="BIZ UDPゴシック" w:hAnsi="BIZ UDPゴシック"/>
          <w:szCs w:val="21"/>
        </w:rPr>
      </w:pPr>
    </w:p>
    <w:sectPr w:rsidR="00397D2E" w:rsidRPr="0080487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15EB" w14:textId="77777777" w:rsidR="00F50D31" w:rsidRDefault="00F50D31" w:rsidP="00BD0A8D">
      <w:r>
        <w:separator/>
      </w:r>
    </w:p>
  </w:endnote>
  <w:endnote w:type="continuationSeparator" w:id="0">
    <w:p w14:paraId="4BD8912A" w14:textId="77777777" w:rsidR="00F50D31" w:rsidRDefault="00F50D31" w:rsidP="00BD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88D6C" w14:textId="77777777" w:rsidR="00F50D31" w:rsidRDefault="00F50D31" w:rsidP="00BD0A8D">
      <w:r>
        <w:separator/>
      </w:r>
    </w:p>
  </w:footnote>
  <w:footnote w:type="continuationSeparator" w:id="0">
    <w:p w14:paraId="05E7EB1A" w14:textId="77777777" w:rsidR="00F50D31" w:rsidRDefault="00F50D31" w:rsidP="00BD0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24C0"/>
    <w:multiLevelType w:val="multilevel"/>
    <w:tmpl w:val="0942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836CB"/>
    <w:multiLevelType w:val="hybridMultilevel"/>
    <w:tmpl w:val="EB00EF86"/>
    <w:lvl w:ilvl="0" w:tplc="D35C12F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94218"/>
    <w:multiLevelType w:val="multilevel"/>
    <w:tmpl w:val="8ED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40EC5"/>
    <w:multiLevelType w:val="hybridMultilevel"/>
    <w:tmpl w:val="E9DE9A2C"/>
    <w:lvl w:ilvl="0" w:tplc="C61CCE74">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17B2B58"/>
    <w:multiLevelType w:val="hybridMultilevel"/>
    <w:tmpl w:val="85DE31DC"/>
    <w:lvl w:ilvl="0" w:tplc="5ED6C288">
      <w:start w:val="6"/>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28452982"/>
    <w:multiLevelType w:val="multilevel"/>
    <w:tmpl w:val="5272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E3562"/>
    <w:multiLevelType w:val="multilevel"/>
    <w:tmpl w:val="71F0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767DA"/>
    <w:multiLevelType w:val="multilevel"/>
    <w:tmpl w:val="CA6C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F1896"/>
    <w:multiLevelType w:val="multilevel"/>
    <w:tmpl w:val="EE6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361C4"/>
    <w:multiLevelType w:val="hybridMultilevel"/>
    <w:tmpl w:val="287C783A"/>
    <w:lvl w:ilvl="0" w:tplc="D56E79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19119FE"/>
    <w:multiLevelType w:val="multilevel"/>
    <w:tmpl w:val="DCEA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D21B9"/>
    <w:multiLevelType w:val="multilevel"/>
    <w:tmpl w:val="BC8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25885"/>
    <w:multiLevelType w:val="hybridMultilevel"/>
    <w:tmpl w:val="646854E0"/>
    <w:lvl w:ilvl="0" w:tplc="2140FE6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45A754CC"/>
    <w:multiLevelType w:val="hybridMultilevel"/>
    <w:tmpl w:val="57E0C56E"/>
    <w:lvl w:ilvl="0" w:tplc="0A363EA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49242816"/>
    <w:multiLevelType w:val="multilevel"/>
    <w:tmpl w:val="069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93ADB"/>
    <w:multiLevelType w:val="multilevel"/>
    <w:tmpl w:val="6A64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00579"/>
    <w:multiLevelType w:val="multilevel"/>
    <w:tmpl w:val="3F7E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575E6"/>
    <w:multiLevelType w:val="hybridMultilevel"/>
    <w:tmpl w:val="64CAFEBE"/>
    <w:lvl w:ilvl="0" w:tplc="893E9186">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6A3F3819"/>
    <w:multiLevelType w:val="multilevel"/>
    <w:tmpl w:val="A72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041C3"/>
    <w:multiLevelType w:val="hybridMultilevel"/>
    <w:tmpl w:val="886AD670"/>
    <w:lvl w:ilvl="0" w:tplc="A9606AAA">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74720F7E"/>
    <w:multiLevelType w:val="multilevel"/>
    <w:tmpl w:val="11846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D552D7"/>
    <w:multiLevelType w:val="multilevel"/>
    <w:tmpl w:val="963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344467">
    <w:abstractNumId w:val="21"/>
  </w:num>
  <w:num w:numId="2" w16cid:durableId="483665727">
    <w:abstractNumId w:val="7"/>
  </w:num>
  <w:num w:numId="3" w16cid:durableId="1186285872">
    <w:abstractNumId w:val="15"/>
  </w:num>
  <w:num w:numId="4" w16cid:durableId="127549251">
    <w:abstractNumId w:val="20"/>
  </w:num>
  <w:num w:numId="5" w16cid:durableId="732125431">
    <w:abstractNumId w:val="10"/>
  </w:num>
  <w:num w:numId="6" w16cid:durableId="579829278">
    <w:abstractNumId w:val="11"/>
  </w:num>
  <w:num w:numId="7" w16cid:durableId="1559896105">
    <w:abstractNumId w:val="13"/>
  </w:num>
  <w:num w:numId="8" w16cid:durableId="575356916">
    <w:abstractNumId w:val="2"/>
  </w:num>
  <w:num w:numId="9" w16cid:durableId="734548964">
    <w:abstractNumId w:val="6"/>
  </w:num>
  <w:num w:numId="10" w16cid:durableId="189077889">
    <w:abstractNumId w:val="5"/>
  </w:num>
  <w:num w:numId="11" w16cid:durableId="1540359677">
    <w:abstractNumId w:val="0"/>
  </w:num>
  <w:num w:numId="12" w16cid:durableId="1076442540">
    <w:abstractNumId w:val="18"/>
  </w:num>
  <w:num w:numId="13" w16cid:durableId="1518886238">
    <w:abstractNumId w:val="14"/>
  </w:num>
  <w:num w:numId="14" w16cid:durableId="1588227851">
    <w:abstractNumId w:val="8"/>
  </w:num>
  <w:num w:numId="15" w16cid:durableId="1970627469">
    <w:abstractNumId w:val="1"/>
  </w:num>
  <w:num w:numId="16" w16cid:durableId="114908823">
    <w:abstractNumId w:val="12"/>
  </w:num>
  <w:num w:numId="17" w16cid:durableId="1657300437">
    <w:abstractNumId w:val="9"/>
  </w:num>
  <w:num w:numId="18" w16cid:durableId="1837186072">
    <w:abstractNumId w:val="4"/>
  </w:num>
  <w:num w:numId="19" w16cid:durableId="566770190">
    <w:abstractNumId w:val="16"/>
  </w:num>
  <w:num w:numId="20" w16cid:durableId="1231425222">
    <w:abstractNumId w:val="3"/>
  </w:num>
  <w:num w:numId="21" w16cid:durableId="169103183">
    <w:abstractNumId w:val="19"/>
  </w:num>
  <w:num w:numId="22" w16cid:durableId="6032642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DA"/>
    <w:rsid w:val="000062E9"/>
    <w:rsid w:val="000472B4"/>
    <w:rsid w:val="00051A97"/>
    <w:rsid w:val="00065865"/>
    <w:rsid w:val="000D4397"/>
    <w:rsid w:val="000E641F"/>
    <w:rsid w:val="000E7D0D"/>
    <w:rsid w:val="000F02D7"/>
    <w:rsid w:val="000F2938"/>
    <w:rsid w:val="00100970"/>
    <w:rsid w:val="00102DD7"/>
    <w:rsid w:val="001425A7"/>
    <w:rsid w:val="00146A3B"/>
    <w:rsid w:val="00180A40"/>
    <w:rsid w:val="001B340A"/>
    <w:rsid w:val="001B51F5"/>
    <w:rsid w:val="001F3C49"/>
    <w:rsid w:val="002A24E3"/>
    <w:rsid w:val="002C6A14"/>
    <w:rsid w:val="002C7890"/>
    <w:rsid w:val="002D1EDA"/>
    <w:rsid w:val="003167DA"/>
    <w:rsid w:val="0035594F"/>
    <w:rsid w:val="003803A5"/>
    <w:rsid w:val="00397D2E"/>
    <w:rsid w:val="003B4298"/>
    <w:rsid w:val="003C647B"/>
    <w:rsid w:val="003D355F"/>
    <w:rsid w:val="003D785B"/>
    <w:rsid w:val="00433AF9"/>
    <w:rsid w:val="00464449"/>
    <w:rsid w:val="00475A0D"/>
    <w:rsid w:val="00490F68"/>
    <w:rsid w:val="0049591A"/>
    <w:rsid w:val="004B43A0"/>
    <w:rsid w:val="004F3475"/>
    <w:rsid w:val="00533FFF"/>
    <w:rsid w:val="00540340"/>
    <w:rsid w:val="005748FA"/>
    <w:rsid w:val="00576A13"/>
    <w:rsid w:val="00582ED0"/>
    <w:rsid w:val="00596A47"/>
    <w:rsid w:val="00597789"/>
    <w:rsid w:val="005D2B63"/>
    <w:rsid w:val="0061431A"/>
    <w:rsid w:val="00616495"/>
    <w:rsid w:val="00621FCD"/>
    <w:rsid w:val="00640D8F"/>
    <w:rsid w:val="0064293B"/>
    <w:rsid w:val="00660CFD"/>
    <w:rsid w:val="00671ED2"/>
    <w:rsid w:val="00697081"/>
    <w:rsid w:val="006A02C7"/>
    <w:rsid w:val="006A4C0A"/>
    <w:rsid w:val="006B71CC"/>
    <w:rsid w:val="006E609F"/>
    <w:rsid w:val="007345BF"/>
    <w:rsid w:val="00734FE5"/>
    <w:rsid w:val="0073665E"/>
    <w:rsid w:val="0076520B"/>
    <w:rsid w:val="0078292A"/>
    <w:rsid w:val="00786C37"/>
    <w:rsid w:val="00793D1A"/>
    <w:rsid w:val="007B704E"/>
    <w:rsid w:val="00804877"/>
    <w:rsid w:val="00817423"/>
    <w:rsid w:val="00840FBA"/>
    <w:rsid w:val="00851535"/>
    <w:rsid w:val="00853086"/>
    <w:rsid w:val="00877478"/>
    <w:rsid w:val="00880256"/>
    <w:rsid w:val="00882A59"/>
    <w:rsid w:val="0088326D"/>
    <w:rsid w:val="008930C0"/>
    <w:rsid w:val="008E43B8"/>
    <w:rsid w:val="009177CE"/>
    <w:rsid w:val="009222A3"/>
    <w:rsid w:val="00957C8E"/>
    <w:rsid w:val="009713F1"/>
    <w:rsid w:val="00972792"/>
    <w:rsid w:val="009733C6"/>
    <w:rsid w:val="009748D7"/>
    <w:rsid w:val="009A1610"/>
    <w:rsid w:val="009B24AC"/>
    <w:rsid w:val="009C4649"/>
    <w:rsid w:val="009D474C"/>
    <w:rsid w:val="00A04DE8"/>
    <w:rsid w:val="00A126BD"/>
    <w:rsid w:val="00A130AD"/>
    <w:rsid w:val="00A33A54"/>
    <w:rsid w:val="00A36700"/>
    <w:rsid w:val="00A36717"/>
    <w:rsid w:val="00A91B97"/>
    <w:rsid w:val="00A92194"/>
    <w:rsid w:val="00AC1B70"/>
    <w:rsid w:val="00AC7997"/>
    <w:rsid w:val="00AE08FB"/>
    <w:rsid w:val="00B34A52"/>
    <w:rsid w:val="00B36E3E"/>
    <w:rsid w:val="00B83502"/>
    <w:rsid w:val="00BD0A8D"/>
    <w:rsid w:val="00C16835"/>
    <w:rsid w:val="00C22CE9"/>
    <w:rsid w:val="00C23070"/>
    <w:rsid w:val="00CB6C41"/>
    <w:rsid w:val="00CD0231"/>
    <w:rsid w:val="00CE7F30"/>
    <w:rsid w:val="00CF1220"/>
    <w:rsid w:val="00D15E9C"/>
    <w:rsid w:val="00D2079C"/>
    <w:rsid w:val="00D25AAA"/>
    <w:rsid w:val="00D26EC7"/>
    <w:rsid w:val="00D2701C"/>
    <w:rsid w:val="00D430C2"/>
    <w:rsid w:val="00D76817"/>
    <w:rsid w:val="00D83543"/>
    <w:rsid w:val="00DD504B"/>
    <w:rsid w:val="00DE718F"/>
    <w:rsid w:val="00E071FB"/>
    <w:rsid w:val="00E45FB9"/>
    <w:rsid w:val="00E52BDE"/>
    <w:rsid w:val="00E62910"/>
    <w:rsid w:val="00E67428"/>
    <w:rsid w:val="00E7634C"/>
    <w:rsid w:val="00E81F9E"/>
    <w:rsid w:val="00E847CF"/>
    <w:rsid w:val="00E92237"/>
    <w:rsid w:val="00EB0430"/>
    <w:rsid w:val="00EE6AC4"/>
    <w:rsid w:val="00F10910"/>
    <w:rsid w:val="00F50D31"/>
    <w:rsid w:val="00F5716E"/>
    <w:rsid w:val="00F7294C"/>
    <w:rsid w:val="00FA3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46545B"/>
  <w15:chartTrackingRefBased/>
  <w15:docId w15:val="{B6C28E81-A293-4A7E-993D-AA9E300C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67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167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167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167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67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67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67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67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67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67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167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167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167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67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67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67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67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67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67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67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7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67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7DA"/>
    <w:pPr>
      <w:spacing w:before="160" w:after="160"/>
      <w:jc w:val="center"/>
    </w:pPr>
    <w:rPr>
      <w:i/>
      <w:iCs/>
      <w:color w:val="404040" w:themeColor="text1" w:themeTint="BF"/>
    </w:rPr>
  </w:style>
  <w:style w:type="character" w:customStyle="1" w:styleId="a8">
    <w:name w:val="引用文 (文字)"/>
    <w:basedOn w:val="a0"/>
    <w:link w:val="a7"/>
    <w:uiPriority w:val="29"/>
    <w:rsid w:val="003167DA"/>
    <w:rPr>
      <w:i/>
      <w:iCs/>
      <w:color w:val="404040" w:themeColor="text1" w:themeTint="BF"/>
    </w:rPr>
  </w:style>
  <w:style w:type="paragraph" w:styleId="a9">
    <w:name w:val="List Paragraph"/>
    <w:basedOn w:val="a"/>
    <w:uiPriority w:val="34"/>
    <w:qFormat/>
    <w:rsid w:val="003167DA"/>
    <w:pPr>
      <w:ind w:left="720"/>
      <w:contextualSpacing/>
    </w:pPr>
  </w:style>
  <w:style w:type="character" w:styleId="21">
    <w:name w:val="Intense Emphasis"/>
    <w:basedOn w:val="a0"/>
    <w:uiPriority w:val="21"/>
    <w:qFormat/>
    <w:rsid w:val="003167DA"/>
    <w:rPr>
      <w:i/>
      <w:iCs/>
      <w:color w:val="0F4761" w:themeColor="accent1" w:themeShade="BF"/>
    </w:rPr>
  </w:style>
  <w:style w:type="paragraph" w:styleId="22">
    <w:name w:val="Intense Quote"/>
    <w:basedOn w:val="a"/>
    <w:next w:val="a"/>
    <w:link w:val="23"/>
    <w:uiPriority w:val="30"/>
    <w:qFormat/>
    <w:rsid w:val="0031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67DA"/>
    <w:rPr>
      <w:i/>
      <w:iCs/>
      <w:color w:val="0F4761" w:themeColor="accent1" w:themeShade="BF"/>
    </w:rPr>
  </w:style>
  <w:style w:type="character" w:styleId="24">
    <w:name w:val="Intense Reference"/>
    <w:basedOn w:val="a0"/>
    <w:uiPriority w:val="32"/>
    <w:qFormat/>
    <w:rsid w:val="003167DA"/>
    <w:rPr>
      <w:b/>
      <w:bCs/>
      <w:smallCaps/>
      <w:color w:val="0F4761" w:themeColor="accent1" w:themeShade="BF"/>
      <w:spacing w:val="5"/>
    </w:rPr>
  </w:style>
  <w:style w:type="paragraph" w:styleId="aa">
    <w:name w:val="header"/>
    <w:basedOn w:val="a"/>
    <w:link w:val="ab"/>
    <w:uiPriority w:val="99"/>
    <w:unhideWhenUsed/>
    <w:rsid w:val="00BD0A8D"/>
    <w:pPr>
      <w:tabs>
        <w:tab w:val="center" w:pos="4252"/>
        <w:tab w:val="right" w:pos="8504"/>
      </w:tabs>
      <w:snapToGrid w:val="0"/>
    </w:pPr>
  </w:style>
  <w:style w:type="character" w:customStyle="1" w:styleId="ab">
    <w:name w:val="ヘッダー (文字)"/>
    <w:basedOn w:val="a0"/>
    <w:link w:val="aa"/>
    <w:uiPriority w:val="99"/>
    <w:rsid w:val="00BD0A8D"/>
  </w:style>
  <w:style w:type="paragraph" w:styleId="ac">
    <w:name w:val="footer"/>
    <w:basedOn w:val="a"/>
    <w:link w:val="ad"/>
    <w:uiPriority w:val="99"/>
    <w:unhideWhenUsed/>
    <w:rsid w:val="00BD0A8D"/>
    <w:pPr>
      <w:tabs>
        <w:tab w:val="center" w:pos="4252"/>
        <w:tab w:val="right" w:pos="8504"/>
      </w:tabs>
      <w:snapToGrid w:val="0"/>
    </w:pPr>
  </w:style>
  <w:style w:type="character" w:customStyle="1" w:styleId="ad">
    <w:name w:val="フッター (文字)"/>
    <w:basedOn w:val="a0"/>
    <w:link w:val="ac"/>
    <w:uiPriority w:val="99"/>
    <w:rsid w:val="00BD0A8D"/>
  </w:style>
  <w:style w:type="paragraph" w:styleId="ae">
    <w:name w:val="Date"/>
    <w:basedOn w:val="a"/>
    <w:next w:val="a"/>
    <w:link w:val="af"/>
    <w:uiPriority w:val="99"/>
    <w:semiHidden/>
    <w:unhideWhenUsed/>
    <w:rsid w:val="00CF1220"/>
  </w:style>
  <w:style w:type="character" w:customStyle="1" w:styleId="af">
    <w:name w:val="日付 (文字)"/>
    <w:basedOn w:val="a0"/>
    <w:link w:val="ae"/>
    <w:uiPriority w:val="99"/>
    <w:semiHidden/>
    <w:rsid w:val="00CF1220"/>
  </w:style>
  <w:style w:type="character" w:styleId="af0">
    <w:name w:val="Hyperlink"/>
    <w:basedOn w:val="a0"/>
    <w:uiPriority w:val="99"/>
    <w:unhideWhenUsed/>
    <w:rsid w:val="000F02D7"/>
    <w:rPr>
      <w:color w:val="467886" w:themeColor="hyperlink"/>
      <w:u w:val="single"/>
    </w:rPr>
  </w:style>
  <w:style w:type="character" w:styleId="af1">
    <w:name w:val="Unresolved Mention"/>
    <w:basedOn w:val="a0"/>
    <w:uiPriority w:val="99"/>
    <w:semiHidden/>
    <w:unhideWhenUsed/>
    <w:rsid w:val="000F02D7"/>
    <w:rPr>
      <w:color w:val="605E5C"/>
      <w:shd w:val="clear" w:color="auto" w:fill="E1DFDD"/>
    </w:rPr>
  </w:style>
  <w:style w:type="character" w:styleId="af2">
    <w:name w:val="FollowedHyperlink"/>
    <w:basedOn w:val="a0"/>
    <w:uiPriority w:val="99"/>
    <w:semiHidden/>
    <w:unhideWhenUsed/>
    <w:rsid w:val="000F02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458</Words>
  <Characters>2616</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毅之 伊藤</dc:creator>
  <cp:keywords/>
  <dc:description/>
  <cp:lastModifiedBy>毅之 伊藤</cp:lastModifiedBy>
  <cp:revision>99</cp:revision>
  <dcterms:created xsi:type="dcterms:W3CDTF">2026-02-01T08:52:00Z</dcterms:created>
  <dcterms:modified xsi:type="dcterms:W3CDTF">2026-03-08T13:39:00Z</dcterms:modified>
</cp:coreProperties>
</file>