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A" w:rsidRPr="0040049A" w:rsidRDefault="0040049A" w:rsidP="0040049A">
      <w:pPr>
        <w:spacing w:line="278" w:lineRule="auto"/>
        <w:jc w:val="center"/>
        <w:rPr>
          <w:rFonts w:ascii="Calibri" w:eastAsia="Calibri" w:hAnsi="Calibri" w:cs="Times New Roman"/>
          <w:kern w:val="2"/>
          <w:sz w:val="24"/>
          <w:szCs w:val="24"/>
          <w:lang w:val="en-US"/>
          <w14:ligatures w14:val="standardContextual"/>
        </w:rPr>
      </w:pPr>
      <w:r w:rsidRPr="0040049A">
        <w:rPr>
          <w:rFonts w:ascii="Constantia" w:eastAsia="Calibri" w:hAnsi="Constantia" w:cs="Times New Roman"/>
          <w:b/>
          <w:bCs/>
          <w:noProof/>
          <w:color w:val="000000"/>
          <w:kern w:val="2"/>
          <w:sz w:val="24"/>
          <w:szCs w:val="24"/>
          <w:lang w:eastAsia="en-GB"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2C9E0D" wp14:editId="7EB83D0C">
                <wp:simplePos x="0" y="0"/>
                <wp:positionH relativeFrom="column">
                  <wp:posOffset>2310581</wp:posOffset>
                </wp:positionH>
                <wp:positionV relativeFrom="paragraph">
                  <wp:posOffset>12700</wp:posOffset>
                </wp:positionV>
                <wp:extent cx="1052195" cy="276225"/>
                <wp:effectExtent l="0" t="0" r="0" b="0"/>
                <wp:wrapNone/>
                <wp:docPr id="958782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49A" w:rsidRPr="0040049A" w:rsidRDefault="0040049A" w:rsidP="0040049A">
                            <w:pPr>
                              <w:jc w:val="center"/>
                              <w:rPr>
                                <w:rFonts w:ascii="Perpetua" w:hAnsi="Perpetu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0049A">
                              <w:rPr>
                                <w:rFonts w:ascii="Perpetua" w:hAnsi="Perpetua"/>
                                <w:color w:val="FFFFFF"/>
                                <w:sz w:val="20"/>
                                <w:szCs w:val="20"/>
                                <w:highlight w:val="darkGray"/>
                              </w:rPr>
                              <w:t>MRI with noise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C9E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1.95pt;margin-top:1pt;width:82.8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" filled="f" stroked="f">
                <v:textbox>
                  <w:txbxContent>
                    <w:p w:rsidR="0040049A" w:rsidRPr="0040049A" w:rsidRDefault="0040049A" w:rsidP="0040049A">
                      <w:pPr>
                        <w:jc w:val="center"/>
                        <w:rPr>
                          <w:rFonts w:ascii="Perpetua" w:hAnsi="Perpetua"/>
                          <w:color w:val="FFFFFF"/>
                          <w:sz w:val="20"/>
                          <w:szCs w:val="20"/>
                        </w:rPr>
                      </w:pPr>
                      <w:r w:rsidRPr="0040049A">
                        <w:rPr>
                          <w:rFonts w:ascii="Perpetua" w:hAnsi="Perpetua"/>
                          <w:color w:val="FFFFFF"/>
                          <w:sz w:val="20"/>
                          <w:szCs w:val="20"/>
                          <w:highlight w:val="darkGray"/>
                        </w:rPr>
                        <w:t>MRI with noise</w:t>
                      </w:r>
                    </w:p>
                  </w:txbxContent>
                </v:textbox>
              </v:shape>
            </w:pict>
          </mc:Fallback>
        </mc:AlternateContent>
      </w:r>
      <w:r w:rsidRPr="0040049A">
        <w:rPr>
          <w:rFonts w:ascii="Constantia" w:eastAsia="Calibri" w:hAnsi="Constantia" w:cs="Times New Roman"/>
          <w:b/>
          <w:bCs/>
          <w:noProof/>
          <w:color w:val="000000"/>
          <w:kern w:val="2"/>
          <w:sz w:val="24"/>
          <w:szCs w:val="24"/>
          <w:lang w:eastAsia="en-GB"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E7ADD4" wp14:editId="3A046439">
                <wp:simplePos x="0" y="0"/>
                <wp:positionH relativeFrom="column">
                  <wp:posOffset>4247064</wp:posOffset>
                </wp:positionH>
                <wp:positionV relativeFrom="paragraph">
                  <wp:posOffset>15240</wp:posOffset>
                </wp:positionV>
                <wp:extent cx="1052195" cy="276225"/>
                <wp:effectExtent l="0" t="0" r="0" b="0"/>
                <wp:wrapNone/>
                <wp:docPr id="970029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49A" w:rsidRPr="0040049A" w:rsidRDefault="0040049A" w:rsidP="0040049A">
                            <w:pPr>
                              <w:jc w:val="center"/>
                              <w:rPr>
                                <w:rFonts w:ascii="Perpetua" w:hAnsi="Perpetu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0049A">
                              <w:rPr>
                                <w:rFonts w:ascii="Perpetua" w:hAnsi="Perpetua"/>
                                <w:color w:val="FFFFFF"/>
                                <w:sz w:val="20"/>
                                <w:szCs w:val="20"/>
                                <w:highlight w:val="darkGray"/>
                              </w:rPr>
                              <w:t>MRI with noise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ADD4" id="_x0000_s1027" type="#_x0000_t202" style="position:absolute;left:0;text-align:left;margin-left:334.4pt;margin-top:1.2pt;width:82.85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" filled="f" stroked="f">
                <v:textbox>
                  <w:txbxContent>
                    <w:p w:rsidR="0040049A" w:rsidRPr="0040049A" w:rsidRDefault="0040049A" w:rsidP="0040049A">
                      <w:pPr>
                        <w:jc w:val="center"/>
                        <w:rPr>
                          <w:rFonts w:ascii="Perpetua" w:hAnsi="Perpetua"/>
                          <w:color w:val="FFFFFF"/>
                          <w:sz w:val="20"/>
                          <w:szCs w:val="20"/>
                        </w:rPr>
                      </w:pPr>
                      <w:r w:rsidRPr="0040049A">
                        <w:rPr>
                          <w:rFonts w:ascii="Perpetua" w:hAnsi="Perpetua"/>
                          <w:color w:val="FFFFFF"/>
                          <w:sz w:val="20"/>
                          <w:szCs w:val="20"/>
                          <w:highlight w:val="darkGray"/>
                        </w:rPr>
                        <w:t>MRI with noise</w:t>
                      </w:r>
                    </w:p>
                  </w:txbxContent>
                </v:textbox>
              </v:shape>
            </w:pict>
          </mc:Fallback>
        </mc:AlternateContent>
      </w:r>
      <w:r w:rsidRPr="0040049A">
        <w:rPr>
          <w:rFonts w:ascii="Constantia" w:eastAsia="Calibri" w:hAnsi="Constantia" w:cs="Times New Roman"/>
          <w:b/>
          <w:bCs/>
          <w:noProof/>
          <w:color w:val="000000"/>
          <w:kern w:val="2"/>
          <w:sz w:val="24"/>
          <w:szCs w:val="24"/>
          <w:lang w:eastAsia="en-GB"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85C01D" wp14:editId="0727F779">
                <wp:simplePos x="0" y="0"/>
                <wp:positionH relativeFrom="margin">
                  <wp:posOffset>372745</wp:posOffset>
                </wp:positionH>
                <wp:positionV relativeFrom="paragraph">
                  <wp:posOffset>23495</wp:posOffset>
                </wp:positionV>
                <wp:extent cx="1052195" cy="276225"/>
                <wp:effectExtent l="0" t="0" r="0" b="0"/>
                <wp:wrapNone/>
                <wp:docPr id="1596174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49A" w:rsidRPr="0040049A" w:rsidRDefault="0040049A" w:rsidP="0040049A">
                            <w:pPr>
                              <w:jc w:val="center"/>
                              <w:rPr>
                                <w:rFonts w:ascii="Perpetua" w:hAnsi="Perpetu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0049A">
                              <w:rPr>
                                <w:rFonts w:ascii="Perpetua" w:hAnsi="Perpetua"/>
                                <w:color w:val="FFFFFF"/>
                                <w:sz w:val="20"/>
                                <w:szCs w:val="20"/>
                                <w:highlight w:val="darkGray"/>
                              </w:rPr>
                              <w:t>MRI with noise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C01D" id="_x0000_s1028" type="#_x0000_t202" style="position:absolute;left:0;text-align:left;margin-left:29.35pt;margin-top:1.85pt;width:82.8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" filled="f" stroked="f">
                <v:textbox>
                  <w:txbxContent>
                    <w:p w:rsidR="0040049A" w:rsidRPr="0040049A" w:rsidRDefault="0040049A" w:rsidP="0040049A">
                      <w:pPr>
                        <w:jc w:val="center"/>
                        <w:rPr>
                          <w:rFonts w:ascii="Perpetua" w:hAnsi="Perpetua"/>
                          <w:color w:val="FFFFFF"/>
                          <w:sz w:val="20"/>
                          <w:szCs w:val="20"/>
                        </w:rPr>
                      </w:pPr>
                      <w:r w:rsidRPr="0040049A">
                        <w:rPr>
                          <w:rFonts w:ascii="Perpetua" w:hAnsi="Perpetua"/>
                          <w:color w:val="FFFFFF"/>
                          <w:sz w:val="20"/>
                          <w:szCs w:val="20"/>
                          <w:highlight w:val="darkGray"/>
                        </w:rPr>
                        <w:t>MRI with noise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049A">
        <w:rPr>
          <w:rFonts w:ascii="Calibri" w:eastAsia="Calibri" w:hAnsi="Calibri" w:cs="Times New Roman"/>
          <w:noProof/>
          <w:kern w:val="2"/>
          <w:sz w:val="24"/>
          <w:szCs w:val="24"/>
          <w:lang w:eastAsia="en-GB"/>
          <w14:ligatures w14:val="standardContextual"/>
        </w:rPr>
        <w:drawing>
          <wp:inline distT="0" distB="0" distL="0" distR="0" wp14:anchorId="73F3D410" wp14:editId="6C1B4DEA">
            <wp:extent cx="969264" cy="12252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64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49A">
        <w:rPr>
          <w:rFonts w:ascii="Calibri" w:eastAsia="Calibri" w:hAnsi="Calibri" w:cs="Times New Roman"/>
          <w:noProof/>
          <w:kern w:val="2"/>
          <w:sz w:val="24"/>
          <w:szCs w:val="24"/>
          <w:lang w:eastAsia="en-GB"/>
          <w14:ligatures w14:val="standardContextual"/>
        </w:rPr>
        <w:drawing>
          <wp:inline distT="0" distB="0" distL="0" distR="0" wp14:anchorId="6E88FD9F" wp14:editId="1876A118">
            <wp:extent cx="969264" cy="122529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64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49A">
        <w:rPr>
          <w:rFonts w:ascii="Calibri" w:eastAsia="Calibri" w:hAnsi="Calibri" w:cs="Times New Roman"/>
          <w:noProof/>
          <w:kern w:val="2"/>
          <w:sz w:val="24"/>
          <w:szCs w:val="24"/>
          <w:lang w:eastAsia="en-GB"/>
          <w14:ligatures w14:val="standardContextual"/>
        </w:rPr>
        <w:drawing>
          <wp:inline distT="0" distB="0" distL="0" distR="0" wp14:anchorId="1A0ED197" wp14:editId="458B465A">
            <wp:extent cx="969264" cy="122529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64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49A">
        <w:rPr>
          <w:rFonts w:ascii="Calibri" w:eastAsia="Calibri" w:hAnsi="Calibri" w:cs="Times New Roman"/>
          <w:noProof/>
          <w:kern w:val="2"/>
          <w:sz w:val="24"/>
          <w:szCs w:val="24"/>
          <w:lang w:eastAsia="en-GB"/>
          <w14:ligatures w14:val="standardContextual"/>
        </w:rPr>
        <w:drawing>
          <wp:inline distT="0" distB="0" distL="0" distR="0" wp14:anchorId="0B16C2E4" wp14:editId="033F504A">
            <wp:extent cx="969264" cy="122529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64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49A">
        <w:rPr>
          <w:rFonts w:ascii="Calibri" w:eastAsia="Calibri" w:hAnsi="Calibri" w:cs="Times New Roman"/>
          <w:noProof/>
          <w:kern w:val="2"/>
          <w:sz w:val="24"/>
          <w:szCs w:val="24"/>
          <w:lang w:eastAsia="en-GB"/>
          <w14:ligatures w14:val="standardContextual"/>
        </w:rPr>
        <w:drawing>
          <wp:inline distT="0" distB="0" distL="0" distR="0" wp14:anchorId="2EF7E7D9" wp14:editId="778635D0">
            <wp:extent cx="969264" cy="122529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64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49A">
        <w:rPr>
          <w:rFonts w:ascii="Calibri" w:eastAsia="Calibri" w:hAnsi="Calibri" w:cs="Times New Roman"/>
          <w:noProof/>
          <w:kern w:val="2"/>
          <w:sz w:val="24"/>
          <w:szCs w:val="24"/>
          <w:lang w:eastAsia="en-GB"/>
          <w14:ligatures w14:val="standardContextual"/>
        </w:rPr>
        <w:drawing>
          <wp:inline distT="0" distB="0" distL="0" distR="0" wp14:anchorId="72CB766E" wp14:editId="028B3C32">
            <wp:extent cx="969264" cy="122529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64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9A" w:rsidRPr="0040049A" w:rsidRDefault="0040049A" w:rsidP="0040049A">
      <w:pPr>
        <w:widowControl w:val="0"/>
        <w:spacing w:after="0" w:line="360" w:lineRule="auto"/>
        <w:jc w:val="both"/>
        <w:rPr>
          <w:rFonts w:ascii="Calibri" w:eastAsia="Calibri" w:hAnsi="Calibri" w:cs="Times New Roman"/>
          <w:kern w:val="2"/>
          <w:sz w:val="24"/>
          <w:szCs w:val="24"/>
          <w:lang w:val="en-US"/>
          <w14:ligatures w14:val="standardContextual"/>
        </w:rPr>
      </w:pPr>
      <w:r w:rsidRPr="0040049A">
        <w:rPr>
          <w:rFonts w:ascii="Constantia" w:eastAsia="Calibri" w:hAnsi="Constantia" w:cs="Times New Roman"/>
          <w:b/>
          <w:bCs/>
          <w:kern w:val="2"/>
          <w:sz w:val="24"/>
          <w:szCs w:val="24"/>
          <w:lang w:val="en-US"/>
          <w14:ligatures w14:val="standardContextual"/>
        </w:rPr>
        <w:t xml:space="preserve">Figure 7. </w:t>
      </w:r>
      <w:r w:rsidRPr="0040049A">
        <w:rPr>
          <w:rFonts w:ascii="Constantia" w:eastAsia="Calibri" w:hAnsi="Constantia" w:cs="Times New Roman"/>
          <w:kern w:val="2"/>
          <w:sz w:val="24"/>
          <w:szCs w:val="24"/>
          <w:lang w:val="en-US"/>
          <w14:ligatures w14:val="standardContextual"/>
        </w:rPr>
        <w:t>Removal of the noise by the use of the adaptive Sinc-Zoom technique. From left to right the figure shows the MRI with noise, and the rem</w:t>
      </w:r>
      <w:bookmarkStart w:id="0" w:name="_GoBack"/>
      <w:bookmarkEnd w:id="0"/>
      <w:r w:rsidRPr="0040049A">
        <w:rPr>
          <w:rFonts w:ascii="Constantia" w:eastAsia="Calibri" w:hAnsi="Constantia" w:cs="Times New Roman"/>
          <w:kern w:val="2"/>
          <w:sz w:val="24"/>
          <w:szCs w:val="24"/>
          <w:lang w:val="en-US"/>
          <w14:ligatures w14:val="standardContextual"/>
        </w:rPr>
        <w:t xml:space="preserve">oval of the noise while zooming using S = 4 </w:t>
      </w:r>
      <w:proofErr w:type="spellStart"/>
      <w:r w:rsidRPr="0040049A">
        <w:rPr>
          <w:rFonts w:ascii="Constantia" w:eastAsia="Calibri" w:hAnsi="Constantia" w:cs="Times New Roman"/>
          <w:kern w:val="2"/>
          <w:sz w:val="24"/>
          <w:szCs w:val="24"/>
          <w:lang w:val="en-US"/>
          <w14:ligatures w14:val="standardContextual"/>
        </w:rPr>
        <w:t>sfu</w:t>
      </w:r>
      <w:proofErr w:type="spellEnd"/>
      <w:r w:rsidRPr="0040049A">
        <w:rPr>
          <w:rFonts w:ascii="Constantia" w:eastAsia="Calibri" w:hAnsi="Constantia" w:cs="Times New Roman"/>
          <w:kern w:val="2"/>
          <w:sz w:val="24"/>
          <w:szCs w:val="24"/>
          <w:lang w:val="en-US"/>
          <w14:ligatures w14:val="standardContextual"/>
        </w:rPr>
        <w:t xml:space="preserve"> and </w:t>
      </w:r>
      <w:r w:rsidRPr="0040049A">
        <w:rPr>
          <w:rFonts w:ascii="Constantia" w:eastAsia="Calibri" w:hAnsi="Constantia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the zoom </w:t>
      </w:r>
      <w:proofErr w:type="gramStart"/>
      <w:r w:rsidRPr="0040049A">
        <w:rPr>
          <w:rFonts w:ascii="Constantia" w:eastAsia="Calibri" w:hAnsi="Constantia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factor </w:t>
      </w:r>
      <w:proofErr w:type="gramEnd"/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4"/>
                <w:szCs w:val="24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="Calibri" w:hAnsi="Cambria Math" w:cs="Times New Roman"/>
                <w:kern w:val="2"/>
                <w:sz w:val="24"/>
                <w:szCs w:val="24"/>
                <w:lang w:val="en-US"/>
                <w14:ligatures w14:val="standardContextual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kern w:val="2"/>
                <w:sz w:val="24"/>
                <w:szCs w:val="24"/>
                <w:lang w:val="en-US"/>
                <w14:ligatures w14:val="standardContextual"/>
              </w:rPr>
              <m:t>f</m:t>
            </m:r>
          </m:sub>
        </m:sSub>
        <m:r>
          <w:rPr>
            <w:rFonts w:ascii="Cambria Math" w:eastAsia="Calibri" w:hAnsi="Cambria Math" w:cs="Times New Roman"/>
            <w:kern w:val="2"/>
            <w:sz w:val="24"/>
            <w:szCs w:val="24"/>
            <w:lang w:val="en-US"/>
            <w14:ligatures w14:val="standardContextual"/>
          </w:rPr>
          <m:t>=0.1</m:t>
        </m:r>
      </m:oMath>
      <w:r w:rsidRPr="0040049A">
        <w:rPr>
          <w:rFonts w:ascii="Constantia" w:eastAsia="Calibri" w:hAnsi="Constantia" w:cs="Times New Roman"/>
          <w:kern w:val="2"/>
          <w:sz w:val="24"/>
          <w:szCs w:val="24"/>
          <w:lang w:val="en-US"/>
          <w14:ligatures w14:val="standardContextual"/>
        </w:rPr>
        <w:t>. These results cannot be obtained with the non-adaptive Sinc-Zoom. Hence, as far as regards this aspect, the Adaptive-Zoom technique remains superior.</w:t>
      </w:r>
    </w:p>
    <w:p w:rsidR="008678AB" w:rsidRDefault="008678AB"/>
    <w:sectPr w:rsidR="008678AB" w:rsidSect="0040049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6B"/>
    <w:rsid w:val="00255F6B"/>
    <w:rsid w:val="0040049A"/>
    <w:rsid w:val="0086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F0232-F4E7-4CB8-ADC2-EE75D9E4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CarloC</dc:creator>
  <cp:keywords/>
  <dc:description/>
  <cp:lastModifiedBy>CarloC</cp:lastModifiedBy>
  <cp:revision>2</cp:revision>
  <dcterms:created xsi:type="dcterms:W3CDTF">2025-04-04T23:39:00Z</dcterms:created>
  <dcterms:modified xsi:type="dcterms:W3CDTF">2025-04-04T23:42:00Z</dcterms:modified>
</cp:coreProperties>
</file>