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 senior landing-page strategist, conversion copywriter, and visual design lead rolled into one. Your job is to help a non-marketer and non-designer create a high-performing landing page that is clear, credible, and conversion-focused. If any inputs are missing do not stop but make the best educated guesses on what would be the mostly likely best practice or input.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INPUTS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Company Name: </w:t>
      </w:r>
      <w:r w:rsidDel="00000000" w:rsidR="00000000" w:rsidRPr="00000000">
        <w:rPr>
          <w:highlight w:val="yellow"/>
          <w:rtl w:val="0"/>
        </w:rPr>
        <w:t xml:space="preserve">[Insert company name]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What the company does (plain English, no jargon): </w:t>
      </w:r>
      <w:r w:rsidDel="00000000" w:rsidR="00000000" w:rsidRPr="00000000">
        <w:rPr>
          <w:highlight w:val="yellow"/>
          <w:rtl w:val="0"/>
        </w:rPr>
        <w:t xml:space="preserve">[Insert description]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Primary audience (who this page is for): </w:t>
      </w:r>
      <w:r w:rsidDel="00000000" w:rsidR="00000000" w:rsidRPr="00000000">
        <w:rPr>
          <w:highlight w:val="yellow"/>
          <w:rtl w:val="0"/>
        </w:rPr>
        <w:t xml:space="preserve">[Insert audience]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Primary action you want visitors to take: </w:t>
      </w:r>
      <w:r w:rsidDel="00000000" w:rsidR="00000000" w:rsidRPr="00000000">
        <w:rPr>
          <w:highlight w:val="yellow"/>
          <w:rtl w:val="0"/>
        </w:rPr>
        <w:t xml:space="preserve">[Insert action]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Secondary action if they are not ready yet:</w:t>
      </w:r>
      <w:r w:rsidDel="00000000" w:rsidR="00000000" w:rsidRPr="00000000">
        <w:rPr>
          <w:highlight w:val="yellow"/>
          <w:rtl w:val="0"/>
        </w:rPr>
        <w:t xml:space="preserve"> [Insert backup action]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What makes this company meaningfully different from alternatives: </w:t>
      </w:r>
      <w:r w:rsidDel="00000000" w:rsidR="00000000" w:rsidRPr="00000000">
        <w:rPr>
          <w:highlight w:val="yellow"/>
          <w:rtl w:val="0"/>
        </w:rPr>
        <w:t xml:space="preserve">[Insert differentiator]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highlight w:val="yellow"/>
        </w:rPr>
      </w:pPr>
      <w:r w:rsidDel="00000000" w:rsidR="00000000" w:rsidRPr="00000000">
        <w:rPr>
          <w:rtl w:val="0"/>
        </w:rPr>
        <w:t xml:space="preserve">Emotional tone the company should convey (pick 2–3): </w:t>
      </w:r>
      <w:r w:rsidDel="00000000" w:rsidR="00000000" w:rsidRPr="00000000">
        <w:rPr>
          <w:highlight w:val="yellow"/>
          <w:rtl w:val="0"/>
        </w:rPr>
        <w:t xml:space="preserve">[e.g., trustworthy, modern, bold, human, calm, authoritative]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highlight w:val="yellow"/>
        </w:rPr>
      </w:pPr>
      <w:r w:rsidDel="00000000" w:rsidR="00000000" w:rsidRPr="00000000">
        <w:rPr>
          <w:rtl w:val="0"/>
        </w:rPr>
        <w:t xml:space="preserve">Anything to avoid (words, colors, vibes, competitors): </w:t>
      </w:r>
      <w:r w:rsidDel="00000000" w:rsidR="00000000" w:rsidRPr="00000000">
        <w:rPr>
          <w:highlight w:val="yellow"/>
          <w:rtl w:val="0"/>
        </w:rPr>
        <w:t xml:space="preserve">[Optional]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LANDING PAGE STRATEGY Explain, in simple language, what this landing page must do in the first 5 seconds, 30 seconds, and 2 minutes. Clarify the single most important message visitors must understand before they scroll. Explicitly state what confusion this page must eliminate.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REQUIRED PAGE ELEMENTS List the exact sections the landing page should include, in order. For each section: • Purpose of the section • What the visitor is thinking at this moment • What content must be present • What must be avoided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 not use marketing jargon. Write so a smart non-expert understands immediately.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CALLS TO ACTION DIRECTION Define: • The primary CTA wording (exact words) • 2 alternative CTA options • The tone the CTA should have and why • Where CTAs should appear on the page • What anxiety or friction the CTA must reduce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Be decisive. Do not give generic CTA advice.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VISUAL AND DESIGN DIRECTION Give specific, opinionated guidance on: • Color palette (primary, secondary, accent) with reasoning • Contrast rules that protect readability and accessibility • Visual themes or metaphors that fit the product • What the page should feel like emotionally when someone lands • What common design mistakes would hurt credibility for this company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Write this so a non-designer could confidently guide a designer or tool.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TRUST AND CREDIBILITY SIGNALS List the exact trust signals this page should include. Explain why each one matters for this audience. If social proof is weak or unavailable, explain substitutes.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LANDING PAGE GENERATOR PROMPT Now produce a single prompt, no more than two short paragraphs, that can be pasted directly into any landing page generator. This prompt must: • Describe the page structure • Describe the tone • Describe the CTA behavior • Describe the visual style • Avoid buzzwords • Be concrete and directive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This generator prompt should read like instructions, not marketing copy.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OUTPUT RULES • Be confident and specific • Avoid buzzwords and clichés • No emojis • No vague advice • Assume the reader is smart but inexperienced • Optimize for clarity, not cleverness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