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pz77vaiqg5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 Sources for [BlastPoint] Provokes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9xhunvqw14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Behavior &amp; Transaction Data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Union NCUA Call Reports - Example: Quarterly financial performance data from NCUA.gov, member growth rates, loan delinquency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Checking Account Transaction Patterns - Example: Average monthly transactions per member (industry benchmarks from Bankrate, NerdWallet studies)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Loan Application Approval Rates - Example: Auto loan approval percentages by credit score band (Federal Reserve Consumer Credit 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Cross-Sell Ratios - Example: Products per member metrics from Credit Union Times benchmarking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Overdraft Frequency Data - Example: CFPB overdraft fee reports, average incidents per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Digital Banking Adoption Rates - Example: Mobile app login frequency data from Fiserv/FIS digital banking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ATM Usage Decline Trends - Example: Federal Reserve Payments Study showing transaction volume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Person-to-Person Payment Growth - Example: Zelle, Venmo, CashApp usage statistics from payment network annual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Card Balance Transfer Behavior - Example: TransUnion credit industry insights on balance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 Loan Refinance Triggers - Example: Interest rate spread data from Edmunds, Bankrate showing refi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 Equity Line Draw Patterns - Example: Freddie Mac house price index combined with HELOC utilization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Certificate of Deposit Maturity Calendars - Example: FDIC national rate data showing competitive yield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Member Savings Rate Fluctuations - Example: Bureau of Economic Analysis personal savings rate by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 Pay Adoption Curves - Example: ACI Worldwide bill payment trend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Inactive Account Reactivation Rates - Example: Industry benchmarks from Aite-Novarica Group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it3yako7as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Demographic &amp; Life Stage Indicators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Zip Code Age Distribution - Example: Census.gov American Community Survey age cohort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Household Income by Geography - Example: IRS SOI Tax Stats county income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First-Time Homebuyer Concentrations - Example: HUD first-time buyer programs enrollment, NAR homebuyer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College Enrollment Proximity Data - Example: NCES Integrated Postsecondary Education System location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Military Base Location &amp; Personnel - Example: Defense Manpower Data Center installation demographic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Retirement Community Density - Example: Census place-level population 65+ concentrations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Mover Volumes - Example: USPS National Change of Address data, Zillow migration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Marriage &amp; Divorce Rates by County - Example: CDC National Vital Statistics marriage/divorce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Birth Rate Trends - Example: CDC birth certificate data showing family formation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Dual-Income Household Prevalence - Example: Bureau of Labor Statistics household employment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Multi-Generational Housing Trends - Example: Pew Research multi-gen household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Loan Burden by Region - Example: Department of Education Federal Student Aid portfolio by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Small Business Formation Rates - Example: Census Business Formation Statistics new application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Gig Economy Participation - Example: Bureau of Labor Statistics Contingent Worker Supplement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Wealth Accumulation Patterns by Age - Example: Federal Reserve Survey of Consumer Finances asset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nqnlw57fgi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Competition &amp; Share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Branch Closure Data - Example: FDIC Summary of Deposits branch location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Union Field of Membership Overlaps - Example: NCUA charter documents showing geographic/employer FOM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Fintech App Download Velocity - Example: Sensor Tower, App Annie download rankings for Chime, SoFi,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Big Bank Market Share Shifts - Example: FDIC deposit market share reports by MSA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Community Bank Consolidation Trends - Example: S&amp;P Global M&amp;A transaction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Digital-Only Bank Growth Rates - Example: Ally, Marcus, Discover direct banking account growth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Mortgage Origination Market Share - Example: HMDA data showing lender volume by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 Loan Captive Finance Penetration - Example: Experian State of Automotive Finance showing dealer vs. bank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Card Issuer Concentration - Example: Nilson Report top issuer rankings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Payday Lender Density Maps - Example: CFPB payday loan location data, state regulator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Buy Now Pay Later Adoption - Example: Affirm, Afterpay merchant partnership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Cryptocurrency Exchange Account Growth - Example: Coinbase, Kraken user growth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Robo-Advisor Asset Flows - Example: Betterment, Wealthfront AUM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Insurance Bundling Penetration - Example: J.D. Power insurance shopping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Peer-to-Peer Lending Volume Declines - Example: LendingClub, Prosper origination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26ne0uph4b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Economic &amp; Employment Signals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Unemployment Rate Changes by County - Example: Bureau of Labor Statistics Local Area Unemployment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Wage Growth by Industry Sector - Example: BLS Quarterly Census of Employment and Wages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Gas Price Volatility Impact - Example: EIA gasoline price data showing budget stress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Housing Affordability Index Declines - Example: NAR Housing Affordability Index by 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Inflation Impact on Fixed-Income Households - Example: BLS Consumer Price Index combined with Social Security benefit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Seasonal Employment Patterns - Example: BLS seasonal adjustment factors showing income 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Remote Work Migration Trends - Example: Zillow work-from-home migration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Commercial Real Estate Vacancy Rates - Example: CoStar market analytics showing economic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Consumer Confidence Drops - Example: Conference Board Consumer Confidence Index by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Small Business Closure Announcements - Example: Yelp COVID-19 Economic Impact Report methodology applied to local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Supply Chain Disruption Indicators - Example: Freight transportation data from Bureau of Transportation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Energy Cost Burden by Geography - Example: EIA residential electricity price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Healthcare Cost Increases - Example: CMS National Health Expenditure growth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Childcare Availability &amp; Cost - Example: Child Care Aware state pricing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Loan Payment Resumption Impact - Example: Department of Education borrower repayment entry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2ipprfp25o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&amp; Engagement Data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Call Center Volume Spikes - Example: Industry benchmarks from Contact Center Pipeline on inquiry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Website Traffic Source Analysis - Example: SimilarWeb traffic composition for financial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 App Abandonment Rates - Example: Localytics/Mixpanel financial services app engagement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Open Rate Degradation - Example: Mailchimp Financial Services Industry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Chat Bot Deflection Success - Example: Gartner customer service chatbot effectiveness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Branch Appointment vs. Walk-in Ratios - Example: Novantas branch traffic pattern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IVR Navigation Path Analysis - Example: Common phone tree abandonment points from Forrester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Media Sentiment Shifts - Example: Brandwatch financial services sentiment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Site Rating Declines - Example: Trustpilot, Google Reviews scoring trends for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Member Survey Response Rates - Example: Qualtrics financial services engagement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Wellness Tool Adoption - Example: Envestnet Yodlee tool usage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Budgeting App Integration Requests - Example: Plaid connection volume data for credit unions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Online Account Opening Abandonment - Example: Marquis conversion rate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Video Banking Uptake - Example: Aite-Novarica video channel adoption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Upload Failure Rates - Example: Alkami/Q2 digital account opening friction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ipzrnhc4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&amp; Fraud Indicators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 Theft Report Concentrations - Example: FTC Consumer Sentinel geographic fraud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Fraud Incident Increases - Example: FinCEN SAR Stats fraud trend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ACH Return Rate Spikes - Example: NACHA return code frequency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Score Distribution Shifts - Example: Experian, TransUnion VantageScore population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Synthetic Identity Creation Patterns - Example: Federal Reserve synthetic fraud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Scam Call Volume by Area Code - Example: FCC robocall complaint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Breach Notification Frequency - Example: Identity Theft Resource Center breach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Phishing Attack Targeting Trends - Example: APWG phishing activity trends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Takeover Attempt Rates - Example: Javelin Strategy identity fraud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Wire Transfer Fraud Loss Data - Example: FBI IC3 wire fraud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lpcb87ozz6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&amp; Compliance Landscape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CRA Assessment Area Changes - Example: FFIEC Geocoding tool updates showing obligation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HMDA Reporting Burden Indicators - Example: CFPB HMDA filing volume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Usury Law Variations - Example: NCSL interest rate cap legislation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Privacy Law Implementation - Example: IAPP state privacy law tracker (CCPA, CPRA,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Overdraft Fee Regulation Proposals - Example: CFPB rulemaking dockets on fee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NCUA Examination Priority Shifts - Example: NCUA Supervisory Priorities annual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CECL Adoption Impact Timelines - Example: FASB current expected credit loss implementation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Beneficial Ownership Reporting Requirements - Example: FinCEN CDD rule compliance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Cannabis Banking Restrictions - Example: NCSL marijuana banking law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BSA/AML Penalty Frequency - Example: FinCEN enforcement actions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cdmx96ca10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Market Disruptions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Disaster Declarations by FEMA - Example: FEMA disaster declaration data showing member hardship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Major Employer Layoff Announcements - Example: WARN Act notices by state labor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District Budget Cuts - Example: State education department fiscal reports affecting educator credit unions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Hospital System Merger Announcements - Example: AHA merger/acquisition database for healthcare CU fields of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Utility Disconnection Rate Increases - Example: State public utility commission hardship reports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oBGXt6F8KMrLJVQYxhy4RHdZw==">CgMxLjAyDmguaHB6Nzd2YWlxZzU3Mg5oLnI5eGh1bnZxdzE0MTIOaC42aXQzeWFrbzdhc2kyDmguZ25xbmx3NTdmZ2lhMg5oLjYyNm5lMHVwaDRibjIOaC5iMmlwcHJmcDI1b2cyDWgucGlwenJuaGM0MDAyDmguc2xwY2I4N296ejZpMg5oLjRjZG14OTZjYTEwOTgAciExaXJpdklBUFVxQUdFUXFlck5CYVJTWFRXT1lrZmUyOUU=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