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color w:val="374151"/>
          <w:sz w:val="24"/>
          <w:szCs w:val="24"/>
        </w:rPr>
      </w:pPr>
      <w:r w:rsidDel="00000000" w:rsidR="00000000" w:rsidRPr="00000000">
        <w:rPr>
          <w:color w:val="374151"/>
          <w:sz w:val="24"/>
          <w:szCs w:val="24"/>
          <w:rtl w:val="0"/>
        </w:rPr>
        <w:t xml:space="preserve">Title: Eye TrackingLab: A Lesson for Middle School Students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Objective: The objective of this lesson is to introduce middle school students to the concept of eye tracking and its applications by exploring actual eye tracking apps on their computers that will use their webcam.  Duration: 45 minutes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Materials:</w:t>
      </w:r>
    </w:p>
    <w:p w:rsidR="00000000" w:rsidDel="00000000" w:rsidP="00000000" w:rsidRDefault="00000000" w:rsidRPr="00000000" w14:paraId="00000004">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color w:val="374151"/>
          <w:sz w:val="24"/>
          <w:szCs w:val="24"/>
          <w:rtl w:val="0"/>
        </w:rPr>
        <w:t xml:space="preserve">Website for eye Tracking </w:t>
      </w:r>
      <w:hyperlink r:id="rId6">
        <w:r w:rsidDel="00000000" w:rsidR="00000000" w:rsidRPr="00000000">
          <w:rPr>
            <w:color w:val="1155cc"/>
            <w:sz w:val="24"/>
            <w:szCs w:val="24"/>
            <w:u w:val="single"/>
            <w:rtl w:val="0"/>
          </w:rPr>
          <w:t xml:space="preserve">https://app.gazerecorder.com/</w:t>
        </w:r>
      </w:hyperlink>
      <w:r w:rsidDel="00000000" w:rsidR="00000000" w:rsidRPr="00000000">
        <w:rPr>
          <w:rtl w:val="0"/>
        </w:rPr>
      </w:r>
    </w:p>
    <w:p w:rsidR="00000000" w:rsidDel="00000000" w:rsidP="00000000" w:rsidRDefault="00000000" w:rsidRPr="00000000" w14:paraId="00000005">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color w:val="374151"/>
          <w:sz w:val="24"/>
          <w:szCs w:val="24"/>
          <w:rtl w:val="0"/>
        </w:rPr>
        <w:t xml:space="preserve">Resource: https://imotions.com/blog/learning/best-practice/eye-tracking/</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Lesson Plan:</w:t>
      </w:r>
    </w:p>
    <w:p w:rsidR="00000000" w:rsidDel="00000000" w:rsidP="00000000" w:rsidRDefault="00000000" w:rsidRPr="00000000" w14:paraId="00000007">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color w:val="374151"/>
          <w:sz w:val="24"/>
          <w:szCs w:val="24"/>
          <w:rtl w:val="0"/>
        </w:rPr>
        <w:t xml:space="preserve">Introduction (5 minutes)</w:t>
      </w:r>
    </w:p>
    <w:p w:rsidR="00000000" w:rsidDel="00000000" w:rsidP="00000000" w:rsidRDefault="00000000" w:rsidRPr="00000000" w14:paraId="00000008">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color w:val="374151"/>
          <w:sz w:val="24"/>
          <w:szCs w:val="24"/>
          <w:rtl w:val="0"/>
        </w:rPr>
        <w:t xml:space="preserve">Explain that today's lesson will be about eye tracking, a technology that helps us </w:t>
      </w:r>
      <w:r w:rsidDel="00000000" w:rsidR="00000000" w:rsidRPr="00000000">
        <w:rPr>
          <w:rFonts w:ascii="Roboto" w:cs="Roboto" w:eastAsia="Roboto" w:hAnsi="Roboto"/>
          <w:color w:val="374151"/>
          <w:sz w:val="24"/>
          <w:szCs w:val="24"/>
          <w:rtl w:val="0"/>
        </w:rPr>
        <w:t xml:space="preserve">understand how our eyes move and what we look at.</w:t>
      </w:r>
    </w:p>
    <w:p w:rsidR="00000000" w:rsidDel="00000000" w:rsidP="00000000" w:rsidRDefault="00000000" w:rsidRPr="00000000" w14:paraId="0000000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Quickly review what we learned in the eye tracking lesson and access prior knowledge</w:t>
      </w:r>
    </w:p>
    <w:p w:rsidR="00000000" w:rsidDel="00000000" w:rsidP="00000000" w:rsidRDefault="00000000" w:rsidRPr="00000000" w14:paraId="0000000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What is Eye Tracking? (5  minutes)</w:t>
      </w:r>
    </w:p>
    <w:p w:rsidR="00000000" w:rsidDel="00000000" w:rsidP="00000000" w:rsidRDefault="00000000" w:rsidRPr="00000000" w14:paraId="0000000B">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Define eye tracking as a technology that measures and records eye movements to understand where a person looks and for how long.</w:t>
      </w:r>
    </w:p>
    <w:p w:rsidR="00000000" w:rsidDel="00000000" w:rsidP="00000000" w:rsidRDefault="00000000" w:rsidRPr="00000000" w14:paraId="0000000C">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How Does Eye Tracking Work? (15 minutes)</w:t>
      </w:r>
    </w:p>
    <w:p w:rsidR="00000000" w:rsidDel="00000000" w:rsidP="00000000" w:rsidRDefault="00000000" w:rsidRPr="00000000" w14:paraId="0000000D">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Show videos or demonstrations of eye tracking technology in action, explaining the basic principles behind it.</w:t>
      </w:r>
    </w:p>
    <w:p w:rsidR="00000000" w:rsidDel="00000000" w:rsidP="00000000" w:rsidRDefault="00000000" w:rsidRPr="00000000" w14:paraId="0000000E">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Discuss the main components of eye tracking, including eye-tracking devices, infrared light, and cameras.</w:t>
      </w:r>
    </w:p>
    <w:p w:rsidR="00000000" w:rsidDel="00000000" w:rsidP="00000000" w:rsidRDefault="00000000" w:rsidRPr="00000000" w14:paraId="0000000F">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Hand out printed handouts with illustrations of eye-tracking systems to help students visualize the process.</w:t>
      </w:r>
    </w:p>
    <w:p w:rsidR="00000000" w:rsidDel="00000000" w:rsidP="00000000" w:rsidRDefault="00000000" w:rsidRPr="00000000" w14:paraId="0000001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Applications of Eye Tracking (15 minutes)</w:t>
      </w:r>
    </w:p>
    <w:p w:rsidR="00000000" w:rsidDel="00000000" w:rsidP="00000000" w:rsidRDefault="00000000" w:rsidRPr="00000000" w14:paraId="00000011">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Discuss applications of eye tracking</w:t>
      </w:r>
    </w:p>
    <w:p w:rsidR="00000000" w:rsidDel="00000000" w:rsidP="00000000" w:rsidRDefault="00000000" w:rsidRPr="00000000" w14:paraId="00000012">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Interactive Activity (15 minutes)</w:t>
      </w:r>
    </w:p>
    <w:p w:rsidR="00000000" w:rsidDel="00000000" w:rsidP="00000000" w:rsidRDefault="00000000" w:rsidRPr="00000000" w14:paraId="00000013">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Using eye-tracking software, Gazewear -  allows students to experience eye tracking firsthand.</w:t>
      </w:r>
    </w:p>
    <w:p w:rsidR="00000000" w:rsidDel="00000000" w:rsidP="00000000" w:rsidRDefault="00000000" w:rsidRPr="00000000" w14:paraId="00000014">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Students will conduct an activity where they simulate eye tracking by using the examples from the GazeWear website and then conduct their own experiment.</w:t>
      </w:r>
    </w:p>
    <w:p w:rsidR="00000000" w:rsidDel="00000000" w:rsidP="00000000" w:rsidRDefault="00000000" w:rsidRPr="00000000" w14:paraId="00000015">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Discuss the results as a group and ask students to share any patterns or insights they discovered.</w:t>
      </w:r>
    </w:p>
    <w:p w:rsidR="00000000" w:rsidDel="00000000" w:rsidP="00000000" w:rsidRDefault="00000000" w:rsidRPr="00000000" w14:paraId="00000016">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Conclusion and Reflection (5 minutes)</w:t>
      </w:r>
    </w:p>
    <w:p w:rsidR="00000000" w:rsidDel="00000000" w:rsidP="00000000" w:rsidRDefault="00000000" w:rsidRPr="00000000" w14:paraId="00000017">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Summarize the key points covered in the lesson.</w:t>
      </w:r>
    </w:p>
    <w:p w:rsidR="00000000" w:rsidDel="00000000" w:rsidP="00000000" w:rsidRDefault="00000000" w:rsidRPr="00000000" w14:paraId="00000018">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Encourage students to think about how eye tracking can be beneficial in their daily lives and future careers.</w:t>
      </w:r>
    </w:p>
    <w:p w:rsidR="00000000" w:rsidDel="00000000" w:rsidP="00000000" w:rsidRDefault="00000000" w:rsidRPr="00000000" w14:paraId="0000001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Address any remaining questions or concerns students may have.</w:t>
      </w:r>
    </w:p>
    <w:p w:rsidR="00000000" w:rsidDel="00000000" w:rsidP="00000000" w:rsidRDefault="00000000" w:rsidRPr="00000000" w14:paraId="0000001A">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gazerecor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