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C1" w:rsidRPr="004B18BC" w:rsidRDefault="00BE2EC1" w:rsidP="00BE2EC1">
      <w:pPr>
        <w:rPr>
          <w:rFonts w:ascii="Arial" w:hAnsi="Arial" w:cs="Arial"/>
          <w:b/>
          <w:lang w:val="en-US"/>
        </w:rPr>
      </w:pPr>
      <w:r w:rsidRPr="004B18BC">
        <w:rPr>
          <w:rFonts w:ascii="Arial" w:hAnsi="Arial" w:cs="Arial"/>
          <w:b/>
          <w:lang w:val="en-US"/>
        </w:rPr>
        <w:t xml:space="preserve">VPN </w:t>
      </w:r>
      <w:r>
        <w:rPr>
          <w:rFonts w:ascii="Arial" w:hAnsi="Arial" w:cs="Arial"/>
          <w:b/>
          <w:lang w:val="en-US"/>
        </w:rPr>
        <w:t>Información Técnica</w:t>
      </w:r>
      <w:r w:rsidRPr="004B18BC">
        <w:rPr>
          <w:rFonts w:ascii="Arial" w:hAnsi="Arial" w:cs="Arial"/>
          <w:b/>
          <w:lang w:val="en-US"/>
        </w:rPr>
        <w:t>:</w:t>
      </w:r>
    </w:p>
    <w:tbl>
      <w:tblPr>
        <w:tblStyle w:val="Tabladecuadrcula4-nfasis1"/>
        <w:tblW w:w="0" w:type="auto"/>
        <w:tblLook w:val="01E0" w:firstRow="1" w:lastRow="1" w:firstColumn="1" w:lastColumn="1" w:noHBand="0" w:noVBand="0"/>
      </w:tblPr>
      <w:tblGrid>
        <w:gridCol w:w="523"/>
        <w:gridCol w:w="2078"/>
        <w:gridCol w:w="3330"/>
        <w:gridCol w:w="2897"/>
      </w:tblGrid>
      <w:tr w:rsidR="00BE2EC1" w:rsidRPr="004B18BC" w:rsidTr="00BE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gridSpan w:val="2"/>
          </w:tcPr>
          <w:p w:rsidR="00BE2EC1" w:rsidRPr="009C7B32" w:rsidRDefault="00BE2EC1" w:rsidP="00CD0442">
            <w:pPr>
              <w:pStyle w:val="TableHeading"/>
              <w:spacing w:before="0" w:after="0"/>
              <w:rPr>
                <w:rFonts w:cs="Arial"/>
                <w:b/>
              </w:rPr>
            </w:pPr>
            <w:r w:rsidRPr="009C7B32">
              <w:rPr>
                <w:b/>
              </w:rPr>
              <w:t>Información de Contacto.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0" w:type="dxa"/>
          </w:tcPr>
          <w:p w:rsidR="00BE2EC1" w:rsidRPr="009C7B32" w:rsidRDefault="00BE2EC1" w:rsidP="00CD0442">
            <w:pPr>
              <w:pStyle w:val="TableHeading"/>
              <w:spacing w:before="120" w:after="120"/>
              <w:rPr>
                <w:rFonts w:cs="Arial"/>
                <w:b/>
              </w:rPr>
            </w:pPr>
            <w:r w:rsidRPr="009C7B32">
              <w:rPr>
                <w:rFonts w:cs="Arial"/>
                <w:b/>
              </w:rPr>
              <w:t>DINARDAP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0" w:type="dxa"/>
          </w:tcPr>
          <w:p w:rsidR="00BE2EC1" w:rsidRPr="009C7B32" w:rsidRDefault="00BE2EC1" w:rsidP="00CD0442">
            <w:pPr>
              <w:pStyle w:val="TableHeading"/>
              <w:spacing w:before="120" w:after="120"/>
              <w:rPr>
                <w:rFonts w:cs="Arial"/>
                <w:b/>
                <w:lang w:val="fr-FR"/>
              </w:rPr>
            </w:pPr>
            <w:r w:rsidRPr="009C7B32">
              <w:rPr>
                <w:rFonts w:cs="Arial"/>
                <w:b/>
                <w:lang w:val="fr-FR"/>
              </w:rPr>
              <w:t>ENTIDAD</w:t>
            </w: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 w:val="restart"/>
            <w:textDirection w:val="btLr"/>
          </w:tcPr>
          <w:p w:rsidR="00BE2EC1" w:rsidRPr="004B18BC" w:rsidRDefault="00BE2EC1" w:rsidP="00CD0442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cs="Arial"/>
              </w:rPr>
            </w:pPr>
            <w:r>
              <w:rPr>
                <w:rFonts w:cs="Arial"/>
              </w:rPr>
              <w:t>Básico.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1" w:type="dxa"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3400" w:type="dxa"/>
          </w:tcPr>
          <w:p w:rsidR="00BE2EC1" w:rsidRDefault="00BE2EC1" w:rsidP="00CD0442">
            <w:pPr>
              <w:pStyle w:val="TableBody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César Salinas</w:t>
            </w:r>
          </w:p>
          <w:p w:rsidR="00BE2EC1" w:rsidRPr="004B18BC" w:rsidRDefault="00BE2EC1" w:rsidP="00CD0442">
            <w:pPr>
              <w:pStyle w:val="TableBody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Paúl Peralvo.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0" w:type="dxa"/>
          </w:tcPr>
          <w:p w:rsidR="00BE2EC1" w:rsidRPr="004B18BC" w:rsidRDefault="00BE2EC1" w:rsidP="00CD0442">
            <w:pPr>
              <w:pStyle w:val="TableBody"/>
              <w:spacing w:before="0" w:after="0"/>
              <w:rPr>
                <w:rFonts w:cs="Arial"/>
                <w:sz w:val="20"/>
              </w:rPr>
            </w:pPr>
          </w:p>
        </w:tc>
      </w:tr>
      <w:tr w:rsidR="00BE2EC1" w:rsidRPr="0026075A" w:rsidTr="00BE2EC1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1" w:type="dxa"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  <w:lang w:val="fr-FR"/>
              </w:rPr>
            </w:pPr>
            <w:r>
              <w:rPr>
                <w:rFonts w:cs="Arial"/>
              </w:rPr>
              <w:t>Dirección de correo.</w:t>
            </w:r>
          </w:p>
        </w:tc>
        <w:tc>
          <w:tcPr>
            <w:tcW w:w="3400" w:type="dxa"/>
          </w:tcPr>
          <w:p w:rsidR="00BE2EC1" w:rsidRDefault="00BE2EC1" w:rsidP="00CD0442">
            <w:pPr>
              <w:pStyle w:val="TableBody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</w:rPr>
            </w:pPr>
            <w:r w:rsidRPr="0026075A">
              <w:rPr>
                <w:rStyle w:val="Hipervnculo"/>
                <w:lang w:val="fr-FR"/>
              </w:rPr>
              <w:t>paul.jacome@dinardap.gob.ec</w:t>
            </w:r>
          </w:p>
          <w:p w:rsidR="00BE2EC1" w:rsidRPr="0026075A" w:rsidRDefault="00BE2EC1" w:rsidP="00CD0442">
            <w:pPr>
              <w:pStyle w:val="TableBody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ipervnculo"/>
                <w:lang w:val="fr-FR"/>
              </w:rPr>
            </w:pPr>
            <w:hyperlink r:id="rId6" w:history="1">
              <w:r w:rsidRPr="0026075A">
                <w:rPr>
                  <w:rStyle w:val="Hipervnculo"/>
                  <w:lang w:val="fr-FR"/>
                </w:rPr>
                <w:t>paul.peralvo@dinardap.gob.ec</w:t>
              </w:r>
            </w:hyperlink>
          </w:p>
          <w:p w:rsidR="00BE2EC1" w:rsidRPr="004B18BC" w:rsidRDefault="00BE2EC1" w:rsidP="00CD0442">
            <w:pPr>
              <w:pStyle w:val="TableBody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fr-F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0" w:type="dxa"/>
          </w:tcPr>
          <w:p w:rsidR="00BE2EC1" w:rsidRPr="004B18BC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fr-FR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1" w:type="dxa"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Teléfono</w:t>
            </w:r>
          </w:p>
        </w:tc>
        <w:tc>
          <w:tcPr>
            <w:tcW w:w="3400" w:type="dxa"/>
          </w:tcPr>
          <w:p w:rsidR="00BE2EC1" w:rsidRPr="0026075A" w:rsidRDefault="00BE2EC1" w:rsidP="00CD0442">
            <w:pPr>
              <w:pStyle w:val="TableBody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Paúl Jácome</w:t>
            </w:r>
            <w:r w:rsidRPr="0026075A">
              <w:rPr>
                <w:rFonts w:cs="Arial"/>
                <w:sz w:val="20"/>
                <w:lang w:val="es-ES"/>
              </w:rPr>
              <w:t xml:space="preserve">: </w:t>
            </w:r>
            <w:r>
              <w:rPr>
                <w:rFonts w:cs="Arial"/>
                <w:sz w:val="20"/>
                <w:lang w:val="es-ES"/>
              </w:rPr>
              <w:t>0992615962</w:t>
            </w:r>
          </w:p>
          <w:p w:rsidR="00BE2EC1" w:rsidRPr="0026075A" w:rsidRDefault="00BE2EC1" w:rsidP="00CD0442">
            <w:pPr>
              <w:pStyle w:val="TableBody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s-ES"/>
              </w:rPr>
            </w:pPr>
            <w:r w:rsidRPr="0026075A">
              <w:rPr>
                <w:rFonts w:cs="Arial"/>
                <w:sz w:val="20"/>
                <w:lang w:val="es-ES"/>
              </w:rPr>
              <w:t>Paúl Peralvo: 0984473268</w:t>
            </w:r>
          </w:p>
          <w:p w:rsidR="00BE2EC1" w:rsidRPr="0026075A" w:rsidRDefault="00BE2EC1" w:rsidP="00CD0442">
            <w:pPr>
              <w:pStyle w:val="TableBody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s-ES"/>
              </w:rPr>
            </w:pPr>
            <w:r w:rsidRPr="0026075A">
              <w:rPr>
                <w:rFonts w:cs="Arial"/>
                <w:sz w:val="20"/>
                <w:lang w:val="es-ES"/>
              </w:rPr>
              <w:t>DINARDAP: 02</w:t>
            </w:r>
            <w:r w:rsidRPr="00744AEA">
              <w:rPr>
                <w:rFonts w:cs="Arial"/>
                <w:sz w:val="20"/>
                <w:highlight w:val="yellow"/>
                <w:lang w:val="es-ES"/>
              </w:rPr>
              <w:t>2563-130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0" w:type="dxa"/>
          </w:tcPr>
          <w:p w:rsidR="00BE2EC1" w:rsidRPr="0026075A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S"/>
              </w:rPr>
            </w:pPr>
          </w:p>
        </w:tc>
      </w:tr>
      <w:tr w:rsidR="00BE2EC1" w:rsidRPr="0097286E" w:rsidTr="00BE2E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  <w:vMerge/>
          </w:tcPr>
          <w:p w:rsidR="00BE2EC1" w:rsidRPr="0026075A" w:rsidRDefault="00BE2EC1" w:rsidP="00CD0442">
            <w:pPr>
              <w:pStyle w:val="TableHeading"/>
              <w:spacing w:before="120" w:after="120"/>
              <w:rPr>
                <w:rFonts w:cs="Arial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1" w:type="dxa"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</w:rPr>
            </w:pPr>
            <w:r w:rsidRPr="00A3501B">
              <w:rPr>
                <w:rFonts w:cs="Arial"/>
                <w:b/>
                <w:bCs w:val="0"/>
              </w:rPr>
              <w:t>Skype:</w:t>
            </w:r>
          </w:p>
        </w:tc>
        <w:tc>
          <w:tcPr>
            <w:tcW w:w="3400" w:type="dxa"/>
          </w:tcPr>
          <w:p w:rsidR="00BE2EC1" w:rsidRDefault="00BE2EC1" w:rsidP="00CD0442">
            <w:pPr>
              <w:pStyle w:val="TableBody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es-EC"/>
              </w:rPr>
              <w:t xml:space="preserve">Paúl Jácome: </w:t>
            </w:r>
            <w:r>
              <w:rPr>
                <w:rFonts w:cs="Arial"/>
                <w:b w:val="0"/>
                <w:sz w:val="20"/>
                <w:lang w:val="fr-FR"/>
              </w:rPr>
              <w:t>poljacome</w:t>
            </w:r>
          </w:p>
          <w:p w:rsidR="00BE2EC1" w:rsidRPr="0097286E" w:rsidRDefault="00BE2EC1" w:rsidP="00CD0442">
            <w:pPr>
              <w:pStyle w:val="TableBody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s-EC"/>
              </w:rPr>
            </w:pPr>
            <w:r>
              <w:rPr>
                <w:rFonts w:cs="Arial"/>
                <w:sz w:val="20"/>
                <w:lang w:val="es-EC"/>
              </w:rPr>
              <w:t xml:space="preserve">Paúl Peralvo: </w:t>
            </w:r>
            <w:r w:rsidRPr="00A3501B">
              <w:rPr>
                <w:rFonts w:cs="Arial"/>
                <w:b w:val="0"/>
                <w:sz w:val="20"/>
                <w:lang w:val="es-EC"/>
              </w:rPr>
              <w:t>paulperalvo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0" w:type="dxa"/>
          </w:tcPr>
          <w:p w:rsidR="00BE2EC1" w:rsidRPr="0097286E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</w:p>
        </w:tc>
      </w:tr>
    </w:tbl>
    <w:p w:rsidR="00BE2EC1" w:rsidRPr="004B18BC" w:rsidRDefault="00BE2EC1" w:rsidP="00BE2EC1">
      <w:pPr>
        <w:rPr>
          <w:b/>
        </w:rPr>
      </w:pPr>
    </w:p>
    <w:tbl>
      <w:tblPr>
        <w:tblStyle w:val="Tabladecuadrcula4-nfasis1"/>
        <w:tblW w:w="0" w:type="auto"/>
        <w:tblLook w:val="01E0" w:firstRow="1" w:lastRow="1" w:firstColumn="1" w:lastColumn="1" w:noHBand="0" w:noVBand="0"/>
      </w:tblPr>
      <w:tblGrid>
        <w:gridCol w:w="2767"/>
        <w:gridCol w:w="3410"/>
        <w:gridCol w:w="2651"/>
      </w:tblGrid>
      <w:tr w:rsidR="00BE2EC1" w:rsidRPr="004B18BC" w:rsidTr="00BE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26075A" w:rsidRDefault="00BE2EC1" w:rsidP="00CD0442">
            <w:pPr>
              <w:pStyle w:val="TableHeading"/>
              <w:spacing w:before="0" w:after="0"/>
              <w:rPr>
                <w:rFonts w:cs="Arial"/>
                <w:b/>
                <w:lang w:val="es-ES"/>
              </w:rPr>
            </w:pPr>
            <w:r w:rsidRPr="0026075A">
              <w:rPr>
                <w:b/>
                <w:lang w:val="es-ES"/>
              </w:rPr>
              <w:t xml:space="preserve">VPN </w:t>
            </w:r>
            <w:proofErr w:type="gramStart"/>
            <w:r w:rsidRPr="0026075A">
              <w:rPr>
                <w:b/>
                <w:lang w:val="es-ES"/>
              </w:rPr>
              <w:t>Gateway ,</w:t>
            </w:r>
            <w:proofErr w:type="gramEnd"/>
            <w:r w:rsidRPr="0026075A">
              <w:rPr>
                <w:b/>
                <w:lang w:val="es-ES"/>
              </w:rPr>
              <w:t xml:space="preserve"> Informacipon de Dispositivos.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Pr="009C7B32" w:rsidRDefault="00BE2EC1" w:rsidP="00CD0442">
            <w:pPr>
              <w:pStyle w:val="TableHeading"/>
              <w:spacing w:before="120" w:after="120"/>
              <w:rPr>
                <w:rFonts w:cs="Arial"/>
                <w:b/>
              </w:rPr>
            </w:pPr>
            <w:r w:rsidRPr="009C7B32">
              <w:rPr>
                <w:rFonts w:cs="Arial"/>
                <w:b/>
              </w:rPr>
              <w:t xml:space="preserve">DINARDAP VPN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9C7B32" w:rsidRDefault="00BE2EC1" w:rsidP="00CD0442">
            <w:pPr>
              <w:pStyle w:val="TableHeading"/>
              <w:spacing w:before="120" w:after="120"/>
              <w:rPr>
                <w:rFonts w:cs="Arial"/>
                <w:b/>
                <w:lang w:val="fr-FR"/>
              </w:rPr>
            </w:pPr>
            <w:r w:rsidRPr="009C7B32">
              <w:rPr>
                <w:rFonts w:cs="Arial"/>
                <w:b/>
                <w:lang w:val="fr-FR"/>
              </w:rPr>
              <w:t>ENTIDAD VPN.</w:t>
            </w:r>
          </w:p>
        </w:tc>
      </w:tr>
      <w:tr w:rsidR="00BE2EC1" w:rsidRPr="00EF005F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Nombre/FQDN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Pr="0026075A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S"/>
              </w:rPr>
            </w:pPr>
            <w:r w:rsidRPr="00EF005F">
              <w:rPr>
                <w:rFonts w:cs="Arial"/>
                <w:sz w:val="20"/>
                <w:lang w:val="es-EC"/>
              </w:rPr>
              <w:t>Dirección Nacional de Regist</w:t>
            </w:r>
            <w:r>
              <w:rPr>
                <w:rFonts w:cs="Arial"/>
                <w:sz w:val="20"/>
                <w:lang w:val="es-EC"/>
              </w:rPr>
              <w:t>r</w:t>
            </w:r>
            <w:r w:rsidRPr="00EF005F">
              <w:rPr>
                <w:rFonts w:cs="Arial"/>
                <w:sz w:val="20"/>
                <w:lang w:val="es-EC"/>
              </w:rPr>
              <w:t>o de Datos Públicos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EF005F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</w:p>
        </w:tc>
      </w:tr>
      <w:tr w:rsidR="00BE2EC1" w:rsidRPr="00B15130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</w:rPr>
            </w:pPr>
            <w:r w:rsidRPr="004B18BC">
              <w:rPr>
                <w:rFonts w:cs="Arial"/>
              </w:rPr>
              <w:t>IP Address</w:t>
            </w:r>
            <w:r>
              <w:rPr>
                <w:rFonts w:cs="Arial"/>
              </w:rPr>
              <w:t xml:space="preserve"> (Peer Público)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Pr="00522F8B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  <w:r w:rsidRPr="00522F8B">
              <w:rPr>
                <w:rFonts w:cs="Arial"/>
                <w:sz w:val="20"/>
                <w:lang w:val="es-EC"/>
              </w:rPr>
              <w:t>186.101.75.61</w:t>
            </w:r>
          </w:p>
          <w:p w:rsidR="00BE2EC1" w:rsidRPr="004B18BC" w:rsidRDefault="00BE2EC1" w:rsidP="00CD0442">
            <w:pPr>
              <w:autoSpaceDE w:val="0"/>
              <w:autoSpaceDN w:val="0"/>
              <w:adjustRightInd w:val="0"/>
              <w:spacing w:line="288" w:lineRule="auto"/>
              <w:rPr>
                <w:rFonts w:cs="Arial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B15130" w:rsidRDefault="00BE2EC1" w:rsidP="00CD0442">
            <w:pPr>
              <w:pStyle w:val="TableBody"/>
              <w:spacing w:before="0" w:after="0"/>
              <w:rPr>
                <w:rFonts w:cs="Arial"/>
                <w:b w:val="0"/>
                <w:color w:val="FF0000"/>
                <w:sz w:val="24"/>
                <w:szCs w:val="24"/>
                <w:lang w:val="es-EC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26075A" w:rsidRDefault="00BE2EC1" w:rsidP="00CD0442">
            <w:pPr>
              <w:pStyle w:val="TableHeading"/>
              <w:spacing w:before="120" w:after="120"/>
              <w:rPr>
                <w:rFonts w:cs="Arial"/>
                <w:lang w:val="es-ES"/>
              </w:rPr>
            </w:pPr>
            <w:r w:rsidRPr="0026075A">
              <w:rPr>
                <w:rFonts w:cs="Arial"/>
                <w:lang w:val="es-ES"/>
              </w:rPr>
              <w:t>Descripción de Dispositivo (Firewall o Router)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Pr="004B18BC" w:rsidRDefault="00BE2EC1" w:rsidP="00CD0442">
            <w:pPr>
              <w:pStyle w:val="TableBody"/>
              <w:spacing w:before="0" w:after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val="en-GB"/>
              </w:rPr>
              <w:t>FORTINET VM.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n-GB"/>
              </w:rPr>
            </w:pP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4B18BC" w:rsidRDefault="00BE2EC1" w:rsidP="00CD0442">
            <w:pPr>
              <w:pStyle w:val="TableHeading"/>
              <w:spacing w:before="120" w:after="120"/>
              <w:rPr>
                <w:rFonts w:cs="Arial"/>
                <w:lang w:val="fr-FR"/>
              </w:rPr>
            </w:pPr>
            <w:r>
              <w:rPr>
                <w:rFonts w:cs="Arial"/>
              </w:rPr>
              <w:t>Versión de dispositivo.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Pr="004B18BC" w:rsidRDefault="00BE2EC1" w:rsidP="00CD0442">
            <w:pPr>
              <w:pStyle w:val="TableBody"/>
              <w:spacing w:before="0" w:after="0"/>
              <w:rPr>
                <w:rFonts w:cs="Arial"/>
                <w:sz w:val="20"/>
              </w:rPr>
            </w:pPr>
            <w:r>
              <w:t>v4.0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fr-FR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26075A" w:rsidRDefault="00BE2EC1" w:rsidP="00CD0442">
            <w:pPr>
              <w:pStyle w:val="TableHeading"/>
              <w:spacing w:before="120" w:after="120"/>
              <w:rPr>
                <w:rFonts w:cs="Arial"/>
                <w:lang w:val="es-ES"/>
              </w:rPr>
            </w:pPr>
            <w:r w:rsidRPr="0026075A">
              <w:rPr>
                <w:rFonts w:cs="Arial"/>
                <w:lang w:val="es-ES"/>
              </w:rPr>
              <w:t>Peer local: Dominio de encripción (</w:t>
            </w:r>
            <w:r w:rsidRPr="0026075A">
              <w:rPr>
                <w:rFonts w:cs="Arial"/>
                <w:b/>
                <w:lang w:val="es-ES"/>
              </w:rPr>
              <w:t>Preproducción</w:t>
            </w:r>
            <w:r w:rsidRPr="0026075A">
              <w:rPr>
                <w:rFonts w:cs="Arial"/>
                <w:lang w:val="es-ES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  <w:r>
              <w:rPr>
                <w:rFonts w:cs="Arial"/>
                <w:sz w:val="20"/>
                <w:lang w:val="es-EC"/>
              </w:rPr>
              <w:t>192.168.148.44</w:t>
            </w:r>
          </w:p>
          <w:p w:rsidR="00BE2EC1" w:rsidRPr="00B15130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B15130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26075A" w:rsidRDefault="00BE2EC1" w:rsidP="00CD0442">
            <w:pPr>
              <w:pStyle w:val="TableHeading"/>
              <w:spacing w:before="120" w:after="120"/>
              <w:rPr>
                <w:rFonts w:cs="Arial"/>
                <w:lang w:val="es-ES"/>
              </w:rPr>
            </w:pPr>
            <w:r w:rsidRPr="0026075A">
              <w:rPr>
                <w:rFonts w:cs="Arial"/>
                <w:lang w:val="es-ES"/>
              </w:rPr>
              <w:t>Peer local: Dominio de encripción (</w:t>
            </w:r>
            <w:r w:rsidRPr="0026075A">
              <w:rPr>
                <w:rFonts w:cs="Arial"/>
                <w:b/>
                <w:lang w:val="es-ES"/>
              </w:rPr>
              <w:t>Desarrollo</w:t>
            </w:r>
            <w:r w:rsidRPr="0026075A">
              <w:rPr>
                <w:rFonts w:cs="Arial"/>
                <w:lang w:val="es-ES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  <w:r>
              <w:rPr>
                <w:rFonts w:cs="Arial"/>
                <w:sz w:val="20"/>
                <w:lang w:val="es-EC"/>
              </w:rPr>
              <w:t>192.168.148.49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B15130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26075A" w:rsidRDefault="00BE2EC1" w:rsidP="00CD0442">
            <w:pPr>
              <w:pStyle w:val="TableHeading"/>
              <w:spacing w:before="120" w:after="120"/>
              <w:rPr>
                <w:rFonts w:cs="Arial"/>
                <w:lang w:val="es-ES"/>
              </w:rPr>
            </w:pPr>
            <w:r w:rsidRPr="0026075A">
              <w:rPr>
                <w:rFonts w:cs="Arial"/>
                <w:lang w:val="es-ES"/>
              </w:rPr>
              <w:t>Peer local: Dominio de encripción (</w:t>
            </w:r>
            <w:r w:rsidRPr="0026075A">
              <w:rPr>
                <w:rFonts w:cs="Arial"/>
                <w:b/>
                <w:lang w:val="es-ES"/>
              </w:rPr>
              <w:t>Producción</w:t>
            </w:r>
            <w:r w:rsidRPr="0026075A">
              <w:rPr>
                <w:rFonts w:cs="Arial"/>
                <w:lang w:val="es-ES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  <w:r>
              <w:rPr>
                <w:rFonts w:cs="Arial"/>
                <w:sz w:val="20"/>
                <w:lang w:val="es-EC"/>
              </w:rPr>
              <w:t>192.168.148.40</w:t>
            </w:r>
          </w:p>
          <w:p w:rsidR="00BE2EC1" w:rsidRPr="00522F8B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  <w:r>
              <w:rPr>
                <w:rFonts w:cs="Arial"/>
                <w:sz w:val="20"/>
                <w:lang w:val="es-EC"/>
              </w:rPr>
              <w:t>192.168.148.47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B15130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</w:p>
        </w:tc>
      </w:tr>
      <w:tr w:rsidR="00BE2EC1" w:rsidRPr="004B18BC" w:rsidTr="00BE2E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E2EC1" w:rsidRPr="0026075A" w:rsidRDefault="00BE2EC1" w:rsidP="00CD0442">
            <w:pPr>
              <w:pStyle w:val="TableHeading"/>
              <w:spacing w:before="120" w:after="120"/>
              <w:rPr>
                <w:rFonts w:cs="Arial"/>
                <w:lang w:val="es-ES"/>
              </w:rPr>
            </w:pPr>
            <w:r w:rsidRPr="0026075A">
              <w:rPr>
                <w:rFonts w:cs="Arial"/>
                <w:lang w:val="es-ES"/>
              </w:rPr>
              <w:t xml:space="preserve">Peer local para: </w:t>
            </w:r>
            <w:r w:rsidRPr="0026075A">
              <w:rPr>
                <w:rFonts w:cs="Arial"/>
                <w:b/>
                <w:lang w:val="es-ES"/>
              </w:rPr>
              <w:t>Consumo de la entidad.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:rsidR="00BE2EC1" w:rsidRPr="00522F8B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  <w:r w:rsidRPr="00270A88">
              <w:rPr>
                <w:rFonts w:cs="Arial"/>
                <w:b w:val="0"/>
                <w:bCs w:val="0"/>
                <w:sz w:val="20"/>
                <w:lang w:val="es-EC"/>
              </w:rPr>
              <w:t>10.0.146.40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B15130" w:rsidRDefault="00BE2EC1" w:rsidP="00CD0442">
            <w:pPr>
              <w:pStyle w:val="TableBody"/>
              <w:spacing w:before="0" w:after="0"/>
              <w:rPr>
                <w:rFonts w:cs="Arial"/>
                <w:sz w:val="20"/>
                <w:lang w:val="es-EC"/>
              </w:rPr>
            </w:pPr>
          </w:p>
        </w:tc>
      </w:tr>
    </w:tbl>
    <w:p w:rsidR="00BE2EC1" w:rsidRDefault="00BE2EC1" w:rsidP="00BE2EC1"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3772535</wp:posOffset>
            </wp:positionV>
            <wp:extent cx="7753350" cy="6292215"/>
            <wp:effectExtent l="0" t="0" r="0" b="0"/>
            <wp:wrapNone/>
            <wp:docPr id="7" name="Imagen 8" descr="png 05201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png 052018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EC1" w:rsidRPr="00B15130" w:rsidRDefault="00BE2EC1" w:rsidP="00BE2EC1"/>
    <w:tbl>
      <w:tblPr>
        <w:tblStyle w:val="Tabladecuadrcula4-nfasis1"/>
        <w:tblW w:w="9360" w:type="dxa"/>
        <w:tblLayout w:type="fixed"/>
        <w:tblLook w:val="01E0" w:firstRow="1" w:lastRow="1" w:firstColumn="1" w:lastColumn="1" w:noHBand="0" w:noVBand="0"/>
      </w:tblPr>
      <w:tblGrid>
        <w:gridCol w:w="360"/>
        <w:gridCol w:w="3240"/>
        <w:gridCol w:w="2921"/>
        <w:gridCol w:w="2839"/>
      </w:tblGrid>
      <w:tr w:rsidR="00BE2EC1" w:rsidRPr="004B18BC" w:rsidTr="00BE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:rsidR="00BE2EC1" w:rsidRPr="009C7B32" w:rsidRDefault="00BE2EC1" w:rsidP="00CD0442">
            <w:pPr>
              <w:pStyle w:val="TableHeading"/>
              <w:spacing w:before="120" w:after="120"/>
              <w:rPr>
                <w:rFonts w:cs="Arial"/>
                <w:b/>
              </w:rPr>
            </w:pPr>
            <w:r w:rsidRPr="009C7B32">
              <w:rPr>
                <w:b/>
              </w:rPr>
              <w:lastRenderedPageBreak/>
              <w:t>Propiedades del Tunnel.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1" w:type="dxa"/>
          </w:tcPr>
          <w:p w:rsidR="00BE2EC1" w:rsidRPr="009C7B32" w:rsidRDefault="00BE2EC1" w:rsidP="00CD0442">
            <w:pPr>
              <w:pStyle w:val="TableHeading"/>
              <w:spacing w:before="120" w:after="120"/>
              <w:rPr>
                <w:rFonts w:cs="Arial"/>
                <w:b/>
              </w:rPr>
            </w:pPr>
            <w:r w:rsidRPr="009C7B32">
              <w:rPr>
                <w:rFonts w:cs="Arial"/>
                <w:b/>
              </w:rPr>
              <w:t xml:space="preserve">DINARDAP VPN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9C7B32" w:rsidRDefault="00BE2EC1" w:rsidP="00CD0442">
            <w:pPr>
              <w:pStyle w:val="TableHeading"/>
              <w:spacing w:before="120" w:after="120"/>
              <w:rPr>
                <w:rFonts w:cs="Arial"/>
                <w:b/>
                <w:lang w:val="fr-FR"/>
              </w:rPr>
            </w:pPr>
            <w:r w:rsidRPr="009C7B32">
              <w:rPr>
                <w:rFonts w:cs="Arial"/>
                <w:b/>
                <w:lang w:val="fr-FR"/>
              </w:rPr>
              <w:t>ENTIDAD VPN.</w:t>
            </w:r>
          </w:p>
        </w:tc>
      </w:tr>
      <w:tr w:rsidR="00BE2EC1" w:rsidRPr="0058031A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 w:val="restart"/>
            <w:textDirection w:val="btLr"/>
          </w:tcPr>
          <w:p w:rsidR="00BE2EC1" w:rsidRPr="004B18BC" w:rsidRDefault="00BE2EC1" w:rsidP="00CD0442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cs="Arial"/>
              </w:rPr>
            </w:pPr>
            <w:r w:rsidRPr="004B18BC">
              <w:rPr>
                <w:rFonts w:cs="Arial"/>
              </w:rPr>
              <w:t>Phase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  <w:r w:rsidRPr="004B18BC">
              <w:rPr>
                <w:rFonts w:cs="Arial"/>
              </w:rPr>
              <w:t>Authentication Method</w:t>
            </w:r>
            <w:r>
              <w:rPr>
                <w:rFonts w:cs="Arial"/>
              </w:rPr>
              <w:t xml:space="preserve"> (PSK)</w:t>
            </w:r>
          </w:p>
        </w:tc>
        <w:tc>
          <w:tcPr>
            <w:tcW w:w="2921" w:type="dxa"/>
          </w:tcPr>
          <w:p w:rsidR="00BE2EC1" w:rsidRPr="0058031A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s-EC"/>
              </w:rPr>
            </w:pPr>
            <w:r w:rsidRPr="0058031A">
              <w:rPr>
                <w:rFonts w:cs="Arial"/>
                <w:color w:val="FF0000"/>
                <w:sz w:val="20"/>
                <w:lang w:val="es-EC"/>
              </w:rPr>
              <w:t xml:space="preserve">Se definirá entre </w:t>
            </w:r>
            <w:r>
              <w:rPr>
                <w:rFonts w:cs="Arial"/>
                <w:color w:val="FF0000"/>
                <w:sz w:val="20"/>
                <w:lang w:val="es-EC"/>
              </w:rPr>
              <w:t>la entidad y la DINARDAP.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58031A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  <w:lang w:val="es-EC"/>
              </w:rPr>
            </w:pP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58031A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IKE Version.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  <w:r w:rsidRPr="004B18BC">
              <w:rPr>
                <w:rFonts w:cs="Arial"/>
              </w:rPr>
              <w:t>Diffie-Hellman Group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4B18BC">
              <w:rPr>
                <w:rFonts w:cs="Arial"/>
                <w:sz w:val="20"/>
              </w:rPr>
              <w:t>Group2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</w:rPr>
            </w:pP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fr-FR"/>
              </w:rPr>
            </w:pPr>
            <w:r w:rsidRPr="004B18BC">
              <w:rPr>
                <w:rFonts w:cs="Arial"/>
              </w:rPr>
              <w:t>Encryption Algorithm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AES256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  <w:lang w:val="fr-FR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  <w:r w:rsidRPr="004B18BC">
              <w:rPr>
                <w:rFonts w:cs="Arial"/>
              </w:rPr>
              <w:t>Hashing Algorithm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4B18BC">
              <w:rPr>
                <w:rFonts w:cs="Arial"/>
                <w:sz w:val="20"/>
              </w:rPr>
              <w:t>SHA-1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</w:rPr>
            </w:pP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Keylife</w:t>
            </w:r>
            <w:r w:rsidRPr="004B18BC">
              <w:rPr>
                <w:rFonts w:cs="Arial"/>
                <w:lang w:val="en-GB"/>
              </w:rPr>
              <w:t xml:space="preserve"> (for renegotiation) 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86400 segundos.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  <w:lang w:val="en-GB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Nat Trasnversal</w:t>
            </w:r>
          </w:p>
        </w:tc>
        <w:tc>
          <w:tcPr>
            <w:tcW w:w="2921" w:type="dxa"/>
          </w:tcPr>
          <w:p w:rsidR="00BE2EC1" w:rsidRPr="0026075A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s-ES"/>
              </w:rPr>
            </w:pPr>
            <w:r w:rsidRPr="0026075A">
              <w:rPr>
                <w:rFonts w:cs="Arial"/>
                <w:sz w:val="20"/>
                <w:lang w:val="es-ES"/>
              </w:rPr>
              <w:t>Activo, por defecto.</w:t>
            </w:r>
          </w:p>
          <w:p w:rsidR="00BE2EC1" w:rsidRPr="0026075A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s-ES"/>
              </w:rPr>
            </w:pPr>
          </w:p>
          <w:p w:rsidR="00BE2EC1" w:rsidRPr="0026075A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sz w:val="16"/>
                <w:szCs w:val="16"/>
                <w:lang w:val="es-ES"/>
              </w:rPr>
            </w:pPr>
            <w:r w:rsidRPr="0026075A">
              <w:rPr>
                <w:rFonts w:cs="Arial"/>
                <w:i/>
                <w:sz w:val="16"/>
                <w:szCs w:val="16"/>
                <w:lang w:val="es-ES"/>
              </w:rPr>
              <w:t>Nota: Considerar la activación de Puerto ÚDP4500 para la comunicación entre los firewalls.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26075A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  <w:lang w:val="es-ES"/>
              </w:rPr>
            </w:pP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26075A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Dead Peer Detection.</w:t>
            </w:r>
          </w:p>
        </w:tc>
        <w:tc>
          <w:tcPr>
            <w:tcW w:w="2921" w:type="dxa"/>
          </w:tcPr>
          <w:p w:rsidR="00BE2EC1" w:rsidRDefault="00BE2EC1" w:rsidP="00CD0442">
            <w:pPr>
              <w:pStyle w:val="TableBody"/>
              <w:keepNext/>
              <w:keepLines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Activo.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  <w:lang w:val="en-GB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 w:val="restart"/>
            <w:textDirection w:val="btLr"/>
          </w:tcPr>
          <w:p w:rsidR="00BE2EC1" w:rsidRPr="004B18BC" w:rsidRDefault="00BE2EC1" w:rsidP="00CD0442">
            <w:pPr>
              <w:pStyle w:val="TableHeading"/>
              <w:keepNext w:val="0"/>
              <w:spacing w:before="0" w:after="0"/>
              <w:ind w:left="115" w:right="115"/>
              <w:jc w:val="center"/>
              <w:rPr>
                <w:rFonts w:cs="Arial"/>
                <w:lang w:val="en-GB"/>
              </w:rPr>
            </w:pPr>
            <w:r w:rsidRPr="004B18BC">
              <w:rPr>
                <w:rFonts w:cs="Arial"/>
                <w:lang w:val="en-GB"/>
              </w:rPr>
              <w:t>Phase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fr-FR"/>
              </w:rPr>
            </w:pPr>
            <w:r w:rsidRPr="004B18BC">
              <w:rPr>
                <w:rFonts w:cs="Arial"/>
              </w:rPr>
              <w:t>Encryption Algorithm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AES256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  <w:lang w:val="en-GB"/>
              </w:rPr>
            </w:pP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lang w:val="fr-FR"/>
              </w:rPr>
            </w:pPr>
            <w:r w:rsidRPr="004B18BC">
              <w:rPr>
                <w:rFonts w:cs="Arial"/>
              </w:rPr>
              <w:t>Authentication Algorithm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4B18BC">
              <w:rPr>
                <w:rFonts w:cs="Arial"/>
                <w:sz w:val="20"/>
              </w:rPr>
              <w:t>SHA-1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</w:rPr>
            </w:pPr>
          </w:p>
        </w:tc>
      </w:tr>
      <w:tr w:rsidR="00BE2EC1" w:rsidRPr="004B18BC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  <w:r w:rsidRPr="004B18BC">
              <w:rPr>
                <w:rFonts w:cs="Arial"/>
              </w:rPr>
              <w:t>Perfect Forward Secrecy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lang w:val="es-PE"/>
              </w:rPr>
            </w:pPr>
            <w:r w:rsidRPr="004B18BC">
              <w:rPr>
                <w:rFonts w:cs="Arial"/>
                <w:sz w:val="20"/>
                <w:lang w:val="es-PE"/>
              </w:rPr>
              <w:t>NO PFS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</w:rPr>
            </w:pPr>
          </w:p>
        </w:tc>
      </w:tr>
      <w:tr w:rsidR="00BE2EC1" w:rsidRPr="004B18BC" w:rsidTr="00BE2E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vMerge/>
          </w:tcPr>
          <w:p w:rsidR="00BE2EC1" w:rsidRPr="004B18BC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BE2EC1" w:rsidRPr="009C7B32" w:rsidRDefault="00BE2EC1" w:rsidP="00CD0442">
            <w:pPr>
              <w:pStyle w:val="TableHeading"/>
              <w:keepNext w:val="0"/>
              <w:spacing w:before="120" w:after="120"/>
              <w:rPr>
                <w:rFonts w:cs="Arial"/>
                <w:b/>
              </w:rPr>
            </w:pPr>
            <w:r w:rsidRPr="009C7B32">
              <w:rPr>
                <w:rFonts w:cs="Arial"/>
                <w:b/>
              </w:rPr>
              <w:t xml:space="preserve">Lifetime (for renegotiation) </w:t>
            </w:r>
          </w:p>
        </w:tc>
        <w:tc>
          <w:tcPr>
            <w:tcW w:w="2921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9C7B32">
              <w:rPr>
                <w:rFonts w:cs="Arial"/>
                <w:b w:val="0"/>
                <w:bCs w:val="0"/>
                <w:sz w:val="20"/>
                <w:lang w:val="es-PE"/>
              </w:rPr>
              <w:t>86400 sec.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9" w:type="dxa"/>
          </w:tcPr>
          <w:p w:rsidR="00BE2EC1" w:rsidRPr="004B18BC" w:rsidRDefault="00BE2EC1" w:rsidP="00CD0442">
            <w:pPr>
              <w:pStyle w:val="TableBody"/>
              <w:keepNext/>
              <w:keepLines/>
              <w:spacing w:before="0" w:after="0"/>
              <w:rPr>
                <w:rFonts w:cs="Arial"/>
                <w:sz w:val="20"/>
                <w:lang w:val="es-PE"/>
              </w:rPr>
            </w:pPr>
          </w:p>
        </w:tc>
      </w:tr>
    </w:tbl>
    <w:p w:rsidR="00BE2EC1" w:rsidRDefault="00BE2EC1" w:rsidP="00BE2EC1">
      <w:pPr>
        <w:rPr>
          <w:lang w:val="fr-FR"/>
        </w:rPr>
      </w:pPr>
    </w:p>
    <w:p w:rsidR="00BE2EC1" w:rsidRDefault="00BE2EC1" w:rsidP="00BE2EC1">
      <w:pPr>
        <w:rPr>
          <w:b/>
          <w:sz w:val="24"/>
          <w:lang w:val="fr-FR"/>
        </w:rPr>
      </w:pPr>
    </w:p>
    <w:p w:rsidR="00BE2EC1" w:rsidRDefault="00BE2EC1" w:rsidP="00BE2EC1">
      <w:pPr>
        <w:rPr>
          <w:b/>
          <w:sz w:val="24"/>
          <w:lang w:val="fr-FR"/>
        </w:rPr>
      </w:pPr>
    </w:p>
    <w:p w:rsidR="00BE2EC1" w:rsidRDefault="00BE2EC1" w:rsidP="00BE2EC1">
      <w:pPr>
        <w:rPr>
          <w:b/>
          <w:sz w:val="24"/>
          <w:lang w:val="fr-FR"/>
        </w:rPr>
      </w:pPr>
    </w:p>
    <w:p w:rsidR="00BE2EC1" w:rsidRDefault="00BE2EC1" w:rsidP="00BE2EC1">
      <w:pPr>
        <w:rPr>
          <w:b/>
          <w:sz w:val="24"/>
          <w:lang w:val="fr-FR"/>
        </w:rPr>
      </w:pPr>
    </w:p>
    <w:p w:rsidR="00BE2EC1" w:rsidRDefault="00BE2EC1" w:rsidP="00BE2EC1">
      <w:pPr>
        <w:rPr>
          <w:b/>
          <w:sz w:val="24"/>
          <w:lang w:val="fr-FR"/>
        </w:rPr>
      </w:pPr>
    </w:p>
    <w:p w:rsidR="00BE2EC1" w:rsidRDefault="00BE2EC1" w:rsidP="00BE2EC1">
      <w:pPr>
        <w:rPr>
          <w:b/>
          <w:sz w:val="24"/>
          <w:lang w:val="fr-FR"/>
        </w:rPr>
      </w:pPr>
    </w:p>
    <w:p w:rsidR="00BE2EC1" w:rsidRDefault="00BE2EC1" w:rsidP="00BE2EC1">
      <w:pPr>
        <w:rPr>
          <w:b/>
          <w:sz w:val="24"/>
          <w:lang w:val="fr-FR"/>
        </w:rPr>
      </w:pPr>
    </w:p>
    <w:p w:rsidR="00BE2EC1" w:rsidRDefault="00BE2EC1" w:rsidP="00BE2EC1">
      <w:pPr>
        <w:spacing w:after="160" w:line="259" w:lineRule="auto"/>
        <w:rPr>
          <w:b/>
          <w:sz w:val="24"/>
          <w:lang w:val="fr-FR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34FC2D4A" wp14:editId="49623A5C">
            <wp:simplePos x="0" y="0"/>
            <wp:positionH relativeFrom="column">
              <wp:posOffset>-3810</wp:posOffset>
            </wp:positionH>
            <wp:positionV relativeFrom="paragraph">
              <wp:posOffset>3768725</wp:posOffset>
            </wp:positionV>
            <wp:extent cx="7753350" cy="6292215"/>
            <wp:effectExtent l="0" t="0" r="0" b="0"/>
            <wp:wrapNone/>
            <wp:docPr id="4" name="Imagen 11" descr="png 05201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png 052018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629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EC1" w:rsidRDefault="00BE2EC1" w:rsidP="00BE2EC1">
      <w:pPr>
        <w:rPr>
          <w:b/>
          <w:sz w:val="24"/>
          <w:lang w:val="fr-FR"/>
        </w:rPr>
      </w:pPr>
      <w:r w:rsidRPr="009C7B32">
        <w:rPr>
          <w:b/>
          <w:sz w:val="24"/>
          <w:lang w:val="fr-FR"/>
        </w:rPr>
        <w:lastRenderedPageBreak/>
        <w:t>DETALLE DE REGLAS Y PERMISOS.</w:t>
      </w:r>
    </w:p>
    <w:tbl>
      <w:tblPr>
        <w:tblStyle w:val="Tabladecuadrcula4-nfasis1"/>
        <w:tblW w:w="9776" w:type="dxa"/>
        <w:tblLayout w:type="fixed"/>
        <w:tblLook w:val="01E0" w:firstRow="1" w:lastRow="1" w:firstColumn="1" w:lastColumn="1" w:noHBand="0" w:noVBand="0"/>
      </w:tblPr>
      <w:tblGrid>
        <w:gridCol w:w="1129"/>
        <w:gridCol w:w="2156"/>
        <w:gridCol w:w="1739"/>
        <w:gridCol w:w="1636"/>
        <w:gridCol w:w="3116"/>
      </w:tblGrid>
      <w:tr w:rsidR="00BE2EC1" w:rsidRPr="004B18BC" w:rsidTr="00BE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keepNext/>
              <w:spacing w:after="0"/>
              <w:rPr>
                <w:b w:val="0"/>
              </w:rPr>
            </w:pPr>
            <w:r>
              <w:rPr>
                <w:rFonts w:cs="Arial"/>
                <w:b w:val="0"/>
              </w:rPr>
              <w:t>Reglas de Firewall.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rPr>
                <w:b/>
                <w:vertAlign w:val="superscript"/>
              </w:rPr>
            </w:pPr>
            <w:r>
              <w:t>IP Origen (Entidad)</w:t>
            </w:r>
          </w:p>
        </w:tc>
        <w:tc>
          <w:tcPr>
            <w:tcW w:w="1739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IP de Destino (DINARDAP)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rPr>
                <w:vertAlign w:val="superscript"/>
              </w:rPr>
            </w:pPr>
            <w:r>
              <w:t>Puertos a permitir.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6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jc w:val="center"/>
              <w:rPr>
                <w:vertAlign w:val="superscript"/>
              </w:rPr>
            </w:pPr>
            <w:r>
              <w:t>Acción (Permitir/Denegar)</w:t>
            </w:r>
          </w:p>
        </w:tc>
      </w:tr>
      <w:tr w:rsidR="00BE2EC1" w:rsidRPr="00283B06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  <w:lang w:val="fr-FR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BE6BE8" w:rsidRDefault="00BE2EC1" w:rsidP="00CD0442">
            <w:pPr>
              <w:jc w:val="center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tcW w:w="1739" w:type="dxa"/>
          </w:tcPr>
          <w:p w:rsidR="00BE2EC1" w:rsidRPr="00283B06" w:rsidRDefault="00BE2EC1" w:rsidP="00CD0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4B18BC" w:rsidTr="00BE2EC1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BE6BE8" w:rsidRDefault="00BE2EC1" w:rsidP="00CD0442">
            <w:pPr>
              <w:jc w:val="center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tcW w:w="1739" w:type="dxa"/>
          </w:tcPr>
          <w:p w:rsidR="00BE2EC1" w:rsidRPr="00283B06" w:rsidRDefault="00BE2EC1" w:rsidP="00CD0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283B06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  <w:lang w:val="fr-FR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</w:t>
            </w:r>
            <w:r>
              <w:rPr>
                <w:sz w:val="16"/>
                <w:lang w:val="fr-F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BE6BE8" w:rsidRDefault="00BE2EC1" w:rsidP="00CD0442">
            <w:pPr>
              <w:jc w:val="center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tcW w:w="1739" w:type="dxa"/>
          </w:tcPr>
          <w:p w:rsidR="00BE2EC1" w:rsidRPr="00283B06" w:rsidRDefault="00BE2EC1" w:rsidP="00CD0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283B06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sz w:val="16"/>
              </w:rPr>
            </w:pPr>
            <w:r>
              <w:rPr>
                <w:sz w:val="16"/>
              </w:rPr>
              <w:t>Rule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BE6BE8" w:rsidRDefault="00BE2EC1" w:rsidP="00CD0442">
            <w:pPr>
              <w:jc w:val="center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tcW w:w="1739" w:type="dxa"/>
          </w:tcPr>
          <w:p w:rsidR="00BE2EC1" w:rsidRPr="00283B06" w:rsidRDefault="00BE2EC1" w:rsidP="00CD0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750F92" w:rsidTr="00BE2E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  <w:lang w:val="fr-FR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</w:t>
            </w:r>
            <w:r>
              <w:rPr>
                <w:sz w:val="16"/>
                <w:lang w:val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BE6BE8" w:rsidRDefault="00BE2EC1" w:rsidP="00CD0442">
            <w:pPr>
              <w:jc w:val="center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tcW w:w="1739" w:type="dxa"/>
          </w:tcPr>
          <w:p w:rsidR="00BE2EC1" w:rsidRPr="00283B06" w:rsidRDefault="00BE2EC1" w:rsidP="00CD044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lang w:val="en-US"/>
              </w:rPr>
            </w:pPr>
            <w:r w:rsidRPr="00707938">
              <w:rPr>
                <w:rFonts w:cs="Arial"/>
                <w:b w:val="0"/>
                <w:bCs w:val="0"/>
                <w:sz w:val="20"/>
                <w:lang w:val="en-US"/>
              </w:rPr>
              <w:t>10.0.146.40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</w:tbl>
    <w:p w:rsidR="00BE2EC1" w:rsidRDefault="00BE2EC1" w:rsidP="00BE2EC1">
      <w:pPr>
        <w:rPr>
          <w:lang w:val="fr-FR"/>
        </w:rPr>
      </w:pPr>
      <w:bookmarkStart w:id="0" w:name="_GoBack"/>
      <w:bookmarkEnd w:id="0"/>
    </w:p>
    <w:tbl>
      <w:tblPr>
        <w:tblStyle w:val="Tabladecuadrcula4-nfasis1"/>
        <w:tblW w:w="9634" w:type="dxa"/>
        <w:tblLayout w:type="fixed"/>
        <w:tblLook w:val="01E0" w:firstRow="1" w:lastRow="1" w:firstColumn="1" w:lastColumn="1" w:noHBand="0" w:noVBand="0"/>
      </w:tblPr>
      <w:tblGrid>
        <w:gridCol w:w="1129"/>
        <w:gridCol w:w="2156"/>
        <w:gridCol w:w="1739"/>
        <w:gridCol w:w="1636"/>
        <w:gridCol w:w="2974"/>
      </w:tblGrid>
      <w:tr w:rsidR="00BE2EC1" w:rsidRPr="004B18BC" w:rsidTr="00BE2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keepNext/>
              <w:spacing w:after="0"/>
              <w:rPr>
                <w:b w:val="0"/>
              </w:rPr>
            </w:pPr>
            <w:r>
              <w:rPr>
                <w:rFonts w:cs="Arial"/>
                <w:b w:val="0"/>
              </w:rPr>
              <w:lastRenderedPageBreak/>
              <w:t>Reglas de Firewall.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rPr>
                <w:b/>
                <w:vertAlign w:val="superscript"/>
              </w:rPr>
            </w:pPr>
            <w:r>
              <w:t>IP Origen (DINARDAP)</w:t>
            </w:r>
          </w:p>
        </w:tc>
        <w:tc>
          <w:tcPr>
            <w:tcW w:w="1739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IP de Destino (Entidad)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rPr>
                <w:vertAlign w:val="superscript"/>
              </w:rPr>
            </w:pPr>
            <w:r>
              <w:t>Puertos a permitir.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4" w:type="dxa"/>
          </w:tcPr>
          <w:p w:rsidR="00BE2EC1" w:rsidRPr="004B18BC" w:rsidRDefault="00BE2EC1" w:rsidP="00CD0442">
            <w:pPr>
              <w:pStyle w:val="TableHeading"/>
              <w:spacing w:before="0" w:after="0" w:line="276" w:lineRule="auto"/>
              <w:jc w:val="center"/>
              <w:rPr>
                <w:vertAlign w:val="superscript"/>
              </w:rPr>
            </w:pPr>
            <w:r>
              <w:t>Acción (Permitir/Denegar)</w:t>
            </w:r>
          </w:p>
        </w:tc>
      </w:tr>
      <w:tr w:rsidR="00BE2EC1" w:rsidRPr="00283B06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  <w:lang w:val="fr-FR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192.168.148.40</w:t>
            </w:r>
          </w:p>
        </w:tc>
        <w:tc>
          <w:tcPr>
            <w:tcW w:w="1739" w:type="dxa"/>
          </w:tcPr>
          <w:p w:rsidR="00BE2EC1" w:rsidRPr="00BE6BE8" w:rsidRDefault="00BE2EC1" w:rsidP="00CD0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4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4B18BC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192.168.148.44</w:t>
            </w:r>
          </w:p>
        </w:tc>
        <w:tc>
          <w:tcPr>
            <w:tcW w:w="1739" w:type="dxa"/>
          </w:tcPr>
          <w:p w:rsidR="00BE2EC1" w:rsidRPr="00BE6BE8" w:rsidRDefault="00BE2EC1" w:rsidP="00CD0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4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283B06" w:rsidTr="00BE2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  <w:lang w:val="fr-FR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</w:t>
            </w:r>
            <w:r>
              <w:rPr>
                <w:sz w:val="16"/>
                <w:lang w:val="fr-F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192.168.148.47</w:t>
            </w:r>
          </w:p>
        </w:tc>
        <w:tc>
          <w:tcPr>
            <w:tcW w:w="1739" w:type="dxa"/>
          </w:tcPr>
          <w:p w:rsidR="00BE2EC1" w:rsidRPr="00BE6BE8" w:rsidRDefault="00BE2EC1" w:rsidP="00CD0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4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283B06" w:rsidTr="00BE2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sz w:val="16"/>
              </w:rPr>
            </w:pPr>
            <w:r>
              <w:rPr>
                <w:sz w:val="16"/>
              </w:rPr>
              <w:t>Rule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192.168.148.49</w:t>
            </w:r>
          </w:p>
        </w:tc>
        <w:tc>
          <w:tcPr>
            <w:tcW w:w="1739" w:type="dxa"/>
          </w:tcPr>
          <w:p w:rsidR="00BE2EC1" w:rsidRPr="00BE6BE8" w:rsidRDefault="00BE2EC1" w:rsidP="00CD04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4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  <w:tr w:rsidR="00BE2EC1" w:rsidRPr="00750F92" w:rsidTr="00BE2E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2EC1" w:rsidRPr="004B18BC" w:rsidRDefault="00BE2EC1" w:rsidP="00CD0442">
            <w:pPr>
              <w:pStyle w:val="TableHeading"/>
              <w:spacing w:before="120" w:after="120" w:line="276" w:lineRule="auto"/>
              <w:rPr>
                <w:i/>
                <w:sz w:val="16"/>
                <w:lang w:val="fr-FR"/>
              </w:rPr>
            </w:pPr>
            <w:r w:rsidRPr="004B18BC">
              <w:rPr>
                <w:sz w:val="16"/>
              </w:rPr>
              <w:t>Rule</w:t>
            </w:r>
            <w:r w:rsidRPr="004B18BC">
              <w:rPr>
                <w:sz w:val="16"/>
                <w:lang w:val="fr-FR"/>
              </w:rPr>
              <w:t xml:space="preserve"> </w:t>
            </w:r>
            <w:r>
              <w:rPr>
                <w:sz w:val="16"/>
                <w:lang w:val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6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707938">
              <w:rPr>
                <w:rFonts w:cs="Arial"/>
                <w:b w:val="0"/>
                <w:bCs w:val="0"/>
                <w:sz w:val="20"/>
                <w:lang w:val="en-US"/>
              </w:rPr>
              <w:t>10.0.146.40</w:t>
            </w:r>
          </w:p>
        </w:tc>
        <w:tc>
          <w:tcPr>
            <w:tcW w:w="1739" w:type="dxa"/>
          </w:tcPr>
          <w:p w:rsidR="00BE2EC1" w:rsidRPr="00BE6BE8" w:rsidRDefault="00BE2EC1" w:rsidP="00CD044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  <w:t>x.x.x.x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  <w:p w:rsidR="00BE2EC1" w:rsidRDefault="00BE2EC1" w:rsidP="00CD04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  <w:p w:rsidR="00BE2EC1" w:rsidRPr="00283B06" w:rsidRDefault="00BE2EC1" w:rsidP="00CD0442">
            <w:pPr>
              <w:rPr>
                <w:lang w:val="en-US"/>
              </w:rPr>
            </w:pPr>
            <w:r>
              <w:rPr>
                <w:lang w:val="en-US"/>
              </w:rPr>
              <w:t>4500 (UDP)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74" w:type="dxa"/>
          </w:tcPr>
          <w:p w:rsidR="00BE2EC1" w:rsidRPr="00283B06" w:rsidRDefault="00BE2EC1" w:rsidP="00CD0442">
            <w:pPr>
              <w:jc w:val="center"/>
              <w:rPr>
                <w:rFonts w:cs="Calibri"/>
                <w:color w:val="000000"/>
                <w:lang w:val="en-US"/>
              </w:rPr>
            </w:pPr>
            <w:r w:rsidRPr="00283B06">
              <w:rPr>
                <w:rFonts w:cs="Calibri"/>
                <w:color w:val="000000"/>
                <w:lang w:val="en-US"/>
              </w:rPr>
              <w:t>Permit</w:t>
            </w:r>
            <w:r>
              <w:rPr>
                <w:rFonts w:cs="Calibri"/>
                <w:color w:val="000000"/>
                <w:lang w:val="en-US"/>
              </w:rPr>
              <w:t>ir</w:t>
            </w:r>
          </w:p>
        </w:tc>
      </w:tr>
    </w:tbl>
    <w:p w:rsidR="00BE2EC1" w:rsidRDefault="00BE2EC1" w:rsidP="00BE2EC1">
      <w:pPr>
        <w:rPr>
          <w:lang w:val="fr-FR"/>
        </w:rPr>
      </w:pPr>
    </w:p>
    <w:p w:rsidR="00BE2EC1" w:rsidRDefault="00BE2EC1" w:rsidP="00BE2EC1"/>
    <w:p w:rsidR="001A71C7" w:rsidRDefault="001A71C7" w:rsidP="0057500D"/>
    <w:p w:rsidR="001A71C7" w:rsidRDefault="001A71C7" w:rsidP="0057500D"/>
    <w:p w:rsidR="001A71C7" w:rsidRDefault="001A71C7" w:rsidP="0057500D"/>
    <w:p w:rsidR="001A71C7" w:rsidRDefault="001A71C7" w:rsidP="0057500D"/>
    <w:p w:rsidR="001A71C7" w:rsidRDefault="001A71C7" w:rsidP="0057500D"/>
    <w:p w:rsidR="001A71C7" w:rsidRDefault="001A71C7" w:rsidP="0057500D"/>
    <w:p w:rsidR="001A71C7" w:rsidRDefault="001A71C7" w:rsidP="0057500D"/>
    <w:p w:rsidR="001A71C7" w:rsidRDefault="001A71C7" w:rsidP="0057500D"/>
    <w:sectPr w:rsidR="001A71C7" w:rsidSect="004A5D8F">
      <w:headerReference w:type="default" r:id="rId8"/>
      <w:footerReference w:type="default" r:id="rId9"/>
      <w:pgSz w:w="12240" w:h="15840"/>
      <w:pgMar w:top="1658" w:right="1701" w:bottom="1418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27C" w:rsidRDefault="0022227C" w:rsidP="003B271B">
      <w:pPr>
        <w:spacing w:after="0" w:line="240" w:lineRule="auto"/>
      </w:pPr>
      <w:r>
        <w:separator/>
      </w:r>
    </w:p>
  </w:endnote>
  <w:endnote w:type="continuationSeparator" w:id="0">
    <w:p w:rsidR="0022227C" w:rsidRDefault="0022227C" w:rsidP="003B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C7" w:rsidRDefault="00BE2EC1">
    <w:pPr>
      <w:pStyle w:val="Piedepgina"/>
      <w:jc w:val="right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10795</wp:posOffset>
              </wp:positionH>
              <wp:positionV relativeFrom="margin">
                <wp:posOffset>8183245</wp:posOffset>
              </wp:positionV>
              <wp:extent cx="5643245" cy="635"/>
              <wp:effectExtent l="14605" t="14605" r="9525" b="13335"/>
              <wp:wrapSquare wrapText="bothSides"/>
              <wp:docPr id="3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324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968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.85pt;margin-top:644.35pt;width:444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" strokecolor="#a5a5a5" strokeweight="1pt">
              <w10:wrap type="square" anchorx="margin" anchory="margin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914400</wp:posOffset>
          </wp:positionH>
          <wp:positionV relativeFrom="paragraph">
            <wp:posOffset>99695</wp:posOffset>
          </wp:positionV>
          <wp:extent cx="3771900" cy="505460"/>
          <wp:effectExtent l="0" t="0" r="0" b="8890"/>
          <wp:wrapNone/>
          <wp:docPr id="14" name="Imagen 14" descr="png 052018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ng 052018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1900" cy="505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71C7">
      <w:rPr>
        <w:lang w:val="es-ES"/>
      </w:rPr>
      <w:t xml:space="preserve">Página </w:t>
    </w:r>
    <w:r w:rsidR="001A71C7">
      <w:rPr>
        <w:b/>
        <w:bCs/>
        <w:sz w:val="24"/>
        <w:szCs w:val="24"/>
      </w:rPr>
      <w:fldChar w:fldCharType="begin"/>
    </w:r>
    <w:r w:rsidR="001A71C7">
      <w:rPr>
        <w:b/>
        <w:bCs/>
      </w:rPr>
      <w:instrText>PAGE</w:instrText>
    </w:r>
    <w:r w:rsidR="001A71C7">
      <w:rPr>
        <w:b/>
        <w:bCs/>
        <w:sz w:val="24"/>
        <w:szCs w:val="24"/>
      </w:rPr>
      <w:fldChar w:fldCharType="separate"/>
    </w:r>
    <w:r w:rsidR="003F0A50">
      <w:rPr>
        <w:b/>
        <w:bCs/>
        <w:noProof/>
      </w:rPr>
      <w:t>3</w:t>
    </w:r>
    <w:r w:rsidR="001A71C7">
      <w:rPr>
        <w:b/>
        <w:bCs/>
        <w:sz w:val="24"/>
        <w:szCs w:val="24"/>
      </w:rPr>
      <w:fldChar w:fldCharType="end"/>
    </w:r>
    <w:r w:rsidR="001A71C7">
      <w:rPr>
        <w:lang w:val="es-ES"/>
      </w:rPr>
      <w:t xml:space="preserve"> de </w:t>
    </w:r>
    <w:r w:rsidR="001A71C7">
      <w:rPr>
        <w:b/>
        <w:bCs/>
        <w:sz w:val="24"/>
        <w:szCs w:val="24"/>
      </w:rPr>
      <w:fldChar w:fldCharType="begin"/>
    </w:r>
    <w:r w:rsidR="001A71C7">
      <w:rPr>
        <w:b/>
        <w:bCs/>
      </w:rPr>
      <w:instrText>NUMPAGES</w:instrText>
    </w:r>
    <w:r w:rsidR="001A71C7">
      <w:rPr>
        <w:b/>
        <w:bCs/>
        <w:sz w:val="24"/>
        <w:szCs w:val="24"/>
      </w:rPr>
      <w:fldChar w:fldCharType="separate"/>
    </w:r>
    <w:r w:rsidR="003F0A50">
      <w:rPr>
        <w:b/>
        <w:bCs/>
        <w:noProof/>
      </w:rPr>
      <w:t>4</w:t>
    </w:r>
    <w:r w:rsidR="001A71C7">
      <w:rPr>
        <w:b/>
        <w:bCs/>
        <w:sz w:val="24"/>
        <w:szCs w:val="24"/>
      </w:rPr>
      <w:fldChar w:fldCharType="end"/>
    </w:r>
  </w:p>
  <w:p w:rsidR="003B271B" w:rsidRDefault="003B27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27C" w:rsidRDefault="0022227C" w:rsidP="003B271B">
      <w:pPr>
        <w:spacing w:after="0" w:line="240" w:lineRule="auto"/>
      </w:pPr>
      <w:r>
        <w:separator/>
      </w:r>
    </w:p>
  </w:footnote>
  <w:footnote w:type="continuationSeparator" w:id="0">
    <w:p w:rsidR="0022227C" w:rsidRDefault="0022227C" w:rsidP="003B2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48" w:type="dxa"/>
      <w:tblInd w:w="-714" w:type="dxa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4" w:space="0" w:color="44546A"/>
        <w:insideV w:val="single" w:sz="4" w:space="0" w:color="44546A"/>
      </w:tblBorders>
      <w:tblLook w:val="04A0" w:firstRow="1" w:lastRow="0" w:firstColumn="1" w:lastColumn="0" w:noHBand="0" w:noVBand="1"/>
    </w:tblPr>
    <w:tblGrid>
      <w:gridCol w:w="4086"/>
      <w:gridCol w:w="6262"/>
    </w:tblGrid>
    <w:tr w:rsidR="00BE2EC1" w:rsidTr="00BE2EC1">
      <w:trPr>
        <w:trHeight w:val="1125"/>
      </w:trPr>
      <w:tc>
        <w:tcPr>
          <w:tcW w:w="3930" w:type="dxa"/>
        </w:tcPr>
        <w:p w:rsidR="00BE2EC1" w:rsidRDefault="00BE2EC1" w:rsidP="00BE2EC1">
          <w:pPr>
            <w:pStyle w:val="Encabezado"/>
            <w:tabs>
              <w:tab w:val="left" w:pos="2657"/>
            </w:tabs>
            <w:jc w:val="center"/>
          </w:pPr>
          <w:r w:rsidRPr="00F96444">
            <w:rPr>
              <w:noProof/>
              <w:lang w:eastAsia="es-EC"/>
            </w:rPr>
            <w:drawing>
              <wp:inline distT="0" distB="0" distL="0" distR="0">
                <wp:extent cx="2457450" cy="428625"/>
                <wp:effectExtent l="0" t="0" r="0" b="9525"/>
                <wp:docPr id="2" name="Imagen 1" descr="D:\FERNANDA BETANCOURT\2018\FORMATOS\Junio 2018\logo dinardap mayo 2018-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:\FERNANDA BETANCOURT\2018\FORMATOS\Junio 2018\logo dinardap mayo 2018-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8" w:type="dxa"/>
        </w:tcPr>
        <w:p w:rsidR="00BE2EC1" w:rsidRDefault="00BE2EC1" w:rsidP="00BE2EC1">
          <w:pPr>
            <w:pStyle w:val="Encabezado"/>
            <w:tabs>
              <w:tab w:val="left" w:pos="2657"/>
            </w:tabs>
            <w:jc w:val="center"/>
          </w:pPr>
        </w:p>
        <w:p w:rsidR="00BE2EC1" w:rsidRDefault="00BE2EC1" w:rsidP="00BE2EC1">
          <w:pPr>
            <w:pStyle w:val="Encabezado"/>
            <w:tabs>
              <w:tab w:val="left" w:pos="2657"/>
            </w:tabs>
            <w:jc w:val="center"/>
          </w:pPr>
        </w:p>
        <w:p w:rsidR="00BE2EC1" w:rsidRPr="00C503B6" w:rsidRDefault="00BE2EC1" w:rsidP="00BE2EC1">
          <w:pPr>
            <w:pStyle w:val="Encabezado"/>
            <w:tabs>
              <w:tab w:val="left" w:pos="2657"/>
            </w:tabs>
            <w:jc w:val="center"/>
            <w:rPr>
              <w:b/>
              <w:sz w:val="24"/>
              <w:szCs w:val="24"/>
            </w:rPr>
          </w:pPr>
          <w:r w:rsidRPr="00BE2EC1">
            <w:rPr>
              <w:b/>
              <w:color w:val="44546A"/>
              <w:sz w:val="24"/>
              <w:szCs w:val="24"/>
            </w:rPr>
            <w:t>FORMULARIO PARA LA CREACIÓN DE VPN´S IPSEC DINARDAP</w:t>
          </w:r>
        </w:p>
      </w:tc>
    </w:tr>
  </w:tbl>
  <w:p w:rsidR="003B271B" w:rsidRDefault="00BE2EC1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3304540</wp:posOffset>
          </wp:positionV>
          <wp:extent cx="7753350" cy="6292215"/>
          <wp:effectExtent l="0" t="0" r="0" b="0"/>
          <wp:wrapNone/>
          <wp:docPr id="10" name="Imagen 10" descr="png 052018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ng 052018-0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6292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3074"/>
    <o:shapelayout v:ext="edit">
      <o:rules v:ext="edit">
        <o:r id="V:Rule1" type="connector" idref="#_x0000_s206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1B"/>
    <w:rsid w:val="000A7F51"/>
    <w:rsid w:val="00113CAE"/>
    <w:rsid w:val="001A71C7"/>
    <w:rsid w:val="0022227C"/>
    <w:rsid w:val="002F0F66"/>
    <w:rsid w:val="003B271B"/>
    <w:rsid w:val="003F0A50"/>
    <w:rsid w:val="00446AFD"/>
    <w:rsid w:val="004A5D8F"/>
    <w:rsid w:val="005438C8"/>
    <w:rsid w:val="0057500D"/>
    <w:rsid w:val="005A66EA"/>
    <w:rsid w:val="006D4339"/>
    <w:rsid w:val="00744AEA"/>
    <w:rsid w:val="007D6DFF"/>
    <w:rsid w:val="0084457A"/>
    <w:rsid w:val="008647C8"/>
    <w:rsid w:val="008A5C09"/>
    <w:rsid w:val="00911C6E"/>
    <w:rsid w:val="00992B6A"/>
    <w:rsid w:val="00AE34F8"/>
    <w:rsid w:val="00BE2EC1"/>
    <w:rsid w:val="00C31567"/>
    <w:rsid w:val="00C427E5"/>
    <w:rsid w:val="00E746CF"/>
    <w:rsid w:val="00E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0C1F481-A5C5-4374-92D9-50320C2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2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71B"/>
  </w:style>
  <w:style w:type="paragraph" w:styleId="Piedepgina">
    <w:name w:val="footer"/>
    <w:basedOn w:val="Normal"/>
    <w:link w:val="PiedepginaCar"/>
    <w:uiPriority w:val="99"/>
    <w:unhideWhenUsed/>
    <w:rsid w:val="003B2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71B"/>
  </w:style>
  <w:style w:type="paragraph" w:styleId="Textodeglobo">
    <w:name w:val="Balloon Text"/>
    <w:basedOn w:val="Normal"/>
    <w:link w:val="TextodegloboCar"/>
    <w:uiPriority w:val="99"/>
    <w:semiHidden/>
    <w:unhideWhenUsed/>
    <w:rsid w:val="003B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271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BE2EC1"/>
    <w:rPr>
      <w:color w:val="0563C1"/>
      <w:u w:val="single"/>
    </w:rPr>
  </w:style>
  <w:style w:type="paragraph" w:customStyle="1" w:styleId="TableBody">
    <w:name w:val="Table Body"/>
    <w:basedOn w:val="Normal"/>
    <w:rsid w:val="00BE2EC1"/>
    <w:pPr>
      <w:spacing w:before="160" w:after="40" w:line="240" w:lineRule="auto"/>
    </w:pPr>
    <w:rPr>
      <w:rFonts w:ascii="Arial" w:eastAsia="Times New Roman" w:hAnsi="Arial"/>
      <w:sz w:val="18"/>
      <w:szCs w:val="20"/>
      <w:lang w:val="en-US"/>
    </w:rPr>
  </w:style>
  <w:style w:type="paragraph" w:customStyle="1" w:styleId="TableHeading">
    <w:name w:val="Table Heading"/>
    <w:next w:val="Normal"/>
    <w:rsid w:val="00BE2EC1"/>
    <w:pPr>
      <w:keepNext/>
      <w:keepLines/>
      <w:spacing w:before="80" w:after="80"/>
    </w:pPr>
    <w:rPr>
      <w:rFonts w:ascii="Arial" w:eastAsia="Times New Roman" w:hAnsi="Arial"/>
      <w:b/>
      <w:spacing w:val="-2"/>
      <w:lang w:val="en-US" w:eastAsia="en-US"/>
    </w:rPr>
  </w:style>
  <w:style w:type="table" w:styleId="Tabladecuadrcula4-nfasis1">
    <w:name w:val="Grid Table 4 Accent 1"/>
    <w:basedOn w:val="Tablanormal"/>
    <w:uiPriority w:val="49"/>
    <w:rsid w:val="00BE2EC1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Sinespaciado">
    <w:name w:val="No Spacing"/>
    <w:uiPriority w:val="1"/>
    <w:qFormat/>
    <w:rsid w:val="00BE2EC1"/>
    <w:rPr>
      <w:rFonts w:eastAsia="Times New Roman"/>
      <w:sz w:val="22"/>
      <w:szCs w:val="22"/>
      <w:lang w:val="es-ES" w:eastAsia="es-ES"/>
    </w:rPr>
  </w:style>
  <w:style w:type="table" w:styleId="Tablaconcuadrcula">
    <w:name w:val="Table Grid"/>
    <w:basedOn w:val="Tablanormal"/>
    <w:uiPriority w:val="59"/>
    <w:rsid w:val="00BE2EC1"/>
    <w:rPr>
      <w:rFonts w:eastAsia="Times New Roman"/>
      <w:sz w:val="22"/>
      <w:szCs w:val="22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ul.peralvo@dinardap.gob.e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Gallo .::DINARDAP::.</dc:creator>
  <cp:keywords/>
  <cp:lastModifiedBy>Fernanda Betancourt .:: DINARDAP ::.</cp:lastModifiedBy>
  <cp:revision>5</cp:revision>
  <cp:lastPrinted>2018-05-23T16:22:00Z</cp:lastPrinted>
  <dcterms:created xsi:type="dcterms:W3CDTF">2018-07-19T20:18:00Z</dcterms:created>
  <dcterms:modified xsi:type="dcterms:W3CDTF">2018-07-19T20:20:00Z</dcterms:modified>
</cp:coreProperties>
</file>