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D41B6">
      <w:pPr>
        <w:jc w:val="center"/>
      </w:pPr>
      <w:r>
        <w:rPr>
          <w:rFonts w:ascii="Noto Sans CJK SC" w:hAnsi="Noto Sans CJK SC" w:eastAsia="Noto Sans CJK SC"/>
          <w:b/>
          <w:sz w:val="36"/>
        </w:rPr>
        <w:t>《折线统计图》学习单</w:t>
      </w:r>
    </w:p>
    <w:p w14:paraId="13002852">
      <w:r>
        <w:rPr>
          <w:rFonts w:ascii="Noto Sans CJK SC" w:hAnsi="Noto Sans CJK SC" w:eastAsia="Noto Sans CJK SC"/>
          <w:b w:val="0"/>
          <w:sz w:val="21"/>
        </w:rPr>
        <w:t>请先阅读下面两组“一分钟仰卧起坐”统计数据，再完成后面的题目。</w:t>
      </w:r>
    </w:p>
    <w:p w14:paraId="1757531D">
      <w:r>
        <w:rPr>
          <w:rFonts w:ascii="Noto Sans CJK SC" w:hAnsi="Noto Sans CJK SC" w:eastAsia="Noto Sans CJK SC"/>
          <w:b/>
          <w:sz w:val="21"/>
        </w:rPr>
        <w:t>统计表一：6名同学一分钟仰卧起坐个数统计表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 w14:paraId="59D8C18F">
        <w:trPr>
          <w:jc w:val="center"/>
        </w:trPr>
        <w:tc>
          <w:tcPr>
            <w:tcW w:w="1489" w:type="dxa"/>
            <w:shd w:val="clear" w:color="auto" w:fill="EAF2F8"/>
            <w:vAlign w:val="center"/>
          </w:tcPr>
          <w:p w14:paraId="504C6DF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姓名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7963019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周子昂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1F84130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许明哲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5963FB1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沈嘉诚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634885F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叶思涵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6763652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李欣怡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494E89D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吴俊杰</w:t>
            </w:r>
          </w:p>
        </w:tc>
      </w:tr>
      <w:tr w14:paraId="104B18F0">
        <w:trPr>
          <w:jc w:val="center"/>
        </w:trPr>
        <w:tc>
          <w:tcPr>
            <w:tcW w:w="1489" w:type="dxa"/>
            <w:shd w:val="clear" w:color="auto" w:fill="EAF2F8"/>
            <w:vAlign w:val="center"/>
          </w:tcPr>
          <w:p w14:paraId="149D174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个数/个</w:t>
            </w:r>
          </w:p>
        </w:tc>
        <w:tc>
          <w:tcPr>
            <w:tcW w:w="1489" w:type="dxa"/>
            <w:vAlign w:val="center"/>
          </w:tcPr>
          <w:p w14:paraId="59DD53C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35</w:t>
            </w:r>
          </w:p>
        </w:tc>
        <w:tc>
          <w:tcPr>
            <w:tcW w:w="1489" w:type="dxa"/>
            <w:vAlign w:val="center"/>
          </w:tcPr>
          <w:p w14:paraId="1AFBFD3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42</w:t>
            </w:r>
          </w:p>
        </w:tc>
        <w:tc>
          <w:tcPr>
            <w:tcW w:w="1489" w:type="dxa"/>
            <w:vAlign w:val="center"/>
          </w:tcPr>
          <w:p w14:paraId="3ACE11F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38</w:t>
            </w:r>
          </w:p>
        </w:tc>
        <w:tc>
          <w:tcPr>
            <w:tcW w:w="1489" w:type="dxa"/>
            <w:vAlign w:val="center"/>
          </w:tcPr>
          <w:p w14:paraId="2D11E5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40</w:t>
            </w:r>
          </w:p>
        </w:tc>
        <w:tc>
          <w:tcPr>
            <w:tcW w:w="1489" w:type="dxa"/>
            <w:vAlign w:val="center"/>
          </w:tcPr>
          <w:p w14:paraId="15C008D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36</w:t>
            </w:r>
          </w:p>
        </w:tc>
        <w:tc>
          <w:tcPr>
            <w:tcW w:w="1489" w:type="dxa"/>
            <w:vAlign w:val="center"/>
          </w:tcPr>
          <w:p w14:paraId="7D539F0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33</w:t>
            </w:r>
          </w:p>
        </w:tc>
      </w:tr>
    </w:tbl>
    <w:p w14:paraId="71AB5D89">
      <w:r>
        <w:rPr>
          <w:rFonts w:ascii="Noto Sans CJK SC" w:hAnsi="Noto Sans CJK SC" w:eastAsia="Noto Sans CJK SC"/>
          <w:b/>
          <w:sz w:val="21"/>
        </w:rPr>
        <w:t>统计表二：许明哲连续6天一分钟仰卧起坐成绩统计表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 w14:paraId="5A8275D8">
        <w:trPr>
          <w:jc w:val="center"/>
        </w:trPr>
        <w:tc>
          <w:tcPr>
            <w:tcW w:w="1489" w:type="dxa"/>
            <w:shd w:val="clear" w:color="auto" w:fill="EAF2F8"/>
            <w:vAlign w:val="center"/>
          </w:tcPr>
          <w:p w14:paraId="0CE5C70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日期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0A86153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周一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309EDDB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周二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13E7431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周三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2A42079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周四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569D39C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周五</w:t>
            </w:r>
          </w:p>
        </w:tc>
        <w:tc>
          <w:tcPr>
            <w:tcW w:w="1489" w:type="dxa"/>
            <w:shd w:val="clear" w:color="auto" w:fill="EAF2F8"/>
            <w:vAlign w:val="center"/>
          </w:tcPr>
          <w:p w14:paraId="6D1C28E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周六</w:t>
            </w:r>
          </w:p>
        </w:tc>
      </w:tr>
      <w:tr w14:paraId="1CB0B523">
        <w:trPr>
          <w:jc w:val="center"/>
        </w:trPr>
        <w:tc>
          <w:tcPr>
            <w:tcW w:w="1489" w:type="dxa"/>
            <w:shd w:val="clear" w:color="auto" w:fill="EAF2F8"/>
            <w:vAlign w:val="center"/>
          </w:tcPr>
          <w:p w14:paraId="1921836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个数/个</w:t>
            </w:r>
          </w:p>
        </w:tc>
        <w:tc>
          <w:tcPr>
            <w:tcW w:w="1489" w:type="dxa"/>
            <w:vAlign w:val="center"/>
          </w:tcPr>
          <w:p w14:paraId="2EBFBAC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30</w:t>
            </w:r>
          </w:p>
        </w:tc>
        <w:tc>
          <w:tcPr>
            <w:tcW w:w="1489" w:type="dxa"/>
            <w:vAlign w:val="center"/>
          </w:tcPr>
          <w:p w14:paraId="0E85D08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32</w:t>
            </w:r>
          </w:p>
        </w:tc>
        <w:tc>
          <w:tcPr>
            <w:tcW w:w="1489" w:type="dxa"/>
            <w:vAlign w:val="center"/>
          </w:tcPr>
          <w:p w14:paraId="4B96077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35</w:t>
            </w:r>
          </w:p>
        </w:tc>
        <w:tc>
          <w:tcPr>
            <w:tcW w:w="1489" w:type="dxa"/>
            <w:vAlign w:val="center"/>
          </w:tcPr>
          <w:p w14:paraId="195CC86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36</w:t>
            </w:r>
          </w:p>
        </w:tc>
        <w:tc>
          <w:tcPr>
            <w:tcW w:w="1489" w:type="dxa"/>
            <w:vAlign w:val="center"/>
          </w:tcPr>
          <w:p w14:paraId="54BA623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39</w:t>
            </w:r>
          </w:p>
        </w:tc>
        <w:tc>
          <w:tcPr>
            <w:tcW w:w="1489" w:type="dxa"/>
            <w:vAlign w:val="center"/>
          </w:tcPr>
          <w:p w14:paraId="0C21DA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42</w:t>
            </w:r>
          </w:p>
        </w:tc>
      </w:tr>
    </w:tbl>
    <w:p w14:paraId="42556845">
      <w:r>
        <w:rPr>
          <w:rFonts w:ascii="Noto Sans CJK SC" w:hAnsi="Noto Sans CJK SC" w:eastAsia="Noto Sans CJK SC"/>
          <w:b w:val="0"/>
          <w:sz w:val="21"/>
        </w:rPr>
        <w:t>请在每题后面的括号里填写正确选项。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3798"/>
        <w:gridCol w:w="4025"/>
        <w:gridCol w:w="1247"/>
      </w:tblGrid>
      <w:tr w14:paraId="629BDC46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35174C3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题号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01647160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题目</w:t>
            </w:r>
          </w:p>
        </w:tc>
        <w:tc>
          <w:tcPr>
            <w:tcW w:w="4025" w:type="dxa"/>
            <w:shd w:val="clear" w:color="auto" w:fill="D9EAF7"/>
            <w:vAlign w:val="center"/>
          </w:tcPr>
          <w:p w14:paraId="1F3EBE8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选项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2E19591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我的答案</w:t>
            </w:r>
          </w:p>
        </w:tc>
      </w:tr>
      <w:tr w14:paraId="69F1F1C9">
        <w:trPr>
          <w:jc w:val="center"/>
        </w:trPr>
        <w:tc>
          <w:tcPr>
            <w:tcW w:w="680" w:type="dxa"/>
            <w:vAlign w:val="center"/>
          </w:tcPr>
          <w:p w14:paraId="612A501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1</w:t>
            </w:r>
          </w:p>
        </w:tc>
        <w:tc>
          <w:tcPr>
            <w:tcW w:w="3798" w:type="dxa"/>
            <w:vAlign w:val="center"/>
          </w:tcPr>
          <w:p w14:paraId="00FA7E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折线统计图中的“点”表示什么？</w:t>
            </w:r>
          </w:p>
        </w:tc>
        <w:tc>
          <w:tcPr>
            <w:tcW w:w="4025" w:type="dxa"/>
            <w:vAlign w:val="center"/>
          </w:tcPr>
          <w:p w14:paraId="05726F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A. 数量的多少　B. 图形的颜色　C. 统计图的标题</w:t>
            </w:r>
          </w:p>
        </w:tc>
        <w:tc>
          <w:tcPr>
            <w:tcW w:w="1247" w:type="dxa"/>
            <w:vAlign w:val="center"/>
          </w:tcPr>
          <w:p w14:paraId="621540F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（　　）</w:t>
            </w:r>
          </w:p>
        </w:tc>
      </w:tr>
      <w:tr w14:paraId="5ECB8062">
        <w:trPr>
          <w:jc w:val="center"/>
        </w:trPr>
        <w:tc>
          <w:tcPr>
            <w:tcW w:w="680" w:type="dxa"/>
            <w:vAlign w:val="center"/>
          </w:tcPr>
          <w:p w14:paraId="0CE3F13B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2</w:t>
            </w:r>
          </w:p>
        </w:tc>
        <w:tc>
          <w:tcPr>
            <w:tcW w:w="3798" w:type="dxa"/>
            <w:vAlign w:val="center"/>
          </w:tcPr>
          <w:p w14:paraId="27B967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折线统计图中的“线”表示什么？</w:t>
            </w:r>
          </w:p>
        </w:tc>
        <w:tc>
          <w:tcPr>
            <w:tcW w:w="4025" w:type="dxa"/>
            <w:vAlign w:val="center"/>
          </w:tcPr>
          <w:p w14:paraId="7FC15D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A. 数量的单位　B. 数量的变化趋势　C. 横轴的长度</w:t>
            </w:r>
          </w:p>
        </w:tc>
        <w:tc>
          <w:tcPr>
            <w:tcW w:w="1247" w:type="dxa"/>
            <w:vAlign w:val="center"/>
          </w:tcPr>
          <w:p w14:paraId="6BD8F44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（　　）</w:t>
            </w:r>
          </w:p>
        </w:tc>
      </w:tr>
      <w:tr w14:paraId="251A66F9">
        <w:trPr>
          <w:jc w:val="center"/>
        </w:trPr>
        <w:tc>
          <w:tcPr>
            <w:tcW w:w="680" w:type="dxa"/>
            <w:vAlign w:val="center"/>
          </w:tcPr>
          <w:p w14:paraId="6B9EB66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</w:t>
            </w:r>
          </w:p>
        </w:tc>
        <w:tc>
          <w:tcPr>
            <w:tcW w:w="3798" w:type="dxa"/>
            <w:vAlign w:val="center"/>
          </w:tcPr>
          <w:p w14:paraId="0A0797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根据统计表一，要比较6名同学一分钟仰卧起坐个数的多少，最适合用什么统计图？</w:t>
            </w:r>
          </w:p>
        </w:tc>
        <w:tc>
          <w:tcPr>
            <w:tcW w:w="4025" w:type="dxa"/>
            <w:vAlign w:val="center"/>
          </w:tcPr>
          <w:p w14:paraId="42E352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A. 条形统计图　B. 折线统计图　C. 不需要统计图</w:t>
            </w:r>
          </w:p>
        </w:tc>
        <w:tc>
          <w:tcPr>
            <w:tcW w:w="1247" w:type="dxa"/>
            <w:vAlign w:val="center"/>
          </w:tcPr>
          <w:p w14:paraId="1CBCF25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（　　）</w:t>
            </w:r>
          </w:p>
        </w:tc>
      </w:tr>
      <w:tr w14:paraId="28539A04">
        <w:trPr>
          <w:jc w:val="center"/>
        </w:trPr>
        <w:tc>
          <w:tcPr>
            <w:tcW w:w="680" w:type="dxa"/>
            <w:vAlign w:val="center"/>
          </w:tcPr>
          <w:p w14:paraId="748E393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4</w:t>
            </w:r>
          </w:p>
        </w:tc>
        <w:tc>
          <w:tcPr>
            <w:tcW w:w="3798" w:type="dxa"/>
            <w:vAlign w:val="center"/>
          </w:tcPr>
          <w:p w14:paraId="013383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根据统计表二，要表示许明哲连续6天一分钟仰卧起坐成绩的变化，最适合用什么统计图？</w:t>
            </w:r>
          </w:p>
        </w:tc>
        <w:tc>
          <w:tcPr>
            <w:tcW w:w="4025" w:type="dxa"/>
            <w:vAlign w:val="center"/>
          </w:tcPr>
          <w:p w14:paraId="6417DC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A. 条形统计图　B. 折线统计图　C. 饼图</w:t>
            </w:r>
          </w:p>
        </w:tc>
        <w:tc>
          <w:tcPr>
            <w:tcW w:w="1247" w:type="dxa"/>
            <w:vAlign w:val="center"/>
          </w:tcPr>
          <w:p w14:paraId="344AED3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（　　）</w:t>
            </w:r>
          </w:p>
        </w:tc>
      </w:tr>
      <w:tr w14:paraId="628EC4F2">
        <w:trPr>
          <w:jc w:val="center"/>
        </w:trPr>
        <w:tc>
          <w:tcPr>
            <w:tcW w:w="680" w:type="dxa"/>
            <w:vAlign w:val="center"/>
          </w:tcPr>
          <w:p w14:paraId="590BA86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5</w:t>
            </w:r>
          </w:p>
        </w:tc>
        <w:tc>
          <w:tcPr>
            <w:tcW w:w="3798" w:type="dxa"/>
            <w:vAlign w:val="center"/>
          </w:tcPr>
          <w:p w14:paraId="6F7A646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在折线统计图中，如果折线整体向上，通常表示什么？</w:t>
            </w:r>
          </w:p>
        </w:tc>
        <w:tc>
          <w:tcPr>
            <w:tcW w:w="4025" w:type="dxa"/>
            <w:vAlign w:val="center"/>
          </w:tcPr>
          <w:p w14:paraId="689B9B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A. 数量在增加　B. 数量在减少　C. 数量没有变化</w:t>
            </w:r>
          </w:p>
        </w:tc>
        <w:tc>
          <w:tcPr>
            <w:tcW w:w="1247" w:type="dxa"/>
            <w:vAlign w:val="center"/>
          </w:tcPr>
          <w:p w14:paraId="314B63F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（　　）</w:t>
            </w:r>
          </w:p>
        </w:tc>
      </w:tr>
      <w:tr w14:paraId="072E3514">
        <w:trPr>
          <w:jc w:val="center"/>
        </w:trPr>
        <w:tc>
          <w:tcPr>
            <w:tcW w:w="680" w:type="dxa"/>
            <w:vAlign w:val="center"/>
          </w:tcPr>
          <w:p w14:paraId="51644F7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6</w:t>
            </w:r>
          </w:p>
        </w:tc>
        <w:tc>
          <w:tcPr>
            <w:tcW w:w="3798" w:type="dxa"/>
            <w:vAlign w:val="center"/>
          </w:tcPr>
          <w:p w14:paraId="1B0D6D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根据统计表二，许明哲连续6天一分钟仰卧起坐成绩的变化情况是：</w:t>
            </w:r>
          </w:p>
        </w:tc>
        <w:tc>
          <w:tcPr>
            <w:tcW w:w="4025" w:type="dxa"/>
            <w:vAlign w:val="center"/>
          </w:tcPr>
          <w:p w14:paraId="766B0E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A. 成绩整体上升　B. 成绩整体下降　C. 成绩没有变化</w:t>
            </w:r>
          </w:p>
        </w:tc>
        <w:tc>
          <w:tcPr>
            <w:tcW w:w="1247" w:type="dxa"/>
            <w:vAlign w:val="center"/>
          </w:tcPr>
          <w:p w14:paraId="7F86655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（　　）</w:t>
            </w:r>
          </w:p>
        </w:tc>
      </w:tr>
      <w:tr w14:paraId="333D734C">
        <w:trPr>
          <w:jc w:val="center"/>
        </w:trPr>
        <w:tc>
          <w:tcPr>
            <w:tcW w:w="680" w:type="dxa"/>
            <w:vAlign w:val="center"/>
          </w:tcPr>
          <w:p w14:paraId="73A1BEC6">
            <w:pPr>
              <w:spacing w:after="0" w:line="240" w:lineRule="auto"/>
              <w:jc w:val="center"/>
              <w:rPr>
                <w:rFonts w:hint="eastAsia" w:ascii="Noto Sans CJK SC" w:hAnsi="Noto Sans CJK SC" w:eastAsia="Noto Sans CJK SC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7</w:t>
            </w:r>
          </w:p>
        </w:tc>
        <w:tc>
          <w:tcPr>
            <w:tcW w:w="3798" w:type="dxa"/>
            <w:vAlign w:val="center"/>
          </w:tcPr>
          <w:p w14:paraId="0C132596">
            <w:pPr>
              <w:spacing w:after="0" w:line="240" w:lineRule="auto"/>
              <w:rPr>
                <w:rFonts w:hint="default" w:ascii="Noto Sans CJK SC" w:hAnsi="Noto Sans CJK SC" w:eastAsia="Noto Sans CJK SC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能否预测许明哲周日的仰卧起坐成绩：</w:t>
            </w:r>
          </w:p>
        </w:tc>
        <w:tc>
          <w:tcPr>
            <w:tcW w:w="4025" w:type="dxa"/>
            <w:vAlign w:val="center"/>
          </w:tcPr>
          <w:p w14:paraId="4A2CC3A1">
            <w:pPr>
              <w:numPr>
                <w:ilvl w:val="0"/>
                <w:numId w:val="7"/>
              </w:numPr>
              <w:spacing w:after="0" w:line="240" w:lineRule="auto"/>
              <w:rPr>
                <w:rFonts w:hint="default" w:ascii="Noto Sans CJK SC" w:hAnsi="Noto Sans CJK SC" w:eastAsia="Noto Sans CJK SC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45               B. 50            C. 20</w:t>
            </w:r>
          </w:p>
        </w:tc>
        <w:tc>
          <w:tcPr>
            <w:tcW w:w="1247" w:type="dxa"/>
            <w:vAlign w:val="center"/>
          </w:tcPr>
          <w:p w14:paraId="3BEF027B">
            <w:pPr>
              <w:spacing w:after="0" w:line="240" w:lineRule="auto"/>
              <w:jc w:val="center"/>
              <w:rPr>
                <w:rFonts w:hint="default" w:ascii="Noto Sans CJK SC" w:hAnsi="Noto Sans CJK SC" w:eastAsia="Noto Sans CJK SC"/>
                <w:b w:val="0"/>
                <w:sz w:val="21"/>
                <w:lang w:val="en-US" w:eastAsia="zh-CN"/>
              </w:rPr>
            </w:pPr>
            <w:r>
              <w:rPr>
                <w:rFonts w:hint="eastAsia"/>
                <w:b w:val="0"/>
                <w:sz w:val="21"/>
                <w:lang w:val="en-US" w:eastAsia="zh-CN"/>
              </w:rPr>
              <w:t>(      )</w:t>
            </w:r>
          </w:p>
        </w:tc>
      </w:tr>
    </w:tbl>
    <w:p w14:paraId="556CFAC9"/>
    <w:p w14:paraId="1BC4F144">
      <w:r>
        <w:rPr>
          <w:rFonts w:ascii="Noto Sans CJK SC" w:hAnsi="Noto Sans CJK SC" w:eastAsia="Noto Sans CJK SC"/>
          <w:b/>
          <w:sz w:val="21"/>
        </w:rPr>
        <w:t>题目7（绘图题）：根据统计表二，在下方方格图中绘制“许明哲连续6天一分钟仰卧起坐成绩折线统计图”。</w:t>
      </w:r>
    </w:p>
    <w:p w14:paraId="18B14F31">
      <w:r>
        <w:rPr>
          <w:rFonts w:ascii="Noto Sans CJK SC" w:hAnsi="Noto Sans CJK SC" w:eastAsia="Noto Sans CJK SC"/>
          <w:b w:val="0"/>
          <w:sz w:val="21"/>
        </w:rPr>
        <w:t>要求：①准确描点；②在点旁标出数据；③用直尺按时间顺序连线；④观察折线并判断整体变化趋势。</w:t>
      </w:r>
    </w:p>
    <w:p w14:paraId="5D4CDE31">
      <w:pPr>
        <w:jc w:val="center"/>
      </w:pPr>
      <w:r>
        <w:drawing>
          <wp:inline distT="0" distB="0" distL="114300" distR="114300">
            <wp:extent cx="5852160" cy="3413760"/>
            <wp:effectExtent l="0" t="0" r="1524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33E8">
      <w:pPr>
        <w:pStyle w:val="4"/>
      </w:pPr>
      <w:bookmarkStart w:id="0" w:name="_GoBack"/>
      <w:bookmarkEnd w:id="0"/>
      <w:r>
        <w:rPr>
          <w:rFonts w:ascii="Noto Sans CJK SC" w:hAnsi="Noto Sans CJK SC" w:eastAsia="Noto Sans CJK SC"/>
          <w:b/>
          <w:sz w:val="28"/>
        </w:rPr>
        <w:t>自我检查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59411613">
        <w:trPr>
          <w:jc w:val="center"/>
        </w:trPr>
        <w:tc>
          <w:tcPr>
            <w:tcW w:w="5213" w:type="dxa"/>
            <w:shd w:val="clear" w:color="auto" w:fill="D9EAF7"/>
            <w:vAlign w:val="center"/>
          </w:tcPr>
          <w:p w14:paraId="68C1FAA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检查内容</w:t>
            </w:r>
          </w:p>
        </w:tc>
        <w:tc>
          <w:tcPr>
            <w:tcW w:w="5213" w:type="dxa"/>
            <w:shd w:val="clear" w:color="auto" w:fill="D9EAF7"/>
            <w:vAlign w:val="center"/>
          </w:tcPr>
          <w:p w14:paraId="2554B16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我的情况</w:t>
            </w:r>
          </w:p>
        </w:tc>
      </w:tr>
      <w:tr w14:paraId="6C9C2B0D">
        <w:trPr>
          <w:jc w:val="center"/>
        </w:trPr>
        <w:tc>
          <w:tcPr>
            <w:tcW w:w="5213" w:type="dxa"/>
            <w:vAlign w:val="center"/>
          </w:tcPr>
          <w:p w14:paraId="35CB9D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我能说出“点表示数量多少”。</w:t>
            </w:r>
          </w:p>
        </w:tc>
        <w:tc>
          <w:tcPr>
            <w:tcW w:w="5213" w:type="dxa"/>
            <w:vAlign w:val="center"/>
          </w:tcPr>
          <w:p w14:paraId="548E42A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□ 能　□ 还不确定</w:t>
            </w:r>
          </w:p>
        </w:tc>
      </w:tr>
      <w:tr w14:paraId="0F621D76">
        <w:trPr>
          <w:jc w:val="center"/>
        </w:trPr>
        <w:tc>
          <w:tcPr>
            <w:tcW w:w="5213" w:type="dxa"/>
            <w:vAlign w:val="center"/>
          </w:tcPr>
          <w:p w14:paraId="53B0CA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我能说出“线表示变化趋势”。</w:t>
            </w:r>
          </w:p>
        </w:tc>
        <w:tc>
          <w:tcPr>
            <w:tcW w:w="5213" w:type="dxa"/>
            <w:vAlign w:val="center"/>
          </w:tcPr>
          <w:p w14:paraId="717B4C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□ 能　□ 还不确定</w:t>
            </w:r>
          </w:p>
        </w:tc>
      </w:tr>
      <w:tr w14:paraId="6A995F1E">
        <w:trPr>
          <w:jc w:val="center"/>
        </w:trPr>
        <w:tc>
          <w:tcPr>
            <w:tcW w:w="5213" w:type="dxa"/>
            <w:vAlign w:val="center"/>
          </w:tcPr>
          <w:p w14:paraId="1F417B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我能根据统计表绘制折线统计图。</w:t>
            </w:r>
          </w:p>
        </w:tc>
        <w:tc>
          <w:tcPr>
            <w:tcW w:w="5213" w:type="dxa"/>
            <w:vAlign w:val="center"/>
          </w:tcPr>
          <w:p w14:paraId="651F1D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□ 能　□ 还不确定</w:t>
            </w:r>
          </w:p>
        </w:tc>
      </w:tr>
    </w:tbl>
    <w:p w14:paraId="368E8BA1">
      <w:r>
        <w:rPr>
          <w:rFonts w:ascii="Noto Sans CJK SC" w:hAnsi="Noto Sans CJK SC" w:eastAsia="Noto Sans CJK SC"/>
          <w:b w:val="0"/>
          <w:sz w:val="21"/>
        </w:rPr>
        <w:t>我绘制折线统计图时还需要注意：__________________________________________________</w:t>
      </w:r>
    </w:p>
    <w:p w14:paraId="151ABC72">
      <w:pPr>
        <w:sectPr>
          <w:pgSz w:w="12240" w:h="15840"/>
          <w:pgMar w:top="850" w:right="907" w:bottom="850" w:left="907" w:header="720" w:footer="720" w:gutter="0"/>
          <w:cols w:space="720" w:num="1"/>
          <w:docGrid w:linePitch="360" w:charSpace="0"/>
        </w:sectPr>
      </w:pPr>
    </w:p>
    <w:p w14:paraId="745F01D2">
      <w:pPr>
        <w:pStyle w:val="3"/>
      </w:pPr>
      <w:r>
        <w:rPr>
          <w:rFonts w:ascii="Noto Sans CJK SC" w:hAnsi="Noto Sans CJK SC" w:eastAsia="Noto Sans CJK SC"/>
          <w:b/>
          <w:sz w:val="32"/>
        </w:rPr>
        <w:t>教师参考答案页</w:t>
      </w:r>
    </w:p>
    <w:p w14:paraId="7917EC35">
      <w:r>
        <w:rPr>
          <w:rFonts w:ascii="Noto Sans CJK SC" w:hAnsi="Noto Sans CJK SC" w:eastAsia="Noto Sans CJK SC"/>
          <w:b w:val="0"/>
          <w:sz w:val="21"/>
        </w:rPr>
        <w:t>说明：如只打印学生学习单，可不打印本页。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5"/>
        <w:gridCol w:w="3475"/>
        <w:gridCol w:w="3475"/>
      </w:tblGrid>
      <w:tr w14:paraId="0BC57C06">
        <w:trPr>
          <w:jc w:val="center"/>
        </w:trPr>
        <w:tc>
          <w:tcPr>
            <w:tcW w:w="3475" w:type="dxa"/>
            <w:shd w:val="clear" w:color="auto" w:fill="D9EAF7"/>
            <w:vAlign w:val="center"/>
          </w:tcPr>
          <w:p w14:paraId="7902126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题号</w:t>
            </w:r>
          </w:p>
        </w:tc>
        <w:tc>
          <w:tcPr>
            <w:tcW w:w="3475" w:type="dxa"/>
            <w:shd w:val="clear" w:color="auto" w:fill="D9EAF7"/>
            <w:vAlign w:val="center"/>
          </w:tcPr>
          <w:p w14:paraId="1CBD011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答案/评价要点</w:t>
            </w:r>
          </w:p>
        </w:tc>
        <w:tc>
          <w:tcPr>
            <w:tcW w:w="3475" w:type="dxa"/>
            <w:shd w:val="clear" w:color="auto" w:fill="D9EAF7"/>
            <w:vAlign w:val="center"/>
          </w:tcPr>
          <w:p w14:paraId="3D1EA76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考查内容</w:t>
            </w:r>
          </w:p>
        </w:tc>
      </w:tr>
      <w:tr w14:paraId="0DB997C6">
        <w:trPr>
          <w:jc w:val="center"/>
        </w:trPr>
        <w:tc>
          <w:tcPr>
            <w:tcW w:w="3475" w:type="dxa"/>
            <w:vAlign w:val="center"/>
          </w:tcPr>
          <w:p w14:paraId="78BB95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1</w:t>
            </w:r>
          </w:p>
        </w:tc>
        <w:tc>
          <w:tcPr>
            <w:tcW w:w="3475" w:type="dxa"/>
            <w:vAlign w:val="center"/>
          </w:tcPr>
          <w:p w14:paraId="7D713D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</w:t>
            </w:r>
          </w:p>
        </w:tc>
        <w:tc>
          <w:tcPr>
            <w:tcW w:w="3475" w:type="dxa"/>
            <w:vAlign w:val="center"/>
          </w:tcPr>
          <w:p w14:paraId="33BE2F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点表示数量多少</w:t>
            </w:r>
          </w:p>
        </w:tc>
      </w:tr>
      <w:tr w14:paraId="2ACCDC6F">
        <w:trPr>
          <w:jc w:val="center"/>
        </w:trPr>
        <w:tc>
          <w:tcPr>
            <w:tcW w:w="3475" w:type="dxa"/>
            <w:vAlign w:val="center"/>
          </w:tcPr>
          <w:p w14:paraId="5E3C82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2</w:t>
            </w:r>
          </w:p>
        </w:tc>
        <w:tc>
          <w:tcPr>
            <w:tcW w:w="3475" w:type="dxa"/>
            <w:vAlign w:val="center"/>
          </w:tcPr>
          <w:p w14:paraId="4ACCE5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B</w:t>
            </w:r>
          </w:p>
        </w:tc>
        <w:tc>
          <w:tcPr>
            <w:tcW w:w="3475" w:type="dxa"/>
            <w:vAlign w:val="center"/>
          </w:tcPr>
          <w:p w14:paraId="59B416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线表示变化趋势</w:t>
            </w:r>
          </w:p>
        </w:tc>
      </w:tr>
      <w:tr w14:paraId="79A58478">
        <w:trPr>
          <w:jc w:val="center"/>
        </w:trPr>
        <w:tc>
          <w:tcPr>
            <w:tcW w:w="3475" w:type="dxa"/>
            <w:vAlign w:val="center"/>
          </w:tcPr>
          <w:p w14:paraId="692B54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3</w:t>
            </w:r>
          </w:p>
        </w:tc>
        <w:tc>
          <w:tcPr>
            <w:tcW w:w="3475" w:type="dxa"/>
            <w:vAlign w:val="center"/>
          </w:tcPr>
          <w:p w14:paraId="2A5C83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</w:t>
            </w:r>
          </w:p>
        </w:tc>
        <w:tc>
          <w:tcPr>
            <w:tcW w:w="3475" w:type="dxa"/>
            <w:vAlign w:val="center"/>
          </w:tcPr>
          <w:p w14:paraId="2A3F41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比较不同对象数量多少，适合条形统计图</w:t>
            </w:r>
          </w:p>
        </w:tc>
      </w:tr>
      <w:tr w14:paraId="68ABCBD6">
        <w:trPr>
          <w:jc w:val="center"/>
        </w:trPr>
        <w:tc>
          <w:tcPr>
            <w:tcW w:w="3475" w:type="dxa"/>
            <w:vAlign w:val="center"/>
          </w:tcPr>
          <w:p w14:paraId="747020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4</w:t>
            </w:r>
          </w:p>
        </w:tc>
        <w:tc>
          <w:tcPr>
            <w:tcW w:w="3475" w:type="dxa"/>
            <w:vAlign w:val="center"/>
          </w:tcPr>
          <w:p w14:paraId="4DCEAF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B</w:t>
            </w:r>
          </w:p>
        </w:tc>
        <w:tc>
          <w:tcPr>
            <w:tcW w:w="3475" w:type="dxa"/>
            <w:vAlign w:val="center"/>
          </w:tcPr>
          <w:p w14:paraId="64F4D6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连续几天变化，适合折线统计图</w:t>
            </w:r>
          </w:p>
        </w:tc>
      </w:tr>
      <w:tr w14:paraId="25894871">
        <w:trPr>
          <w:jc w:val="center"/>
        </w:trPr>
        <w:tc>
          <w:tcPr>
            <w:tcW w:w="3475" w:type="dxa"/>
            <w:vAlign w:val="center"/>
          </w:tcPr>
          <w:p w14:paraId="1E2EA2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5</w:t>
            </w:r>
          </w:p>
        </w:tc>
        <w:tc>
          <w:tcPr>
            <w:tcW w:w="3475" w:type="dxa"/>
            <w:vAlign w:val="center"/>
          </w:tcPr>
          <w:p w14:paraId="33B8640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</w:t>
            </w:r>
          </w:p>
        </w:tc>
        <w:tc>
          <w:tcPr>
            <w:tcW w:w="3475" w:type="dxa"/>
            <w:vAlign w:val="center"/>
          </w:tcPr>
          <w:p w14:paraId="307E5A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折线整体向上表示数量增加</w:t>
            </w:r>
          </w:p>
        </w:tc>
      </w:tr>
      <w:tr w14:paraId="35234485">
        <w:trPr>
          <w:jc w:val="center"/>
        </w:trPr>
        <w:tc>
          <w:tcPr>
            <w:tcW w:w="3475" w:type="dxa"/>
            <w:vAlign w:val="center"/>
          </w:tcPr>
          <w:p w14:paraId="1EBDF2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6</w:t>
            </w:r>
          </w:p>
        </w:tc>
        <w:tc>
          <w:tcPr>
            <w:tcW w:w="3475" w:type="dxa"/>
            <w:vAlign w:val="center"/>
          </w:tcPr>
          <w:p w14:paraId="074A02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A</w:t>
            </w:r>
          </w:p>
        </w:tc>
        <w:tc>
          <w:tcPr>
            <w:tcW w:w="3475" w:type="dxa"/>
            <w:vAlign w:val="center"/>
          </w:tcPr>
          <w:p w14:paraId="3FC449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根据连续数据判断整体趋势</w:t>
            </w:r>
          </w:p>
        </w:tc>
      </w:tr>
      <w:tr w14:paraId="5981E0FC">
        <w:trPr>
          <w:jc w:val="center"/>
        </w:trPr>
        <w:tc>
          <w:tcPr>
            <w:tcW w:w="3475" w:type="dxa"/>
            <w:vAlign w:val="center"/>
          </w:tcPr>
          <w:p w14:paraId="55D1F9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7</w:t>
            </w:r>
          </w:p>
        </w:tc>
        <w:tc>
          <w:tcPr>
            <w:tcW w:w="3475" w:type="dxa"/>
            <w:vAlign w:val="center"/>
          </w:tcPr>
          <w:p w14:paraId="41E406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描点正确；标数完整；按周一至周六顺次连线；整体呈上升趋势。</w:t>
            </w:r>
          </w:p>
        </w:tc>
        <w:tc>
          <w:tcPr>
            <w:tcW w:w="3475" w:type="dxa"/>
            <w:vAlign w:val="center"/>
          </w:tcPr>
          <w:p w14:paraId="24B099C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根据统计表规范绘制折线统计图</w:t>
            </w:r>
          </w:p>
        </w:tc>
      </w:tr>
    </w:tbl>
    <w:p w14:paraId="7191C6A8">
      <w:pPr>
        <w:pStyle w:val="4"/>
      </w:pPr>
      <w:r>
        <w:rPr>
          <w:rFonts w:ascii="Noto Sans CJK SC" w:hAnsi="Noto Sans CJK SC" w:eastAsia="Noto Sans CJK SC"/>
          <w:b/>
          <w:sz w:val="28"/>
        </w:rPr>
        <w:t>教师端反馈关注点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3"/>
        <w:gridCol w:w="5213"/>
      </w:tblGrid>
      <w:tr w14:paraId="4A45C364">
        <w:trPr>
          <w:jc w:val="center"/>
        </w:trPr>
        <w:tc>
          <w:tcPr>
            <w:tcW w:w="5213" w:type="dxa"/>
            <w:shd w:val="clear" w:color="auto" w:fill="D9EAF7"/>
            <w:vAlign w:val="center"/>
          </w:tcPr>
          <w:p w14:paraId="104E28B4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题号</w:t>
            </w:r>
          </w:p>
        </w:tc>
        <w:tc>
          <w:tcPr>
            <w:tcW w:w="5213" w:type="dxa"/>
            <w:shd w:val="clear" w:color="auto" w:fill="D9EAF7"/>
            <w:vAlign w:val="center"/>
          </w:tcPr>
          <w:p w14:paraId="0451332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21"/>
              </w:rPr>
              <w:t>关注点</w:t>
            </w:r>
          </w:p>
        </w:tc>
      </w:tr>
      <w:tr w14:paraId="04E067E9">
        <w:trPr>
          <w:jc w:val="center"/>
        </w:trPr>
        <w:tc>
          <w:tcPr>
            <w:tcW w:w="5213" w:type="dxa"/>
            <w:vAlign w:val="center"/>
          </w:tcPr>
          <w:p w14:paraId="2B85F3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第1—2题</w:t>
            </w:r>
          </w:p>
        </w:tc>
        <w:tc>
          <w:tcPr>
            <w:tcW w:w="5213" w:type="dxa"/>
            <w:vAlign w:val="center"/>
          </w:tcPr>
          <w:p w14:paraId="20E770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学生是否理解折线统计图中点和线的含义</w:t>
            </w:r>
          </w:p>
        </w:tc>
      </w:tr>
      <w:tr w14:paraId="68359C99">
        <w:trPr>
          <w:jc w:val="center"/>
        </w:trPr>
        <w:tc>
          <w:tcPr>
            <w:tcW w:w="5213" w:type="dxa"/>
            <w:vAlign w:val="center"/>
          </w:tcPr>
          <w:p w14:paraId="775378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第3—4题</w:t>
            </w:r>
          </w:p>
        </w:tc>
        <w:tc>
          <w:tcPr>
            <w:tcW w:w="5213" w:type="dxa"/>
            <w:vAlign w:val="center"/>
          </w:tcPr>
          <w:p w14:paraId="017993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学生是否能结合统计数据区分条形统计图和折线统计图的适用情况</w:t>
            </w:r>
          </w:p>
        </w:tc>
      </w:tr>
      <w:tr w14:paraId="0F243F6B">
        <w:trPr>
          <w:jc w:val="center"/>
        </w:trPr>
        <w:tc>
          <w:tcPr>
            <w:tcW w:w="5213" w:type="dxa"/>
            <w:vAlign w:val="center"/>
          </w:tcPr>
          <w:p w14:paraId="5EA225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第5—6题</w:t>
            </w:r>
          </w:p>
        </w:tc>
        <w:tc>
          <w:tcPr>
            <w:tcW w:w="5213" w:type="dxa"/>
            <w:vAlign w:val="center"/>
          </w:tcPr>
          <w:p w14:paraId="356653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学生是否能根据折线或连续数据判断变化趋势</w:t>
            </w:r>
          </w:p>
        </w:tc>
      </w:tr>
      <w:tr w14:paraId="4813E535">
        <w:trPr>
          <w:jc w:val="center"/>
        </w:trPr>
        <w:tc>
          <w:tcPr>
            <w:tcW w:w="5213" w:type="dxa"/>
            <w:vAlign w:val="center"/>
          </w:tcPr>
          <w:p w14:paraId="493EB2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第7题</w:t>
            </w:r>
          </w:p>
        </w:tc>
        <w:tc>
          <w:tcPr>
            <w:tcW w:w="5213" w:type="dxa"/>
            <w:vAlign w:val="center"/>
          </w:tcPr>
          <w:p w14:paraId="7A6364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学生是否能做到“描点—标数—按顺序连线”，并能用语言描述变化趋势</w:t>
            </w:r>
          </w:p>
        </w:tc>
      </w:tr>
    </w:tbl>
    <w:p w14:paraId="47AF76E6"/>
    <w:sectPr>
      <w:pgSz w:w="12240" w:h="15840"/>
      <w:pgMar w:top="850" w:right="907" w:bottom="85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7FF5898"/>
    <w:multiLevelType w:val="singleLevel"/>
    <w:tmpl w:val="37FF5898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D39FA1E"/>
    <w:rsid w:val="FBFB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silence</cp:lastModifiedBy>
  <dcterms:modified xsi:type="dcterms:W3CDTF">2026-05-24T21:38:31Z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2DA95055AFD66AD81076106A5BA8A6E4_42</vt:lpwstr>
  </property>
</Properties>
</file>