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C5910" w14:textId="0B987D54" w:rsidR="000138D9" w:rsidRDefault="000138D9">
      <w:pPr>
        <w:rPr>
          <w:noProof/>
        </w:rPr>
      </w:pPr>
      <w:r>
        <w:rPr>
          <w:noProof/>
        </w:rPr>
        <w:drawing>
          <wp:inline distT="0" distB="0" distL="0" distR="0" wp14:anchorId="7A462850" wp14:editId="022C124A">
            <wp:extent cx="2486025" cy="186466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防御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571" cy="19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8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9E1B36" wp14:editId="19B81A4F">
            <wp:extent cx="2462517" cy="1847036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poch_15_ii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897" cy="187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AD98" w14:textId="56B27A0C" w:rsidR="000138D9" w:rsidRDefault="000138D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(1)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foolsgold</w:t>
      </w:r>
      <w:proofErr w:type="spellEnd"/>
      <w:r>
        <w:rPr>
          <w:rFonts w:hint="eastAsia"/>
        </w:rPr>
        <w:t xml:space="preserve">防御 </w:t>
      </w:r>
      <w:r>
        <w:t xml:space="preserve">                       </w:t>
      </w:r>
      <w:r>
        <w:rPr>
          <w:rFonts w:hint="eastAsia"/>
        </w:rPr>
        <w:t>（2）</w:t>
      </w:r>
      <w:r>
        <w:rPr>
          <w:rFonts w:hint="eastAsia"/>
        </w:rPr>
        <w:t>无防御</w:t>
      </w:r>
    </w:p>
    <w:p w14:paraId="203ED9F1" w14:textId="6FC65D46" w:rsidR="000138D9" w:rsidRDefault="000138D9" w:rsidP="000138D9">
      <w:pPr>
        <w:jc w:val="center"/>
      </w:pPr>
      <w:r>
        <w:rPr>
          <w:rFonts w:hint="eastAsia"/>
        </w:rPr>
        <w:t>图一 准确度曲线</w:t>
      </w:r>
    </w:p>
    <w:p w14:paraId="6A05F593" w14:textId="003C34F0" w:rsidR="000138D9" w:rsidRDefault="000138D9">
      <w:r>
        <w:rPr>
          <w:noProof/>
        </w:rPr>
        <w:drawing>
          <wp:inline distT="0" distB="0" distL="0" distR="0" wp14:anchorId="3AFF06B6" wp14:editId="66DF13AA">
            <wp:extent cx="2450905" cy="1838325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防御lo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644" cy="186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8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9206D" wp14:editId="443B87B0">
            <wp:extent cx="2466975" cy="18503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poch_15_iid_lo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038" cy="187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5694" w14:textId="12A55C76" w:rsidR="000138D9" w:rsidRDefault="000138D9" w:rsidP="000138D9">
      <w:pPr>
        <w:ind w:firstLineChars="400" w:firstLine="840"/>
        <w:jc w:val="left"/>
      </w:pPr>
      <w:r>
        <w:t>(1)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foolsgold</w:t>
      </w:r>
      <w:proofErr w:type="spellEnd"/>
      <w:r>
        <w:rPr>
          <w:rFonts w:hint="eastAsia"/>
        </w:rPr>
        <w:t xml:space="preserve">防御 </w:t>
      </w:r>
      <w:r>
        <w:t xml:space="preserve">                       </w:t>
      </w:r>
      <w:r>
        <w:rPr>
          <w:rFonts w:hint="eastAsia"/>
        </w:rPr>
        <w:t>（2）无防御</w:t>
      </w:r>
    </w:p>
    <w:p w14:paraId="4BB0F4D5" w14:textId="0FCD2C5B" w:rsidR="000138D9" w:rsidRDefault="000138D9" w:rsidP="000138D9">
      <w:pPr>
        <w:jc w:val="center"/>
      </w:pPr>
      <w:r>
        <w:rPr>
          <w:rFonts w:hint="eastAsia"/>
        </w:rPr>
        <w:t>图二 loss</w:t>
      </w:r>
      <w:r>
        <w:rPr>
          <w:rFonts w:hint="eastAsia"/>
        </w:rPr>
        <w:t>曲线</w:t>
      </w:r>
    </w:p>
    <w:p w14:paraId="16093B6D" w14:textId="33FFC64A" w:rsidR="000138D9" w:rsidRDefault="000138D9" w:rsidP="000138D9">
      <w:pPr>
        <w:jc w:val="center"/>
        <w:rPr>
          <w:rFonts w:hint="eastAsia"/>
        </w:rPr>
      </w:pPr>
    </w:p>
    <w:p w14:paraId="51B1B5AF" w14:textId="450886EF" w:rsidR="000138D9" w:rsidRDefault="000138D9"/>
    <w:p w14:paraId="5A20BF6B" w14:textId="5321413E" w:rsidR="00FC10AB" w:rsidRDefault="000138D9">
      <w:pPr>
        <w:rPr>
          <w:sz w:val="24"/>
          <w:szCs w:val="24"/>
        </w:rPr>
      </w:pPr>
      <w:r w:rsidRPr="000138D9">
        <w:rPr>
          <w:rFonts w:hint="eastAsia"/>
          <w:sz w:val="24"/>
          <w:szCs w:val="24"/>
        </w:rPr>
        <w:t>以上的对比实验</w:t>
      </w:r>
      <w:r>
        <w:rPr>
          <w:rFonts w:hint="eastAsia"/>
          <w:sz w:val="24"/>
          <w:szCs w:val="24"/>
        </w:rPr>
        <w:t>是在初始学习率为0</w:t>
      </w:r>
      <w:r>
        <w:rPr>
          <w:sz w:val="24"/>
          <w:szCs w:val="24"/>
        </w:rPr>
        <w:t>.01</w:t>
      </w:r>
      <w:r>
        <w:rPr>
          <w:rFonts w:hint="eastAsia"/>
          <w:sz w:val="24"/>
          <w:szCs w:val="24"/>
        </w:rPr>
        <w:t>，</w:t>
      </w:r>
      <w:r w:rsidRPr="000138D9">
        <w:rPr>
          <w:sz w:val="24"/>
          <w:szCs w:val="24"/>
        </w:rPr>
        <w:t>epsilon</w:t>
      </w:r>
      <w:r>
        <w:rPr>
          <w:rFonts w:hint="eastAsia"/>
          <w:sz w:val="24"/>
          <w:szCs w:val="24"/>
        </w:rPr>
        <w:t>为1，总共client为5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，sybil数量为1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，batch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size为6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15</w:t>
      </w:r>
      <w:r>
        <w:rPr>
          <w:rFonts w:hint="eastAsia"/>
          <w:sz w:val="24"/>
          <w:szCs w:val="24"/>
        </w:rPr>
        <w:t>轮训练的情况下进行的。</w:t>
      </w:r>
    </w:p>
    <w:p w14:paraId="3DD0D777" w14:textId="38884103" w:rsidR="000138D9" w:rsidRPr="000138D9" w:rsidRDefault="000138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进行防御之前，模型的准确度为89%，loss为0</w:t>
      </w:r>
      <w:r>
        <w:rPr>
          <w:sz w:val="24"/>
          <w:szCs w:val="24"/>
        </w:rPr>
        <w:t>.403</w:t>
      </w:r>
      <w:r>
        <w:rPr>
          <w:rFonts w:hint="eastAsia"/>
          <w:sz w:val="24"/>
          <w:szCs w:val="24"/>
        </w:rPr>
        <w:t>，进行防御之后模型的准确度为9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%，loss为0</w:t>
      </w:r>
      <w:r>
        <w:rPr>
          <w:sz w:val="24"/>
          <w:szCs w:val="24"/>
        </w:rPr>
        <w:t>.208</w:t>
      </w:r>
      <w:r>
        <w:rPr>
          <w:rFonts w:hint="eastAsia"/>
          <w:sz w:val="24"/>
          <w:szCs w:val="24"/>
        </w:rPr>
        <w:t>。</w:t>
      </w:r>
      <w:r w:rsidR="00CA0637">
        <w:rPr>
          <w:rFonts w:hint="eastAsia"/>
          <w:sz w:val="24"/>
          <w:szCs w:val="24"/>
        </w:rPr>
        <w:t>和未攻击的数据很接近。</w:t>
      </w:r>
      <w:bookmarkStart w:id="0" w:name="_GoBack"/>
      <w:bookmarkEnd w:id="0"/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oolsGold</w:t>
      </w:r>
      <w:proofErr w:type="spellEnd"/>
      <w:r>
        <w:rPr>
          <w:rFonts w:hint="eastAsia"/>
          <w:sz w:val="24"/>
          <w:szCs w:val="24"/>
        </w:rPr>
        <w:t>系统对噪音的共振攻击防御</w:t>
      </w:r>
      <w:r w:rsidR="00CA0637">
        <w:rPr>
          <w:rFonts w:hint="eastAsia"/>
          <w:sz w:val="24"/>
          <w:szCs w:val="24"/>
        </w:rPr>
        <w:t>明显。</w:t>
      </w:r>
    </w:p>
    <w:sectPr w:rsidR="000138D9" w:rsidRPr="00013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EB"/>
    <w:rsid w:val="000138D9"/>
    <w:rsid w:val="00212015"/>
    <w:rsid w:val="00CA0637"/>
    <w:rsid w:val="00DD0BEB"/>
    <w:rsid w:val="00F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96C49"/>
  <w15:chartTrackingRefBased/>
  <w15:docId w15:val="{D4C8FCF3-0827-49CB-9678-B701C0BE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262</Characters>
  <Application>Microsoft Office Word</Application>
  <DocSecurity>0</DocSecurity>
  <Lines>2</Lines>
  <Paragraphs>1</Paragraphs>
  <ScaleCrop>false</ScaleCrop>
  <Company>中山大学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鑫恺</dc:creator>
  <cp:keywords/>
  <dc:description/>
  <cp:lastModifiedBy>车 鑫恺</cp:lastModifiedBy>
  <cp:revision>3</cp:revision>
  <cp:lastPrinted>2020-03-18T00:11:00Z</cp:lastPrinted>
  <dcterms:created xsi:type="dcterms:W3CDTF">2020-03-18T00:05:00Z</dcterms:created>
  <dcterms:modified xsi:type="dcterms:W3CDTF">2020-04-08T10:55:00Z</dcterms:modified>
</cp:coreProperties>
</file>