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727683" w14:textId="527B63F1" w:rsidR="00B0230A" w:rsidRDefault="00B0230A" w:rsidP="00B0230A">
      <w:pPr>
        <w:rPr>
          <w:rFonts w:ascii="Times New Roman" w:hAnsi="Times New Roman" w:cs="Times New Roman"/>
        </w:rPr>
      </w:pPr>
      <w:r w:rsidRPr="00B0230A">
        <w:rPr>
          <w:rFonts w:ascii="Times New Roman" w:hAnsi="Times New Roman" w:cs="Times New Roman"/>
        </w:rPr>
        <w:t xml:space="preserve">Александр Соколов </w:t>
      </w:r>
      <w:r w:rsidRPr="00B0230A">
        <w:rPr>
          <w:rFonts w:ascii="Times New Roman" w:hAnsi="Times New Roman" w:cs="Times New Roman"/>
          <w:lang w:val="en-US"/>
        </w:rPr>
        <w:t>(P3108) (467537)</w:t>
      </w:r>
    </w:p>
    <w:p w14:paraId="7A3390BA" w14:textId="77777777" w:rsidR="00B0230A" w:rsidRDefault="00B0230A" w:rsidP="00B0230A">
      <w:pPr>
        <w:rPr>
          <w:rFonts w:ascii="Times New Roman" w:hAnsi="Times New Roman" w:cs="Times New Roman"/>
        </w:rPr>
      </w:pPr>
    </w:p>
    <w:p w14:paraId="6A5808A4" w14:textId="7D8D3D26" w:rsidR="00B0230A" w:rsidRPr="00B0230A" w:rsidRDefault="00B0230A" w:rsidP="00B0230A">
      <w:pPr>
        <w:jc w:val="center"/>
        <w:rPr>
          <w:rFonts w:ascii="Times New Roman" w:hAnsi="Times New Roman" w:cs="Times New Roman"/>
          <w:b/>
          <w:bCs/>
        </w:rPr>
      </w:pPr>
      <w:r w:rsidRPr="00B0230A">
        <w:rPr>
          <w:rFonts w:ascii="Times New Roman" w:hAnsi="Times New Roman" w:cs="Times New Roman"/>
          <w:b/>
          <w:bCs/>
        </w:rPr>
        <w:t>ПРАКТИЧЕСКОЕ ЗАДАНИЕ ПО ТЕМЕ «ВЕЛИКАЯ ОТЕЧЕСТВЕННАЯ ВОЙНА. БЛОКАДА ЛЕНИНГРАДА»</w:t>
      </w:r>
    </w:p>
    <w:p w14:paraId="7DCFB1C3" w14:textId="77777777" w:rsidR="00B0230A" w:rsidRPr="00B0230A" w:rsidRDefault="00B0230A" w:rsidP="00B0230A">
      <w:pPr>
        <w:rPr>
          <w:rFonts w:ascii="Times New Roman" w:hAnsi="Times New Roman" w:cs="Times New Roman"/>
        </w:rPr>
      </w:pPr>
    </w:p>
    <w:p w14:paraId="2957B751" w14:textId="34ABD84D" w:rsidR="00B0230A" w:rsidRPr="00B0230A" w:rsidRDefault="00B0230A" w:rsidP="00B0230A">
      <w:pPr>
        <w:spacing w:line="360" w:lineRule="auto"/>
        <w:rPr>
          <w:rFonts w:ascii="Times New Roman" w:hAnsi="Times New Roman" w:cs="Times New Roman"/>
        </w:rPr>
      </w:pPr>
      <w:r w:rsidRPr="00B0230A">
        <w:rPr>
          <w:rFonts w:ascii="Times New Roman" w:hAnsi="Times New Roman" w:cs="Times New Roman"/>
        </w:rPr>
        <w:t xml:space="preserve">Зимой </w:t>
      </w:r>
      <w:proofErr w:type="gramStart"/>
      <w:r w:rsidRPr="00B0230A">
        <w:rPr>
          <w:rFonts w:ascii="Times New Roman" w:hAnsi="Times New Roman" w:cs="Times New Roman"/>
        </w:rPr>
        <w:t>1941-1942</w:t>
      </w:r>
      <w:proofErr w:type="gramEnd"/>
      <w:r w:rsidRPr="00B0230A">
        <w:rPr>
          <w:rFonts w:ascii="Times New Roman" w:hAnsi="Times New Roman" w:cs="Times New Roman"/>
        </w:rPr>
        <w:t xml:space="preserve"> Серебровской Кире Борисовне было всего 10 лет, но каждой мгновение той злополучной зимы она записывала в свой дневник. Мы рассказов мы узнаем, что ее отец был непосредственным участником управлял бригадой на войне, а затем слег в местный госпиталь после контузии. Нам раскрывается некоторая подробность про процесс «архитектуры наоборот» — искусство маскировки. На «стенах»-щитах разрушенных домов рисовали окна и двери, а крыши красили в зеленый цвет, так с вражеского самолета казалось, что этот участок - газон. Между ненастоящими домами прокладывают улицы — дорожки посыпают песком настоящим. В этот трудный год молодая Кира Борисовна не теряет надежд на светлое, мирное будущее и подмечает: «Сегодня видела, как академик Александр Сергеевич Никольский начал подготавливать целую серию набросков Триумфальной арки для встречи героев, освобождающих Ленинград... Значит, скоро снимут блокаду...» Историки могли бы использовать данный фрагмент как стратегию в блокадный период против врага, когда дома маскируются под ландшафт, а ландшафт под дома. Таким образом, мы смогли сохранить культурные ценности и исторические дома, а сейчас центр города радует туристов своей красотой. Также в дневнике рассказывается: «Заводскую железную дорогу около Лавры задекорировали под Неву, создали водонепроницаемое «корыто» (из всего что попало...) и «Охтинскому мосту придали вид разрушенного бомбежкой. Архитекторы выигрывают бескровную битву за мосты Ленинграда всеми способами!» Это еще раз доказывает, что люди бились не только за свои жизни, но и за жизнь города, за его архитектуру. День жители блокадного Ленинграда встречали обстрелами, но и к этому уже привыкли: «Старушки у Лавры крестятся. К обстрелам привыкли, а за человека с рулеткой не страшно...». В Госпитале, где лежал отец Киры Серебровской играл музыкант-пианист В. </w:t>
      </w:r>
      <w:proofErr w:type="spellStart"/>
      <w:r w:rsidRPr="00B0230A">
        <w:rPr>
          <w:rFonts w:ascii="Times New Roman" w:hAnsi="Times New Roman" w:cs="Times New Roman"/>
        </w:rPr>
        <w:t>Софроницкий</w:t>
      </w:r>
      <w:proofErr w:type="spellEnd"/>
      <w:r w:rsidRPr="00B0230A">
        <w:rPr>
          <w:rFonts w:ascii="Times New Roman" w:hAnsi="Times New Roman" w:cs="Times New Roman"/>
        </w:rPr>
        <w:t xml:space="preserve">. До этого «играл» на нарисованной клавиатуре. Даже когда лежал в </w:t>
      </w:r>
      <w:r>
        <w:rPr>
          <w:rFonts w:ascii="Times New Roman" w:hAnsi="Times New Roman" w:cs="Times New Roman"/>
        </w:rPr>
        <w:t>кровати</w:t>
      </w:r>
      <w:r w:rsidRPr="00B0230A">
        <w:rPr>
          <w:rFonts w:ascii="Times New Roman" w:hAnsi="Times New Roman" w:cs="Times New Roman"/>
        </w:rPr>
        <w:t xml:space="preserve">, он продолжал играть, поднимая дух раненых. После концерта все откладывали ему по ложке своего «обеда» в знак благодарности. </w:t>
      </w:r>
      <w:proofErr w:type="gramStart"/>
      <w:r w:rsidRPr="00B0230A">
        <w:rPr>
          <w:rFonts w:ascii="Times New Roman" w:hAnsi="Times New Roman" w:cs="Times New Roman"/>
        </w:rPr>
        <w:t>В последствии,</w:t>
      </w:r>
      <w:proofErr w:type="gramEnd"/>
      <w:r w:rsidRPr="00B0230A">
        <w:rPr>
          <w:rFonts w:ascii="Times New Roman" w:hAnsi="Times New Roman" w:cs="Times New Roman"/>
        </w:rPr>
        <w:t xml:space="preserve"> Кира Борисовна признавалась, что </w:t>
      </w:r>
      <w:proofErr w:type="spellStart"/>
      <w:r w:rsidRPr="00B0230A">
        <w:rPr>
          <w:rFonts w:ascii="Times New Roman" w:hAnsi="Times New Roman" w:cs="Times New Roman"/>
        </w:rPr>
        <w:t>Софроницкий</w:t>
      </w:r>
      <w:proofErr w:type="spellEnd"/>
      <w:r w:rsidRPr="00B0230A">
        <w:rPr>
          <w:rFonts w:ascii="Times New Roman" w:hAnsi="Times New Roman" w:cs="Times New Roman"/>
        </w:rPr>
        <w:t xml:space="preserve"> остался ее самым любимым пианистом в послевоенные годы. Люди не сдавались, бились за себя также, как за свой город, подминали боевой дух и надеялись на лучшее.</w:t>
      </w:r>
    </w:p>
    <w:p w14:paraId="13134F89" w14:textId="77777777" w:rsidR="00B0230A" w:rsidRDefault="00B0230A"/>
    <w:sectPr w:rsidR="00B0230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5"/>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30A"/>
    <w:rsid w:val="002F2F83"/>
    <w:rsid w:val="00B0230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24CA37C4"/>
  <w15:chartTrackingRefBased/>
  <w15:docId w15:val="{C21579B9-4795-CC4F-8580-F19A03826A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B0230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B0230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B0230A"/>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B0230A"/>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B0230A"/>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B0230A"/>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B0230A"/>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B0230A"/>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B0230A"/>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0230A"/>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B0230A"/>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B0230A"/>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B0230A"/>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B0230A"/>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B0230A"/>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B0230A"/>
    <w:rPr>
      <w:rFonts w:eastAsiaTheme="majorEastAsia" w:cstheme="majorBidi"/>
      <w:color w:val="595959" w:themeColor="text1" w:themeTint="A6"/>
    </w:rPr>
  </w:style>
  <w:style w:type="character" w:customStyle="1" w:styleId="80">
    <w:name w:val="Заголовок 8 Знак"/>
    <w:basedOn w:val="a0"/>
    <w:link w:val="8"/>
    <w:uiPriority w:val="9"/>
    <w:semiHidden/>
    <w:rsid w:val="00B0230A"/>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B0230A"/>
    <w:rPr>
      <w:rFonts w:eastAsiaTheme="majorEastAsia" w:cstheme="majorBidi"/>
      <w:color w:val="272727" w:themeColor="text1" w:themeTint="D8"/>
    </w:rPr>
  </w:style>
  <w:style w:type="paragraph" w:styleId="a3">
    <w:name w:val="Title"/>
    <w:basedOn w:val="a"/>
    <w:next w:val="a"/>
    <w:link w:val="a4"/>
    <w:uiPriority w:val="10"/>
    <w:qFormat/>
    <w:rsid w:val="00B023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B0230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B0230A"/>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B0230A"/>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B0230A"/>
    <w:pPr>
      <w:spacing w:before="160"/>
      <w:jc w:val="center"/>
    </w:pPr>
    <w:rPr>
      <w:i/>
      <w:iCs/>
      <w:color w:val="404040" w:themeColor="text1" w:themeTint="BF"/>
    </w:rPr>
  </w:style>
  <w:style w:type="character" w:customStyle="1" w:styleId="22">
    <w:name w:val="Цитата 2 Знак"/>
    <w:basedOn w:val="a0"/>
    <w:link w:val="21"/>
    <w:uiPriority w:val="29"/>
    <w:rsid w:val="00B0230A"/>
    <w:rPr>
      <w:i/>
      <w:iCs/>
      <w:color w:val="404040" w:themeColor="text1" w:themeTint="BF"/>
    </w:rPr>
  </w:style>
  <w:style w:type="paragraph" w:styleId="a7">
    <w:name w:val="List Paragraph"/>
    <w:basedOn w:val="a"/>
    <w:uiPriority w:val="34"/>
    <w:qFormat/>
    <w:rsid w:val="00B0230A"/>
    <w:pPr>
      <w:ind w:left="720"/>
      <w:contextualSpacing/>
    </w:pPr>
  </w:style>
  <w:style w:type="character" w:styleId="a8">
    <w:name w:val="Intense Emphasis"/>
    <w:basedOn w:val="a0"/>
    <w:uiPriority w:val="21"/>
    <w:qFormat/>
    <w:rsid w:val="00B0230A"/>
    <w:rPr>
      <w:i/>
      <w:iCs/>
      <w:color w:val="0F4761" w:themeColor="accent1" w:themeShade="BF"/>
    </w:rPr>
  </w:style>
  <w:style w:type="paragraph" w:styleId="a9">
    <w:name w:val="Intense Quote"/>
    <w:basedOn w:val="a"/>
    <w:next w:val="a"/>
    <w:link w:val="aa"/>
    <w:uiPriority w:val="30"/>
    <w:qFormat/>
    <w:rsid w:val="00B0230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B0230A"/>
    <w:rPr>
      <w:i/>
      <w:iCs/>
      <w:color w:val="0F4761" w:themeColor="accent1" w:themeShade="BF"/>
    </w:rPr>
  </w:style>
  <w:style w:type="character" w:styleId="ab">
    <w:name w:val="Intense Reference"/>
    <w:basedOn w:val="a0"/>
    <w:uiPriority w:val="32"/>
    <w:qFormat/>
    <w:rsid w:val="00B0230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5211687">
      <w:bodyDiv w:val="1"/>
      <w:marLeft w:val="0"/>
      <w:marRight w:val="0"/>
      <w:marTop w:val="0"/>
      <w:marBottom w:val="0"/>
      <w:divBdr>
        <w:top w:val="none" w:sz="0" w:space="0" w:color="auto"/>
        <w:left w:val="none" w:sz="0" w:space="0" w:color="auto"/>
        <w:bottom w:val="none" w:sz="0" w:space="0" w:color="auto"/>
        <w:right w:val="none" w:sz="0" w:space="0" w:color="auto"/>
      </w:divBdr>
    </w:div>
    <w:div w:id="719673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356</Words>
  <Characters>2032</Characters>
  <Application>Microsoft Office Word</Application>
  <DocSecurity>0</DocSecurity>
  <Lines>16</Lines>
  <Paragraphs>4</Paragraphs>
  <ScaleCrop>false</ScaleCrop>
  <Company/>
  <LinksUpToDate>false</LinksUpToDate>
  <CharactersWithSpaces>2384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Соколов Александр Алексеевич</dc:creator>
  <cp:keywords/>
  <dc:description/>
  <cp:lastModifiedBy>Соколов Александр Алексеевич</cp:lastModifiedBy>
  <cp:revision>1</cp:revision>
  <cp:lastPrinted>2024-10-19T19:43:00Z</cp:lastPrinted>
  <dcterms:created xsi:type="dcterms:W3CDTF">2024-10-19T19:39:00Z</dcterms:created>
  <dcterms:modified xsi:type="dcterms:W3CDTF">2024-10-19T19:47:00Z</dcterms:modified>
</cp:coreProperties>
</file>