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main_kettei_effect : MonoBehaviour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GameObject main_kettei_tenntou1;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GameObject main_kettei_tenntou2;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GameObject main_kettei_chara1;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float tenntou1_A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float tenntou2_A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float chara1_A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float tenntou1_Aspeed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float tenntou2_Aspeed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float chara1_Aspeed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bool KetteiON;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bool 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Use this for initialization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main_kettei_tenntou1.GetComponent&lt;SpriteRenderer&gt;().color = new Color(255f / 255f, 255f / 255f, 255f / 255f, tenntou1_A / 255);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main_kettei_tenntou2.GetComponent&lt;SpriteRenderer&gt;().color = new Color(255f / 255f, 255f / 255f, 255f / 255f, tenntou2_A / 255);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main_kettei_chara1.GetComponent&lt;SpriteRenderer&gt;().color = new Color(255f / 255f, 255f / 255f, 255f / 255f, chara1_A / 255);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Update is called once per frame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void Update()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Kettei();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void WindMoveStart()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KetteiON = true;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Debug.Log("決定START");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void Kettei()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 (KetteiON)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main_kettei_tenntou1.GetComponent&lt;SpriteRenderer&gt;().color = new Color(255f / 255f, 255f / 255f, 255f / 255f, tenntou1_A / 255);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Debug.Log(main_kettei_tenntou1.GetComponent&lt;SpriteRenderer&gt;().color);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main_kettei_tenntou2.GetComponent&lt;SpriteRenderer&gt;().color = new Color(255f / 255f, 255f / 255f, 255f / 255f, tenntou2_A / 255);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Debug.Log(main_kettei_tenntou2.GetComponent&lt;SpriteRenderer&gt;().color);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main_kettei_chara1.GetComponent&lt;SpriteRenderer&gt;().color = new Color(255f / 255f, 255f / 255f, 255f / 255f, chara1_A / 255);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Debug.Log(main_kettei_chara1.GetComponent&lt;SpriteRenderer&gt;().color);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tenntou1_A += tenntou1_Aspeed;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if (tenntou1_A &gt;= 255)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tenntou2_A += tenntou2_Aspeed;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if (tenntou2_A &gt;= 255)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chara1_A += chara1_Aspeed;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if (chara1_A &gt;= 255)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GameObject.Find("kettei").GetComponent&lt;main_kettei_effect&gt;().enabled = false;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