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E3D59" w14:textId="7D9C7522" w:rsidR="00FD7540" w:rsidRDefault="00000000">
      <w:pPr>
        <w:spacing w:before="240" w:after="240"/>
        <w:jc w:val="center"/>
        <w:rPr>
          <w:lang w:eastAsia="zh-CN"/>
        </w:rPr>
      </w:pPr>
      <w:r>
        <w:rPr>
          <w:b/>
          <w:sz w:val="52"/>
          <w:lang w:eastAsia="zh-CN"/>
        </w:rPr>
        <w:t>投篮动作智能评分系统</w:t>
      </w:r>
    </w:p>
    <w:p w14:paraId="1D244CBC" w14:textId="77777777" w:rsidR="00FD7540" w:rsidRDefault="00000000">
      <w:pPr>
        <w:spacing w:after="240"/>
        <w:jc w:val="center"/>
        <w:rPr>
          <w:lang w:eastAsia="zh-CN"/>
        </w:rPr>
      </w:pPr>
      <w:r>
        <w:rPr>
          <w:b/>
          <w:sz w:val="44"/>
          <w:lang w:eastAsia="zh-CN"/>
        </w:rPr>
        <w:t>（初版功能介绍）</w:t>
      </w:r>
    </w:p>
    <w:p w14:paraId="14A09421" w14:textId="77777777" w:rsidR="00FD7540" w:rsidRDefault="00000000">
      <w:pPr>
        <w:spacing w:after="120" w:line="360" w:lineRule="auto"/>
        <w:rPr>
          <w:lang w:eastAsia="zh-CN"/>
        </w:rPr>
      </w:pPr>
      <w:r>
        <w:rPr>
          <w:b/>
          <w:lang w:eastAsia="zh-CN"/>
        </w:rPr>
        <w:t>文档版本：</w:t>
      </w:r>
      <w:r>
        <w:rPr>
          <w:lang w:eastAsia="zh-CN"/>
        </w:rPr>
        <w:t>V1.0</w:t>
      </w:r>
      <w:r>
        <w:rPr>
          <w:lang w:eastAsia="zh-CN"/>
        </w:rPr>
        <w:t>（初版）</w:t>
      </w:r>
    </w:p>
    <w:p w14:paraId="6F5F6291" w14:textId="77777777" w:rsidR="00FD7540" w:rsidRDefault="00000000">
      <w:pPr>
        <w:spacing w:after="120" w:line="360" w:lineRule="auto"/>
        <w:rPr>
          <w:lang w:eastAsia="zh-CN"/>
        </w:rPr>
      </w:pPr>
      <w:r>
        <w:rPr>
          <w:b/>
          <w:lang w:eastAsia="zh-CN"/>
        </w:rPr>
        <w:t>适用场景：</w:t>
      </w:r>
      <w:r>
        <w:rPr>
          <w:lang w:eastAsia="zh-CN"/>
        </w:rPr>
        <w:t>篮球投篮动作训练、投篮技术评测与个性化教学反馈。</w:t>
      </w:r>
    </w:p>
    <w:p w14:paraId="395557CD" w14:textId="77777777" w:rsidR="00FD7540" w:rsidRDefault="00000000">
      <w:pPr>
        <w:spacing w:after="120" w:line="360" w:lineRule="auto"/>
        <w:rPr>
          <w:lang w:eastAsia="zh-CN"/>
        </w:rPr>
      </w:pPr>
      <w:r>
        <w:rPr>
          <w:b/>
          <w:lang w:eastAsia="zh-CN"/>
        </w:rPr>
        <w:t>核心场景说明：</w:t>
      </w:r>
      <w:r>
        <w:rPr>
          <w:lang w:eastAsia="zh-CN"/>
        </w:rPr>
        <w:t>系统基于单目</w:t>
      </w:r>
      <w:r>
        <w:rPr>
          <w:lang w:eastAsia="zh-CN"/>
        </w:rPr>
        <w:t xml:space="preserve"> RGB </w:t>
      </w:r>
      <w:r>
        <w:rPr>
          <w:lang w:eastAsia="zh-CN"/>
        </w:rPr>
        <w:t>视频输入，自动完成人物检测、篮球检测、人体关键点姿态估计、投篮动作二段式分段、多角度量化评分、标准视频动作比对以及</w:t>
      </w:r>
      <w:r>
        <w:rPr>
          <w:lang w:eastAsia="zh-CN"/>
        </w:rPr>
        <w:t xml:space="preserve"> AI </w:t>
      </w:r>
      <w:r>
        <w:rPr>
          <w:lang w:eastAsia="zh-CN"/>
        </w:rPr>
        <w:t>智能教练评语生成，输出面向投篮者本人的量化评分报告与改进建议。</w:t>
      </w:r>
    </w:p>
    <w:p w14:paraId="1A162885" w14:textId="77777777" w:rsidR="00FD7540" w:rsidRDefault="00000000">
      <w:pPr>
        <w:spacing w:after="120" w:line="360" w:lineRule="auto"/>
        <w:rPr>
          <w:lang w:eastAsia="zh-CN"/>
        </w:rPr>
      </w:pPr>
      <w:r>
        <w:rPr>
          <w:b/>
          <w:lang w:eastAsia="zh-CN"/>
        </w:rPr>
        <w:t>功能模块总</w:t>
      </w:r>
      <w:proofErr w:type="gramStart"/>
      <w:r>
        <w:rPr>
          <w:b/>
          <w:lang w:eastAsia="zh-CN"/>
        </w:rPr>
        <w:t>览</w:t>
      </w:r>
      <w:proofErr w:type="gramEnd"/>
      <w:r>
        <w:rPr>
          <w:b/>
          <w:lang w:eastAsia="zh-CN"/>
        </w:rPr>
        <w:t>：</w:t>
      </w:r>
      <w:r>
        <w:rPr>
          <w:lang w:eastAsia="zh-CN"/>
        </w:rPr>
        <w:t>视频采集与预处理模块、目标检测模块、姿态估计模块、动作分段模块、核心环节完整度评估模块、标准视频</w:t>
      </w:r>
      <w:r>
        <w:rPr>
          <w:lang w:eastAsia="zh-CN"/>
        </w:rPr>
        <w:t xml:space="preserve"> DTW </w:t>
      </w:r>
      <w:r>
        <w:rPr>
          <w:lang w:eastAsia="zh-CN"/>
        </w:rPr>
        <w:t>比对模块、出手高度评估模块、动力链协同评估模块、屈膝发力评估模块、出手角度评估模块、</w:t>
      </w:r>
      <w:r>
        <w:rPr>
          <w:lang w:eastAsia="zh-CN"/>
        </w:rPr>
        <w:t xml:space="preserve">AI </w:t>
      </w:r>
      <w:r>
        <w:rPr>
          <w:lang w:eastAsia="zh-CN"/>
        </w:rPr>
        <w:t>大模型评语模块。</w:t>
      </w:r>
    </w:p>
    <w:p w14:paraId="5F1D3002" w14:textId="77777777" w:rsidR="00FD7540" w:rsidRDefault="00000000">
      <w:pPr>
        <w:pStyle w:val="1"/>
        <w:rPr>
          <w:lang w:eastAsia="zh-CN"/>
        </w:rPr>
      </w:pPr>
      <w:r>
        <w:rPr>
          <w:rFonts w:ascii="Arial" w:eastAsia="等线" w:hAnsi="Arial"/>
          <w:sz w:val="32"/>
          <w:lang w:eastAsia="zh-CN"/>
        </w:rPr>
        <w:t>一、系统功能概述</w:t>
      </w:r>
    </w:p>
    <w:p w14:paraId="7DC7B7AE" w14:textId="77777777" w:rsidR="00FD7540" w:rsidRDefault="00000000">
      <w:pPr>
        <w:spacing w:after="120" w:line="360" w:lineRule="auto"/>
        <w:ind w:firstLine="420"/>
        <w:rPr>
          <w:lang w:eastAsia="zh-CN"/>
        </w:rPr>
      </w:pPr>
      <w:r>
        <w:rPr>
          <w:lang w:eastAsia="zh-CN"/>
        </w:rPr>
        <w:t>本系统面向篮球投篮技术训练场景，通过计算机视觉与人工智能技术，对投篮者的一次完整投篮动作进行自动采集、分析、评分与反馈。系统无需穿戴式设备，仅需一部普通摄像机拍摄的单目视频，即可在数秒内完成从动作捕捉到综合评分的全流程处理。</w:t>
      </w:r>
    </w:p>
    <w:p w14:paraId="71DE912F" w14:textId="77777777" w:rsidR="00FD7540" w:rsidRDefault="00000000">
      <w:pPr>
        <w:pStyle w:val="21"/>
      </w:pPr>
      <w:r>
        <w:rPr>
          <w:rFonts w:ascii="Arial" w:eastAsia="等线" w:hAnsi="Arial"/>
          <w:sz w:val="30"/>
        </w:rPr>
        <w:t xml:space="preserve">1.1 </w:t>
      </w:r>
      <w:proofErr w:type="spellStart"/>
      <w:r>
        <w:rPr>
          <w:rFonts w:ascii="Arial" w:eastAsia="等线" w:hAnsi="Arial"/>
          <w:sz w:val="30"/>
        </w:rPr>
        <w:t>核心功能</w:t>
      </w:r>
      <w:proofErr w:type="spellEnd"/>
    </w:p>
    <w:p w14:paraId="0274A566" w14:textId="77777777" w:rsidR="00FD7540" w:rsidRDefault="00000000">
      <w:pPr>
        <w:pStyle w:val="a0"/>
        <w:spacing w:after="60" w:line="360" w:lineRule="auto"/>
        <w:rPr>
          <w:lang w:eastAsia="zh-CN"/>
        </w:rPr>
      </w:pPr>
      <w:r>
        <w:rPr>
          <w:b/>
          <w:lang w:eastAsia="zh-CN"/>
        </w:rPr>
        <w:t>视频上传与自动解析：</w:t>
      </w:r>
      <w:r>
        <w:rPr>
          <w:lang w:eastAsia="zh-CN"/>
        </w:rPr>
        <w:t>视频上传与自动解析：支持</w:t>
      </w:r>
      <w:r>
        <w:rPr>
          <w:lang w:eastAsia="zh-CN"/>
        </w:rPr>
        <w:t xml:space="preserve"> mp4</w:t>
      </w:r>
      <w:r>
        <w:rPr>
          <w:lang w:eastAsia="zh-CN"/>
        </w:rPr>
        <w:t>、</w:t>
      </w:r>
      <w:proofErr w:type="spellStart"/>
      <w:r>
        <w:rPr>
          <w:lang w:eastAsia="zh-CN"/>
        </w:rPr>
        <w:t>avi</w:t>
      </w:r>
      <w:proofErr w:type="spellEnd"/>
      <w:r>
        <w:rPr>
          <w:lang w:eastAsia="zh-CN"/>
        </w:rPr>
        <w:t>、</w:t>
      </w:r>
      <w:r>
        <w:rPr>
          <w:lang w:eastAsia="zh-CN"/>
        </w:rPr>
        <w:t xml:space="preserve">mov </w:t>
      </w:r>
      <w:r>
        <w:rPr>
          <w:lang w:eastAsia="zh-CN"/>
        </w:rPr>
        <w:t>等常见视频格式，自动</w:t>
      </w:r>
      <w:proofErr w:type="gramStart"/>
      <w:r>
        <w:rPr>
          <w:lang w:eastAsia="zh-CN"/>
        </w:rPr>
        <w:t>读取帧率与</w:t>
      </w:r>
      <w:proofErr w:type="gramEnd"/>
      <w:r>
        <w:rPr>
          <w:lang w:eastAsia="zh-CN"/>
        </w:rPr>
        <w:t>分辨率。</w:t>
      </w:r>
    </w:p>
    <w:p w14:paraId="4FF9EE21" w14:textId="77777777" w:rsidR="00FD7540" w:rsidRDefault="00000000">
      <w:pPr>
        <w:pStyle w:val="a0"/>
        <w:spacing w:after="60" w:line="360" w:lineRule="auto"/>
        <w:rPr>
          <w:lang w:eastAsia="zh-CN"/>
        </w:rPr>
      </w:pPr>
      <w:r>
        <w:rPr>
          <w:b/>
          <w:lang w:eastAsia="zh-CN"/>
        </w:rPr>
        <w:t>人体与篮球目标检测：</w:t>
      </w:r>
      <w:r>
        <w:rPr>
          <w:lang w:eastAsia="zh-CN"/>
        </w:rPr>
        <w:t>人体与篮球目标检测：在每一帧中同时检测投篮者人体框与篮球框，并基于空间关系过滤无效目标。</w:t>
      </w:r>
    </w:p>
    <w:p w14:paraId="42314B0C" w14:textId="77777777" w:rsidR="00FD7540" w:rsidRDefault="00000000">
      <w:pPr>
        <w:pStyle w:val="a0"/>
        <w:spacing w:after="60" w:line="360" w:lineRule="auto"/>
        <w:rPr>
          <w:lang w:eastAsia="zh-CN"/>
        </w:rPr>
      </w:pPr>
      <w:r>
        <w:rPr>
          <w:b/>
          <w:lang w:eastAsia="zh-CN"/>
        </w:rPr>
        <w:t>人体关键点姿态估计：</w:t>
      </w:r>
      <w:r>
        <w:rPr>
          <w:lang w:eastAsia="zh-CN"/>
        </w:rPr>
        <w:t>人体关键点姿态估计：提取</w:t>
      </w:r>
      <w:r>
        <w:rPr>
          <w:lang w:eastAsia="zh-CN"/>
        </w:rPr>
        <w:t xml:space="preserve"> COCO 17 </w:t>
      </w:r>
      <w:r>
        <w:rPr>
          <w:lang w:eastAsia="zh-CN"/>
        </w:rPr>
        <w:t>关键点，覆盖头、肩、肘、腕、髋、膝、踝等核心关节。</w:t>
      </w:r>
    </w:p>
    <w:p w14:paraId="7818DAC8" w14:textId="77777777" w:rsidR="00FD7540" w:rsidRDefault="00000000">
      <w:pPr>
        <w:pStyle w:val="a0"/>
        <w:spacing w:after="60" w:line="360" w:lineRule="auto"/>
        <w:rPr>
          <w:lang w:eastAsia="zh-CN"/>
        </w:rPr>
      </w:pPr>
      <w:r>
        <w:rPr>
          <w:b/>
          <w:lang w:eastAsia="zh-CN"/>
        </w:rPr>
        <w:t>投篮动作二段式自动分段：</w:t>
      </w:r>
      <w:r>
        <w:rPr>
          <w:lang w:eastAsia="zh-CN"/>
        </w:rPr>
        <w:t>投篮动作二段式自动分段：将一次投篮自动划分为</w:t>
      </w:r>
      <w:r>
        <w:rPr>
          <w:lang w:eastAsia="zh-CN"/>
        </w:rPr>
        <w:t>“</w:t>
      </w:r>
      <w:r>
        <w:rPr>
          <w:lang w:eastAsia="zh-CN"/>
        </w:rPr>
        <w:t>准备</w:t>
      </w:r>
      <w:r>
        <w:rPr>
          <w:lang w:eastAsia="zh-CN"/>
        </w:rPr>
        <w:t>-</w:t>
      </w:r>
      <w:r>
        <w:rPr>
          <w:lang w:eastAsia="zh-CN"/>
        </w:rPr>
        <w:t>下蹲</w:t>
      </w:r>
      <w:r>
        <w:rPr>
          <w:lang w:eastAsia="zh-CN"/>
        </w:rPr>
        <w:t>”</w:t>
      </w:r>
      <w:r>
        <w:rPr>
          <w:lang w:eastAsia="zh-CN"/>
        </w:rPr>
        <w:t>与</w:t>
      </w:r>
      <w:r>
        <w:rPr>
          <w:lang w:eastAsia="zh-CN"/>
        </w:rPr>
        <w:t>“</w:t>
      </w:r>
      <w:r>
        <w:rPr>
          <w:lang w:eastAsia="zh-CN"/>
        </w:rPr>
        <w:t>蹬伸</w:t>
      </w:r>
      <w:r>
        <w:rPr>
          <w:lang w:eastAsia="zh-CN"/>
        </w:rPr>
        <w:t>-</w:t>
      </w:r>
      <w:r>
        <w:rPr>
          <w:lang w:eastAsia="zh-CN"/>
        </w:rPr>
        <w:t>出手</w:t>
      </w:r>
      <w:r>
        <w:rPr>
          <w:lang w:eastAsia="zh-CN"/>
        </w:rPr>
        <w:t>”</w:t>
      </w:r>
      <w:r>
        <w:rPr>
          <w:lang w:eastAsia="zh-CN"/>
        </w:rPr>
        <w:t>两个阶段。</w:t>
      </w:r>
    </w:p>
    <w:p w14:paraId="6C8E192C" w14:textId="77777777" w:rsidR="00FD7540" w:rsidRDefault="00000000">
      <w:pPr>
        <w:pStyle w:val="a0"/>
        <w:spacing w:after="60" w:line="360" w:lineRule="auto"/>
        <w:rPr>
          <w:lang w:eastAsia="zh-CN"/>
        </w:rPr>
      </w:pPr>
      <w:r>
        <w:rPr>
          <w:b/>
          <w:lang w:eastAsia="zh-CN"/>
        </w:rPr>
        <w:t>多角度量化评分：</w:t>
      </w:r>
      <w:r>
        <w:rPr>
          <w:lang w:eastAsia="zh-CN"/>
        </w:rPr>
        <w:t>多角度量化评分：从动作相似度、核心环节完整度、出手高度、动力链协同、屈膝发力、出手角度六个维度输出得分。</w:t>
      </w:r>
    </w:p>
    <w:p w14:paraId="2268AA31" w14:textId="77777777" w:rsidR="00FD7540" w:rsidRDefault="00000000">
      <w:pPr>
        <w:pStyle w:val="a0"/>
        <w:spacing w:after="60" w:line="360" w:lineRule="auto"/>
        <w:rPr>
          <w:lang w:eastAsia="zh-CN"/>
        </w:rPr>
      </w:pPr>
      <w:r>
        <w:rPr>
          <w:b/>
          <w:lang w:eastAsia="zh-CN"/>
        </w:rPr>
        <w:lastRenderedPageBreak/>
        <w:t>标准视频动作比对：</w:t>
      </w:r>
      <w:r>
        <w:rPr>
          <w:lang w:eastAsia="zh-CN"/>
        </w:rPr>
        <w:t>标准视频动作比对：通过</w:t>
      </w:r>
      <w:r>
        <w:rPr>
          <w:lang w:eastAsia="zh-CN"/>
        </w:rPr>
        <w:t xml:space="preserve"> DTW </w:t>
      </w:r>
      <w:r>
        <w:rPr>
          <w:lang w:eastAsia="zh-CN"/>
        </w:rPr>
        <w:t>算法与标准投篮视频库进行时间规整相似度计算。</w:t>
      </w:r>
    </w:p>
    <w:p w14:paraId="2455E15C" w14:textId="7646895E" w:rsidR="00FD7540" w:rsidRDefault="00000000">
      <w:pPr>
        <w:pStyle w:val="a0"/>
        <w:spacing w:after="60" w:line="360" w:lineRule="auto"/>
        <w:rPr>
          <w:lang w:eastAsia="zh-CN"/>
        </w:rPr>
      </w:pPr>
      <w:r>
        <w:rPr>
          <w:b/>
          <w:lang w:eastAsia="zh-CN"/>
        </w:rPr>
        <w:t xml:space="preserve">AI </w:t>
      </w:r>
      <w:r>
        <w:rPr>
          <w:b/>
          <w:lang w:eastAsia="zh-CN"/>
        </w:rPr>
        <w:t>智能教练评语：</w:t>
      </w:r>
      <w:r>
        <w:rPr>
          <w:lang w:eastAsia="zh-CN"/>
        </w:rPr>
        <w:t>调用豆包大模型，根据量化评分自动生成亮点、问题与改进建议三段式评语。</w:t>
      </w:r>
    </w:p>
    <w:p w14:paraId="0DB34BCF" w14:textId="77777777" w:rsidR="00FD7540" w:rsidRDefault="00000000">
      <w:pPr>
        <w:pStyle w:val="21"/>
        <w:rPr>
          <w:lang w:eastAsia="zh-CN"/>
        </w:rPr>
      </w:pPr>
      <w:r>
        <w:rPr>
          <w:rFonts w:ascii="Arial" w:eastAsia="等线" w:hAnsi="Arial"/>
          <w:sz w:val="30"/>
          <w:lang w:eastAsia="zh-CN"/>
        </w:rPr>
        <w:t xml:space="preserve">1.2 </w:t>
      </w:r>
      <w:r>
        <w:rPr>
          <w:rFonts w:ascii="Arial" w:eastAsia="等线" w:hAnsi="Arial"/>
          <w:sz w:val="30"/>
          <w:lang w:eastAsia="zh-CN"/>
        </w:rPr>
        <w:t>应用价值</w:t>
      </w:r>
    </w:p>
    <w:p w14:paraId="326FFF52" w14:textId="2E21AFA0" w:rsidR="00FD7540" w:rsidRDefault="00000000">
      <w:pPr>
        <w:spacing w:after="120" w:line="360" w:lineRule="auto"/>
        <w:ind w:firstLine="420"/>
        <w:rPr>
          <w:lang w:eastAsia="zh-CN"/>
        </w:rPr>
      </w:pPr>
      <w:r>
        <w:rPr>
          <w:lang w:eastAsia="zh-CN"/>
        </w:rPr>
        <w:t>实现投篮动作的客观量化评估，帮助教练与</w:t>
      </w:r>
      <w:r w:rsidR="003376DB">
        <w:rPr>
          <w:rFonts w:hint="eastAsia"/>
          <w:lang w:eastAsia="zh-CN"/>
        </w:rPr>
        <w:t>学</w:t>
      </w:r>
      <w:r>
        <w:rPr>
          <w:lang w:eastAsia="zh-CN"/>
        </w:rPr>
        <w:t>员快速定位技术短板；通过可视化骨架叠加、分段视频回放与</w:t>
      </w:r>
      <w:proofErr w:type="gramStart"/>
      <w:r>
        <w:rPr>
          <w:lang w:eastAsia="zh-CN"/>
        </w:rPr>
        <w:t>逐帧动作</w:t>
      </w:r>
      <w:proofErr w:type="gramEnd"/>
      <w:r>
        <w:rPr>
          <w:lang w:eastAsia="zh-CN"/>
        </w:rPr>
        <w:t>分析，降低专业动作分析门槛；结合</w:t>
      </w:r>
      <w:r>
        <w:rPr>
          <w:lang w:eastAsia="zh-CN"/>
        </w:rPr>
        <w:t xml:space="preserve"> AI </w:t>
      </w:r>
      <w:r>
        <w:rPr>
          <w:lang w:eastAsia="zh-CN"/>
        </w:rPr>
        <w:t>评语，为训练者提供可执行的个性化改进方案，提升训练效率。</w:t>
      </w:r>
    </w:p>
    <w:p w14:paraId="0DA2AC55" w14:textId="77777777" w:rsidR="00FD7540" w:rsidRDefault="00000000">
      <w:pPr>
        <w:pStyle w:val="1"/>
        <w:rPr>
          <w:lang w:eastAsia="zh-CN"/>
        </w:rPr>
      </w:pPr>
      <w:r>
        <w:rPr>
          <w:rFonts w:ascii="Arial" w:eastAsia="等线" w:hAnsi="Arial"/>
          <w:sz w:val="32"/>
          <w:lang w:eastAsia="zh-CN"/>
        </w:rPr>
        <w:t>二、模型与技术实现</w:t>
      </w:r>
    </w:p>
    <w:p w14:paraId="34B9ED8E" w14:textId="77777777" w:rsidR="00FD7540" w:rsidRDefault="00000000">
      <w:pPr>
        <w:spacing w:after="120" w:line="360" w:lineRule="auto"/>
        <w:ind w:firstLine="420"/>
        <w:rPr>
          <w:lang w:eastAsia="zh-CN"/>
        </w:rPr>
      </w:pPr>
      <w:r>
        <w:rPr>
          <w:lang w:eastAsia="zh-CN"/>
        </w:rPr>
        <w:t>系统采用</w:t>
      </w:r>
      <w:r>
        <w:rPr>
          <w:lang w:eastAsia="zh-CN"/>
        </w:rPr>
        <w:t xml:space="preserve"> </w:t>
      </w:r>
      <w:proofErr w:type="spellStart"/>
      <w:r>
        <w:rPr>
          <w:lang w:eastAsia="zh-CN"/>
        </w:rPr>
        <w:t>Ultralytics</w:t>
      </w:r>
      <w:proofErr w:type="spellEnd"/>
      <w:r>
        <w:rPr>
          <w:lang w:eastAsia="zh-CN"/>
        </w:rPr>
        <w:t xml:space="preserve"> YOLOv8 </w:t>
      </w:r>
      <w:r>
        <w:rPr>
          <w:lang w:eastAsia="zh-CN"/>
        </w:rPr>
        <w:t>系列模型完成目标检测与姿态估计，结合多目标跟踪、几何角度计算与动态时间规整（</w:t>
      </w:r>
      <w:r>
        <w:rPr>
          <w:lang w:eastAsia="zh-CN"/>
        </w:rPr>
        <w:t>DTW</w:t>
      </w:r>
      <w:r>
        <w:rPr>
          <w:lang w:eastAsia="zh-CN"/>
        </w:rPr>
        <w:t>）算法，实现从原始视频到评分报告的端到端处理。</w:t>
      </w:r>
    </w:p>
    <w:p w14:paraId="5BDB2EA9" w14:textId="77777777" w:rsidR="00FD7540" w:rsidRDefault="00000000">
      <w:pPr>
        <w:pStyle w:val="21"/>
      </w:pPr>
      <w:r>
        <w:rPr>
          <w:rFonts w:ascii="Arial" w:eastAsia="等线" w:hAnsi="Arial"/>
          <w:sz w:val="30"/>
        </w:rPr>
        <w:t xml:space="preserve">2.1 </w:t>
      </w:r>
      <w:proofErr w:type="spellStart"/>
      <w:r>
        <w:rPr>
          <w:rFonts w:ascii="Arial" w:eastAsia="等线" w:hAnsi="Arial"/>
          <w:sz w:val="30"/>
        </w:rPr>
        <w:t>目标检测模型</w:t>
      </w:r>
      <w:proofErr w:type="spellEnd"/>
    </w:p>
    <w:p w14:paraId="0299ED94" w14:textId="5F70C026" w:rsidR="00FD7540" w:rsidRDefault="00000000">
      <w:pPr>
        <w:spacing w:after="120" w:line="360" w:lineRule="auto"/>
        <w:ind w:firstLine="420"/>
        <w:rPr>
          <w:lang w:eastAsia="zh-CN"/>
        </w:rPr>
      </w:pPr>
      <w:proofErr w:type="spellStart"/>
      <w:r>
        <w:t>系统使用自定义训练后的</w:t>
      </w:r>
      <w:proofErr w:type="spellEnd"/>
      <w:r>
        <w:t xml:space="preserve"> YOLOv8 </w:t>
      </w:r>
      <w:proofErr w:type="spellStart"/>
      <w:r>
        <w:t>检测模型（权重路径：</w:t>
      </w:r>
      <w:r>
        <w:t>runs</w:t>
      </w:r>
      <w:proofErr w:type="spellEnd"/>
      <w:r>
        <w:t>/detect/train/weights/best.pt</w:t>
      </w:r>
      <w:r>
        <w:t>），</w:t>
      </w:r>
      <w:proofErr w:type="spellStart"/>
      <w:r>
        <w:t>用于同时检测画面中的</w:t>
      </w:r>
      <w:proofErr w:type="spellEnd"/>
      <w:r>
        <w:t>“</w:t>
      </w:r>
      <w:r w:rsidR="003376DB">
        <w:rPr>
          <w:rFonts w:hint="eastAsia"/>
          <w:lang w:eastAsia="zh-CN"/>
        </w:rPr>
        <w:t>运动员（</w:t>
      </w:r>
      <w:r w:rsidR="003376DB">
        <w:rPr>
          <w:rFonts w:hint="eastAsia"/>
          <w:lang w:eastAsia="zh-CN"/>
        </w:rPr>
        <w:t>player</w:t>
      </w:r>
      <w:r w:rsidR="003376DB">
        <w:rPr>
          <w:rFonts w:hint="eastAsia"/>
          <w:lang w:eastAsia="zh-CN"/>
        </w:rPr>
        <w:t>）</w:t>
      </w:r>
      <w:r>
        <w:t>”</w:t>
      </w:r>
      <w:proofErr w:type="spellStart"/>
      <w:r>
        <w:t>与</w:t>
      </w:r>
      <w:r>
        <w:t>“</w:t>
      </w:r>
      <w:r>
        <w:t>篮球</w:t>
      </w:r>
      <w:proofErr w:type="spellEnd"/>
      <w:r w:rsidR="003376DB">
        <w:rPr>
          <w:rFonts w:hint="eastAsia"/>
          <w:lang w:eastAsia="zh-CN"/>
        </w:rPr>
        <w:t>(ball)</w:t>
      </w:r>
      <w:r>
        <w:t>”</w:t>
      </w:r>
      <w:proofErr w:type="spellStart"/>
      <w:r>
        <w:t>两类目标</w:t>
      </w:r>
      <w:proofErr w:type="spellEnd"/>
      <w:r>
        <w:t>。</w:t>
      </w:r>
      <w:r>
        <w:rPr>
          <w:lang w:eastAsia="zh-CN"/>
        </w:rPr>
        <w:t>检测阶段采用</w:t>
      </w:r>
      <w:r>
        <w:rPr>
          <w:lang w:eastAsia="zh-CN"/>
        </w:rPr>
        <w:t xml:space="preserve"> </w:t>
      </w:r>
      <w:proofErr w:type="spellStart"/>
      <w:r>
        <w:rPr>
          <w:lang w:eastAsia="zh-CN"/>
        </w:rPr>
        <w:t>ByteTrack</w:t>
      </w:r>
      <w:proofErr w:type="spellEnd"/>
      <w:r>
        <w:rPr>
          <w:lang w:eastAsia="zh-CN"/>
        </w:rPr>
        <w:t xml:space="preserve"> </w:t>
      </w:r>
      <w:r>
        <w:rPr>
          <w:lang w:eastAsia="zh-CN"/>
        </w:rPr>
        <w:t>跟踪器进行多目标跟踪，保证在连续帧中对同一目标保持稳定关联。</w:t>
      </w:r>
    </w:p>
    <w:p w14:paraId="663BF49F" w14:textId="4ED94417" w:rsidR="00FD7540" w:rsidRDefault="00000000">
      <w:pPr>
        <w:spacing w:after="120" w:line="360" w:lineRule="auto"/>
        <w:ind w:firstLine="420"/>
        <w:rPr>
          <w:lang w:eastAsia="zh-CN"/>
        </w:rPr>
      </w:pPr>
      <w:r>
        <w:rPr>
          <w:lang w:eastAsia="zh-CN"/>
        </w:rPr>
        <w:t>篮球目标会经过后过滤规则筛选：剔除宽高比过大（</w:t>
      </w:r>
      <w:r>
        <w:rPr>
          <w:lang w:eastAsia="zh-CN"/>
        </w:rPr>
        <w:t>&gt;2.5</w:t>
      </w:r>
      <w:r>
        <w:rPr>
          <w:lang w:eastAsia="zh-CN"/>
        </w:rPr>
        <w:t>）或尺寸超过画面</w:t>
      </w:r>
      <w:r>
        <w:rPr>
          <w:lang w:eastAsia="zh-CN"/>
        </w:rPr>
        <w:t xml:space="preserve"> 30% </w:t>
      </w:r>
      <w:r>
        <w:rPr>
          <w:lang w:eastAsia="zh-CN"/>
        </w:rPr>
        <w:t>的候选框；同时要求篮球中心纵向上不低于人物底部过远，从而排除背景干扰球或远景误检。</w:t>
      </w:r>
    </w:p>
    <w:p w14:paraId="252457E6" w14:textId="77777777" w:rsidR="00FD7540" w:rsidRDefault="00000000">
      <w:pPr>
        <w:pStyle w:val="21"/>
        <w:rPr>
          <w:lang w:eastAsia="zh-CN"/>
        </w:rPr>
      </w:pPr>
      <w:r>
        <w:rPr>
          <w:rFonts w:ascii="Arial" w:eastAsia="等线" w:hAnsi="Arial"/>
          <w:sz w:val="30"/>
          <w:lang w:eastAsia="zh-CN"/>
        </w:rPr>
        <w:t xml:space="preserve">2.2 </w:t>
      </w:r>
      <w:r>
        <w:rPr>
          <w:rFonts w:ascii="Arial" w:eastAsia="等线" w:hAnsi="Arial"/>
          <w:sz w:val="30"/>
          <w:lang w:eastAsia="zh-CN"/>
        </w:rPr>
        <w:t>姿态估计模型</w:t>
      </w:r>
    </w:p>
    <w:p w14:paraId="7E4CDEC1" w14:textId="77777777" w:rsidR="00FD7540" w:rsidRDefault="00000000">
      <w:pPr>
        <w:spacing w:after="120" w:line="360" w:lineRule="auto"/>
        <w:ind w:firstLine="420"/>
      </w:pPr>
      <w:r>
        <w:rPr>
          <w:lang w:eastAsia="zh-CN"/>
        </w:rPr>
        <w:t>姿态估计采用</w:t>
      </w:r>
      <w:r>
        <w:rPr>
          <w:lang w:eastAsia="zh-CN"/>
        </w:rPr>
        <w:t xml:space="preserve"> YOLOv8n-Pose</w:t>
      </w:r>
      <w:r>
        <w:rPr>
          <w:lang w:eastAsia="zh-CN"/>
        </w:rPr>
        <w:t>（权重路径：</w:t>
      </w:r>
      <w:r>
        <w:rPr>
          <w:lang w:eastAsia="zh-CN"/>
        </w:rPr>
        <w:t>yolov8n-pose.pt</w:t>
      </w:r>
      <w:r>
        <w:rPr>
          <w:lang w:eastAsia="zh-CN"/>
        </w:rPr>
        <w:t>），该模型在</w:t>
      </w:r>
      <w:r>
        <w:rPr>
          <w:lang w:eastAsia="zh-CN"/>
        </w:rPr>
        <w:t xml:space="preserve"> COCO 17 </w:t>
      </w:r>
      <w:r>
        <w:rPr>
          <w:lang w:eastAsia="zh-CN"/>
        </w:rPr>
        <w:t>关键点格式上训练，可输出人体</w:t>
      </w:r>
      <w:r>
        <w:rPr>
          <w:lang w:eastAsia="zh-CN"/>
        </w:rPr>
        <w:t xml:space="preserve"> 17 </w:t>
      </w:r>
      <w:proofErr w:type="gramStart"/>
      <w:r>
        <w:rPr>
          <w:lang w:eastAsia="zh-CN"/>
        </w:rPr>
        <w:t>个</w:t>
      </w:r>
      <w:proofErr w:type="gramEnd"/>
      <w:r>
        <w:rPr>
          <w:lang w:eastAsia="zh-CN"/>
        </w:rPr>
        <w:t>关键点的像素坐标。</w:t>
      </w:r>
      <w:proofErr w:type="spellStart"/>
      <w:r>
        <w:t>系统重点使用以下关键点索引</w:t>
      </w:r>
      <w:proofErr w:type="spellEnd"/>
      <w:r>
        <w:t>：</w:t>
      </w:r>
    </w:p>
    <w:p w14:paraId="660A87E6" w14:textId="77777777" w:rsidR="00FD7540" w:rsidRDefault="00000000">
      <w:pPr>
        <w:pStyle w:val="a0"/>
        <w:spacing w:after="60" w:line="360" w:lineRule="auto"/>
      </w:pPr>
      <w:r>
        <w:t>肩部：</w:t>
      </w:r>
      <w:r>
        <w:t>5</w:t>
      </w:r>
      <w:r>
        <w:t>（左肩）、</w:t>
      </w:r>
      <w:r>
        <w:t>6</w:t>
      </w:r>
      <w:r>
        <w:t>（右肩）</w:t>
      </w:r>
    </w:p>
    <w:p w14:paraId="3D0C7113" w14:textId="77777777" w:rsidR="00FD7540" w:rsidRDefault="00000000">
      <w:pPr>
        <w:pStyle w:val="a0"/>
        <w:spacing w:after="60" w:line="360" w:lineRule="auto"/>
      </w:pPr>
      <w:r>
        <w:t>肘部：</w:t>
      </w:r>
      <w:r>
        <w:t>7</w:t>
      </w:r>
      <w:r>
        <w:t>（左肘）、</w:t>
      </w:r>
      <w:r>
        <w:t>8</w:t>
      </w:r>
      <w:r>
        <w:t>（右肘）</w:t>
      </w:r>
    </w:p>
    <w:p w14:paraId="215ABCAC" w14:textId="77777777" w:rsidR="00FD7540" w:rsidRDefault="00000000">
      <w:pPr>
        <w:pStyle w:val="a0"/>
        <w:spacing w:after="60" w:line="360" w:lineRule="auto"/>
      </w:pPr>
      <w:r>
        <w:t>腕部：</w:t>
      </w:r>
      <w:r>
        <w:t>9</w:t>
      </w:r>
      <w:r>
        <w:t>（左腕）、</w:t>
      </w:r>
      <w:r>
        <w:t>10</w:t>
      </w:r>
      <w:r>
        <w:t>（右腕）</w:t>
      </w:r>
    </w:p>
    <w:p w14:paraId="3104D300" w14:textId="77777777" w:rsidR="00FD7540" w:rsidRDefault="00000000">
      <w:pPr>
        <w:pStyle w:val="a0"/>
        <w:spacing w:after="60" w:line="360" w:lineRule="auto"/>
        <w:rPr>
          <w:lang w:eastAsia="zh-CN"/>
        </w:rPr>
      </w:pPr>
      <w:r>
        <w:rPr>
          <w:lang w:eastAsia="zh-CN"/>
        </w:rPr>
        <w:t>髋部：</w:t>
      </w:r>
      <w:r>
        <w:rPr>
          <w:lang w:eastAsia="zh-CN"/>
        </w:rPr>
        <w:t>11</w:t>
      </w:r>
      <w:r>
        <w:rPr>
          <w:lang w:eastAsia="zh-CN"/>
        </w:rPr>
        <w:t>（左髋）、</w:t>
      </w:r>
      <w:r>
        <w:rPr>
          <w:lang w:eastAsia="zh-CN"/>
        </w:rPr>
        <w:t>12</w:t>
      </w:r>
      <w:r>
        <w:rPr>
          <w:lang w:eastAsia="zh-CN"/>
        </w:rPr>
        <w:t>（右髋）</w:t>
      </w:r>
    </w:p>
    <w:p w14:paraId="211F698A" w14:textId="77777777" w:rsidR="00FD7540" w:rsidRDefault="00000000">
      <w:pPr>
        <w:pStyle w:val="a0"/>
        <w:spacing w:after="60" w:line="360" w:lineRule="auto"/>
      </w:pPr>
      <w:r>
        <w:lastRenderedPageBreak/>
        <w:t>膝部：</w:t>
      </w:r>
      <w:r>
        <w:t>13</w:t>
      </w:r>
      <w:r>
        <w:t>（左膝）、</w:t>
      </w:r>
      <w:r>
        <w:t>14</w:t>
      </w:r>
      <w:r>
        <w:t>（右膝）</w:t>
      </w:r>
    </w:p>
    <w:p w14:paraId="4D2091FF" w14:textId="77777777" w:rsidR="00FD7540" w:rsidRDefault="00000000">
      <w:pPr>
        <w:pStyle w:val="a0"/>
        <w:spacing w:after="60" w:line="360" w:lineRule="auto"/>
      </w:pPr>
      <w:r>
        <w:t>踝部：</w:t>
      </w:r>
      <w:r>
        <w:t>15</w:t>
      </w:r>
      <w:r>
        <w:t>（左踝）、</w:t>
      </w:r>
      <w:r>
        <w:t>16</w:t>
      </w:r>
      <w:r>
        <w:t>（右踝）</w:t>
      </w:r>
    </w:p>
    <w:p w14:paraId="758DCCAF" w14:textId="77777777" w:rsidR="00FD7540" w:rsidRDefault="00000000">
      <w:pPr>
        <w:spacing w:after="120" w:line="360" w:lineRule="auto"/>
        <w:ind w:firstLine="420"/>
        <w:rPr>
          <w:lang w:eastAsia="zh-CN"/>
        </w:rPr>
      </w:pPr>
      <w:r>
        <w:rPr>
          <w:lang w:eastAsia="zh-CN"/>
        </w:rPr>
        <w:t>系统优先使用投篮手同侧的关键点（以右侧投篮为例，使用右肩、右肘、右腕、右髋、右膝、右踝），若投篮</w:t>
      </w:r>
      <w:proofErr w:type="gramStart"/>
      <w:r>
        <w:rPr>
          <w:lang w:eastAsia="zh-CN"/>
        </w:rPr>
        <w:t>手侧关键</w:t>
      </w:r>
      <w:proofErr w:type="gramEnd"/>
      <w:r>
        <w:rPr>
          <w:lang w:eastAsia="zh-CN"/>
        </w:rPr>
        <w:t>点被遮挡，则自动回退到对侧关键点，保证评分连续性。</w:t>
      </w:r>
    </w:p>
    <w:p w14:paraId="5BF248BD" w14:textId="77777777" w:rsidR="00FD7540" w:rsidRDefault="00000000">
      <w:pPr>
        <w:pStyle w:val="21"/>
      </w:pPr>
      <w:r>
        <w:rPr>
          <w:rFonts w:ascii="Arial" w:eastAsia="等线" w:hAnsi="Arial"/>
          <w:sz w:val="30"/>
        </w:rPr>
        <w:t xml:space="preserve">2.3 </w:t>
      </w:r>
      <w:proofErr w:type="spellStart"/>
      <w:r>
        <w:rPr>
          <w:rFonts w:ascii="Arial" w:eastAsia="等线" w:hAnsi="Arial"/>
          <w:sz w:val="30"/>
        </w:rPr>
        <w:t>技术流程</w:t>
      </w:r>
      <w:proofErr w:type="spellEnd"/>
    </w:p>
    <w:p w14:paraId="78DD5B8A" w14:textId="77777777" w:rsidR="00FD7540" w:rsidRDefault="00000000">
      <w:pPr>
        <w:pStyle w:val="a"/>
        <w:spacing w:after="60" w:line="360" w:lineRule="auto"/>
        <w:rPr>
          <w:lang w:eastAsia="zh-CN"/>
        </w:rPr>
      </w:pPr>
      <w:r>
        <w:rPr>
          <w:lang w:eastAsia="zh-CN"/>
        </w:rPr>
        <w:t>加载检测模型与姿态估计模型，初始化标准视频库路径。</w:t>
      </w:r>
    </w:p>
    <w:p w14:paraId="5F0DB803" w14:textId="77777777" w:rsidR="00FD7540" w:rsidRDefault="00000000">
      <w:pPr>
        <w:pStyle w:val="a"/>
        <w:spacing w:after="60" w:line="360" w:lineRule="auto"/>
        <w:rPr>
          <w:lang w:eastAsia="zh-CN"/>
        </w:rPr>
      </w:pPr>
      <w:r>
        <w:rPr>
          <w:lang w:eastAsia="zh-CN"/>
        </w:rPr>
        <w:t>对标准视频库中的每个视频进行前向推理，提取两段动作的角度序列与出手高度相对值。</w:t>
      </w:r>
    </w:p>
    <w:p w14:paraId="2C594719" w14:textId="58FD7A93" w:rsidR="00FD7540" w:rsidRDefault="00000000">
      <w:pPr>
        <w:pStyle w:val="a"/>
        <w:spacing w:after="60" w:line="360" w:lineRule="auto"/>
        <w:rPr>
          <w:lang w:eastAsia="zh-CN"/>
        </w:rPr>
      </w:pPr>
      <w:r>
        <w:rPr>
          <w:lang w:eastAsia="zh-CN"/>
        </w:rPr>
        <w:t>通过</w:t>
      </w:r>
      <w:r>
        <w:rPr>
          <w:lang w:eastAsia="zh-CN"/>
        </w:rPr>
        <w:t xml:space="preserve"> DTW </w:t>
      </w:r>
      <w:r>
        <w:rPr>
          <w:lang w:eastAsia="zh-CN"/>
        </w:rPr>
        <w:t>在标准视频</w:t>
      </w:r>
      <w:proofErr w:type="gramStart"/>
      <w:r>
        <w:rPr>
          <w:lang w:eastAsia="zh-CN"/>
        </w:rPr>
        <w:t>库内部</w:t>
      </w:r>
      <w:proofErr w:type="gramEnd"/>
      <w:r>
        <w:rPr>
          <w:lang w:eastAsia="zh-CN"/>
        </w:rPr>
        <w:t>筛选</w:t>
      </w:r>
      <w:r>
        <w:rPr>
          <w:lang w:eastAsia="zh-CN"/>
        </w:rPr>
        <w:t>“</w:t>
      </w:r>
      <w:r w:rsidR="003376DB">
        <w:rPr>
          <w:rFonts w:hint="eastAsia"/>
          <w:lang w:eastAsia="zh-CN"/>
        </w:rPr>
        <w:t>标准</w:t>
      </w:r>
      <w:r>
        <w:rPr>
          <w:lang w:eastAsia="zh-CN"/>
        </w:rPr>
        <w:t>样本</w:t>
      </w:r>
      <w:r>
        <w:rPr>
          <w:lang w:eastAsia="zh-CN"/>
        </w:rPr>
        <w:t>”</w:t>
      </w:r>
      <w:r w:rsidR="003376DB">
        <w:rPr>
          <w:rFonts w:hint="eastAsia"/>
          <w:lang w:eastAsia="zh-CN"/>
        </w:rPr>
        <w:t>并与球员视频进行时序对齐</w:t>
      </w:r>
      <w:r>
        <w:rPr>
          <w:lang w:eastAsia="zh-CN"/>
        </w:rPr>
        <w:t>。</w:t>
      </w:r>
    </w:p>
    <w:p w14:paraId="78095528" w14:textId="77777777" w:rsidR="00FD7540" w:rsidRDefault="00000000">
      <w:pPr>
        <w:pStyle w:val="a"/>
        <w:spacing w:after="60" w:line="360" w:lineRule="auto"/>
        <w:rPr>
          <w:lang w:eastAsia="zh-CN"/>
        </w:rPr>
      </w:pPr>
      <w:r>
        <w:rPr>
          <w:lang w:eastAsia="zh-CN"/>
        </w:rPr>
        <w:t>对测试视频进行推理，</w:t>
      </w:r>
      <w:proofErr w:type="gramStart"/>
      <w:r>
        <w:rPr>
          <w:lang w:eastAsia="zh-CN"/>
        </w:rPr>
        <w:t>提取帧级关键</w:t>
      </w:r>
      <w:proofErr w:type="gramEnd"/>
      <w:r>
        <w:rPr>
          <w:lang w:eastAsia="zh-CN"/>
        </w:rPr>
        <w:t>点、角度、人体框与篮球框。</w:t>
      </w:r>
    </w:p>
    <w:p w14:paraId="1914DFE3" w14:textId="77777777" w:rsidR="00FD7540" w:rsidRDefault="00000000">
      <w:pPr>
        <w:pStyle w:val="a"/>
        <w:spacing w:after="60" w:line="360" w:lineRule="auto"/>
        <w:rPr>
          <w:lang w:eastAsia="zh-CN"/>
        </w:rPr>
      </w:pPr>
      <w:r>
        <w:rPr>
          <w:lang w:eastAsia="zh-CN"/>
        </w:rPr>
        <w:t>依据篮球与肩膀的相对位置自动划分动作阶段。</w:t>
      </w:r>
    </w:p>
    <w:p w14:paraId="50DDC0C9" w14:textId="77777777" w:rsidR="00FD7540" w:rsidRDefault="00000000">
      <w:pPr>
        <w:pStyle w:val="a"/>
        <w:spacing w:after="60" w:line="360" w:lineRule="auto"/>
        <w:rPr>
          <w:lang w:eastAsia="zh-CN"/>
        </w:rPr>
      </w:pPr>
      <w:r>
        <w:rPr>
          <w:lang w:eastAsia="zh-CN"/>
        </w:rPr>
        <w:t>分别计算阶段相似度、核心环节完整度、出手高度、动力链协同、屈膝发力与出手角度得分。</w:t>
      </w:r>
    </w:p>
    <w:p w14:paraId="6639B722" w14:textId="77777777" w:rsidR="00FD7540" w:rsidRDefault="00000000">
      <w:pPr>
        <w:pStyle w:val="a"/>
        <w:spacing w:after="60" w:line="360" w:lineRule="auto"/>
        <w:rPr>
          <w:lang w:eastAsia="zh-CN"/>
        </w:rPr>
      </w:pPr>
      <w:r>
        <w:rPr>
          <w:lang w:eastAsia="zh-CN"/>
        </w:rPr>
        <w:t>调用豆包大模型生成</w:t>
      </w:r>
      <w:r>
        <w:rPr>
          <w:lang w:eastAsia="zh-CN"/>
        </w:rPr>
        <w:t xml:space="preserve"> AI </w:t>
      </w:r>
      <w:r>
        <w:rPr>
          <w:lang w:eastAsia="zh-CN"/>
        </w:rPr>
        <w:t>教练评语，并在</w:t>
      </w:r>
      <w:r>
        <w:rPr>
          <w:lang w:eastAsia="zh-CN"/>
        </w:rPr>
        <w:t xml:space="preserve"> PyQt6 </w:t>
      </w:r>
      <w:r>
        <w:rPr>
          <w:lang w:eastAsia="zh-CN"/>
        </w:rPr>
        <w:t>界面中可视化展示。</w:t>
      </w:r>
    </w:p>
    <w:p w14:paraId="4B839A34" w14:textId="77777777" w:rsidR="00801D32" w:rsidRDefault="00801D32">
      <w:pPr>
        <w:rPr>
          <w:rFonts w:cstheme="majorBidi"/>
          <w:b/>
          <w:bCs/>
          <w:color w:val="000000"/>
          <w:sz w:val="32"/>
          <w:szCs w:val="28"/>
          <w:lang w:eastAsia="zh-CN"/>
        </w:rPr>
      </w:pPr>
      <w:r>
        <w:rPr>
          <w:sz w:val="32"/>
          <w:lang w:eastAsia="zh-CN"/>
        </w:rPr>
        <w:br w:type="page"/>
      </w:r>
    </w:p>
    <w:p w14:paraId="4F338491" w14:textId="7DB95F22" w:rsidR="00FD7540" w:rsidRDefault="00000000">
      <w:pPr>
        <w:pStyle w:val="1"/>
        <w:rPr>
          <w:lang w:eastAsia="zh-CN"/>
        </w:rPr>
      </w:pPr>
      <w:r>
        <w:rPr>
          <w:rFonts w:ascii="Arial" w:eastAsia="等线" w:hAnsi="Arial"/>
          <w:sz w:val="32"/>
          <w:lang w:eastAsia="zh-CN"/>
        </w:rPr>
        <w:lastRenderedPageBreak/>
        <w:t>三、动作分段与评分逻辑</w:t>
      </w:r>
    </w:p>
    <w:p w14:paraId="06719A20" w14:textId="77777777" w:rsidR="00FD7540" w:rsidRDefault="00000000">
      <w:pPr>
        <w:pStyle w:val="21"/>
        <w:rPr>
          <w:lang w:eastAsia="zh-CN"/>
        </w:rPr>
      </w:pPr>
      <w:r>
        <w:rPr>
          <w:rFonts w:ascii="Arial" w:eastAsia="等线" w:hAnsi="Arial"/>
          <w:sz w:val="30"/>
          <w:lang w:eastAsia="zh-CN"/>
        </w:rPr>
        <w:t xml:space="preserve">3.1 </w:t>
      </w:r>
      <w:r>
        <w:rPr>
          <w:rFonts w:ascii="Arial" w:eastAsia="等线" w:hAnsi="Arial"/>
          <w:sz w:val="30"/>
          <w:lang w:eastAsia="zh-CN"/>
        </w:rPr>
        <w:t>两段式动作定义</w:t>
      </w:r>
    </w:p>
    <w:p w14:paraId="4F32833C" w14:textId="77777777" w:rsidR="00FD7540" w:rsidRDefault="00000000">
      <w:pPr>
        <w:spacing w:after="120" w:line="360" w:lineRule="auto"/>
        <w:ind w:firstLine="420"/>
        <w:rPr>
          <w:lang w:eastAsia="zh-CN"/>
        </w:rPr>
      </w:pPr>
      <w:r>
        <w:rPr>
          <w:lang w:eastAsia="zh-CN"/>
        </w:rPr>
        <w:t>系统将一次完整投篮动作划分为以下两个阶段，分别对应不同的技术关注点：</w:t>
      </w:r>
    </w:p>
    <w:p w14:paraId="5FE164D2" w14:textId="77777777" w:rsidR="00FD7540" w:rsidRDefault="00000000">
      <w:pPr>
        <w:pStyle w:val="a0"/>
        <w:spacing w:after="60" w:line="360" w:lineRule="auto"/>
        <w:rPr>
          <w:lang w:eastAsia="zh-CN"/>
        </w:rPr>
      </w:pPr>
      <w:r>
        <w:rPr>
          <w:b/>
          <w:lang w:eastAsia="zh-CN"/>
        </w:rPr>
        <w:t>阶段</w:t>
      </w:r>
      <w:r>
        <w:rPr>
          <w:b/>
          <w:lang w:eastAsia="zh-CN"/>
        </w:rPr>
        <w:t xml:space="preserve"> 1</w:t>
      </w:r>
      <w:r>
        <w:rPr>
          <w:b/>
          <w:lang w:eastAsia="zh-CN"/>
        </w:rPr>
        <w:t>：准备</w:t>
      </w:r>
      <w:r>
        <w:rPr>
          <w:b/>
          <w:lang w:eastAsia="zh-CN"/>
        </w:rPr>
        <w:t>-</w:t>
      </w:r>
      <w:r>
        <w:rPr>
          <w:b/>
          <w:lang w:eastAsia="zh-CN"/>
        </w:rPr>
        <w:t>下蹲（</w:t>
      </w:r>
      <w:r>
        <w:rPr>
          <w:b/>
          <w:lang w:eastAsia="zh-CN"/>
        </w:rPr>
        <w:t>P1: Squat</w:t>
      </w:r>
      <w:r>
        <w:rPr>
          <w:b/>
          <w:lang w:eastAsia="zh-CN"/>
        </w:rPr>
        <w:t>）：</w:t>
      </w:r>
      <w:r>
        <w:rPr>
          <w:lang w:eastAsia="zh-CN"/>
        </w:rPr>
        <w:t>阶段</w:t>
      </w:r>
      <w:r>
        <w:rPr>
          <w:lang w:eastAsia="zh-CN"/>
        </w:rPr>
        <w:t xml:space="preserve"> 1</w:t>
      </w:r>
      <w:r>
        <w:rPr>
          <w:lang w:eastAsia="zh-CN"/>
        </w:rPr>
        <w:t>：准备</w:t>
      </w:r>
      <w:r>
        <w:rPr>
          <w:lang w:eastAsia="zh-CN"/>
        </w:rPr>
        <w:t>-</w:t>
      </w:r>
      <w:r>
        <w:rPr>
          <w:lang w:eastAsia="zh-CN"/>
        </w:rPr>
        <w:t>下蹲（</w:t>
      </w:r>
      <w:r>
        <w:rPr>
          <w:lang w:eastAsia="zh-CN"/>
        </w:rPr>
        <w:t>P1: Squat</w:t>
      </w:r>
      <w:r>
        <w:rPr>
          <w:lang w:eastAsia="zh-CN"/>
        </w:rPr>
        <w:t>）：从起始持球姿态到膝关节达到最低屈曲位置，主要关注下肢蓄力幅度与躯干稳定性。</w:t>
      </w:r>
    </w:p>
    <w:p w14:paraId="64E5A5D4" w14:textId="77777777" w:rsidR="00FD7540" w:rsidRDefault="00000000">
      <w:pPr>
        <w:pStyle w:val="a0"/>
        <w:spacing w:after="60" w:line="360" w:lineRule="auto"/>
        <w:rPr>
          <w:lang w:eastAsia="zh-CN"/>
        </w:rPr>
      </w:pPr>
      <w:r>
        <w:rPr>
          <w:b/>
          <w:lang w:eastAsia="zh-CN"/>
        </w:rPr>
        <w:t>阶段</w:t>
      </w:r>
      <w:r>
        <w:rPr>
          <w:b/>
          <w:lang w:eastAsia="zh-CN"/>
        </w:rPr>
        <w:t xml:space="preserve"> 2</w:t>
      </w:r>
      <w:r>
        <w:rPr>
          <w:b/>
          <w:lang w:eastAsia="zh-CN"/>
        </w:rPr>
        <w:t>：蹬伸</w:t>
      </w:r>
      <w:r>
        <w:rPr>
          <w:b/>
          <w:lang w:eastAsia="zh-CN"/>
        </w:rPr>
        <w:t>-</w:t>
      </w:r>
      <w:r>
        <w:rPr>
          <w:b/>
          <w:lang w:eastAsia="zh-CN"/>
        </w:rPr>
        <w:t>出手（</w:t>
      </w:r>
      <w:r>
        <w:rPr>
          <w:b/>
          <w:lang w:eastAsia="zh-CN"/>
        </w:rPr>
        <w:t>P2: Release</w:t>
      </w:r>
      <w:r>
        <w:rPr>
          <w:b/>
          <w:lang w:eastAsia="zh-CN"/>
        </w:rPr>
        <w:t>）：</w:t>
      </w:r>
      <w:r>
        <w:rPr>
          <w:lang w:eastAsia="zh-CN"/>
        </w:rPr>
        <w:t>阶段</w:t>
      </w:r>
      <w:r>
        <w:rPr>
          <w:lang w:eastAsia="zh-CN"/>
        </w:rPr>
        <w:t xml:space="preserve"> 2</w:t>
      </w:r>
      <w:r>
        <w:rPr>
          <w:lang w:eastAsia="zh-CN"/>
        </w:rPr>
        <w:t>：蹬伸</w:t>
      </w:r>
      <w:r>
        <w:rPr>
          <w:lang w:eastAsia="zh-CN"/>
        </w:rPr>
        <w:t>-</w:t>
      </w:r>
      <w:r>
        <w:rPr>
          <w:lang w:eastAsia="zh-CN"/>
        </w:rPr>
        <w:t>出手（</w:t>
      </w:r>
      <w:r>
        <w:rPr>
          <w:lang w:eastAsia="zh-CN"/>
        </w:rPr>
        <w:t>P2: Release</w:t>
      </w:r>
      <w:r>
        <w:rPr>
          <w:lang w:eastAsia="zh-CN"/>
        </w:rPr>
        <w:t>）：从膝关节最低点开始蹬伸，到手腕将球释放出手，主要关注动力链传导与出手姿态。</w:t>
      </w:r>
    </w:p>
    <w:p w14:paraId="5917922D" w14:textId="77777777" w:rsidR="00FD7540" w:rsidRDefault="00000000">
      <w:pPr>
        <w:pStyle w:val="21"/>
        <w:rPr>
          <w:lang w:eastAsia="zh-CN"/>
        </w:rPr>
      </w:pPr>
      <w:r>
        <w:rPr>
          <w:rFonts w:ascii="Arial" w:eastAsia="等线" w:hAnsi="Arial"/>
          <w:sz w:val="30"/>
          <w:lang w:eastAsia="zh-CN"/>
        </w:rPr>
        <w:t xml:space="preserve">3.2 </w:t>
      </w:r>
      <w:r>
        <w:rPr>
          <w:rFonts w:ascii="Arial" w:eastAsia="等线" w:hAnsi="Arial"/>
          <w:sz w:val="30"/>
          <w:lang w:eastAsia="zh-CN"/>
        </w:rPr>
        <w:t>分段标准</w:t>
      </w:r>
    </w:p>
    <w:p w14:paraId="784FB238" w14:textId="0F54406F" w:rsidR="00FD7540" w:rsidRDefault="00000000">
      <w:pPr>
        <w:spacing w:after="120" w:line="360" w:lineRule="auto"/>
        <w:ind w:firstLine="420"/>
        <w:rPr>
          <w:lang w:eastAsia="zh-CN"/>
        </w:rPr>
      </w:pPr>
      <w:r>
        <w:rPr>
          <w:lang w:eastAsia="zh-CN"/>
        </w:rPr>
        <w:t>系统利用篮球底部（</w:t>
      </w:r>
      <w:r>
        <w:rPr>
          <w:lang w:eastAsia="zh-CN"/>
        </w:rPr>
        <w:t>by2</w:t>
      </w:r>
      <w:r>
        <w:rPr>
          <w:lang w:eastAsia="zh-CN"/>
        </w:rPr>
        <w:t>）与肩膀</w:t>
      </w:r>
      <w:r>
        <w:rPr>
          <w:lang w:eastAsia="zh-CN"/>
        </w:rPr>
        <w:t xml:space="preserve"> Y </w:t>
      </w:r>
      <w:r>
        <w:rPr>
          <w:lang w:eastAsia="zh-CN"/>
        </w:rPr>
        <w:t>坐标的关系进行动态修正：当检测到篮球底部高于肩膀</w:t>
      </w:r>
      <w:r>
        <w:rPr>
          <w:lang w:eastAsia="zh-CN"/>
        </w:rPr>
        <w:t xml:space="preserve"> Y </w:t>
      </w:r>
      <w:r>
        <w:rPr>
          <w:lang w:eastAsia="zh-CN"/>
        </w:rPr>
        <w:t>坐标（即球被举过肩）时，将当前</w:t>
      </w:r>
      <w:proofErr w:type="gramStart"/>
      <w:r>
        <w:rPr>
          <w:lang w:eastAsia="zh-CN"/>
        </w:rPr>
        <w:t>帧</w:t>
      </w:r>
      <w:proofErr w:type="gramEnd"/>
      <w:r>
        <w:rPr>
          <w:lang w:eastAsia="zh-CN"/>
        </w:rPr>
        <w:t>设为分段点。该规则符合</w:t>
      </w:r>
      <w:r>
        <w:rPr>
          <w:lang w:eastAsia="zh-CN"/>
        </w:rPr>
        <w:t>“</w:t>
      </w:r>
      <w:r>
        <w:rPr>
          <w:lang w:eastAsia="zh-CN"/>
        </w:rPr>
        <w:t>下蹲阶段球位于腰腹部以下、出手阶段球被举过肩</w:t>
      </w:r>
      <w:r>
        <w:rPr>
          <w:lang w:eastAsia="zh-CN"/>
        </w:rPr>
        <w:t>”</w:t>
      </w:r>
      <w:r>
        <w:rPr>
          <w:lang w:eastAsia="zh-CN"/>
        </w:rPr>
        <w:t>的典型投篮运动学特征。</w:t>
      </w:r>
    </w:p>
    <w:p w14:paraId="2FFF0690" w14:textId="77777777" w:rsidR="00801D32" w:rsidRDefault="00801D32">
      <w:pPr>
        <w:spacing w:after="120" w:line="360" w:lineRule="auto"/>
        <w:ind w:firstLine="420"/>
        <w:rPr>
          <w:rFonts w:hint="eastAsia"/>
          <w:lang w:eastAsia="zh-CN"/>
        </w:rPr>
      </w:pPr>
    </w:p>
    <w:p w14:paraId="29E2D2AF" w14:textId="73E7C304" w:rsidR="00801D32" w:rsidRDefault="00801D32" w:rsidP="00801D32">
      <w:pPr>
        <w:spacing w:after="120" w:line="360" w:lineRule="auto"/>
        <w:jc w:val="center"/>
        <w:rPr>
          <w:lang w:eastAsia="zh-CN"/>
        </w:rPr>
      </w:pPr>
      <w:r>
        <w:rPr>
          <w:noProof/>
        </w:rPr>
        <w:drawing>
          <wp:inline distT="0" distB="0" distL="0" distR="0" wp14:anchorId="3C401E41" wp14:editId="17CC05ED">
            <wp:extent cx="5223715" cy="2361733"/>
            <wp:effectExtent l="0" t="0" r="0" b="635"/>
            <wp:docPr id="1474736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36855" name=""/>
                    <pic:cNvPicPr/>
                  </pic:nvPicPr>
                  <pic:blipFill>
                    <a:blip r:embed="rId8"/>
                    <a:stretch>
                      <a:fillRect/>
                    </a:stretch>
                  </pic:blipFill>
                  <pic:spPr>
                    <a:xfrm>
                      <a:off x="0" y="0"/>
                      <a:ext cx="5246027" cy="2371821"/>
                    </a:xfrm>
                    <a:prstGeom prst="rect">
                      <a:avLst/>
                    </a:prstGeom>
                  </pic:spPr>
                </pic:pic>
              </a:graphicData>
            </a:graphic>
          </wp:inline>
        </w:drawing>
      </w:r>
    </w:p>
    <w:p w14:paraId="0361780B" w14:textId="77777777" w:rsidR="00801D32" w:rsidRDefault="00801D32" w:rsidP="00801D32">
      <w:pPr>
        <w:spacing w:after="120" w:line="360" w:lineRule="auto"/>
        <w:jc w:val="center"/>
        <w:rPr>
          <w:rFonts w:hint="eastAsia"/>
          <w:lang w:eastAsia="zh-CN"/>
        </w:rPr>
      </w:pPr>
    </w:p>
    <w:p w14:paraId="34996CEA" w14:textId="77777777" w:rsidR="00801D32" w:rsidRDefault="00801D32">
      <w:pPr>
        <w:rPr>
          <w:rFonts w:cstheme="majorBidi"/>
          <w:b/>
          <w:bCs/>
          <w:color w:val="000000"/>
          <w:sz w:val="30"/>
          <w:szCs w:val="26"/>
          <w:lang w:eastAsia="zh-CN"/>
        </w:rPr>
      </w:pPr>
      <w:r>
        <w:rPr>
          <w:sz w:val="30"/>
          <w:lang w:eastAsia="zh-CN"/>
        </w:rPr>
        <w:br w:type="page"/>
      </w:r>
    </w:p>
    <w:p w14:paraId="24750170" w14:textId="4D46EA5A" w:rsidR="00FD7540" w:rsidRDefault="00000000">
      <w:pPr>
        <w:pStyle w:val="21"/>
        <w:rPr>
          <w:lang w:eastAsia="zh-CN"/>
        </w:rPr>
      </w:pPr>
      <w:r>
        <w:rPr>
          <w:rFonts w:ascii="Arial" w:eastAsia="等线" w:hAnsi="Arial"/>
          <w:sz w:val="30"/>
          <w:lang w:eastAsia="zh-CN"/>
        </w:rPr>
        <w:lastRenderedPageBreak/>
        <w:t xml:space="preserve">3.3 </w:t>
      </w:r>
      <w:r>
        <w:rPr>
          <w:rFonts w:ascii="Arial" w:eastAsia="等线" w:hAnsi="Arial"/>
          <w:sz w:val="30"/>
          <w:lang w:eastAsia="zh-CN"/>
        </w:rPr>
        <w:t>各段关键角度计算</w:t>
      </w:r>
    </w:p>
    <w:p w14:paraId="37C4D92A" w14:textId="77777777" w:rsidR="00FD7540" w:rsidRDefault="00000000">
      <w:pPr>
        <w:spacing w:after="120" w:line="360" w:lineRule="auto"/>
        <w:ind w:firstLine="420"/>
        <w:rPr>
          <w:lang w:eastAsia="zh-CN"/>
        </w:rPr>
      </w:pPr>
      <w:r>
        <w:rPr>
          <w:lang w:eastAsia="zh-CN"/>
        </w:rPr>
        <w:t>系统基于三人几何法，在每帧计算以下四个核心角度：</w:t>
      </w:r>
    </w:p>
    <w:tbl>
      <w:tblPr>
        <w:tblStyle w:val="-11"/>
        <w:tblW w:w="0" w:type="auto"/>
        <w:jc w:val="center"/>
        <w:tblLayout w:type="fixed"/>
        <w:tblLook w:val="04A0" w:firstRow="1" w:lastRow="0" w:firstColumn="1" w:lastColumn="0" w:noHBand="0" w:noVBand="1"/>
      </w:tblPr>
      <w:tblGrid>
        <w:gridCol w:w="2551"/>
        <w:gridCol w:w="2551"/>
        <w:gridCol w:w="2551"/>
      </w:tblGrid>
      <w:tr w:rsidR="00FD7540" w14:paraId="05A97FFE" w14:textId="77777777" w:rsidTr="003376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2F5496"/>
          </w:tcPr>
          <w:p w14:paraId="15CBF1EF" w14:textId="77777777" w:rsidR="00FD7540" w:rsidRDefault="00000000">
            <w:pPr>
              <w:jc w:val="center"/>
            </w:pPr>
            <w:proofErr w:type="spellStart"/>
            <w:r>
              <w:rPr>
                <w:color w:val="FFFFFF"/>
              </w:rPr>
              <w:t>角度名称</w:t>
            </w:r>
            <w:proofErr w:type="spellEnd"/>
          </w:p>
        </w:tc>
        <w:tc>
          <w:tcPr>
            <w:tcW w:w="2551" w:type="dxa"/>
            <w:shd w:val="clear" w:color="auto" w:fill="2F5496"/>
          </w:tcPr>
          <w:p w14:paraId="4C0D10DA" w14:textId="77777777" w:rsidR="00FD754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关键点组合</w:t>
            </w:r>
          </w:p>
        </w:tc>
        <w:tc>
          <w:tcPr>
            <w:tcW w:w="2551" w:type="dxa"/>
            <w:shd w:val="clear" w:color="auto" w:fill="2F5496"/>
          </w:tcPr>
          <w:p w14:paraId="2C4C496C" w14:textId="77777777" w:rsidR="00FD754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物理意义</w:t>
            </w:r>
          </w:p>
        </w:tc>
      </w:tr>
      <w:tr w:rsidR="00FD7540" w14:paraId="2DACC7D7" w14:textId="77777777" w:rsidTr="00337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29FD8E3" w14:textId="77777777" w:rsidR="00FD7540" w:rsidRDefault="00000000">
            <w:pPr>
              <w:jc w:val="center"/>
            </w:pPr>
            <w:r>
              <w:rPr>
                <w:b w:val="0"/>
                <w:sz w:val="21"/>
              </w:rPr>
              <w:t>肩关节角度</w:t>
            </w:r>
          </w:p>
        </w:tc>
        <w:tc>
          <w:tcPr>
            <w:tcW w:w="2551" w:type="dxa"/>
          </w:tcPr>
          <w:p w14:paraId="59505D59"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pPr>
            <w:r>
              <w:rPr>
                <w:sz w:val="21"/>
              </w:rPr>
              <w:t>髋</w:t>
            </w:r>
            <w:r>
              <w:rPr>
                <w:sz w:val="21"/>
              </w:rPr>
              <w:t>-</w:t>
            </w:r>
            <w:r>
              <w:rPr>
                <w:sz w:val="21"/>
              </w:rPr>
              <w:t>肩</w:t>
            </w:r>
            <w:r>
              <w:rPr>
                <w:sz w:val="21"/>
              </w:rPr>
              <w:t>-</w:t>
            </w:r>
            <w:r>
              <w:rPr>
                <w:sz w:val="21"/>
              </w:rPr>
              <w:t>肘</w:t>
            </w:r>
          </w:p>
        </w:tc>
        <w:tc>
          <w:tcPr>
            <w:tcW w:w="2551" w:type="dxa"/>
          </w:tcPr>
          <w:p w14:paraId="7B19F3D9"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反映上肢与躯干的相对位置，判断球是否贴胸</w:t>
            </w:r>
            <w:r>
              <w:rPr>
                <w:sz w:val="21"/>
                <w:lang w:eastAsia="zh-CN"/>
              </w:rPr>
              <w:t>/</w:t>
            </w:r>
            <w:r>
              <w:rPr>
                <w:sz w:val="21"/>
                <w:lang w:eastAsia="zh-CN"/>
              </w:rPr>
              <w:t>举高</w:t>
            </w:r>
          </w:p>
        </w:tc>
      </w:tr>
      <w:tr w:rsidR="00FD7540" w14:paraId="5E3BB495" w14:textId="77777777" w:rsidTr="003376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87B4E42" w14:textId="77777777" w:rsidR="00FD7540" w:rsidRDefault="00000000">
            <w:pPr>
              <w:jc w:val="center"/>
            </w:pPr>
            <w:proofErr w:type="spellStart"/>
            <w:r>
              <w:rPr>
                <w:b w:val="0"/>
                <w:sz w:val="21"/>
              </w:rPr>
              <w:t>肘关节角度</w:t>
            </w:r>
            <w:proofErr w:type="spellEnd"/>
          </w:p>
        </w:tc>
        <w:tc>
          <w:tcPr>
            <w:tcW w:w="2551" w:type="dxa"/>
          </w:tcPr>
          <w:p w14:paraId="0D761AF0"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pPr>
            <w:r>
              <w:rPr>
                <w:sz w:val="21"/>
              </w:rPr>
              <w:t>肩</w:t>
            </w:r>
            <w:r>
              <w:rPr>
                <w:sz w:val="21"/>
              </w:rPr>
              <w:t>-</w:t>
            </w:r>
            <w:r>
              <w:rPr>
                <w:sz w:val="21"/>
              </w:rPr>
              <w:t>肘</w:t>
            </w:r>
            <w:r>
              <w:rPr>
                <w:sz w:val="21"/>
              </w:rPr>
              <w:t>-</w:t>
            </w:r>
            <w:r>
              <w:rPr>
                <w:sz w:val="21"/>
              </w:rPr>
              <w:t>腕</w:t>
            </w:r>
          </w:p>
        </w:tc>
        <w:tc>
          <w:tcPr>
            <w:tcW w:w="2551" w:type="dxa"/>
          </w:tcPr>
          <w:p w14:paraId="06F41E51"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反映肘部屈伸程度，直接影响出手推球动作</w:t>
            </w:r>
          </w:p>
        </w:tc>
      </w:tr>
      <w:tr w:rsidR="00FD7540" w14:paraId="70BD1654" w14:textId="77777777" w:rsidTr="00337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38BA9F2" w14:textId="77777777" w:rsidR="00FD7540" w:rsidRDefault="00000000">
            <w:pPr>
              <w:jc w:val="center"/>
            </w:pPr>
            <w:proofErr w:type="spellStart"/>
            <w:r>
              <w:rPr>
                <w:b w:val="0"/>
                <w:sz w:val="21"/>
              </w:rPr>
              <w:t>髋关节角度</w:t>
            </w:r>
            <w:proofErr w:type="spellEnd"/>
          </w:p>
        </w:tc>
        <w:tc>
          <w:tcPr>
            <w:tcW w:w="2551" w:type="dxa"/>
          </w:tcPr>
          <w:p w14:paraId="10037F62"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pPr>
            <w:r>
              <w:rPr>
                <w:sz w:val="21"/>
              </w:rPr>
              <w:t>肩</w:t>
            </w:r>
            <w:r>
              <w:rPr>
                <w:sz w:val="21"/>
              </w:rPr>
              <w:t>-</w:t>
            </w:r>
            <w:r>
              <w:rPr>
                <w:sz w:val="21"/>
              </w:rPr>
              <w:t>髋</w:t>
            </w:r>
            <w:r>
              <w:rPr>
                <w:sz w:val="21"/>
              </w:rPr>
              <w:t>-</w:t>
            </w:r>
            <w:r>
              <w:rPr>
                <w:sz w:val="21"/>
              </w:rPr>
              <w:t>膝</w:t>
            </w:r>
          </w:p>
        </w:tc>
        <w:tc>
          <w:tcPr>
            <w:tcW w:w="2551" w:type="dxa"/>
          </w:tcPr>
          <w:p w14:paraId="713A9D9A"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反映髋部屈曲程度，判断躯干前倾与下蹲深度</w:t>
            </w:r>
          </w:p>
        </w:tc>
      </w:tr>
      <w:tr w:rsidR="00FD7540" w14:paraId="1C4D4009" w14:textId="77777777" w:rsidTr="003376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10E783F" w14:textId="77777777" w:rsidR="00FD7540" w:rsidRDefault="00000000">
            <w:pPr>
              <w:jc w:val="center"/>
            </w:pPr>
            <w:proofErr w:type="spellStart"/>
            <w:r>
              <w:rPr>
                <w:b w:val="0"/>
                <w:sz w:val="21"/>
              </w:rPr>
              <w:t>膝关节角度</w:t>
            </w:r>
            <w:proofErr w:type="spellEnd"/>
          </w:p>
        </w:tc>
        <w:tc>
          <w:tcPr>
            <w:tcW w:w="2551" w:type="dxa"/>
          </w:tcPr>
          <w:p w14:paraId="4327D9BC"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pPr>
            <w:r>
              <w:rPr>
                <w:sz w:val="21"/>
              </w:rPr>
              <w:t>髋</w:t>
            </w:r>
            <w:r>
              <w:rPr>
                <w:sz w:val="21"/>
              </w:rPr>
              <w:t>-</w:t>
            </w:r>
            <w:r>
              <w:rPr>
                <w:sz w:val="21"/>
              </w:rPr>
              <w:t>膝</w:t>
            </w:r>
            <w:r>
              <w:rPr>
                <w:sz w:val="21"/>
              </w:rPr>
              <w:t>-</w:t>
            </w:r>
            <w:r>
              <w:rPr>
                <w:sz w:val="21"/>
              </w:rPr>
              <w:t>踝</w:t>
            </w:r>
          </w:p>
        </w:tc>
        <w:tc>
          <w:tcPr>
            <w:tcW w:w="2551" w:type="dxa"/>
          </w:tcPr>
          <w:p w14:paraId="6AD8DAC2"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反映膝关节屈曲程度，是下蹲</w:t>
            </w:r>
            <w:proofErr w:type="gramStart"/>
            <w:r>
              <w:rPr>
                <w:sz w:val="21"/>
                <w:lang w:eastAsia="zh-CN"/>
              </w:rPr>
              <w:t>幅度与蹬伸</w:t>
            </w:r>
            <w:proofErr w:type="gramEnd"/>
            <w:r>
              <w:rPr>
                <w:sz w:val="21"/>
                <w:lang w:eastAsia="zh-CN"/>
              </w:rPr>
              <w:t>爆发力的核心指标</w:t>
            </w:r>
          </w:p>
        </w:tc>
      </w:tr>
    </w:tbl>
    <w:p w14:paraId="793D6748" w14:textId="77777777" w:rsidR="00801D32" w:rsidRDefault="00801D32" w:rsidP="00801D32">
      <w:pPr>
        <w:rPr>
          <w:rFonts w:hint="eastAsia"/>
          <w:noProof/>
          <w:lang w:eastAsia="zh-CN"/>
        </w:rPr>
      </w:pPr>
    </w:p>
    <w:p w14:paraId="5A9E60FA" w14:textId="40B4F590" w:rsidR="00FD7540" w:rsidRDefault="00801D32" w:rsidP="00801D32">
      <w:pPr>
        <w:jc w:val="center"/>
        <w:rPr>
          <w:lang w:eastAsia="zh-CN"/>
        </w:rPr>
      </w:pPr>
      <w:r>
        <w:rPr>
          <w:noProof/>
        </w:rPr>
        <w:drawing>
          <wp:inline distT="0" distB="0" distL="0" distR="0" wp14:anchorId="7AD39B5B" wp14:editId="0F1200CA">
            <wp:extent cx="3416078" cy="4553830"/>
            <wp:effectExtent l="0" t="0" r="0" b="0"/>
            <wp:docPr id="1716657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7208" name=""/>
                    <pic:cNvPicPr/>
                  </pic:nvPicPr>
                  <pic:blipFill rotWithShape="1">
                    <a:blip r:embed="rId9"/>
                    <a:srcRect l="2496" t="1096" r="2469"/>
                    <a:stretch>
                      <a:fillRect/>
                    </a:stretch>
                  </pic:blipFill>
                  <pic:spPr bwMode="auto">
                    <a:xfrm>
                      <a:off x="0" y="0"/>
                      <a:ext cx="3471193" cy="4627301"/>
                    </a:xfrm>
                    <a:prstGeom prst="rect">
                      <a:avLst/>
                    </a:prstGeom>
                    <a:ln>
                      <a:noFill/>
                    </a:ln>
                    <a:extLst>
                      <a:ext uri="{53640926-AAD7-44D8-BBD7-CCE9431645EC}">
                        <a14:shadowObscured xmlns:a14="http://schemas.microsoft.com/office/drawing/2010/main"/>
                      </a:ext>
                    </a:extLst>
                  </pic:spPr>
                </pic:pic>
              </a:graphicData>
            </a:graphic>
          </wp:inline>
        </w:drawing>
      </w:r>
    </w:p>
    <w:p w14:paraId="3E9FB7B3" w14:textId="77777777" w:rsidR="00801D32" w:rsidRDefault="00801D32">
      <w:pPr>
        <w:rPr>
          <w:rFonts w:cstheme="majorBidi"/>
          <w:b/>
          <w:bCs/>
          <w:color w:val="000000"/>
          <w:sz w:val="30"/>
          <w:szCs w:val="26"/>
          <w:lang w:eastAsia="zh-CN"/>
        </w:rPr>
      </w:pPr>
      <w:r>
        <w:rPr>
          <w:sz w:val="30"/>
          <w:lang w:eastAsia="zh-CN"/>
        </w:rPr>
        <w:br w:type="page"/>
      </w:r>
    </w:p>
    <w:p w14:paraId="268C8052" w14:textId="7CF42E43" w:rsidR="00FD7540" w:rsidRDefault="00000000">
      <w:pPr>
        <w:pStyle w:val="21"/>
        <w:rPr>
          <w:lang w:eastAsia="zh-CN"/>
        </w:rPr>
      </w:pPr>
      <w:r>
        <w:rPr>
          <w:rFonts w:ascii="Arial" w:eastAsia="等线" w:hAnsi="Arial"/>
          <w:sz w:val="30"/>
          <w:lang w:eastAsia="zh-CN"/>
        </w:rPr>
        <w:lastRenderedPageBreak/>
        <w:t xml:space="preserve">3.4 </w:t>
      </w:r>
      <w:r>
        <w:rPr>
          <w:rFonts w:ascii="Arial" w:eastAsia="等线" w:hAnsi="Arial"/>
          <w:sz w:val="30"/>
          <w:lang w:eastAsia="zh-CN"/>
        </w:rPr>
        <w:t>评分规则与权重分配</w:t>
      </w:r>
    </w:p>
    <w:p w14:paraId="77238A13" w14:textId="54F4B855" w:rsidR="00FD7540" w:rsidRDefault="009323F1">
      <w:pPr>
        <w:spacing w:after="120" w:line="360" w:lineRule="auto"/>
        <w:ind w:firstLine="420"/>
        <w:rPr>
          <w:lang w:eastAsia="zh-CN"/>
        </w:rPr>
      </w:pPr>
      <w:r>
        <w:rPr>
          <w:lang w:eastAsia="zh-CN"/>
        </w:rPr>
        <w:t>系统内置多个标准投篮视频（示例配置为</w:t>
      </w:r>
      <w:r>
        <w:rPr>
          <w:lang w:eastAsia="zh-CN"/>
        </w:rPr>
        <w:t xml:space="preserve"> ./</w:t>
      </w:r>
      <w:proofErr w:type="spellStart"/>
      <w:r>
        <w:rPr>
          <w:lang w:eastAsia="zh-CN"/>
        </w:rPr>
        <w:t>left_shot_clips</w:t>
      </w:r>
      <w:proofErr w:type="spellEnd"/>
      <w:r>
        <w:rPr>
          <w:lang w:eastAsia="zh-CN"/>
        </w:rPr>
        <w:t xml:space="preserve">/shot_2.mp4 </w:t>
      </w:r>
      <w:r>
        <w:rPr>
          <w:lang w:eastAsia="zh-CN"/>
        </w:rPr>
        <w:t>至</w:t>
      </w:r>
      <w:r>
        <w:rPr>
          <w:lang w:eastAsia="zh-CN"/>
        </w:rPr>
        <w:t xml:space="preserve"> shot_</w:t>
      </w:r>
      <w:r>
        <w:rPr>
          <w:rFonts w:hint="eastAsia"/>
          <w:lang w:eastAsia="zh-CN"/>
        </w:rPr>
        <w:t>29</w:t>
      </w:r>
      <w:r>
        <w:rPr>
          <w:lang w:eastAsia="zh-CN"/>
        </w:rPr>
        <w:t>.mp4</w:t>
      </w:r>
      <w:r>
        <w:rPr>
          <w:lang w:eastAsia="zh-CN"/>
        </w:rPr>
        <w:t>）</w:t>
      </w:r>
      <w:r>
        <w:rPr>
          <w:rFonts w:hint="eastAsia"/>
          <w:lang w:eastAsia="zh-CN"/>
        </w:rPr>
        <w:t>，</w:t>
      </w:r>
      <w:r>
        <w:rPr>
          <w:lang w:eastAsia="zh-CN"/>
        </w:rPr>
        <w:t>对每个标准视频执行与测试视频相同的预处理流程</w:t>
      </w:r>
      <w:r>
        <w:rPr>
          <w:rFonts w:hint="eastAsia"/>
          <w:lang w:eastAsia="zh-CN"/>
        </w:rPr>
        <w:t>，</w:t>
      </w:r>
      <w:r>
        <w:rPr>
          <w:lang w:eastAsia="zh-CN"/>
        </w:rPr>
        <w:t>系统使用</w:t>
      </w:r>
      <w:r>
        <w:rPr>
          <w:lang w:eastAsia="zh-CN"/>
        </w:rPr>
        <w:t xml:space="preserve"> </w:t>
      </w:r>
      <w:proofErr w:type="spellStart"/>
      <w:r w:rsidR="00E908B1">
        <w:rPr>
          <w:rFonts w:hint="eastAsia"/>
          <w:lang w:eastAsia="zh-CN"/>
        </w:rPr>
        <w:t>FastDTW</w:t>
      </w:r>
      <w:proofErr w:type="spellEnd"/>
      <w:r>
        <w:rPr>
          <w:lang w:eastAsia="zh-CN"/>
        </w:rPr>
        <w:t xml:space="preserve"> </w:t>
      </w:r>
      <w:r>
        <w:rPr>
          <w:lang w:eastAsia="zh-CN"/>
        </w:rPr>
        <w:t>算法结合欧氏距离，对测试视频与</w:t>
      </w:r>
      <w:r w:rsidR="00E908B1">
        <w:rPr>
          <w:rFonts w:hint="eastAsia"/>
          <w:lang w:eastAsia="zh-CN"/>
        </w:rPr>
        <w:t>标准</w:t>
      </w:r>
      <w:r>
        <w:rPr>
          <w:lang w:eastAsia="zh-CN"/>
        </w:rPr>
        <w:t>样本的角度序列进行时间规整</w:t>
      </w:r>
      <w:r>
        <w:rPr>
          <w:rFonts w:hint="eastAsia"/>
          <w:lang w:eastAsia="zh-CN"/>
        </w:rPr>
        <w:t>，</w:t>
      </w:r>
      <w:r w:rsidR="00000000">
        <w:rPr>
          <w:lang w:eastAsia="zh-CN"/>
        </w:rPr>
        <w:t>综合总得分</w:t>
      </w:r>
      <w:proofErr w:type="gramStart"/>
      <w:r w:rsidR="00000000">
        <w:rPr>
          <w:lang w:eastAsia="zh-CN"/>
        </w:rPr>
        <w:t>由阶段</w:t>
      </w:r>
      <w:proofErr w:type="gramEnd"/>
      <w:r w:rsidR="00000000">
        <w:rPr>
          <w:lang w:eastAsia="zh-CN"/>
        </w:rPr>
        <w:t xml:space="preserve"> 1 </w:t>
      </w:r>
      <w:r w:rsidR="00000000">
        <w:rPr>
          <w:lang w:eastAsia="zh-CN"/>
        </w:rPr>
        <w:t>与阶段</w:t>
      </w:r>
      <w:r w:rsidR="00000000">
        <w:rPr>
          <w:lang w:eastAsia="zh-CN"/>
        </w:rPr>
        <w:t xml:space="preserve"> 2 </w:t>
      </w:r>
      <w:r w:rsidR="00000000">
        <w:rPr>
          <w:lang w:eastAsia="zh-CN"/>
        </w:rPr>
        <w:t>的相似度得分取平均得到</w:t>
      </w:r>
      <w:r>
        <w:rPr>
          <w:lang w:eastAsia="zh-CN"/>
        </w:rPr>
        <w:t>。</w:t>
      </w:r>
      <w:r w:rsidR="00000000">
        <w:rPr>
          <w:lang w:eastAsia="zh-CN"/>
        </w:rPr>
        <w:t>其他专项维度作为补充参考或独立展示：</w:t>
      </w:r>
    </w:p>
    <w:tbl>
      <w:tblPr>
        <w:tblStyle w:val="-11"/>
        <w:tblW w:w="0" w:type="auto"/>
        <w:jc w:val="center"/>
        <w:tblLayout w:type="fixed"/>
        <w:tblLook w:val="04A0" w:firstRow="1" w:lastRow="0" w:firstColumn="1" w:lastColumn="0" w:noHBand="0" w:noVBand="1"/>
      </w:tblPr>
      <w:tblGrid>
        <w:gridCol w:w="2551"/>
        <w:gridCol w:w="2551"/>
        <w:gridCol w:w="2551"/>
      </w:tblGrid>
      <w:tr w:rsidR="00FD7540" w14:paraId="31EA3534" w14:textId="77777777" w:rsidTr="003376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2F5496"/>
          </w:tcPr>
          <w:p w14:paraId="2974F543" w14:textId="77777777" w:rsidR="00FD7540" w:rsidRDefault="00000000">
            <w:pPr>
              <w:jc w:val="center"/>
            </w:pPr>
            <w:proofErr w:type="spellStart"/>
            <w:r>
              <w:rPr>
                <w:color w:val="FFFFFF"/>
              </w:rPr>
              <w:t>评分维度</w:t>
            </w:r>
            <w:proofErr w:type="spellEnd"/>
          </w:p>
        </w:tc>
        <w:tc>
          <w:tcPr>
            <w:tcW w:w="2551" w:type="dxa"/>
            <w:shd w:val="clear" w:color="auto" w:fill="2F5496"/>
          </w:tcPr>
          <w:p w14:paraId="06F1D6A6" w14:textId="77777777" w:rsidR="00FD754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计算方法</w:t>
            </w:r>
          </w:p>
        </w:tc>
        <w:tc>
          <w:tcPr>
            <w:tcW w:w="2551" w:type="dxa"/>
            <w:shd w:val="clear" w:color="auto" w:fill="2F5496"/>
          </w:tcPr>
          <w:p w14:paraId="06C4407A" w14:textId="77777777" w:rsidR="00FD7540"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权重说明</w:t>
            </w:r>
          </w:p>
        </w:tc>
      </w:tr>
      <w:tr w:rsidR="00FD7540" w14:paraId="56D43746" w14:textId="77777777" w:rsidTr="00337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107DE2B" w14:textId="77777777" w:rsidR="00FD7540" w:rsidRDefault="00000000">
            <w:pPr>
              <w:jc w:val="center"/>
            </w:pPr>
            <w:r>
              <w:rPr>
                <w:b w:val="0"/>
                <w:sz w:val="21"/>
              </w:rPr>
              <w:t>阶段</w:t>
            </w:r>
            <w:r>
              <w:rPr>
                <w:b w:val="0"/>
                <w:sz w:val="21"/>
              </w:rPr>
              <w:t xml:space="preserve"> 1 </w:t>
            </w:r>
            <w:r>
              <w:rPr>
                <w:b w:val="0"/>
                <w:sz w:val="21"/>
              </w:rPr>
              <w:t>得分</w:t>
            </w:r>
          </w:p>
        </w:tc>
        <w:tc>
          <w:tcPr>
            <w:tcW w:w="2551" w:type="dxa"/>
          </w:tcPr>
          <w:p w14:paraId="25E2B5AB"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测试视频阶段</w:t>
            </w:r>
            <w:r>
              <w:rPr>
                <w:sz w:val="21"/>
                <w:lang w:eastAsia="zh-CN"/>
              </w:rPr>
              <w:t xml:space="preserve"> 1 </w:t>
            </w:r>
            <w:r>
              <w:rPr>
                <w:sz w:val="21"/>
                <w:lang w:eastAsia="zh-CN"/>
              </w:rPr>
              <w:t>角度序列与标准</w:t>
            </w:r>
            <w:r>
              <w:rPr>
                <w:sz w:val="21"/>
                <w:lang w:eastAsia="zh-CN"/>
              </w:rPr>
              <w:t>“</w:t>
            </w:r>
            <w:r>
              <w:rPr>
                <w:sz w:val="21"/>
                <w:lang w:eastAsia="zh-CN"/>
              </w:rPr>
              <w:t>冠军</w:t>
            </w:r>
            <w:r>
              <w:rPr>
                <w:sz w:val="21"/>
                <w:lang w:eastAsia="zh-CN"/>
              </w:rPr>
              <w:t>”</w:t>
            </w:r>
            <w:r>
              <w:rPr>
                <w:sz w:val="21"/>
                <w:lang w:eastAsia="zh-CN"/>
              </w:rPr>
              <w:t>阶段</w:t>
            </w:r>
            <w:r>
              <w:rPr>
                <w:sz w:val="21"/>
                <w:lang w:eastAsia="zh-CN"/>
              </w:rPr>
              <w:t xml:space="preserve"> 1 </w:t>
            </w:r>
            <w:r>
              <w:rPr>
                <w:sz w:val="21"/>
                <w:lang w:eastAsia="zh-CN"/>
              </w:rPr>
              <w:t>的</w:t>
            </w:r>
            <w:r>
              <w:rPr>
                <w:sz w:val="21"/>
                <w:lang w:eastAsia="zh-CN"/>
              </w:rPr>
              <w:t xml:space="preserve"> DTW </w:t>
            </w:r>
            <w:r>
              <w:rPr>
                <w:sz w:val="21"/>
                <w:lang w:eastAsia="zh-CN"/>
              </w:rPr>
              <w:t>相似度</w:t>
            </w:r>
          </w:p>
        </w:tc>
        <w:tc>
          <w:tcPr>
            <w:tcW w:w="2551" w:type="dxa"/>
          </w:tcPr>
          <w:p w14:paraId="056034BF"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21"/>
              </w:rPr>
              <w:t>占综合总分</w:t>
            </w:r>
            <w:proofErr w:type="spellEnd"/>
            <w:r>
              <w:rPr>
                <w:sz w:val="21"/>
              </w:rPr>
              <w:t xml:space="preserve"> 50%</w:t>
            </w:r>
          </w:p>
        </w:tc>
      </w:tr>
      <w:tr w:rsidR="00FD7540" w14:paraId="55196FB5" w14:textId="77777777" w:rsidTr="003376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6595D3F" w14:textId="77777777" w:rsidR="00FD7540" w:rsidRDefault="00000000">
            <w:pPr>
              <w:jc w:val="center"/>
            </w:pPr>
            <w:r>
              <w:rPr>
                <w:b w:val="0"/>
                <w:sz w:val="21"/>
              </w:rPr>
              <w:t>阶段</w:t>
            </w:r>
            <w:r>
              <w:rPr>
                <w:b w:val="0"/>
                <w:sz w:val="21"/>
              </w:rPr>
              <w:t xml:space="preserve"> 2 </w:t>
            </w:r>
            <w:r>
              <w:rPr>
                <w:b w:val="0"/>
                <w:sz w:val="21"/>
              </w:rPr>
              <w:t>得分</w:t>
            </w:r>
          </w:p>
        </w:tc>
        <w:tc>
          <w:tcPr>
            <w:tcW w:w="2551" w:type="dxa"/>
          </w:tcPr>
          <w:p w14:paraId="4D5B0FC1"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测试视频阶段</w:t>
            </w:r>
            <w:r>
              <w:rPr>
                <w:sz w:val="21"/>
                <w:lang w:eastAsia="zh-CN"/>
              </w:rPr>
              <w:t xml:space="preserve"> 2 </w:t>
            </w:r>
            <w:r>
              <w:rPr>
                <w:sz w:val="21"/>
                <w:lang w:eastAsia="zh-CN"/>
              </w:rPr>
              <w:t>角度序列与标准</w:t>
            </w:r>
            <w:r>
              <w:rPr>
                <w:sz w:val="21"/>
                <w:lang w:eastAsia="zh-CN"/>
              </w:rPr>
              <w:t>“</w:t>
            </w:r>
            <w:r>
              <w:rPr>
                <w:sz w:val="21"/>
                <w:lang w:eastAsia="zh-CN"/>
              </w:rPr>
              <w:t>冠军</w:t>
            </w:r>
            <w:r>
              <w:rPr>
                <w:sz w:val="21"/>
                <w:lang w:eastAsia="zh-CN"/>
              </w:rPr>
              <w:t>”</w:t>
            </w:r>
            <w:r>
              <w:rPr>
                <w:sz w:val="21"/>
                <w:lang w:eastAsia="zh-CN"/>
              </w:rPr>
              <w:t>阶段</w:t>
            </w:r>
            <w:r>
              <w:rPr>
                <w:sz w:val="21"/>
                <w:lang w:eastAsia="zh-CN"/>
              </w:rPr>
              <w:t xml:space="preserve"> 2 </w:t>
            </w:r>
            <w:r>
              <w:rPr>
                <w:sz w:val="21"/>
                <w:lang w:eastAsia="zh-CN"/>
              </w:rPr>
              <w:t>的</w:t>
            </w:r>
            <w:r>
              <w:rPr>
                <w:sz w:val="21"/>
                <w:lang w:eastAsia="zh-CN"/>
              </w:rPr>
              <w:t xml:space="preserve"> DTW </w:t>
            </w:r>
            <w:r>
              <w:rPr>
                <w:sz w:val="21"/>
                <w:lang w:eastAsia="zh-CN"/>
              </w:rPr>
              <w:t>相似度</w:t>
            </w:r>
          </w:p>
        </w:tc>
        <w:tc>
          <w:tcPr>
            <w:tcW w:w="2551" w:type="dxa"/>
          </w:tcPr>
          <w:p w14:paraId="39783F19"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sz w:val="21"/>
              </w:rPr>
              <w:t>占综合总分</w:t>
            </w:r>
            <w:proofErr w:type="spellEnd"/>
            <w:r>
              <w:rPr>
                <w:sz w:val="21"/>
              </w:rPr>
              <w:t xml:space="preserve"> 50%</w:t>
            </w:r>
          </w:p>
        </w:tc>
      </w:tr>
      <w:tr w:rsidR="00FD7540" w14:paraId="36154D39" w14:textId="77777777" w:rsidTr="00337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BDF537C" w14:textId="77777777" w:rsidR="00FD7540" w:rsidRDefault="00000000">
            <w:pPr>
              <w:jc w:val="center"/>
            </w:pPr>
            <w:r>
              <w:rPr>
                <w:b w:val="0"/>
                <w:sz w:val="21"/>
              </w:rPr>
              <w:t>核心环节技术完整度</w:t>
            </w:r>
          </w:p>
        </w:tc>
        <w:tc>
          <w:tcPr>
            <w:tcW w:w="2551" w:type="dxa"/>
          </w:tcPr>
          <w:p w14:paraId="5192A8FE"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下蹲、蹬伸、出手三个环节是否被检测到的比例</w:t>
            </w:r>
          </w:p>
        </w:tc>
        <w:tc>
          <w:tcPr>
            <w:tcW w:w="2551" w:type="dxa"/>
          </w:tcPr>
          <w:p w14:paraId="0269F62A"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独立展示，暂不计入综合总分</w:t>
            </w:r>
          </w:p>
        </w:tc>
      </w:tr>
      <w:tr w:rsidR="00FD7540" w14:paraId="57F77F3C" w14:textId="77777777" w:rsidTr="003376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A4064BD" w14:textId="77777777" w:rsidR="00FD7540" w:rsidRDefault="00000000">
            <w:pPr>
              <w:jc w:val="center"/>
            </w:pPr>
            <w:proofErr w:type="spellStart"/>
            <w:r>
              <w:rPr>
                <w:b w:val="0"/>
                <w:sz w:val="21"/>
              </w:rPr>
              <w:t>出手高度专项评估</w:t>
            </w:r>
            <w:proofErr w:type="spellEnd"/>
          </w:p>
        </w:tc>
        <w:tc>
          <w:tcPr>
            <w:tcW w:w="2551" w:type="dxa"/>
          </w:tcPr>
          <w:p w14:paraId="4365A01E"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相对出手高度与标准视频平均高度的偏差</w:t>
            </w:r>
          </w:p>
        </w:tc>
        <w:tc>
          <w:tcPr>
            <w:tcW w:w="2551" w:type="dxa"/>
          </w:tcPr>
          <w:p w14:paraId="2CBC8999"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sz w:val="21"/>
              </w:rPr>
              <w:t>独立指标补充参考</w:t>
            </w:r>
            <w:proofErr w:type="spellEnd"/>
          </w:p>
        </w:tc>
      </w:tr>
      <w:tr w:rsidR="00FD7540" w14:paraId="5FD955ED" w14:textId="77777777" w:rsidTr="00337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CD8F3AB" w14:textId="77777777" w:rsidR="00FD7540" w:rsidRDefault="00000000">
            <w:pPr>
              <w:jc w:val="center"/>
              <w:rPr>
                <w:lang w:eastAsia="zh-CN"/>
              </w:rPr>
            </w:pPr>
            <w:r>
              <w:rPr>
                <w:b w:val="0"/>
                <w:sz w:val="21"/>
                <w:lang w:eastAsia="zh-CN"/>
              </w:rPr>
              <w:t>动力链协同与发力节奏</w:t>
            </w:r>
          </w:p>
        </w:tc>
        <w:tc>
          <w:tcPr>
            <w:tcW w:w="2551" w:type="dxa"/>
          </w:tcPr>
          <w:p w14:paraId="3A08BCEA"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各发力节点时间顺序与连续性</w:t>
            </w:r>
          </w:p>
        </w:tc>
        <w:tc>
          <w:tcPr>
            <w:tcW w:w="2551" w:type="dxa"/>
          </w:tcPr>
          <w:p w14:paraId="7C443605"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21"/>
              </w:rPr>
              <w:t>独立展示</w:t>
            </w:r>
            <w:proofErr w:type="spellEnd"/>
          </w:p>
        </w:tc>
      </w:tr>
      <w:tr w:rsidR="00FD7540" w14:paraId="482F8822" w14:textId="77777777" w:rsidTr="003376D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FC24588" w14:textId="77777777" w:rsidR="00FD7540" w:rsidRDefault="00000000">
            <w:pPr>
              <w:jc w:val="center"/>
            </w:pPr>
            <w:r>
              <w:rPr>
                <w:b w:val="0"/>
                <w:sz w:val="21"/>
              </w:rPr>
              <w:t>屈膝发力与爆发性</w:t>
            </w:r>
          </w:p>
        </w:tc>
        <w:tc>
          <w:tcPr>
            <w:tcW w:w="2551" w:type="dxa"/>
          </w:tcPr>
          <w:p w14:paraId="4AF2437A"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rPr>
                <w:lang w:eastAsia="zh-CN"/>
              </w:rPr>
            </w:pPr>
            <w:r>
              <w:rPr>
                <w:sz w:val="21"/>
                <w:lang w:eastAsia="zh-CN"/>
              </w:rPr>
              <w:t>膝关节屈伸幅度与最大蹬伸角速度</w:t>
            </w:r>
          </w:p>
        </w:tc>
        <w:tc>
          <w:tcPr>
            <w:tcW w:w="2551" w:type="dxa"/>
          </w:tcPr>
          <w:p w14:paraId="4B138DB0" w14:textId="77777777" w:rsidR="00FD7540" w:rsidRDefault="00000000">
            <w:pPr>
              <w:jc w:val="center"/>
              <w:cnfStyle w:val="000000010000" w:firstRow="0" w:lastRow="0" w:firstColumn="0" w:lastColumn="0" w:oddVBand="0" w:evenVBand="0" w:oddHBand="0" w:evenHBand="1" w:firstRowFirstColumn="0" w:firstRowLastColumn="0" w:lastRowFirstColumn="0" w:lastRowLastColumn="0"/>
            </w:pPr>
            <w:proofErr w:type="spellStart"/>
            <w:r>
              <w:rPr>
                <w:sz w:val="21"/>
              </w:rPr>
              <w:t>独立展示</w:t>
            </w:r>
            <w:proofErr w:type="spellEnd"/>
          </w:p>
        </w:tc>
      </w:tr>
      <w:tr w:rsidR="00FD7540" w14:paraId="6BAED853" w14:textId="77777777" w:rsidTr="00337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286491B" w14:textId="77777777" w:rsidR="00FD7540" w:rsidRDefault="00000000">
            <w:pPr>
              <w:jc w:val="center"/>
            </w:pPr>
            <w:r>
              <w:rPr>
                <w:b w:val="0"/>
                <w:sz w:val="21"/>
              </w:rPr>
              <w:t>出手角度评估</w:t>
            </w:r>
          </w:p>
        </w:tc>
        <w:tc>
          <w:tcPr>
            <w:tcW w:w="2551" w:type="dxa"/>
          </w:tcPr>
          <w:p w14:paraId="54AF78F5"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rPr>
                <w:lang w:eastAsia="zh-CN"/>
              </w:rPr>
            </w:pPr>
            <w:r>
              <w:rPr>
                <w:sz w:val="21"/>
                <w:lang w:eastAsia="zh-CN"/>
              </w:rPr>
              <w:t>出手瞬间小臂对地夹角与理想区间偏差</w:t>
            </w:r>
          </w:p>
        </w:tc>
        <w:tc>
          <w:tcPr>
            <w:tcW w:w="2551" w:type="dxa"/>
          </w:tcPr>
          <w:p w14:paraId="6AC03B46" w14:textId="77777777" w:rsidR="00FD7540" w:rsidRDefault="00000000">
            <w:pPr>
              <w:jc w:val="center"/>
              <w:cnfStyle w:val="000000100000" w:firstRow="0" w:lastRow="0" w:firstColumn="0" w:lastColumn="0" w:oddVBand="0" w:evenVBand="0" w:oddHBand="1" w:evenHBand="0" w:firstRowFirstColumn="0" w:firstRowLastColumn="0" w:lastRowFirstColumn="0" w:lastRowLastColumn="0"/>
            </w:pPr>
            <w:proofErr w:type="spellStart"/>
            <w:r>
              <w:rPr>
                <w:sz w:val="21"/>
              </w:rPr>
              <w:t>独立展示</w:t>
            </w:r>
            <w:proofErr w:type="spellEnd"/>
          </w:p>
        </w:tc>
      </w:tr>
    </w:tbl>
    <w:p w14:paraId="652164DD" w14:textId="77777777" w:rsidR="00733F91" w:rsidRDefault="00733F91" w:rsidP="00733F91">
      <w:pPr>
        <w:jc w:val="center"/>
        <w:rPr>
          <w:rFonts w:hint="eastAsia"/>
          <w:noProof/>
          <w:lang w:eastAsia="zh-CN"/>
        </w:rPr>
      </w:pPr>
    </w:p>
    <w:p w14:paraId="64B5456A" w14:textId="539166F9" w:rsidR="00733F91" w:rsidRDefault="00733F91" w:rsidP="00733F91">
      <w:pPr>
        <w:jc w:val="center"/>
        <w:rPr>
          <w:rFonts w:hint="eastAsia"/>
          <w:lang w:eastAsia="zh-CN"/>
        </w:rPr>
      </w:pPr>
    </w:p>
    <w:p w14:paraId="7949A627" w14:textId="77777777" w:rsidR="00733F91" w:rsidRDefault="00733F91">
      <w:pPr>
        <w:rPr>
          <w:rFonts w:cstheme="majorBidi"/>
          <w:b/>
          <w:bCs/>
          <w:color w:val="000000"/>
          <w:sz w:val="32"/>
          <w:szCs w:val="28"/>
        </w:rPr>
      </w:pPr>
      <w:r>
        <w:rPr>
          <w:sz w:val="32"/>
        </w:rPr>
        <w:br w:type="page"/>
      </w:r>
    </w:p>
    <w:p w14:paraId="0133D9C7" w14:textId="4D275737" w:rsidR="00FD7540" w:rsidRDefault="00000000">
      <w:pPr>
        <w:pStyle w:val="1"/>
        <w:rPr>
          <w:rFonts w:ascii="Arial" w:eastAsia="等线" w:hAnsi="Arial"/>
          <w:sz w:val="32"/>
          <w:lang w:eastAsia="zh-CN"/>
        </w:rPr>
      </w:pPr>
      <w:r>
        <w:rPr>
          <w:rFonts w:ascii="Arial" w:eastAsia="等线" w:hAnsi="Arial"/>
          <w:sz w:val="32"/>
          <w:lang w:eastAsia="zh-CN"/>
        </w:rPr>
        <w:lastRenderedPageBreak/>
        <w:t>四、核心评分概念详解</w:t>
      </w:r>
    </w:p>
    <w:p w14:paraId="194341EA" w14:textId="4F4A9B3C" w:rsidR="009323F1" w:rsidRDefault="009323F1" w:rsidP="009323F1">
      <w:pPr>
        <w:pStyle w:val="21"/>
        <w:rPr>
          <w:lang w:eastAsia="zh-CN"/>
        </w:rPr>
      </w:pPr>
      <w:r>
        <w:rPr>
          <w:rFonts w:ascii="Arial" w:eastAsia="等线" w:hAnsi="Arial"/>
          <w:sz w:val="30"/>
          <w:lang w:eastAsia="zh-CN"/>
        </w:rPr>
        <w:t xml:space="preserve">4.1 </w:t>
      </w:r>
      <w:r>
        <w:rPr>
          <w:rFonts w:ascii="Arial" w:eastAsia="等线" w:hAnsi="Arial"/>
          <w:sz w:val="30"/>
          <w:lang w:eastAsia="zh-CN"/>
        </w:rPr>
        <w:t>阶段</w:t>
      </w:r>
      <w:r>
        <w:rPr>
          <w:rFonts w:ascii="Arial" w:eastAsia="等线" w:hAnsi="Arial"/>
          <w:sz w:val="30"/>
          <w:lang w:eastAsia="zh-CN"/>
        </w:rPr>
        <w:t xml:space="preserve"> 1</w:t>
      </w:r>
      <w:r>
        <w:rPr>
          <w:rFonts w:ascii="Arial" w:eastAsia="等线" w:hAnsi="Arial"/>
          <w:sz w:val="30"/>
          <w:lang w:eastAsia="zh-CN"/>
        </w:rPr>
        <w:t>：准备</w:t>
      </w:r>
      <w:r>
        <w:rPr>
          <w:rFonts w:ascii="Arial" w:eastAsia="等线" w:hAnsi="Arial"/>
          <w:sz w:val="30"/>
          <w:lang w:eastAsia="zh-CN"/>
        </w:rPr>
        <w:t>-</w:t>
      </w:r>
      <w:r>
        <w:rPr>
          <w:rFonts w:ascii="Arial" w:eastAsia="等线" w:hAnsi="Arial"/>
          <w:sz w:val="30"/>
          <w:lang w:eastAsia="zh-CN"/>
        </w:rPr>
        <w:t>下蹲评分模块</w:t>
      </w:r>
    </w:p>
    <w:p w14:paraId="444472F1" w14:textId="77777777" w:rsidR="009323F1" w:rsidRDefault="009323F1" w:rsidP="009323F1">
      <w:pPr>
        <w:spacing w:after="120" w:line="360" w:lineRule="auto"/>
        <w:ind w:firstLine="420"/>
        <w:rPr>
          <w:lang w:eastAsia="zh-CN"/>
        </w:rPr>
      </w:pPr>
      <w:r>
        <w:rPr>
          <w:lang w:eastAsia="zh-CN"/>
        </w:rPr>
        <w:t>该模块关注投篮前的下肢蓄力与躯干准备。通过与标准</w:t>
      </w:r>
      <w:r>
        <w:rPr>
          <w:lang w:eastAsia="zh-CN"/>
        </w:rPr>
        <w:t>“</w:t>
      </w:r>
      <w:r>
        <w:rPr>
          <w:lang w:eastAsia="zh-CN"/>
        </w:rPr>
        <w:t>冠军</w:t>
      </w:r>
      <w:r>
        <w:rPr>
          <w:lang w:eastAsia="zh-CN"/>
        </w:rPr>
        <w:t>”</w:t>
      </w:r>
      <w:r>
        <w:rPr>
          <w:lang w:eastAsia="zh-CN"/>
        </w:rPr>
        <w:t>下蹲阶段的角度序列进行</w:t>
      </w:r>
      <w:r>
        <w:rPr>
          <w:lang w:eastAsia="zh-CN"/>
        </w:rPr>
        <w:t xml:space="preserve"> DTW </w:t>
      </w:r>
      <w:r>
        <w:rPr>
          <w:lang w:eastAsia="zh-CN"/>
        </w:rPr>
        <w:t>比对，评价测试者下蹲深度、躯干前倾角度、手臂持球位置是否与标准动作一致。得分反映动作形态与标准动作的相似程度。</w:t>
      </w:r>
    </w:p>
    <w:p w14:paraId="10FA6597" w14:textId="76FACD39" w:rsidR="009323F1" w:rsidRDefault="009323F1" w:rsidP="009323F1">
      <w:pPr>
        <w:pStyle w:val="21"/>
        <w:rPr>
          <w:lang w:eastAsia="zh-CN"/>
        </w:rPr>
      </w:pPr>
      <w:r>
        <w:rPr>
          <w:rFonts w:ascii="Arial" w:eastAsia="等线" w:hAnsi="Arial" w:hint="eastAsia"/>
          <w:sz w:val="30"/>
          <w:lang w:eastAsia="zh-CN"/>
        </w:rPr>
        <w:t>4.2</w:t>
      </w:r>
      <w:r>
        <w:rPr>
          <w:rFonts w:ascii="Arial" w:eastAsia="等线" w:hAnsi="Arial"/>
          <w:sz w:val="30"/>
          <w:lang w:eastAsia="zh-CN"/>
        </w:rPr>
        <w:t xml:space="preserve"> </w:t>
      </w:r>
      <w:r>
        <w:rPr>
          <w:rFonts w:ascii="Arial" w:eastAsia="等线" w:hAnsi="Arial"/>
          <w:sz w:val="30"/>
          <w:lang w:eastAsia="zh-CN"/>
        </w:rPr>
        <w:t>阶段</w:t>
      </w:r>
      <w:r>
        <w:rPr>
          <w:rFonts w:ascii="Arial" w:eastAsia="等线" w:hAnsi="Arial"/>
          <w:sz w:val="30"/>
          <w:lang w:eastAsia="zh-CN"/>
        </w:rPr>
        <w:t xml:space="preserve"> 2</w:t>
      </w:r>
      <w:r>
        <w:rPr>
          <w:rFonts w:ascii="Arial" w:eastAsia="等线" w:hAnsi="Arial"/>
          <w:sz w:val="30"/>
          <w:lang w:eastAsia="zh-CN"/>
        </w:rPr>
        <w:t>：蹬伸</w:t>
      </w:r>
      <w:r>
        <w:rPr>
          <w:rFonts w:ascii="Arial" w:eastAsia="等线" w:hAnsi="Arial"/>
          <w:sz w:val="30"/>
          <w:lang w:eastAsia="zh-CN"/>
        </w:rPr>
        <w:t>-</w:t>
      </w:r>
      <w:r>
        <w:rPr>
          <w:rFonts w:ascii="Arial" w:eastAsia="等线" w:hAnsi="Arial"/>
          <w:sz w:val="30"/>
          <w:lang w:eastAsia="zh-CN"/>
        </w:rPr>
        <w:t>出手评分模块</w:t>
      </w:r>
    </w:p>
    <w:p w14:paraId="09C3027E" w14:textId="41550244" w:rsidR="009323F1" w:rsidRDefault="009323F1" w:rsidP="009323F1">
      <w:pPr>
        <w:spacing w:after="120" w:line="360" w:lineRule="auto"/>
        <w:ind w:firstLine="420"/>
        <w:rPr>
          <w:lang w:eastAsia="zh-CN"/>
        </w:rPr>
      </w:pPr>
      <w:r>
        <w:rPr>
          <w:lang w:eastAsia="zh-CN"/>
        </w:rPr>
        <w:t>该模块关注从蹬地到出手的整个动力释放过程。通过</w:t>
      </w:r>
      <w:r>
        <w:rPr>
          <w:lang w:eastAsia="zh-CN"/>
        </w:rPr>
        <w:t xml:space="preserve"> DTW </w:t>
      </w:r>
      <w:r>
        <w:rPr>
          <w:lang w:eastAsia="zh-CN"/>
        </w:rPr>
        <w:t>比对评价蹬伸幅度、上肢推举轨迹、手腕释放时机是否与标准动作一致。该阶段得分对综合总分影响权重与阶段</w:t>
      </w:r>
      <w:r>
        <w:rPr>
          <w:lang w:eastAsia="zh-CN"/>
        </w:rPr>
        <w:t xml:space="preserve"> 1 </w:t>
      </w:r>
      <w:r>
        <w:rPr>
          <w:lang w:eastAsia="zh-CN"/>
        </w:rPr>
        <w:t>相同。</w:t>
      </w:r>
    </w:p>
    <w:p w14:paraId="2A2AA5C2" w14:textId="0C283B99" w:rsidR="009323F1" w:rsidRPr="009323F1" w:rsidRDefault="009323F1" w:rsidP="009323F1">
      <w:pPr>
        <w:spacing w:after="120" w:line="360" w:lineRule="auto"/>
        <w:rPr>
          <w:rFonts w:hint="eastAsia"/>
          <w:lang w:eastAsia="zh-CN"/>
        </w:rPr>
      </w:pPr>
      <w:r>
        <w:rPr>
          <w:noProof/>
        </w:rPr>
        <w:drawing>
          <wp:inline distT="0" distB="0" distL="0" distR="0" wp14:anchorId="7E830796" wp14:editId="03C70FBD">
            <wp:extent cx="5182753" cy="1337945"/>
            <wp:effectExtent l="0" t="0" r="0" b="0"/>
            <wp:docPr id="1057822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22669" name=""/>
                    <pic:cNvPicPr/>
                  </pic:nvPicPr>
                  <pic:blipFill rotWithShape="1">
                    <a:blip r:embed="rId10"/>
                    <a:srcRect l="1807"/>
                    <a:stretch>
                      <a:fillRect/>
                    </a:stretch>
                  </pic:blipFill>
                  <pic:spPr bwMode="auto">
                    <a:xfrm>
                      <a:off x="0" y="0"/>
                      <a:ext cx="5182753" cy="1337945"/>
                    </a:xfrm>
                    <a:prstGeom prst="rect">
                      <a:avLst/>
                    </a:prstGeom>
                    <a:ln>
                      <a:noFill/>
                    </a:ln>
                    <a:extLst>
                      <a:ext uri="{53640926-AAD7-44D8-BBD7-CCE9431645EC}">
                        <a14:shadowObscured xmlns:a14="http://schemas.microsoft.com/office/drawing/2010/main"/>
                      </a:ext>
                    </a:extLst>
                  </pic:spPr>
                </pic:pic>
              </a:graphicData>
            </a:graphic>
          </wp:inline>
        </w:drawing>
      </w:r>
    </w:p>
    <w:p w14:paraId="3D3663B0" w14:textId="2EF8BCDA" w:rsidR="00FD7540" w:rsidRDefault="00000000">
      <w:pPr>
        <w:pStyle w:val="21"/>
        <w:rPr>
          <w:lang w:eastAsia="zh-CN"/>
        </w:rPr>
      </w:pPr>
      <w:r>
        <w:rPr>
          <w:rFonts w:ascii="Arial" w:eastAsia="等线" w:hAnsi="Arial"/>
          <w:sz w:val="30"/>
          <w:lang w:eastAsia="zh-CN"/>
        </w:rPr>
        <w:t>4.</w:t>
      </w:r>
      <w:r w:rsidR="009323F1">
        <w:rPr>
          <w:rFonts w:ascii="Arial" w:eastAsia="等线" w:hAnsi="Arial" w:hint="eastAsia"/>
          <w:sz w:val="30"/>
          <w:lang w:eastAsia="zh-CN"/>
        </w:rPr>
        <w:t>3</w:t>
      </w:r>
      <w:r>
        <w:rPr>
          <w:rFonts w:ascii="Arial" w:eastAsia="等线" w:hAnsi="Arial"/>
          <w:sz w:val="30"/>
          <w:lang w:eastAsia="zh-CN"/>
        </w:rPr>
        <w:t xml:space="preserve"> </w:t>
      </w:r>
      <w:r>
        <w:rPr>
          <w:rFonts w:ascii="Arial" w:eastAsia="等线" w:hAnsi="Arial"/>
          <w:sz w:val="30"/>
          <w:lang w:eastAsia="zh-CN"/>
        </w:rPr>
        <w:t>核心环节技术完整度</w:t>
      </w:r>
    </w:p>
    <w:p w14:paraId="6A9B19D9" w14:textId="6117302F" w:rsidR="00FD7540" w:rsidRPr="00E908B1" w:rsidRDefault="00000000" w:rsidP="00E908B1">
      <w:pPr>
        <w:spacing w:after="120" w:line="360" w:lineRule="auto"/>
        <w:ind w:firstLine="420"/>
        <w:rPr>
          <w:rFonts w:hint="eastAsia"/>
          <w:lang w:eastAsia="zh-CN"/>
        </w:rPr>
      </w:pPr>
      <w:r>
        <w:rPr>
          <w:lang w:eastAsia="zh-CN"/>
        </w:rPr>
        <w:t>核心环节技术完整</w:t>
      </w:r>
      <w:proofErr w:type="gramStart"/>
      <w:r>
        <w:rPr>
          <w:lang w:eastAsia="zh-CN"/>
        </w:rPr>
        <w:t>度用于</w:t>
      </w:r>
      <w:proofErr w:type="gramEnd"/>
      <w:r>
        <w:rPr>
          <w:lang w:eastAsia="zh-CN"/>
        </w:rPr>
        <w:t>衡量一次投篮是否完整包含</w:t>
      </w:r>
      <w:r>
        <w:rPr>
          <w:lang w:eastAsia="zh-CN"/>
        </w:rPr>
        <w:t>“</w:t>
      </w:r>
      <w:r>
        <w:rPr>
          <w:lang w:eastAsia="zh-CN"/>
        </w:rPr>
        <w:t>下蹲蓄力</w:t>
      </w:r>
      <w:r>
        <w:rPr>
          <w:lang w:eastAsia="zh-CN"/>
        </w:rPr>
        <w:t>—</w:t>
      </w:r>
      <w:r>
        <w:rPr>
          <w:lang w:eastAsia="zh-CN"/>
        </w:rPr>
        <w:t>蹬伸发力</w:t>
      </w:r>
      <w:r>
        <w:rPr>
          <w:lang w:eastAsia="zh-CN"/>
        </w:rPr>
        <w:t>—</w:t>
      </w:r>
      <w:r>
        <w:rPr>
          <w:lang w:eastAsia="zh-CN"/>
        </w:rPr>
        <w:t>出手释放</w:t>
      </w:r>
      <w:r>
        <w:rPr>
          <w:lang w:eastAsia="zh-CN"/>
        </w:rPr>
        <w:t>”</w:t>
      </w:r>
      <w:r>
        <w:rPr>
          <w:lang w:eastAsia="zh-CN"/>
        </w:rPr>
        <w:t>三个关键技术环节。该指标</w:t>
      </w:r>
      <w:r w:rsidR="00E908B1">
        <w:rPr>
          <w:lang w:eastAsia="zh-CN"/>
        </w:rPr>
        <w:t>从运动学层面判断投篮动作</w:t>
      </w:r>
      <w:proofErr w:type="gramStart"/>
      <w:r w:rsidR="00E908B1">
        <w:rPr>
          <w:lang w:eastAsia="zh-CN"/>
        </w:rPr>
        <w:t>链是否</w:t>
      </w:r>
      <w:proofErr w:type="gramEnd"/>
      <w:r w:rsidR="00E908B1">
        <w:rPr>
          <w:lang w:eastAsia="zh-CN"/>
        </w:rPr>
        <w:t>完整，不依赖标准视频，适用于快速筛查动作是否存在</w:t>
      </w:r>
      <w:r w:rsidR="00E908B1">
        <w:rPr>
          <w:lang w:eastAsia="zh-CN"/>
        </w:rPr>
        <w:t>“</w:t>
      </w:r>
      <w:r w:rsidR="00E908B1">
        <w:rPr>
          <w:lang w:eastAsia="zh-CN"/>
        </w:rPr>
        <w:t>没下蹲</w:t>
      </w:r>
      <w:r w:rsidR="00E908B1">
        <w:rPr>
          <w:lang w:eastAsia="zh-CN"/>
        </w:rPr>
        <w:t>”“</w:t>
      </w:r>
      <w:r w:rsidR="00E908B1">
        <w:rPr>
          <w:lang w:eastAsia="zh-CN"/>
        </w:rPr>
        <w:t>没蹬伸</w:t>
      </w:r>
      <w:r w:rsidR="00E908B1">
        <w:rPr>
          <w:lang w:eastAsia="zh-CN"/>
        </w:rPr>
        <w:t>”“</w:t>
      </w:r>
      <w:r w:rsidR="00E908B1">
        <w:rPr>
          <w:lang w:eastAsia="zh-CN"/>
        </w:rPr>
        <w:t>没举球出手</w:t>
      </w:r>
      <w:r w:rsidR="00E908B1">
        <w:rPr>
          <w:lang w:eastAsia="zh-CN"/>
        </w:rPr>
        <w:t>”</w:t>
      </w:r>
      <w:r w:rsidR="00E908B1">
        <w:rPr>
          <w:lang w:eastAsia="zh-CN"/>
        </w:rPr>
        <w:t>等结构性缺失。</w:t>
      </w:r>
    </w:p>
    <w:p w14:paraId="5B3B8700" w14:textId="03D79EAC" w:rsidR="00FD7540" w:rsidRDefault="00000000">
      <w:pPr>
        <w:pStyle w:val="31"/>
      </w:pPr>
      <w:r>
        <w:rPr>
          <w:rFonts w:ascii="Arial" w:eastAsia="等线" w:hAnsi="Arial"/>
          <w:sz w:val="24"/>
        </w:rPr>
        <w:t>4.</w:t>
      </w:r>
      <w:r w:rsidR="009323F1">
        <w:rPr>
          <w:rFonts w:ascii="Arial" w:eastAsia="等线" w:hAnsi="Arial" w:hint="eastAsia"/>
          <w:sz w:val="24"/>
          <w:lang w:eastAsia="zh-CN"/>
        </w:rPr>
        <w:t>3</w:t>
      </w:r>
      <w:r>
        <w:rPr>
          <w:rFonts w:ascii="Arial" w:eastAsia="等线" w:hAnsi="Arial"/>
          <w:sz w:val="24"/>
        </w:rPr>
        <w:t xml:space="preserve">.1 </w:t>
      </w:r>
      <w:proofErr w:type="spellStart"/>
      <w:r>
        <w:rPr>
          <w:rFonts w:ascii="Arial" w:eastAsia="等线" w:hAnsi="Arial"/>
          <w:sz w:val="24"/>
        </w:rPr>
        <w:t>下蹲蓄力环节判别</w:t>
      </w:r>
      <w:proofErr w:type="spellEnd"/>
    </w:p>
    <w:p w14:paraId="15B6FDCB" w14:textId="77777777" w:rsidR="00FD7540" w:rsidRDefault="00000000">
      <w:pPr>
        <w:pStyle w:val="a0"/>
        <w:spacing w:after="60" w:line="360" w:lineRule="auto"/>
        <w:rPr>
          <w:lang w:eastAsia="zh-CN"/>
        </w:rPr>
      </w:pPr>
      <w:r>
        <w:rPr>
          <w:lang w:eastAsia="zh-CN"/>
        </w:rPr>
        <w:t>髋关节</w:t>
      </w:r>
      <w:r>
        <w:rPr>
          <w:lang w:eastAsia="zh-CN"/>
        </w:rPr>
        <w:t xml:space="preserve"> Y </w:t>
      </w:r>
      <w:r>
        <w:rPr>
          <w:lang w:eastAsia="zh-CN"/>
        </w:rPr>
        <w:t>坐标下压比例</w:t>
      </w:r>
      <w:r>
        <w:rPr>
          <w:lang w:eastAsia="zh-CN"/>
        </w:rPr>
        <w:t xml:space="preserve"> &gt; 0.04</w:t>
      </w:r>
      <w:r>
        <w:rPr>
          <w:lang w:eastAsia="zh-CN"/>
        </w:rPr>
        <w:t>（相对于球员像素身高）；</w:t>
      </w:r>
    </w:p>
    <w:p w14:paraId="283312B7" w14:textId="77777777" w:rsidR="00FD7540" w:rsidRDefault="00000000">
      <w:pPr>
        <w:pStyle w:val="a0"/>
        <w:spacing w:after="60" w:line="360" w:lineRule="auto"/>
        <w:rPr>
          <w:lang w:eastAsia="zh-CN"/>
        </w:rPr>
      </w:pPr>
      <w:r>
        <w:rPr>
          <w:lang w:eastAsia="zh-CN"/>
        </w:rPr>
        <w:t>或出现明显的</w:t>
      </w:r>
      <w:r>
        <w:rPr>
          <w:lang w:eastAsia="zh-CN"/>
        </w:rPr>
        <w:t>“</w:t>
      </w:r>
      <w:r>
        <w:rPr>
          <w:lang w:eastAsia="zh-CN"/>
        </w:rPr>
        <w:t>下压</w:t>
      </w:r>
      <w:r>
        <w:rPr>
          <w:lang w:eastAsia="zh-CN"/>
        </w:rPr>
        <w:t>-</w:t>
      </w:r>
      <w:r>
        <w:rPr>
          <w:lang w:eastAsia="zh-CN"/>
        </w:rPr>
        <w:t>回弹</w:t>
      </w:r>
      <w:r>
        <w:rPr>
          <w:lang w:eastAsia="zh-CN"/>
        </w:rPr>
        <w:t>”</w:t>
      </w:r>
      <w:r>
        <w:rPr>
          <w:lang w:eastAsia="zh-CN"/>
        </w:rPr>
        <w:t>方向变化（下压比例</w:t>
      </w:r>
      <w:r>
        <w:rPr>
          <w:lang w:eastAsia="zh-CN"/>
        </w:rPr>
        <w:t xml:space="preserve"> &gt; 0.02 </w:t>
      </w:r>
      <w:r>
        <w:rPr>
          <w:lang w:eastAsia="zh-CN"/>
        </w:rPr>
        <w:t>且回弹比例</w:t>
      </w:r>
      <w:r>
        <w:rPr>
          <w:lang w:eastAsia="zh-CN"/>
        </w:rPr>
        <w:t xml:space="preserve"> &gt; 0.02</w:t>
      </w:r>
      <w:r>
        <w:rPr>
          <w:lang w:eastAsia="zh-CN"/>
        </w:rPr>
        <w:t>）；</w:t>
      </w:r>
    </w:p>
    <w:p w14:paraId="4A61B246" w14:textId="77777777" w:rsidR="00FD7540" w:rsidRDefault="00000000">
      <w:pPr>
        <w:pStyle w:val="a0"/>
        <w:spacing w:after="60" w:line="360" w:lineRule="auto"/>
        <w:rPr>
          <w:lang w:eastAsia="zh-CN"/>
        </w:rPr>
      </w:pPr>
      <w:r>
        <w:rPr>
          <w:lang w:eastAsia="zh-CN"/>
        </w:rPr>
        <w:t>或髋关节最小角度</w:t>
      </w:r>
      <w:r>
        <w:rPr>
          <w:lang w:eastAsia="zh-CN"/>
        </w:rPr>
        <w:t xml:space="preserve"> &lt; 160°</w:t>
      </w:r>
      <w:r>
        <w:rPr>
          <w:lang w:eastAsia="zh-CN"/>
        </w:rPr>
        <w:t>、膝关节最小角度</w:t>
      </w:r>
      <w:r>
        <w:rPr>
          <w:lang w:eastAsia="zh-CN"/>
        </w:rPr>
        <w:t xml:space="preserve"> &lt; 152°</w:t>
      </w:r>
      <w:r>
        <w:rPr>
          <w:lang w:eastAsia="zh-CN"/>
        </w:rPr>
        <w:t>。</w:t>
      </w:r>
    </w:p>
    <w:p w14:paraId="2100FF53" w14:textId="41A00E3B" w:rsidR="00FD7540" w:rsidRDefault="00000000">
      <w:pPr>
        <w:pStyle w:val="31"/>
      </w:pPr>
      <w:r>
        <w:rPr>
          <w:rFonts w:ascii="Arial" w:eastAsia="等线" w:hAnsi="Arial"/>
          <w:sz w:val="24"/>
        </w:rPr>
        <w:t>4.</w:t>
      </w:r>
      <w:r w:rsidR="009323F1">
        <w:rPr>
          <w:rFonts w:ascii="Arial" w:eastAsia="等线" w:hAnsi="Arial" w:hint="eastAsia"/>
          <w:sz w:val="24"/>
          <w:lang w:eastAsia="zh-CN"/>
        </w:rPr>
        <w:t>3</w:t>
      </w:r>
      <w:r>
        <w:rPr>
          <w:rFonts w:ascii="Arial" w:eastAsia="等线" w:hAnsi="Arial"/>
          <w:sz w:val="24"/>
        </w:rPr>
        <w:t xml:space="preserve">.2 </w:t>
      </w:r>
      <w:proofErr w:type="spellStart"/>
      <w:r>
        <w:rPr>
          <w:rFonts w:ascii="Arial" w:eastAsia="等线" w:hAnsi="Arial"/>
          <w:sz w:val="24"/>
        </w:rPr>
        <w:t>蹬伸发力环节判别</w:t>
      </w:r>
      <w:proofErr w:type="spellEnd"/>
    </w:p>
    <w:p w14:paraId="3E4FC91A" w14:textId="77777777" w:rsidR="00FD7540" w:rsidRDefault="00000000">
      <w:pPr>
        <w:pStyle w:val="a0"/>
        <w:spacing w:after="60" w:line="360" w:lineRule="auto"/>
        <w:rPr>
          <w:lang w:eastAsia="zh-CN"/>
        </w:rPr>
      </w:pPr>
      <w:r>
        <w:rPr>
          <w:lang w:eastAsia="zh-CN"/>
        </w:rPr>
        <w:t>最低点后膝关节角度最大值</w:t>
      </w:r>
      <w:r>
        <w:rPr>
          <w:lang w:eastAsia="zh-CN"/>
        </w:rPr>
        <w:t xml:space="preserve"> - </w:t>
      </w:r>
      <w:r>
        <w:rPr>
          <w:lang w:eastAsia="zh-CN"/>
        </w:rPr>
        <w:t>最小值</w:t>
      </w:r>
      <w:r>
        <w:rPr>
          <w:lang w:eastAsia="zh-CN"/>
        </w:rPr>
        <w:t xml:space="preserve"> &gt; 15°</w:t>
      </w:r>
      <w:r>
        <w:rPr>
          <w:lang w:eastAsia="zh-CN"/>
        </w:rPr>
        <w:t>，且最大</w:t>
      </w:r>
      <w:proofErr w:type="gramStart"/>
      <w:r>
        <w:rPr>
          <w:lang w:eastAsia="zh-CN"/>
        </w:rPr>
        <w:t>膝</w:t>
      </w:r>
      <w:proofErr w:type="gramEnd"/>
      <w:r>
        <w:rPr>
          <w:lang w:eastAsia="zh-CN"/>
        </w:rPr>
        <w:t>角度</w:t>
      </w:r>
      <w:r>
        <w:rPr>
          <w:lang w:eastAsia="zh-CN"/>
        </w:rPr>
        <w:t xml:space="preserve"> &gt; 155°</w:t>
      </w:r>
      <w:r>
        <w:rPr>
          <w:lang w:eastAsia="zh-CN"/>
        </w:rPr>
        <w:t>；</w:t>
      </w:r>
    </w:p>
    <w:p w14:paraId="15E2BBE5" w14:textId="77777777" w:rsidR="00FD7540" w:rsidRDefault="00000000">
      <w:pPr>
        <w:pStyle w:val="a0"/>
        <w:spacing w:after="60" w:line="360" w:lineRule="auto"/>
      </w:pPr>
      <w:proofErr w:type="spellStart"/>
      <w:r>
        <w:t>或重心回弹比例</w:t>
      </w:r>
      <w:proofErr w:type="spellEnd"/>
      <w:r>
        <w:t xml:space="preserve"> &gt; 0.05</w:t>
      </w:r>
      <w:r>
        <w:t>。</w:t>
      </w:r>
    </w:p>
    <w:p w14:paraId="364F04AD" w14:textId="4F959634" w:rsidR="00FD7540" w:rsidRDefault="00000000">
      <w:pPr>
        <w:pStyle w:val="31"/>
      </w:pPr>
      <w:r>
        <w:rPr>
          <w:rFonts w:ascii="Arial" w:eastAsia="等线" w:hAnsi="Arial"/>
          <w:sz w:val="24"/>
        </w:rPr>
        <w:t>4.</w:t>
      </w:r>
      <w:r w:rsidR="009323F1">
        <w:rPr>
          <w:rFonts w:ascii="Arial" w:eastAsia="等线" w:hAnsi="Arial" w:hint="eastAsia"/>
          <w:sz w:val="24"/>
          <w:lang w:eastAsia="zh-CN"/>
        </w:rPr>
        <w:t>3</w:t>
      </w:r>
      <w:r>
        <w:rPr>
          <w:rFonts w:ascii="Arial" w:eastAsia="等线" w:hAnsi="Arial"/>
          <w:sz w:val="24"/>
        </w:rPr>
        <w:t xml:space="preserve">.3 </w:t>
      </w:r>
      <w:proofErr w:type="spellStart"/>
      <w:r>
        <w:rPr>
          <w:rFonts w:ascii="Arial" w:eastAsia="等线" w:hAnsi="Arial"/>
          <w:sz w:val="24"/>
        </w:rPr>
        <w:t>出手释放环节判别</w:t>
      </w:r>
      <w:proofErr w:type="spellEnd"/>
    </w:p>
    <w:p w14:paraId="10733B70" w14:textId="77777777" w:rsidR="00FD7540" w:rsidRDefault="00000000">
      <w:pPr>
        <w:pStyle w:val="a0"/>
        <w:spacing w:after="60" w:line="360" w:lineRule="auto"/>
        <w:rPr>
          <w:lang w:eastAsia="zh-CN"/>
        </w:rPr>
      </w:pPr>
      <w:r>
        <w:rPr>
          <w:lang w:eastAsia="zh-CN"/>
        </w:rPr>
        <w:t>手腕</w:t>
      </w:r>
      <w:r>
        <w:rPr>
          <w:lang w:eastAsia="zh-CN"/>
        </w:rPr>
        <w:t xml:space="preserve"> Y </w:t>
      </w:r>
      <w:r>
        <w:rPr>
          <w:lang w:eastAsia="zh-CN"/>
        </w:rPr>
        <w:t>坐标低于肩膀</w:t>
      </w:r>
      <w:r>
        <w:rPr>
          <w:lang w:eastAsia="zh-CN"/>
        </w:rPr>
        <w:t xml:space="preserve"> Y </w:t>
      </w:r>
      <w:r>
        <w:rPr>
          <w:lang w:eastAsia="zh-CN"/>
        </w:rPr>
        <w:t>坐标（图像坐标系中</w:t>
      </w:r>
      <w:r>
        <w:rPr>
          <w:lang w:eastAsia="zh-CN"/>
        </w:rPr>
        <w:t xml:space="preserve"> Y </w:t>
      </w:r>
      <w:r>
        <w:rPr>
          <w:lang w:eastAsia="zh-CN"/>
        </w:rPr>
        <w:t>越</w:t>
      </w:r>
      <w:proofErr w:type="gramStart"/>
      <w:r>
        <w:rPr>
          <w:lang w:eastAsia="zh-CN"/>
        </w:rPr>
        <w:t>小位置</w:t>
      </w:r>
      <w:proofErr w:type="gramEnd"/>
      <w:r>
        <w:rPr>
          <w:lang w:eastAsia="zh-CN"/>
        </w:rPr>
        <w:t>越高）；</w:t>
      </w:r>
    </w:p>
    <w:p w14:paraId="7CAC69C8" w14:textId="12C21CBB" w:rsidR="00801D32" w:rsidRDefault="00000000" w:rsidP="00733F91">
      <w:pPr>
        <w:pStyle w:val="a0"/>
        <w:spacing w:after="60" w:line="360" w:lineRule="auto"/>
        <w:rPr>
          <w:rFonts w:hint="eastAsia"/>
        </w:rPr>
      </w:pPr>
      <w:proofErr w:type="spellStart"/>
      <w:r>
        <w:t>且肘关节角度</w:t>
      </w:r>
      <w:proofErr w:type="spellEnd"/>
      <w:r>
        <w:t xml:space="preserve"> &gt; 140°</w:t>
      </w:r>
      <w:r>
        <w:t>。</w:t>
      </w:r>
    </w:p>
    <w:p w14:paraId="5AB1B3F7" w14:textId="5A89F693" w:rsidR="00FD7540" w:rsidRDefault="00000000">
      <w:pPr>
        <w:pStyle w:val="31"/>
      </w:pPr>
      <w:r>
        <w:rPr>
          <w:rFonts w:ascii="Arial" w:eastAsia="等线" w:hAnsi="Arial"/>
          <w:sz w:val="24"/>
        </w:rPr>
        <w:lastRenderedPageBreak/>
        <w:t>4.</w:t>
      </w:r>
      <w:r w:rsidR="009323F1">
        <w:rPr>
          <w:rFonts w:ascii="Arial" w:eastAsia="等线" w:hAnsi="Arial" w:hint="eastAsia"/>
          <w:sz w:val="24"/>
          <w:lang w:eastAsia="zh-CN"/>
        </w:rPr>
        <w:t>3</w:t>
      </w:r>
      <w:r>
        <w:rPr>
          <w:rFonts w:ascii="Arial" w:eastAsia="等线" w:hAnsi="Arial"/>
          <w:sz w:val="24"/>
        </w:rPr>
        <w:t xml:space="preserve">.4 </w:t>
      </w:r>
      <w:proofErr w:type="spellStart"/>
      <w:r>
        <w:rPr>
          <w:rFonts w:ascii="Arial" w:eastAsia="等线" w:hAnsi="Arial"/>
          <w:sz w:val="24"/>
        </w:rPr>
        <w:t>完整度得分</w:t>
      </w:r>
      <w:proofErr w:type="spellEnd"/>
    </w:p>
    <w:p w14:paraId="6E520310" w14:textId="77777777" w:rsidR="00FD7540" w:rsidRDefault="00000000">
      <w:pPr>
        <w:spacing w:after="120" w:line="360" w:lineRule="auto"/>
        <w:ind w:firstLine="420"/>
        <w:rPr>
          <w:lang w:eastAsia="zh-CN"/>
        </w:rPr>
      </w:pPr>
      <w:r>
        <w:rPr>
          <w:lang w:eastAsia="zh-CN"/>
        </w:rPr>
        <w:t>完成环节数</w:t>
      </w:r>
      <w:r>
        <w:rPr>
          <w:lang w:eastAsia="zh-CN"/>
        </w:rPr>
        <w:t xml:space="preserve"> / 3 × 100%</w:t>
      </w:r>
      <w:r>
        <w:rPr>
          <w:lang w:eastAsia="zh-CN"/>
        </w:rPr>
        <w:t>。若三个环节均检测到，则完整度为</w:t>
      </w:r>
      <w:r>
        <w:rPr>
          <w:lang w:eastAsia="zh-CN"/>
        </w:rPr>
        <w:t xml:space="preserve"> 100%</w:t>
      </w:r>
      <w:r>
        <w:rPr>
          <w:lang w:eastAsia="zh-CN"/>
        </w:rPr>
        <w:t>，系统提示</w:t>
      </w:r>
      <w:r>
        <w:rPr>
          <w:lang w:eastAsia="zh-CN"/>
        </w:rPr>
        <w:t>“</w:t>
      </w:r>
      <w:r>
        <w:rPr>
          <w:lang w:eastAsia="zh-CN"/>
        </w:rPr>
        <w:t>投篮核心技术环节完整，动作链衔接良好</w:t>
      </w:r>
      <w:r>
        <w:rPr>
          <w:lang w:eastAsia="zh-CN"/>
        </w:rPr>
        <w:t>”</w:t>
      </w:r>
      <w:r>
        <w:rPr>
          <w:lang w:eastAsia="zh-CN"/>
        </w:rPr>
        <w:t>。</w:t>
      </w:r>
    </w:p>
    <w:p w14:paraId="755CF1AE" w14:textId="715AF32B" w:rsidR="00733F91" w:rsidRDefault="00733F91" w:rsidP="009323F1">
      <w:pPr>
        <w:spacing w:after="120" w:line="360" w:lineRule="auto"/>
        <w:rPr>
          <w:rFonts w:hint="eastAsia"/>
          <w:lang w:eastAsia="zh-CN"/>
        </w:rPr>
      </w:pPr>
      <w:r>
        <w:rPr>
          <w:noProof/>
        </w:rPr>
        <w:drawing>
          <wp:inline distT="0" distB="0" distL="0" distR="0" wp14:anchorId="492FBEF8" wp14:editId="29803270">
            <wp:extent cx="5278120" cy="1184275"/>
            <wp:effectExtent l="0" t="0" r="0" b="0"/>
            <wp:docPr id="645794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4607" name=""/>
                    <pic:cNvPicPr/>
                  </pic:nvPicPr>
                  <pic:blipFill>
                    <a:blip r:embed="rId11"/>
                    <a:stretch>
                      <a:fillRect/>
                    </a:stretch>
                  </pic:blipFill>
                  <pic:spPr>
                    <a:xfrm>
                      <a:off x="0" y="0"/>
                      <a:ext cx="5278120" cy="1184275"/>
                    </a:xfrm>
                    <a:prstGeom prst="rect">
                      <a:avLst/>
                    </a:prstGeom>
                  </pic:spPr>
                </pic:pic>
              </a:graphicData>
            </a:graphic>
          </wp:inline>
        </w:drawing>
      </w:r>
    </w:p>
    <w:p w14:paraId="6065EC89" w14:textId="2033E7F5" w:rsidR="00733F91" w:rsidRDefault="00733F91">
      <w:pPr>
        <w:rPr>
          <w:rFonts w:cstheme="majorBidi"/>
          <w:b/>
          <w:bCs/>
          <w:color w:val="000000"/>
          <w:sz w:val="30"/>
          <w:szCs w:val="26"/>
          <w:lang w:eastAsia="zh-CN"/>
        </w:rPr>
      </w:pPr>
    </w:p>
    <w:p w14:paraId="5B4C7213" w14:textId="222E7BA2" w:rsidR="00FD7540" w:rsidRDefault="00000000">
      <w:pPr>
        <w:pStyle w:val="21"/>
        <w:rPr>
          <w:lang w:eastAsia="zh-CN"/>
        </w:rPr>
      </w:pPr>
      <w:r>
        <w:rPr>
          <w:rFonts w:ascii="Arial" w:eastAsia="等线" w:hAnsi="Arial"/>
          <w:sz w:val="30"/>
          <w:lang w:eastAsia="zh-CN"/>
        </w:rPr>
        <w:t>4.</w:t>
      </w:r>
      <w:r w:rsidR="009323F1">
        <w:rPr>
          <w:rFonts w:ascii="Arial" w:eastAsia="等线" w:hAnsi="Arial" w:hint="eastAsia"/>
          <w:sz w:val="30"/>
          <w:lang w:eastAsia="zh-CN"/>
        </w:rPr>
        <w:t>4</w:t>
      </w:r>
      <w:r>
        <w:rPr>
          <w:rFonts w:ascii="Arial" w:eastAsia="等线" w:hAnsi="Arial"/>
          <w:sz w:val="30"/>
          <w:lang w:eastAsia="zh-CN"/>
        </w:rPr>
        <w:t xml:space="preserve"> </w:t>
      </w:r>
      <w:r>
        <w:rPr>
          <w:rFonts w:ascii="Arial" w:eastAsia="等线" w:hAnsi="Arial"/>
          <w:sz w:val="30"/>
          <w:lang w:eastAsia="zh-CN"/>
        </w:rPr>
        <w:t>出手高度标准</w:t>
      </w:r>
    </w:p>
    <w:p w14:paraId="1EC12715" w14:textId="2E10A012" w:rsidR="00FD7540" w:rsidRPr="00E908B1" w:rsidRDefault="00000000" w:rsidP="00E908B1">
      <w:pPr>
        <w:spacing w:after="120" w:line="360" w:lineRule="auto"/>
        <w:ind w:firstLine="420"/>
        <w:rPr>
          <w:rFonts w:hint="eastAsia"/>
          <w:lang w:eastAsia="zh-CN"/>
        </w:rPr>
      </w:pPr>
      <w:r>
        <w:rPr>
          <w:lang w:eastAsia="zh-CN"/>
        </w:rPr>
        <w:t>出手高度采用相对值进行标准化，消除拍摄距离与球员身高差异带来的绝对像素偏差</w:t>
      </w:r>
      <w:r w:rsidR="00E908B1">
        <w:rPr>
          <w:rFonts w:hint="eastAsia"/>
          <w:lang w:eastAsia="zh-CN"/>
        </w:rPr>
        <w:t>，</w:t>
      </w:r>
      <w:r w:rsidR="00E908B1">
        <w:rPr>
          <w:lang w:eastAsia="zh-CN"/>
        </w:rPr>
        <w:t>用于评价投篮者出手点的高低</w:t>
      </w:r>
      <w:r w:rsidR="00E908B1">
        <w:rPr>
          <w:rFonts w:hint="eastAsia"/>
          <w:lang w:eastAsia="zh-CN"/>
        </w:rPr>
        <w:t>，</w:t>
      </w:r>
      <w:r w:rsidR="00E908B1">
        <w:rPr>
          <w:lang w:eastAsia="zh-CN"/>
        </w:rPr>
        <w:t>出手点过低容易被封盖且弧度偏平</w:t>
      </w:r>
      <w:r w:rsidR="00E908B1">
        <w:rPr>
          <w:lang w:eastAsia="zh-CN"/>
        </w:rPr>
        <w:t xml:space="preserve"> </w:t>
      </w:r>
    </w:p>
    <w:p w14:paraId="730524D8" w14:textId="77777777" w:rsidR="00FD7540" w:rsidRDefault="00000000">
      <w:pPr>
        <w:spacing w:after="120" w:line="360" w:lineRule="auto"/>
        <w:ind w:firstLine="420"/>
        <w:rPr>
          <w:lang w:eastAsia="zh-CN"/>
        </w:rPr>
      </w:pPr>
      <w:r>
        <w:rPr>
          <w:lang w:eastAsia="zh-CN"/>
        </w:rPr>
        <w:t>相对出手高度</w:t>
      </w:r>
      <w:r>
        <w:rPr>
          <w:lang w:eastAsia="zh-CN"/>
        </w:rPr>
        <w:t xml:space="preserve"> =</w:t>
      </w:r>
      <w:r>
        <w:rPr>
          <w:lang w:eastAsia="zh-CN"/>
        </w:rPr>
        <w:t>（手腕最高点位移）</w:t>
      </w:r>
      <w:r>
        <w:rPr>
          <w:lang w:eastAsia="zh-CN"/>
        </w:rPr>
        <w:t>/</w:t>
      </w:r>
      <w:r>
        <w:rPr>
          <w:lang w:eastAsia="zh-CN"/>
        </w:rPr>
        <w:t>（身体像素身高）。其中手腕最高点位移为视频起始</w:t>
      </w:r>
      <w:proofErr w:type="gramStart"/>
      <w:r>
        <w:rPr>
          <w:lang w:eastAsia="zh-CN"/>
        </w:rPr>
        <w:t>帧</w:t>
      </w:r>
      <w:proofErr w:type="gramEnd"/>
      <w:r>
        <w:rPr>
          <w:lang w:eastAsia="zh-CN"/>
        </w:rPr>
        <w:t>手腕</w:t>
      </w:r>
      <w:r>
        <w:rPr>
          <w:lang w:eastAsia="zh-CN"/>
        </w:rPr>
        <w:t xml:space="preserve"> Y </w:t>
      </w:r>
      <w:r>
        <w:rPr>
          <w:lang w:eastAsia="zh-CN"/>
        </w:rPr>
        <w:t>坐标与出手瞬间最低手腕</w:t>
      </w:r>
      <w:r>
        <w:rPr>
          <w:lang w:eastAsia="zh-CN"/>
        </w:rPr>
        <w:t xml:space="preserve"> Y </w:t>
      </w:r>
      <w:r>
        <w:rPr>
          <w:lang w:eastAsia="zh-CN"/>
        </w:rPr>
        <w:t>坐标的差值；身体像素身高</w:t>
      </w:r>
      <w:proofErr w:type="gramStart"/>
      <w:r>
        <w:rPr>
          <w:lang w:eastAsia="zh-CN"/>
        </w:rPr>
        <w:t>取球员</w:t>
      </w:r>
      <w:proofErr w:type="gramEnd"/>
      <w:r>
        <w:rPr>
          <w:lang w:eastAsia="zh-CN"/>
        </w:rPr>
        <w:t>检测框的高度。</w:t>
      </w:r>
    </w:p>
    <w:p w14:paraId="276378F8" w14:textId="20228B5F" w:rsidR="00FD7540" w:rsidRDefault="00000000">
      <w:pPr>
        <w:spacing w:after="120" w:line="360" w:lineRule="auto"/>
        <w:ind w:firstLine="420"/>
        <w:rPr>
          <w:lang w:eastAsia="zh-CN"/>
        </w:rPr>
      </w:pPr>
      <w:r>
        <w:rPr>
          <w:lang w:eastAsia="zh-CN"/>
        </w:rPr>
        <w:t>系统将测试者的相对出手高度与标准视频库的平均相对高度进行比较，差值越小得分越高。该指标为独立补充参考，不计入综合总分。</w:t>
      </w:r>
    </w:p>
    <w:p w14:paraId="7233EA11" w14:textId="4BA55502" w:rsidR="00733F91" w:rsidRDefault="00733F91" w:rsidP="00733F91">
      <w:pPr>
        <w:spacing w:after="120" w:line="360" w:lineRule="auto"/>
        <w:rPr>
          <w:rFonts w:hint="eastAsia"/>
          <w:lang w:eastAsia="zh-CN"/>
        </w:rPr>
      </w:pPr>
      <w:r>
        <w:rPr>
          <w:noProof/>
        </w:rPr>
        <w:drawing>
          <wp:inline distT="0" distB="0" distL="0" distR="0" wp14:anchorId="20BB0060" wp14:editId="0A7C3B7D">
            <wp:extent cx="5278120" cy="1043305"/>
            <wp:effectExtent l="0" t="0" r="0" b="4445"/>
            <wp:docPr id="1609833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33147" name=""/>
                    <pic:cNvPicPr/>
                  </pic:nvPicPr>
                  <pic:blipFill>
                    <a:blip r:embed="rId12"/>
                    <a:stretch>
                      <a:fillRect/>
                    </a:stretch>
                  </pic:blipFill>
                  <pic:spPr>
                    <a:xfrm>
                      <a:off x="0" y="0"/>
                      <a:ext cx="5278120" cy="1043305"/>
                    </a:xfrm>
                    <a:prstGeom prst="rect">
                      <a:avLst/>
                    </a:prstGeom>
                  </pic:spPr>
                </pic:pic>
              </a:graphicData>
            </a:graphic>
          </wp:inline>
        </w:drawing>
      </w:r>
    </w:p>
    <w:p w14:paraId="2E24775F" w14:textId="4902745A" w:rsidR="00FD7540" w:rsidRDefault="00000000">
      <w:pPr>
        <w:pStyle w:val="21"/>
        <w:rPr>
          <w:lang w:eastAsia="zh-CN"/>
        </w:rPr>
      </w:pPr>
      <w:r>
        <w:rPr>
          <w:rFonts w:ascii="Arial" w:eastAsia="等线" w:hAnsi="Arial"/>
          <w:sz w:val="30"/>
          <w:lang w:eastAsia="zh-CN"/>
        </w:rPr>
        <w:t>4.</w:t>
      </w:r>
      <w:r w:rsidR="009323F1">
        <w:rPr>
          <w:rFonts w:ascii="Arial" w:eastAsia="等线" w:hAnsi="Arial" w:hint="eastAsia"/>
          <w:sz w:val="30"/>
          <w:lang w:eastAsia="zh-CN"/>
        </w:rPr>
        <w:t>5</w:t>
      </w:r>
      <w:r>
        <w:rPr>
          <w:rFonts w:ascii="Arial" w:eastAsia="等线" w:hAnsi="Arial"/>
          <w:sz w:val="30"/>
          <w:lang w:eastAsia="zh-CN"/>
        </w:rPr>
        <w:t xml:space="preserve"> </w:t>
      </w:r>
      <w:r>
        <w:rPr>
          <w:rFonts w:ascii="Arial" w:eastAsia="等线" w:hAnsi="Arial"/>
          <w:sz w:val="30"/>
          <w:lang w:eastAsia="zh-CN"/>
        </w:rPr>
        <w:t>出手角度评估</w:t>
      </w:r>
    </w:p>
    <w:p w14:paraId="4804309B" w14:textId="77777777" w:rsidR="00FD7540" w:rsidRDefault="00000000">
      <w:pPr>
        <w:spacing w:after="120" w:line="360" w:lineRule="auto"/>
        <w:ind w:firstLine="420"/>
        <w:rPr>
          <w:lang w:eastAsia="zh-CN"/>
        </w:rPr>
      </w:pPr>
      <w:r>
        <w:rPr>
          <w:lang w:eastAsia="zh-CN"/>
        </w:rPr>
        <w:t>出手角度定义为出手瞬间小臂相对于地面的夹角。系统在手碗</w:t>
      </w:r>
      <w:r>
        <w:rPr>
          <w:lang w:eastAsia="zh-CN"/>
        </w:rPr>
        <w:t xml:space="preserve"> Y </w:t>
      </w:r>
      <w:r>
        <w:rPr>
          <w:lang w:eastAsia="zh-CN"/>
        </w:rPr>
        <w:t>坐标达到最小值（即最高点）的帧，利用肘部与腕部关键点的水平</w:t>
      </w:r>
      <w:r>
        <w:rPr>
          <w:lang w:eastAsia="zh-CN"/>
        </w:rPr>
        <w:t>/</w:t>
      </w:r>
      <w:r>
        <w:rPr>
          <w:lang w:eastAsia="zh-CN"/>
        </w:rPr>
        <w:t>垂直差值计算该角度。</w:t>
      </w:r>
    </w:p>
    <w:p w14:paraId="63C993E1" w14:textId="77777777" w:rsidR="00FD7540" w:rsidRDefault="00000000">
      <w:pPr>
        <w:spacing w:after="120" w:line="360" w:lineRule="auto"/>
        <w:ind w:firstLine="420"/>
        <w:rPr>
          <w:lang w:eastAsia="zh-CN"/>
        </w:rPr>
      </w:pPr>
      <w:r>
        <w:rPr>
          <w:lang w:eastAsia="zh-CN"/>
        </w:rPr>
        <w:t>理想投篮弧线通常要求出手角度在</w:t>
      </w:r>
      <w:r>
        <w:rPr>
          <w:lang w:eastAsia="zh-CN"/>
        </w:rPr>
        <w:t xml:space="preserve"> 45°–55° </w:t>
      </w:r>
      <w:r>
        <w:rPr>
          <w:lang w:eastAsia="zh-CN"/>
        </w:rPr>
        <w:t>之间，系统以</w:t>
      </w:r>
      <w:r>
        <w:rPr>
          <w:lang w:eastAsia="zh-CN"/>
        </w:rPr>
        <w:t xml:space="preserve"> 50° </w:t>
      </w:r>
      <w:r>
        <w:rPr>
          <w:lang w:eastAsia="zh-CN"/>
        </w:rPr>
        <w:t>为基准，按公式</w:t>
      </w:r>
      <w:r>
        <w:rPr>
          <w:lang w:eastAsia="zh-CN"/>
        </w:rPr>
        <w:t>“</w:t>
      </w:r>
      <w:r>
        <w:rPr>
          <w:lang w:eastAsia="zh-CN"/>
        </w:rPr>
        <w:t>得分</w:t>
      </w:r>
      <w:r>
        <w:rPr>
          <w:lang w:eastAsia="zh-CN"/>
        </w:rPr>
        <w:t xml:space="preserve"> = 100 - |</w:t>
      </w:r>
      <w:r>
        <w:rPr>
          <w:lang w:eastAsia="zh-CN"/>
        </w:rPr>
        <w:t>实测角度</w:t>
      </w:r>
      <w:r>
        <w:rPr>
          <w:lang w:eastAsia="zh-CN"/>
        </w:rPr>
        <w:t xml:space="preserve"> - 50| × 2.5”</w:t>
      </w:r>
      <w:r>
        <w:rPr>
          <w:lang w:eastAsia="zh-CN"/>
        </w:rPr>
        <w:t>进行评分，并限制在</w:t>
      </w:r>
      <w:r>
        <w:rPr>
          <w:lang w:eastAsia="zh-CN"/>
        </w:rPr>
        <w:t xml:space="preserve"> 0–100 </w:t>
      </w:r>
      <w:r>
        <w:rPr>
          <w:lang w:eastAsia="zh-CN"/>
        </w:rPr>
        <w:t>分区间。</w:t>
      </w:r>
    </w:p>
    <w:p w14:paraId="692A386B" w14:textId="46FBA452" w:rsidR="00733F91" w:rsidRDefault="00733F91" w:rsidP="009323F1">
      <w:pPr>
        <w:spacing w:after="120" w:line="360" w:lineRule="auto"/>
        <w:jc w:val="center"/>
        <w:rPr>
          <w:rFonts w:hint="eastAsia"/>
          <w:lang w:eastAsia="zh-CN"/>
        </w:rPr>
      </w:pPr>
      <w:r>
        <w:rPr>
          <w:noProof/>
        </w:rPr>
        <w:drawing>
          <wp:inline distT="0" distB="0" distL="0" distR="0" wp14:anchorId="3EDBBB3A" wp14:editId="2AC9ECF1">
            <wp:extent cx="4796392" cy="824596"/>
            <wp:effectExtent l="0" t="0" r="4445" b="0"/>
            <wp:docPr id="1006901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1612" name=""/>
                    <pic:cNvPicPr/>
                  </pic:nvPicPr>
                  <pic:blipFill>
                    <a:blip r:embed="rId13"/>
                    <a:stretch>
                      <a:fillRect/>
                    </a:stretch>
                  </pic:blipFill>
                  <pic:spPr>
                    <a:xfrm>
                      <a:off x="0" y="0"/>
                      <a:ext cx="4813419" cy="827523"/>
                    </a:xfrm>
                    <a:prstGeom prst="rect">
                      <a:avLst/>
                    </a:prstGeom>
                  </pic:spPr>
                </pic:pic>
              </a:graphicData>
            </a:graphic>
          </wp:inline>
        </w:drawing>
      </w:r>
    </w:p>
    <w:p w14:paraId="473B1C51" w14:textId="7E700ADA" w:rsidR="00FD7540" w:rsidRDefault="00000000">
      <w:pPr>
        <w:pStyle w:val="21"/>
        <w:rPr>
          <w:lang w:eastAsia="zh-CN"/>
        </w:rPr>
      </w:pPr>
      <w:r>
        <w:rPr>
          <w:rFonts w:ascii="Arial" w:eastAsia="等线" w:hAnsi="Arial"/>
          <w:sz w:val="30"/>
          <w:lang w:eastAsia="zh-CN"/>
        </w:rPr>
        <w:lastRenderedPageBreak/>
        <w:t>4.</w:t>
      </w:r>
      <w:r w:rsidR="009323F1">
        <w:rPr>
          <w:rFonts w:ascii="Arial" w:eastAsia="等线" w:hAnsi="Arial" w:hint="eastAsia"/>
          <w:sz w:val="30"/>
          <w:lang w:eastAsia="zh-CN"/>
        </w:rPr>
        <w:t>6</w:t>
      </w:r>
      <w:r>
        <w:rPr>
          <w:rFonts w:ascii="Arial" w:eastAsia="等线" w:hAnsi="Arial"/>
          <w:sz w:val="30"/>
          <w:lang w:eastAsia="zh-CN"/>
        </w:rPr>
        <w:t xml:space="preserve"> </w:t>
      </w:r>
      <w:r>
        <w:rPr>
          <w:rFonts w:ascii="Arial" w:eastAsia="等线" w:hAnsi="Arial"/>
          <w:sz w:val="30"/>
          <w:lang w:eastAsia="zh-CN"/>
        </w:rPr>
        <w:t>动力链协同与发力节奏</w:t>
      </w:r>
    </w:p>
    <w:p w14:paraId="41BA39C0" w14:textId="03A66C27" w:rsidR="00FD7540" w:rsidRPr="00E908B1" w:rsidRDefault="00000000" w:rsidP="00E908B1">
      <w:pPr>
        <w:spacing w:after="120" w:line="360" w:lineRule="auto"/>
        <w:ind w:firstLine="420"/>
        <w:rPr>
          <w:rFonts w:hint="eastAsia"/>
          <w:lang w:eastAsia="zh-CN"/>
        </w:rPr>
      </w:pPr>
      <w:r>
        <w:rPr>
          <w:lang w:eastAsia="zh-CN"/>
        </w:rPr>
        <w:t>动力链协同评估投篮发力过程中，</w:t>
      </w:r>
      <w:r w:rsidR="00E908B1">
        <w:rPr>
          <w:rFonts w:hint="eastAsia"/>
          <w:lang w:eastAsia="zh-CN"/>
        </w:rPr>
        <w:t>力量</w:t>
      </w:r>
      <w:r>
        <w:rPr>
          <w:lang w:eastAsia="zh-CN"/>
        </w:rPr>
        <w:t>是否从下肢顺畅传导至上肢末端。系统分别检测以下五个发力节点的</w:t>
      </w:r>
      <w:r w:rsidR="00E908B1">
        <w:rPr>
          <w:rFonts w:hint="eastAsia"/>
          <w:lang w:eastAsia="zh-CN"/>
        </w:rPr>
        <w:t>峰值</w:t>
      </w:r>
      <w:r>
        <w:rPr>
          <w:lang w:eastAsia="zh-CN"/>
        </w:rPr>
        <w:t>：</w:t>
      </w:r>
      <w:r w:rsidR="00E908B1">
        <w:rPr>
          <w:lang w:eastAsia="zh-CN"/>
        </w:rPr>
        <w:t xml:space="preserve"> </w:t>
      </w:r>
    </w:p>
    <w:p w14:paraId="20464AED" w14:textId="77777777" w:rsidR="00FD7540" w:rsidRDefault="00000000">
      <w:pPr>
        <w:pStyle w:val="a0"/>
        <w:spacing w:after="60" w:line="360" w:lineRule="auto"/>
        <w:rPr>
          <w:lang w:eastAsia="zh-CN"/>
        </w:rPr>
      </w:pPr>
      <w:r>
        <w:rPr>
          <w:lang w:eastAsia="zh-CN"/>
        </w:rPr>
        <w:t>髋部伸展：髋关节角度最大</w:t>
      </w:r>
      <w:proofErr w:type="gramStart"/>
      <w:r>
        <w:rPr>
          <w:lang w:eastAsia="zh-CN"/>
        </w:rPr>
        <w:t>帧</w:t>
      </w:r>
      <w:proofErr w:type="gramEnd"/>
    </w:p>
    <w:p w14:paraId="43B52736" w14:textId="77777777" w:rsidR="00FD7540" w:rsidRDefault="00000000">
      <w:pPr>
        <w:pStyle w:val="a0"/>
        <w:spacing w:after="60" w:line="360" w:lineRule="auto"/>
        <w:rPr>
          <w:lang w:eastAsia="zh-CN"/>
        </w:rPr>
      </w:pPr>
      <w:r>
        <w:rPr>
          <w:lang w:eastAsia="zh-CN"/>
        </w:rPr>
        <w:t>膝部蹬伸：膝关节角度最大</w:t>
      </w:r>
      <w:proofErr w:type="gramStart"/>
      <w:r>
        <w:rPr>
          <w:lang w:eastAsia="zh-CN"/>
        </w:rPr>
        <w:t>帧</w:t>
      </w:r>
      <w:proofErr w:type="gramEnd"/>
    </w:p>
    <w:p w14:paraId="17AE168A" w14:textId="77777777" w:rsidR="00FD7540" w:rsidRDefault="00000000">
      <w:pPr>
        <w:pStyle w:val="a0"/>
        <w:spacing w:after="60" w:line="360" w:lineRule="auto"/>
        <w:rPr>
          <w:lang w:eastAsia="zh-CN"/>
        </w:rPr>
      </w:pPr>
      <w:r>
        <w:rPr>
          <w:lang w:eastAsia="zh-CN"/>
        </w:rPr>
        <w:t>肩部发力：肩关节角度最大</w:t>
      </w:r>
      <w:proofErr w:type="gramStart"/>
      <w:r>
        <w:rPr>
          <w:lang w:eastAsia="zh-CN"/>
        </w:rPr>
        <w:t>帧</w:t>
      </w:r>
      <w:proofErr w:type="gramEnd"/>
    </w:p>
    <w:p w14:paraId="0CA37065" w14:textId="77777777" w:rsidR="00FD7540" w:rsidRDefault="00000000">
      <w:pPr>
        <w:pStyle w:val="a0"/>
        <w:spacing w:after="60" w:line="360" w:lineRule="auto"/>
        <w:rPr>
          <w:lang w:eastAsia="zh-CN"/>
        </w:rPr>
      </w:pPr>
      <w:r>
        <w:rPr>
          <w:lang w:eastAsia="zh-CN"/>
        </w:rPr>
        <w:t>肘部传递：肘关节角度最大</w:t>
      </w:r>
      <w:proofErr w:type="gramStart"/>
      <w:r>
        <w:rPr>
          <w:lang w:eastAsia="zh-CN"/>
        </w:rPr>
        <w:t>帧</w:t>
      </w:r>
      <w:proofErr w:type="gramEnd"/>
    </w:p>
    <w:p w14:paraId="751B985F" w14:textId="77777777" w:rsidR="00FD7540" w:rsidRDefault="00000000">
      <w:pPr>
        <w:pStyle w:val="a0"/>
        <w:spacing w:after="60" w:line="360" w:lineRule="auto"/>
        <w:rPr>
          <w:lang w:eastAsia="zh-CN"/>
        </w:rPr>
      </w:pPr>
      <w:r>
        <w:rPr>
          <w:lang w:eastAsia="zh-CN"/>
        </w:rPr>
        <w:t>手腕释放：手腕</w:t>
      </w:r>
      <w:r>
        <w:rPr>
          <w:lang w:eastAsia="zh-CN"/>
        </w:rPr>
        <w:t xml:space="preserve"> Y </w:t>
      </w:r>
      <w:r>
        <w:rPr>
          <w:lang w:eastAsia="zh-CN"/>
        </w:rPr>
        <w:t>坐标最小</w:t>
      </w:r>
      <w:proofErr w:type="gramStart"/>
      <w:r>
        <w:rPr>
          <w:lang w:eastAsia="zh-CN"/>
        </w:rPr>
        <w:t>帧</w:t>
      </w:r>
      <w:proofErr w:type="gramEnd"/>
    </w:p>
    <w:p w14:paraId="3EB171DE" w14:textId="3A1CE5A9" w:rsidR="00FD7540" w:rsidRDefault="00000000">
      <w:pPr>
        <w:spacing w:after="120" w:line="360" w:lineRule="auto"/>
        <w:ind w:firstLine="420"/>
        <w:rPr>
          <w:lang w:eastAsia="zh-CN"/>
        </w:rPr>
      </w:pPr>
      <w:r>
        <w:rPr>
          <w:lang w:eastAsia="zh-CN"/>
        </w:rPr>
        <w:t>正常发力顺序应为</w:t>
      </w:r>
      <w:r>
        <w:rPr>
          <w:lang w:eastAsia="zh-CN"/>
        </w:rPr>
        <w:t>“</w:t>
      </w:r>
      <w:r>
        <w:rPr>
          <w:lang w:eastAsia="zh-CN"/>
        </w:rPr>
        <w:t>髋</w:t>
      </w:r>
      <w:r>
        <w:rPr>
          <w:lang w:eastAsia="zh-CN"/>
        </w:rPr>
        <w:t xml:space="preserve"> → </w:t>
      </w:r>
      <w:r>
        <w:rPr>
          <w:lang w:eastAsia="zh-CN"/>
        </w:rPr>
        <w:t>膝</w:t>
      </w:r>
      <w:r>
        <w:rPr>
          <w:lang w:eastAsia="zh-CN"/>
        </w:rPr>
        <w:t xml:space="preserve"> → </w:t>
      </w:r>
      <w:r>
        <w:rPr>
          <w:lang w:eastAsia="zh-CN"/>
        </w:rPr>
        <w:t>肩</w:t>
      </w:r>
      <w:r>
        <w:rPr>
          <w:lang w:eastAsia="zh-CN"/>
        </w:rPr>
        <w:t xml:space="preserve"> → </w:t>
      </w:r>
      <w:r>
        <w:rPr>
          <w:lang w:eastAsia="zh-CN"/>
        </w:rPr>
        <w:t>肘</w:t>
      </w:r>
      <w:r>
        <w:rPr>
          <w:lang w:eastAsia="zh-CN"/>
        </w:rPr>
        <w:t xml:space="preserve"> → </w:t>
      </w:r>
      <w:r>
        <w:rPr>
          <w:lang w:eastAsia="zh-CN"/>
        </w:rPr>
        <w:t>腕</w:t>
      </w:r>
      <w:r>
        <w:rPr>
          <w:lang w:eastAsia="zh-CN"/>
        </w:rPr>
        <w:t>”</w:t>
      </w:r>
      <w:r>
        <w:rPr>
          <w:lang w:eastAsia="zh-CN"/>
        </w:rPr>
        <w:t>。若相邻环节出现时间倒置（后一环节早于前一环节达到峰值</w:t>
      </w:r>
      <w:r w:rsidR="00E908B1">
        <w:rPr>
          <w:rFonts w:hint="eastAsia"/>
          <w:lang w:eastAsia="zh-CN"/>
        </w:rPr>
        <w:t>，如</w:t>
      </w:r>
      <w:r w:rsidR="00E908B1">
        <w:rPr>
          <w:lang w:eastAsia="zh-CN"/>
        </w:rPr>
        <w:t>出现肩部发力早于膝部蹬伸、手腕释放早于肘部传递</w:t>
      </w:r>
      <w:r>
        <w:rPr>
          <w:lang w:eastAsia="zh-CN"/>
        </w:rPr>
        <w:t>），则按倒置程度扣分。最终得分以</w:t>
      </w:r>
      <w:r>
        <w:rPr>
          <w:lang w:eastAsia="zh-CN"/>
        </w:rPr>
        <w:t xml:space="preserve"> 100 </w:t>
      </w:r>
      <w:r>
        <w:rPr>
          <w:lang w:eastAsia="zh-CN"/>
        </w:rPr>
        <w:t>分为基准，每出现一次明显倒置扣减相应分数。</w:t>
      </w:r>
    </w:p>
    <w:p w14:paraId="22B4EB28" w14:textId="0519ECE4" w:rsidR="00733F91" w:rsidRDefault="00733F91" w:rsidP="009323F1">
      <w:pPr>
        <w:spacing w:after="120" w:line="360" w:lineRule="auto"/>
        <w:rPr>
          <w:rFonts w:hint="eastAsia"/>
          <w:lang w:eastAsia="zh-CN"/>
        </w:rPr>
      </w:pPr>
      <w:r>
        <w:rPr>
          <w:noProof/>
        </w:rPr>
        <w:drawing>
          <wp:inline distT="0" distB="0" distL="0" distR="0" wp14:anchorId="4EA1A4A5" wp14:editId="3FB1D6E4">
            <wp:extent cx="5278120" cy="1334770"/>
            <wp:effectExtent l="0" t="0" r="0" b="0"/>
            <wp:docPr id="169928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8374" name=""/>
                    <pic:cNvPicPr/>
                  </pic:nvPicPr>
                  <pic:blipFill>
                    <a:blip r:embed="rId14"/>
                    <a:stretch>
                      <a:fillRect/>
                    </a:stretch>
                  </pic:blipFill>
                  <pic:spPr>
                    <a:xfrm>
                      <a:off x="0" y="0"/>
                      <a:ext cx="5278120" cy="1334770"/>
                    </a:xfrm>
                    <a:prstGeom prst="rect">
                      <a:avLst/>
                    </a:prstGeom>
                  </pic:spPr>
                </pic:pic>
              </a:graphicData>
            </a:graphic>
          </wp:inline>
        </w:drawing>
      </w:r>
    </w:p>
    <w:p w14:paraId="386A2724" w14:textId="3640EA49" w:rsidR="00FD7540" w:rsidRDefault="00000000">
      <w:pPr>
        <w:pStyle w:val="21"/>
        <w:rPr>
          <w:lang w:eastAsia="zh-CN"/>
        </w:rPr>
      </w:pPr>
      <w:r>
        <w:rPr>
          <w:rFonts w:ascii="Arial" w:eastAsia="等线" w:hAnsi="Arial"/>
          <w:sz w:val="30"/>
          <w:lang w:eastAsia="zh-CN"/>
        </w:rPr>
        <w:t>4.</w:t>
      </w:r>
      <w:r w:rsidR="009323F1">
        <w:rPr>
          <w:rFonts w:ascii="Arial" w:eastAsia="等线" w:hAnsi="Arial" w:hint="eastAsia"/>
          <w:sz w:val="30"/>
          <w:lang w:eastAsia="zh-CN"/>
        </w:rPr>
        <w:t>7</w:t>
      </w:r>
      <w:r>
        <w:rPr>
          <w:rFonts w:ascii="Arial" w:eastAsia="等线" w:hAnsi="Arial"/>
          <w:sz w:val="30"/>
          <w:lang w:eastAsia="zh-CN"/>
        </w:rPr>
        <w:t xml:space="preserve"> </w:t>
      </w:r>
      <w:r>
        <w:rPr>
          <w:rFonts w:ascii="Arial" w:eastAsia="等线" w:hAnsi="Arial"/>
          <w:sz w:val="30"/>
          <w:lang w:eastAsia="zh-CN"/>
        </w:rPr>
        <w:t>屈膝发力标准</w:t>
      </w:r>
    </w:p>
    <w:p w14:paraId="5B6C7395" w14:textId="77777777" w:rsidR="00FD7540" w:rsidRDefault="00000000">
      <w:pPr>
        <w:spacing w:after="120" w:line="360" w:lineRule="auto"/>
        <w:ind w:firstLine="420"/>
        <w:rPr>
          <w:lang w:eastAsia="zh-CN"/>
        </w:rPr>
      </w:pPr>
      <w:r>
        <w:rPr>
          <w:lang w:eastAsia="zh-CN"/>
        </w:rPr>
        <w:t>屈膝发力从下蹲深度</w:t>
      </w:r>
      <w:proofErr w:type="gramStart"/>
      <w:r>
        <w:rPr>
          <w:lang w:eastAsia="zh-CN"/>
        </w:rPr>
        <w:t>与蹬伸速度</w:t>
      </w:r>
      <w:proofErr w:type="gramEnd"/>
      <w:r>
        <w:rPr>
          <w:lang w:eastAsia="zh-CN"/>
        </w:rPr>
        <w:t>两个维度评价：</w:t>
      </w:r>
    </w:p>
    <w:p w14:paraId="6A9AFD5C" w14:textId="77777777" w:rsidR="00FD7540" w:rsidRDefault="00000000">
      <w:pPr>
        <w:pStyle w:val="a0"/>
        <w:spacing w:after="60" w:line="360" w:lineRule="auto"/>
        <w:rPr>
          <w:lang w:eastAsia="zh-CN"/>
        </w:rPr>
      </w:pPr>
      <w:r>
        <w:rPr>
          <w:lang w:eastAsia="zh-CN"/>
        </w:rPr>
        <w:t>最低下蹲角度：膝关节达到的最小屈曲角度，角度越小说明下蹲越深。</w:t>
      </w:r>
    </w:p>
    <w:p w14:paraId="56F69148" w14:textId="77777777" w:rsidR="00FD7540" w:rsidRDefault="00000000">
      <w:pPr>
        <w:pStyle w:val="a0"/>
        <w:spacing w:after="60" w:line="360" w:lineRule="auto"/>
        <w:rPr>
          <w:lang w:eastAsia="zh-CN"/>
        </w:rPr>
      </w:pPr>
      <w:r>
        <w:rPr>
          <w:lang w:eastAsia="zh-CN"/>
        </w:rPr>
        <w:t>膝关节屈伸幅度：最大</w:t>
      </w:r>
      <w:proofErr w:type="gramStart"/>
      <w:r>
        <w:rPr>
          <w:lang w:eastAsia="zh-CN"/>
        </w:rPr>
        <w:t>膝</w:t>
      </w:r>
      <w:proofErr w:type="gramEnd"/>
      <w:r>
        <w:rPr>
          <w:lang w:eastAsia="zh-CN"/>
        </w:rPr>
        <w:t>角度</w:t>
      </w:r>
      <w:r>
        <w:rPr>
          <w:lang w:eastAsia="zh-CN"/>
        </w:rPr>
        <w:t xml:space="preserve"> - </w:t>
      </w:r>
      <w:r>
        <w:rPr>
          <w:lang w:eastAsia="zh-CN"/>
        </w:rPr>
        <w:t>最小</w:t>
      </w:r>
      <w:proofErr w:type="gramStart"/>
      <w:r>
        <w:rPr>
          <w:lang w:eastAsia="zh-CN"/>
        </w:rPr>
        <w:t>膝</w:t>
      </w:r>
      <w:proofErr w:type="gramEnd"/>
      <w:r>
        <w:rPr>
          <w:lang w:eastAsia="zh-CN"/>
        </w:rPr>
        <w:t>角度，目标参考值约为</w:t>
      </w:r>
      <w:r>
        <w:rPr>
          <w:lang w:eastAsia="zh-CN"/>
        </w:rPr>
        <w:t xml:space="preserve"> 75°</w:t>
      </w:r>
      <w:r>
        <w:rPr>
          <w:lang w:eastAsia="zh-CN"/>
        </w:rPr>
        <w:t>。</w:t>
      </w:r>
    </w:p>
    <w:p w14:paraId="4C304F59" w14:textId="77777777" w:rsidR="00FD7540" w:rsidRDefault="00000000">
      <w:pPr>
        <w:pStyle w:val="a0"/>
        <w:spacing w:after="60" w:line="360" w:lineRule="auto"/>
        <w:rPr>
          <w:lang w:eastAsia="zh-CN"/>
        </w:rPr>
      </w:pPr>
      <w:r>
        <w:rPr>
          <w:lang w:eastAsia="zh-CN"/>
        </w:rPr>
        <w:t>最大蹬伸角速度：膝关节角度变化速度峰值，目标参考值约为</w:t>
      </w:r>
      <w:r>
        <w:rPr>
          <w:lang w:eastAsia="zh-CN"/>
        </w:rPr>
        <w:t xml:space="preserve"> 350°/s</w:t>
      </w:r>
      <w:r>
        <w:rPr>
          <w:lang w:eastAsia="zh-CN"/>
        </w:rPr>
        <w:t>。</w:t>
      </w:r>
    </w:p>
    <w:p w14:paraId="7460DB27" w14:textId="79AA3363" w:rsidR="00FD7540" w:rsidRDefault="00000000">
      <w:pPr>
        <w:spacing w:after="120" w:line="360" w:lineRule="auto"/>
        <w:ind w:firstLine="420"/>
        <w:rPr>
          <w:lang w:eastAsia="zh-CN"/>
        </w:rPr>
      </w:pPr>
      <w:r>
        <w:rPr>
          <w:lang w:eastAsia="zh-CN"/>
        </w:rPr>
        <w:t>幅度得分</w:t>
      </w:r>
      <w:r>
        <w:rPr>
          <w:lang w:eastAsia="zh-CN"/>
        </w:rPr>
        <w:t xml:space="preserve"> = 100 - |</w:t>
      </w:r>
      <w:r>
        <w:rPr>
          <w:lang w:eastAsia="zh-CN"/>
        </w:rPr>
        <w:t>幅度</w:t>
      </w:r>
      <w:r>
        <w:rPr>
          <w:lang w:eastAsia="zh-CN"/>
        </w:rPr>
        <w:t xml:space="preserve"> - 75| × 1.5</w:t>
      </w:r>
      <w:r>
        <w:rPr>
          <w:lang w:eastAsia="zh-CN"/>
        </w:rPr>
        <w:t>，角速度得分</w:t>
      </w:r>
      <w:r>
        <w:rPr>
          <w:lang w:eastAsia="zh-CN"/>
        </w:rPr>
        <w:t xml:space="preserve"> =</w:t>
      </w:r>
      <w:r>
        <w:rPr>
          <w:lang w:eastAsia="zh-CN"/>
        </w:rPr>
        <w:t>（最大角速度</w:t>
      </w:r>
      <w:r>
        <w:rPr>
          <w:lang w:eastAsia="zh-CN"/>
        </w:rPr>
        <w:t xml:space="preserve"> / 350</w:t>
      </w:r>
      <w:r>
        <w:rPr>
          <w:lang w:eastAsia="zh-CN"/>
        </w:rPr>
        <w:t>）</w:t>
      </w:r>
      <w:r>
        <w:rPr>
          <w:lang w:eastAsia="zh-CN"/>
        </w:rPr>
        <w:t>× 100</w:t>
      </w:r>
      <w:r>
        <w:rPr>
          <w:lang w:eastAsia="zh-CN"/>
        </w:rPr>
        <w:t>，两者各占</w:t>
      </w:r>
      <w:r>
        <w:rPr>
          <w:lang w:eastAsia="zh-CN"/>
        </w:rPr>
        <w:t xml:space="preserve"> 50% </w:t>
      </w:r>
      <w:r>
        <w:rPr>
          <w:lang w:eastAsia="zh-CN"/>
        </w:rPr>
        <w:t>权重。</w:t>
      </w:r>
      <w:r w:rsidR="00E908B1">
        <w:rPr>
          <w:lang w:eastAsia="zh-CN"/>
        </w:rPr>
        <w:t>该模块鼓励</w:t>
      </w:r>
      <w:r w:rsidR="00E908B1">
        <w:rPr>
          <w:lang w:eastAsia="zh-CN"/>
        </w:rPr>
        <w:t>“</w:t>
      </w:r>
      <w:r w:rsidR="00E908B1">
        <w:rPr>
          <w:lang w:eastAsia="zh-CN"/>
        </w:rPr>
        <w:t>下蹲充分、蹬伸迅速</w:t>
      </w:r>
      <w:r w:rsidR="00E908B1">
        <w:rPr>
          <w:lang w:eastAsia="zh-CN"/>
        </w:rPr>
        <w:t>”</w:t>
      </w:r>
      <w:r w:rsidR="00E908B1">
        <w:rPr>
          <w:lang w:eastAsia="zh-CN"/>
        </w:rPr>
        <w:t>的投篮发力模式。</w:t>
      </w:r>
      <w:r>
        <w:rPr>
          <w:lang w:eastAsia="zh-CN"/>
        </w:rPr>
        <w:t>合理的下蹲幅度与快速的蹬伸角速度是提供投篮爆发力的核心保障。</w:t>
      </w:r>
    </w:p>
    <w:p w14:paraId="7B144B23" w14:textId="11825946" w:rsidR="00FD7540" w:rsidRDefault="00733F91" w:rsidP="00E908B1">
      <w:pPr>
        <w:spacing w:after="120" w:line="360" w:lineRule="auto"/>
        <w:jc w:val="center"/>
        <w:rPr>
          <w:rFonts w:hint="eastAsia"/>
          <w:lang w:eastAsia="zh-CN"/>
        </w:rPr>
      </w:pPr>
      <w:r>
        <w:rPr>
          <w:noProof/>
        </w:rPr>
        <w:drawing>
          <wp:inline distT="0" distB="0" distL="0" distR="0" wp14:anchorId="7E9B35E6" wp14:editId="5440730F">
            <wp:extent cx="5278120" cy="1103630"/>
            <wp:effectExtent l="0" t="0" r="0" b="1270"/>
            <wp:docPr id="1081411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11369" name=""/>
                    <pic:cNvPicPr/>
                  </pic:nvPicPr>
                  <pic:blipFill>
                    <a:blip r:embed="rId15"/>
                    <a:stretch>
                      <a:fillRect/>
                    </a:stretch>
                  </pic:blipFill>
                  <pic:spPr>
                    <a:xfrm>
                      <a:off x="0" y="0"/>
                      <a:ext cx="5278120" cy="1103630"/>
                    </a:xfrm>
                    <a:prstGeom prst="rect">
                      <a:avLst/>
                    </a:prstGeom>
                  </pic:spPr>
                </pic:pic>
              </a:graphicData>
            </a:graphic>
          </wp:inline>
        </w:drawing>
      </w:r>
    </w:p>
    <w:p w14:paraId="31296299" w14:textId="40C74C52" w:rsidR="00FD7540" w:rsidRDefault="00E908B1">
      <w:pPr>
        <w:pStyle w:val="1"/>
        <w:rPr>
          <w:lang w:eastAsia="zh-CN"/>
        </w:rPr>
      </w:pPr>
      <w:r>
        <w:rPr>
          <w:rFonts w:ascii="Arial" w:eastAsia="等线" w:hAnsi="Arial" w:hint="eastAsia"/>
          <w:sz w:val="32"/>
          <w:lang w:eastAsia="zh-CN"/>
        </w:rPr>
        <w:lastRenderedPageBreak/>
        <w:t>五</w:t>
      </w:r>
      <w:r w:rsidR="00000000">
        <w:rPr>
          <w:rFonts w:ascii="Arial" w:eastAsia="等线" w:hAnsi="Arial"/>
          <w:sz w:val="32"/>
          <w:lang w:eastAsia="zh-CN"/>
        </w:rPr>
        <w:t>、</w:t>
      </w:r>
      <w:r w:rsidR="00000000">
        <w:rPr>
          <w:rFonts w:ascii="Arial" w:eastAsia="等线" w:hAnsi="Arial"/>
          <w:sz w:val="32"/>
          <w:lang w:eastAsia="zh-CN"/>
        </w:rPr>
        <w:t xml:space="preserve">AI </w:t>
      </w:r>
      <w:r w:rsidR="00000000">
        <w:rPr>
          <w:rFonts w:ascii="Arial" w:eastAsia="等线" w:hAnsi="Arial"/>
          <w:sz w:val="32"/>
          <w:lang w:eastAsia="zh-CN"/>
        </w:rPr>
        <w:t>大模型调用</w:t>
      </w:r>
    </w:p>
    <w:p w14:paraId="1BB84D1E" w14:textId="60C7A3E7" w:rsidR="00FD7540" w:rsidRDefault="00E908B1">
      <w:pPr>
        <w:pStyle w:val="21"/>
        <w:rPr>
          <w:lang w:eastAsia="zh-CN"/>
        </w:rPr>
      </w:pPr>
      <w:r>
        <w:rPr>
          <w:rFonts w:ascii="Arial" w:eastAsia="等线" w:hAnsi="Arial" w:hint="eastAsia"/>
          <w:sz w:val="30"/>
          <w:lang w:eastAsia="zh-CN"/>
        </w:rPr>
        <w:t>5</w:t>
      </w:r>
      <w:r w:rsidR="00000000">
        <w:rPr>
          <w:rFonts w:ascii="Arial" w:eastAsia="等线" w:hAnsi="Arial"/>
          <w:sz w:val="30"/>
          <w:lang w:eastAsia="zh-CN"/>
        </w:rPr>
        <w:t xml:space="preserve">.1 </w:t>
      </w:r>
      <w:r w:rsidR="00000000">
        <w:rPr>
          <w:rFonts w:ascii="Arial" w:eastAsia="等线" w:hAnsi="Arial"/>
          <w:sz w:val="30"/>
          <w:lang w:eastAsia="zh-CN"/>
        </w:rPr>
        <w:t>模型说明</w:t>
      </w:r>
    </w:p>
    <w:p w14:paraId="087340F5" w14:textId="65E7B7BF" w:rsidR="00FD7540" w:rsidRDefault="00000000">
      <w:pPr>
        <w:spacing w:after="120" w:line="360" w:lineRule="auto"/>
        <w:ind w:firstLine="420"/>
        <w:rPr>
          <w:lang w:eastAsia="zh-CN"/>
        </w:rPr>
      </w:pPr>
      <w:r>
        <w:rPr>
          <w:lang w:eastAsia="zh-CN"/>
        </w:rPr>
        <w:t>系统调用豆包（</w:t>
      </w:r>
      <w:proofErr w:type="spellStart"/>
      <w:r>
        <w:rPr>
          <w:lang w:eastAsia="zh-CN"/>
        </w:rPr>
        <w:t>Doubao</w:t>
      </w:r>
      <w:proofErr w:type="spellEnd"/>
      <w:r>
        <w:rPr>
          <w:lang w:eastAsia="zh-CN"/>
        </w:rPr>
        <w:t>）大模型生成智能教练指导意见。当前接入的模型版本为</w:t>
      </w:r>
      <w:r>
        <w:rPr>
          <w:lang w:eastAsia="zh-CN"/>
        </w:rPr>
        <w:t xml:space="preserve"> Doubao-Seed-2.1-turbo</w:t>
      </w:r>
      <w:r>
        <w:rPr>
          <w:lang w:eastAsia="zh-CN"/>
        </w:rPr>
        <w:t>，通过火山引擎</w:t>
      </w:r>
      <w:r>
        <w:rPr>
          <w:lang w:eastAsia="zh-CN"/>
        </w:rPr>
        <w:t xml:space="preserve"> Ark API </w:t>
      </w:r>
      <w:r>
        <w:rPr>
          <w:lang w:eastAsia="zh-CN"/>
        </w:rPr>
        <w:t>的</w:t>
      </w:r>
      <w:r>
        <w:rPr>
          <w:lang w:eastAsia="zh-CN"/>
        </w:rPr>
        <w:t xml:space="preserve"> endpoint</w:t>
      </w:r>
      <w:r>
        <w:rPr>
          <w:lang w:eastAsia="zh-CN"/>
        </w:rPr>
        <w:t>进行访问。</w:t>
      </w:r>
    </w:p>
    <w:p w14:paraId="488FAE4D" w14:textId="77777777" w:rsidR="00FD7540" w:rsidRDefault="00000000">
      <w:pPr>
        <w:spacing w:after="120" w:line="360" w:lineRule="auto"/>
        <w:ind w:firstLine="420"/>
        <w:rPr>
          <w:lang w:eastAsia="zh-CN"/>
        </w:rPr>
      </w:pPr>
      <w:r>
        <w:rPr>
          <w:lang w:eastAsia="zh-CN"/>
        </w:rPr>
        <w:t>调用地址：</w:t>
      </w:r>
      <w:r>
        <w:rPr>
          <w:lang w:eastAsia="zh-CN"/>
        </w:rPr>
        <w:t>https://ark.cn-beijing.volces.com/api/v3/chat/completions</w:t>
      </w:r>
      <w:r>
        <w:rPr>
          <w:lang w:eastAsia="zh-CN"/>
        </w:rPr>
        <w:t>，采用标准</w:t>
      </w:r>
      <w:r>
        <w:rPr>
          <w:lang w:eastAsia="zh-CN"/>
        </w:rPr>
        <w:t xml:space="preserve"> OpenAI </w:t>
      </w:r>
      <w:r>
        <w:rPr>
          <w:lang w:eastAsia="zh-CN"/>
        </w:rPr>
        <w:t>兼容格式的</w:t>
      </w:r>
      <w:r>
        <w:rPr>
          <w:lang w:eastAsia="zh-CN"/>
        </w:rPr>
        <w:t xml:space="preserve"> Chat Completions </w:t>
      </w:r>
      <w:r>
        <w:rPr>
          <w:lang w:eastAsia="zh-CN"/>
        </w:rPr>
        <w:t>接口。</w:t>
      </w:r>
    </w:p>
    <w:p w14:paraId="43FAA9DB" w14:textId="7FBFE290" w:rsidR="009323F1" w:rsidRDefault="009323F1" w:rsidP="009323F1">
      <w:pPr>
        <w:spacing w:after="120" w:line="360" w:lineRule="auto"/>
        <w:rPr>
          <w:rFonts w:hint="eastAsia"/>
          <w:lang w:eastAsia="zh-CN"/>
        </w:rPr>
      </w:pPr>
      <w:r>
        <w:rPr>
          <w:noProof/>
        </w:rPr>
        <w:drawing>
          <wp:inline distT="0" distB="0" distL="0" distR="0" wp14:anchorId="7F63A106" wp14:editId="26608AAE">
            <wp:extent cx="5278120" cy="875030"/>
            <wp:effectExtent l="0" t="0" r="0" b="1270"/>
            <wp:docPr id="362828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28608" name=""/>
                    <pic:cNvPicPr/>
                  </pic:nvPicPr>
                  <pic:blipFill>
                    <a:blip r:embed="rId16"/>
                    <a:stretch>
                      <a:fillRect/>
                    </a:stretch>
                  </pic:blipFill>
                  <pic:spPr>
                    <a:xfrm>
                      <a:off x="0" y="0"/>
                      <a:ext cx="5278120" cy="875030"/>
                    </a:xfrm>
                    <a:prstGeom prst="rect">
                      <a:avLst/>
                    </a:prstGeom>
                  </pic:spPr>
                </pic:pic>
              </a:graphicData>
            </a:graphic>
          </wp:inline>
        </w:drawing>
      </w:r>
    </w:p>
    <w:p w14:paraId="4B1E9BC2" w14:textId="4281A013" w:rsidR="00FD7540" w:rsidRDefault="00E908B1">
      <w:pPr>
        <w:pStyle w:val="21"/>
        <w:rPr>
          <w:lang w:eastAsia="zh-CN"/>
        </w:rPr>
      </w:pPr>
      <w:r>
        <w:rPr>
          <w:rFonts w:ascii="Arial" w:eastAsia="等线" w:hAnsi="Arial" w:hint="eastAsia"/>
          <w:sz w:val="30"/>
          <w:lang w:eastAsia="zh-CN"/>
        </w:rPr>
        <w:t>5</w:t>
      </w:r>
      <w:r w:rsidR="00000000">
        <w:rPr>
          <w:rFonts w:ascii="Arial" w:eastAsia="等线" w:hAnsi="Arial"/>
          <w:sz w:val="30"/>
          <w:lang w:eastAsia="zh-CN"/>
        </w:rPr>
        <w:t xml:space="preserve">.2 </w:t>
      </w:r>
      <w:r w:rsidR="00000000">
        <w:rPr>
          <w:rFonts w:ascii="Arial" w:eastAsia="等线" w:hAnsi="Arial"/>
          <w:sz w:val="30"/>
          <w:lang w:eastAsia="zh-CN"/>
        </w:rPr>
        <w:t>应用场景</w:t>
      </w:r>
    </w:p>
    <w:p w14:paraId="704A4EDF" w14:textId="77777777" w:rsidR="00FD7540" w:rsidRDefault="00000000">
      <w:pPr>
        <w:spacing w:after="120" w:line="360" w:lineRule="auto"/>
        <w:ind w:firstLine="420"/>
        <w:rPr>
          <w:lang w:eastAsia="zh-CN"/>
        </w:rPr>
      </w:pPr>
      <w:r>
        <w:rPr>
          <w:lang w:eastAsia="zh-CN"/>
        </w:rPr>
        <w:t xml:space="preserve">AI </w:t>
      </w:r>
      <w:r>
        <w:rPr>
          <w:lang w:eastAsia="zh-CN"/>
        </w:rPr>
        <w:t>大模型主要用于</w:t>
      </w:r>
      <w:r>
        <w:rPr>
          <w:lang w:eastAsia="zh-CN"/>
        </w:rPr>
        <w:t>“</w:t>
      </w:r>
      <w:r>
        <w:rPr>
          <w:lang w:eastAsia="zh-CN"/>
        </w:rPr>
        <w:t>智能教练指导意见</w:t>
      </w:r>
      <w:r>
        <w:rPr>
          <w:lang w:eastAsia="zh-CN"/>
        </w:rPr>
        <w:t>”</w:t>
      </w:r>
      <w:r>
        <w:rPr>
          <w:lang w:eastAsia="zh-CN"/>
        </w:rPr>
        <w:t>生成场景。系统</w:t>
      </w:r>
      <w:proofErr w:type="gramStart"/>
      <w:r>
        <w:rPr>
          <w:lang w:eastAsia="zh-CN"/>
        </w:rPr>
        <w:t>将阶段</w:t>
      </w:r>
      <w:proofErr w:type="gramEnd"/>
      <w:r>
        <w:rPr>
          <w:lang w:eastAsia="zh-CN"/>
        </w:rPr>
        <w:t xml:space="preserve"> 1 </w:t>
      </w:r>
      <w:r>
        <w:rPr>
          <w:lang w:eastAsia="zh-CN"/>
        </w:rPr>
        <w:t>得分、阶段</w:t>
      </w:r>
      <w:r>
        <w:rPr>
          <w:lang w:eastAsia="zh-CN"/>
        </w:rPr>
        <w:t xml:space="preserve"> 2 </w:t>
      </w:r>
      <w:r>
        <w:rPr>
          <w:lang w:eastAsia="zh-CN"/>
        </w:rPr>
        <w:t>得分、核心环节完整度、动力链协同得分、屈膝爆发力得分、出手角度得分等量化结果，以结构化</w:t>
      </w:r>
      <w:r>
        <w:rPr>
          <w:lang w:eastAsia="zh-CN"/>
        </w:rPr>
        <w:t xml:space="preserve"> prompt </w:t>
      </w:r>
      <w:r>
        <w:rPr>
          <w:lang w:eastAsia="zh-CN"/>
        </w:rPr>
        <w:t>的形式提交给大模型，要求其从</w:t>
      </w:r>
      <w:proofErr w:type="gramStart"/>
      <w:r>
        <w:rPr>
          <w:lang w:eastAsia="zh-CN"/>
        </w:rPr>
        <w:t>专业篮球</w:t>
      </w:r>
      <w:proofErr w:type="gramEnd"/>
      <w:r>
        <w:rPr>
          <w:lang w:eastAsia="zh-CN"/>
        </w:rPr>
        <w:t>教练视角输出：</w:t>
      </w:r>
    </w:p>
    <w:p w14:paraId="6DC0A257" w14:textId="77777777" w:rsidR="00FD7540" w:rsidRDefault="00000000">
      <w:pPr>
        <w:pStyle w:val="a0"/>
        <w:spacing w:after="60" w:line="360" w:lineRule="auto"/>
        <w:rPr>
          <w:lang w:eastAsia="zh-CN"/>
        </w:rPr>
      </w:pPr>
      <w:r>
        <w:rPr>
          <w:lang w:eastAsia="zh-CN"/>
        </w:rPr>
        <w:t>亮点：结合得分最高的</w:t>
      </w:r>
      <w:r>
        <w:rPr>
          <w:lang w:eastAsia="zh-CN"/>
        </w:rPr>
        <w:t xml:space="preserve"> 1–2 </w:t>
      </w:r>
      <w:proofErr w:type="gramStart"/>
      <w:r>
        <w:rPr>
          <w:lang w:eastAsia="zh-CN"/>
        </w:rPr>
        <w:t>个</w:t>
      </w:r>
      <w:proofErr w:type="gramEnd"/>
      <w:r>
        <w:rPr>
          <w:lang w:eastAsia="zh-CN"/>
        </w:rPr>
        <w:t>指标，肯定动作做得好的地方；</w:t>
      </w:r>
    </w:p>
    <w:p w14:paraId="1220E203" w14:textId="77777777" w:rsidR="00FD7540" w:rsidRDefault="00000000">
      <w:pPr>
        <w:pStyle w:val="a0"/>
        <w:spacing w:after="60" w:line="360" w:lineRule="auto"/>
        <w:rPr>
          <w:lang w:eastAsia="zh-CN"/>
        </w:rPr>
      </w:pPr>
      <w:r>
        <w:rPr>
          <w:lang w:eastAsia="zh-CN"/>
        </w:rPr>
        <w:t>问题：结合得分偏低或不达标的指标，指出动作中的断档或核心硬伤；</w:t>
      </w:r>
    </w:p>
    <w:p w14:paraId="5B479320" w14:textId="1AEACEA5" w:rsidR="00FD7540" w:rsidRDefault="00000000" w:rsidP="00E908B1">
      <w:pPr>
        <w:pStyle w:val="a0"/>
        <w:spacing w:after="60" w:line="360" w:lineRule="auto"/>
        <w:rPr>
          <w:lang w:eastAsia="zh-CN"/>
        </w:rPr>
      </w:pPr>
      <w:r>
        <w:rPr>
          <w:lang w:eastAsia="zh-CN"/>
        </w:rPr>
        <w:t>建议：给出具体的辅助训练与修正细节，帮助训练者体会下肢</w:t>
      </w:r>
      <w:r>
        <w:rPr>
          <w:lang w:eastAsia="zh-CN"/>
        </w:rPr>
        <w:t>-</w:t>
      </w:r>
      <w:r>
        <w:rPr>
          <w:lang w:eastAsia="zh-CN"/>
        </w:rPr>
        <w:t>核心</w:t>
      </w:r>
      <w:r>
        <w:rPr>
          <w:lang w:eastAsia="zh-CN"/>
        </w:rPr>
        <w:t>-</w:t>
      </w:r>
      <w:r>
        <w:rPr>
          <w:lang w:eastAsia="zh-CN"/>
        </w:rPr>
        <w:t>上肢的连贯传导发力。</w:t>
      </w:r>
      <w:r>
        <w:rPr>
          <w:lang w:eastAsia="zh-CN"/>
        </w:rPr>
        <w:br w:type="page"/>
      </w:r>
    </w:p>
    <w:p w14:paraId="63E40711" w14:textId="77777777" w:rsidR="00FD7540" w:rsidRDefault="00000000">
      <w:pPr>
        <w:pStyle w:val="1"/>
      </w:pPr>
      <w:proofErr w:type="spellStart"/>
      <w:r>
        <w:rPr>
          <w:rFonts w:ascii="Arial" w:eastAsia="等线" w:hAnsi="Arial"/>
          <w:sz w:val="32"/>
        </w:rPr>
        <w:lastRenderedPageBreak/>
        <w:t>附录：系统界面截图</w:t>
      </w:r>
      <w:proofErr w:type="spellEnd"/>
    </w:p>
    <w:p w14:paraId="3DF00C37" w14:textId="77777777" w:rsidR="00FD7540" w:rsidRDefault="00000000">
      <w:pPr>
        <w:jc w:val="center"/>
      </w:pPr>
      <w:r>
        <w:rPr>
          <w:noProof/>
        </w:rPr>
        <w:drawing>
          <wp:inline distT="0" distB="0" distL="0" distR="0" wp14:anchorId="38796BA7" wp14:editId="2523A9C8">
            <wp:extent cx="5040000" cy="4259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2026-07-22T01-09-09-750Z-5a5ec892.jpg"/>
                    <pic:cNvPicPr/>
                  </pic:nvPicPr>
                  <pic:blipFill>
                    <a:blip r:embed="rId17"/>
                    <a:stretch>
                      <a:fillRect/>
                    </a:stretch>
                  </pic:blipFill>
                  <pic:spPr>
                    <a:xfrm>
                      <a:off x="0" y="0"/>
                      <a:ext cx="5040000" cy="4259456"/>
                    </a:xfrm>
                    <a:prstGeom prst="rect">
                      <a:avLst/>
                    </a:prstGeom>
                  </pic:spPr>
                </pic:pic>
              </a:graphicData>
            </a:graphic>
          </wp:inline>
        </w:drawing>
      </w:r>
    </w:p>
    <w:p w14:paraId="3D11692E" w14:textId="77777777" w:rsidR="00FD7540" w:rsidRDefault="00000000">
      <w:pPr>
        <w:spacing w:after="240"/>
        <w:jc w:val="center"/>
        <w:rPr>
          <w:lang w:eastAsia="zh-CN"/>
        </w:rPr>
      </w:pPr>
      <w:r>
        <w:rPr>
          <w:color w:val="595959"/>
          <w:sz w:val="21"/>
          <w:lang w:eastAsia="zh-CN"/>
        </w:rPr>
        <w:t>图</w:t>
      </w:r>
      <w:r>
        <w:rPr>
          <w:color w:val="595959"/>
          <w:sz w:val="21"/>
          <w:lang w:eastAsia="zh-CN"/>
        </w:rPr>
        <w:t xml:space="preserve"> 1 </w:t>
      </w:r>
      <w:r>
        <w:rPr>
          <w:color w:val="595959"/>
          <w:sz w:val="21"/>
          <w:lang w:eastAsia="zh-CN"/>
        </w:rPr>
        <w:t>系统主界面与分段姿态跟踪（准备</w:t>
      </w:r>
      <w:r>
        <w:rPr>
          <w:color w:val="595959"/>
          <w:sz w:val="21"/>
          <w:lang w:eastAsia="zh-CN"/>
        </w:rPr>
        <w:t>-</w:t>
      </w:r>
      <w:r>
        <w:rPr>
          <w:color w:val="595959"/>
          <w:sz w:val="21"/>
          <w:lang w:eastAsia="zh-CN"/>
        </w:rPr>
        <w:t>下蹲</w:t>
      </w:r>
      <w:r>
        <w:rPr>
          <w:color w:val="595959"/>
          <w:sz w:val="21"/>
          <w:lang w:eastAsia="zh-CN"/>
        </w:rPr>
        <w:t xml:space="preserve"> vs </w:t>
      </w:r>
      <w:r>
        <w:rPr>
          <w:color w:val="595959"/>
          <w:sz w:val="21"/>
          <w:lang w:eastAsia="zh-CN"/>
        </w:rPr>
        <w:t>蹬伸</w:t>
      </w:r>
      <w:r>
        <w:rPr>
          <w:color w:val="595959"/>
          <w:sz w:val="21"/>
          <w:lang w:eastAsia="zh-CN"/>
        </w:rPr>
        <w:t>-</w:t>
      </w:r>
      <w:r>
        <w:rPr>
          <w:color w:val="595959"/>
          <w:sz w:val="21"/>
          <w:lang w:eastAsia="zh-CN"/>
        </w:rPr>
        <w:t>出手）</w:t>
      </w:r>
    </w:p>
    <w:p w14:paraId="5FFCE353" w14:textId="77777777" w:rsidR="00FD7540" w:rsidRDefault="00000000">
      <w:pPr>
        <w:jc w:val="center"/>
      </w:pPr>
      <w:r>
        <w:rPr>
          <w:noProof/>
        </w:rPr>
        <w:lastRenderedPageBreak/>
        <w:drawing>
          <wp:inline distT="0" distB="0" distL="0" distR="0" wp14:anchorId="64351567" wp14:editId="6382EFA6">
            <wp:extent cx="5040000" cy="42594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2026-07-22T01-09-09-752Z-5cf2df13.png"/>
                    <pic:cNvPicPr/>
                  </pic:nvPicPr>
                  <pic:blipFill>
                    <a:blip r:embed="rId18"/>
                    <a:stretch>
                      <a:fillRect/>
                    </a:stretch>
                  </pic:blipFill>
                  <pic:spPr>
                    <a:xfrm>
                      <a:off x="0" y="0"/>
                      <a:ext cx="5040000" cy="4259456"/>
                    </a:xfrm>
                    <a:prstGeom prst="rect">
                      <a:avLst/>
                    </a:prstGeom>
                  </pic:spPr>
                </pic:pic>
              </a:graphicData>
            </a:graphic>
          </wp:inline>
        </w:drawing>
      </w:r>
    </w:p>
    <w:p w14:paraId="03A9CA49" w14:textId="3D0655C6" w:rsidR="00FD7540" w:rsidRDefault="00000000">
      <w:pPr>
        <w:spacing w:after="240"/>
        <w:jc w:val="center"/>
        <w:rPr>
          <w:lang w:eastAsia="zh-CN"/>
        </w:rPr>
      </w:pPr>
      <w:r>
        <w:rPr>
          <w:color w:val="595959"/>
          <w:sz w:val="21"/>
          <w:lang w:eastAsia="zh-CN"/>
        </w:rPr>
        <w:t>图</w:t>
      </w:r>
      <w:r>
        <w:rPr>
          <w:color w:val="595959"/>
          <w:sz w:val="21"/>
          <w:lang w:eastAsia="zh-CN"/>
        </w:rPr>
        <w:t xml:space="preserve"> 2 </w:t>
      </w:r>
      <w:proofErr w:type="gramStart"/>
      <w:r>
        <w:rPr>
          <w:color w:val="595959"/>
          <w:sz w:val="21"/>
          <w:lang w:eastAsia="zh-CN"/>
        </w:rPr>
        <w:t>双阶段</w:t>
      </w:r>
      <w:proofErr w:type="gramEnd"/>
      <w:r>
        <w:rPr>
          <w:color w:val="595959"/>
          <w:sz w:val="21"/>
          <w:lang w:eastAsia="zh-CN"/>
        </w:rPr>
        <w:t>综合评测报告总</w:t>
      </w:r>
      <w:proofErr w:type="gramStart"/>
      <w:r>
        <w:rPr>
          <w:color w:val="595959"/>
          <w:sz w:val="21"/>
          <w:lang w:eastAsia="zh-CN"/>
        </w:rPr>
        <w:t>览</w:t>
      </w:r>
      <w:proofErr w:type="gramEnd"/>
      <w:r>
        <w:rPr>
          <w:color w:val="595959"/>
          <w:sz w:val="21"/>
          <w:lang w:eastAsia="zh-CN"/>
        </w:rPr>
        <w:t>（综合总得分、阶段得分）</w:t>
      </w:r>
    </w:p>
    <w:p w14:paraId="23C211E9" w14:textId="579E23DB" w:rsidR="00FD7540" w:rsidRDefault="00801D32">
      <w:pPr>
        <w:jc w:val="center"/>
      </w:pPr>
      <w:r>
        <w:rPr>
          <w:noProof/>
        </w:rPr>
        <w:lastRenderedPageBreak/>
        <w:drawing>
          <wp:inline distT="0" distB="0" distL="0" distR="0" wp14:anchorId="68D25F53" wp14:editId="4045A1CA">
            <wp:extent cx="5278120" cy="4472305"/>
            <wp:effectExtent l="0" t="0" r="0" b="4445"/>
            <wp:docPr id="1511522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22615" name=""/>
                    <pic:cNvPicPr/>
                  </pic:nvPicPr>
                  <pic:blipFill>
                    <a:blip r:embed="rId19"/>
                    <a:stretch>
                      <a:fillRect/>
                    </a:stretch>
                  </pic:blipFill>
                  <pic:spPr>
                    <a:xfrm>
                      <a:off x="0" y="0"/>
                      <a:ext cx="5278120" cy="4472305"/>
                    </a:xfrm>
                    <a:prstGeom prst="rect">
                      <a:avLst/>
                    </a:prstGeom>
                  </pic:spPr>
                </pic:pic>
              </a:graphicData>
            </a:graphic>
          </wp:inline>
        </w:drawing>
      </w:r>
    </w:p>
    <w:p w14:paraId="199549B5" w14:textId="4A60D889" w:rsidR="00FD7540" w:rsidRDefault="00000000" w:rsidP="00801D32">
      <w:pPr>
        <w:spacing w:after="240"/>
        <w:jc w:val="center"/>
        <w:rPr>
          <w:rFonts w:hint="eastAsia"/>
          <w:lang w:eastAsia="zh-CN"/>
        </w:rPr>
      </w:pPr>
      <w:r>
        <w:rPr>
          <w:color w:val="595959"/>
          <w:sz w:val="21"/>
          <w:lang w:eastAsia="zh-CN"/>
        </w:rPr>
        <w:t>图</w:t>
      </w:r>
      <w:r>
        <w:rPr>
          <w:color w:val="595959"/>
          <w:sz w:val="21"/>
          <w:lang w:eastAsia="zh-CN"/>
        </w:rPr>
        <w:t xml:space="preserve"> 3 </w:t>
      </w:r>
      <w:r>
        <w:rPr>
          <w:color w:val="595959"/>
          <w:sz w:val="21"/>
          <w:lang w:eastAsia="zh-CN"/>
        </w:rPr>
        <w:t>核心环节技术完整度</w:t>
      </w:r>
      <w:r w:rsidR="00801D32">
        <w:rPr>
          <w:rFonts w:hint="eastAsia"/>
          <w:color w:val="595959"/>
          <w:sz w:val="21"/>
          <w:lang w:eastAsia="zh-CN"/>
        </w:rPr>
        <w:t>、</w:t>
      </w:r>
      <w:r>
        <w:rPr>
          <w:color w:val="595959"/>
          <w:sz w:val="21"/>
          <w:lang w:eastAsia="zh-CN"/>
        </w:rPr>
        <w:t>出手高度专项评估</w:t>
      </w:r>
      <w:r w:rsidR="00801D32">
        <w:rPr>
          <w:rFonts w:hint="eastAsia"/>
          <w:color w:val="595959"/>
          <w:sz w:val="21"/>
          <w:lang w:eastAsia="zh-CN"/>
        </w:rPr>
        <w:t>、动力链协同与发力节奏</w:t>
      </w:r>
    </w:p>
    <w:p w14:paraId="276A908E" w14:textId="77777777" w:rsidR="00FD7540" w:rsidRDefault="00000000">
      <w:pPr>
        <w:jc w:val="center"/>
      </w:pPr>
      <w:r>
        <w:rPr>
          <w:noProof/>
        </w:rPr>
        <w:lastRenderedPageBreak/>
        <w:drawing>
          <wp:inline distT="0" distB="0" distL="0" distR="0" wp14:anchorId="79361D5E" wp14:editId="2C1193D1">
            <wp:extent cx="5040000" cy="42594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pboard-2026-07-22T01-09-09-764Z-ef7e8f5a.png"/>
                    <pic:cNvPicPr/>
                  </pic:nvPicPr>
                  <pic:blipFill>
                    <a:blip r:embed="rId20"/>
                    <a:stretch>
                      <a:fillRect/>
                    </a:stretch>
                  </pic:blipFill>
                  <pic:spPr>
                    <a:xfrm>
                      <a:off x="0" y="0"/>
                      <a:ext cx="5040000" cy="4259456"/>
                    </a:xfrm>
                    <a:prstGeom prst="rect">
                      <a:avLst/>
                    </a:prstGeom>
                  </pic:spPr>
                </pic:pic>
              </a:graphicData>
            </a:graphic>
          </wp:inline>
        </w:drawing>
      </w:r>
    </w:p>
    <w:p w14:paraId="1DF0C31A" w14:textId="2931E65F" w:rsidR="00FD7540" w:rsidRDefault="00000000" w:rsidP="00E908B1">
      <w:pPr>
        <w:spacing w:after="240"/>
        <w:jc w:val="center"/>
        <w:rPr>
          <w:rFonts w:hint="eastAsia"/>
          <w:lang w:eastAsia="zh-CN"/>
        </w:rPr>
      </w:pPr>
      <w:r>
        <w:rPr>
          <w:color w:val="595959"/>
          <w:sz w:val="21"/>
          <w:lang w:eastAsia="zh-CN"/>
        </w:rPr>
        <w:t>图</w:t>
      </w:r>
      <w:r>
        <w:rPr>
          <w:color w:val="595959"/>
          <w:sz w:val="21"/>
          <w:lang w:eastAsia="zh-CN"/>
        </w:rPr>
        <w:t xml:space="preserve"> </w:t>
      </w:r>
      <w:r w:rsidR="00801D32">
        <w:rPr>
          <w:rFonts w:hint="eastAsia"/>
          <w:color w:val="595959"/>
          <w:sz w:val="21"/>
          <w:lang w:eastAsia="zh-CN"/>
        </w:rPr>
        <w:t>4</w:t>
      </w:r>
      <w:r>
        <w:rPr>
          <w:color w:val="595959"/>
          <w:sz w:val="21"/>
          <w:lang w:eastAsia="zh-CN"/>
        </w:rPr>
        <w:t xml:space="preserve"> </w:t>
      </w:r>
      <w:r w:rsidR="00801D32">
        <w:rPr>
          <w:rFonts w:hint="eastAsia"/>
          <w:color w:val="595959"/>
          <w:sz w:val="21"/>
          <w:lang w:eastAsia="zh-CN"/>
        </w:rPr>
        <w:t>屈膝发力、</w:t>
      </w:r>
      <w:r>
        <w:rPr>
          <w:color w:val="595959"/>
          <w:sz w:val="21"/>
          <w:lang w:eastAsia="zh-CN"/>
        </w:rPr>
        <w:t>出手角度评估与</w:t>
      </w:r>
      <w:r>
        <w:rPr>
          <w:color w:val="595959"/>
          <w:sz w:val="21"/>
          <w:lang w:eastAsia="zh-CN"/>
        </w:rPr>
        <w:t xml:space="preserve"> AI </w:t>
      </w:r>
      <w:r>
        <w:rPr>
          <w:color w:val="595959"/>
          <w:sz w:val="21"/>
          <w:lang w:eastAsia="zh-CN"/>
        </w:rPr>
        <w:t>豆包大模型智能教练指导意见</w:t>
      </w:r>
    </w:p>
    <w:sectPr w:rsidR="00FD7540"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B3D41" w14:textId="77777777" w:rsidR="002F4B43" w:rsidRDefault="002F4B43" w:rsidP="003376DB">
      <w:pPr>
        <w:spacing w:after="0" w:line="240" w:lineRule="auto"/>
      </w:pPr>
      <w:r>
        <w:separator/>
      </w:r>
    </w:p>
  </w:endnote>
  <w:endnote w:type="continuationSeparator" w:id="0">
    <w:p w14:paraId="54ED9B96" w14:textId="77777777" w:rsidR="002F4B43" w:rsidRDefault="002F4B43" w:rsidP="00337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19239" w14:textId="77777777" w:rsidR="002F4B43" w:rsidRDefault="002F4B43" w:rsidP="003376DB">
      <w:pPr>
        <w:spacing w:after="0" w:line="240" w:lineRule="auto"/>
      </w:pPr>
      <w:r>
        <w:separator/>
      </w:r>
    </w:p>
  </w:footnote>
  <w:footnote w:type="continuationSeparator" w:id="0">
    <w:p w14:paraId="7225D02B" w14:textId="77777777" w:rsidR="002F4B43" w:rsidRDefault="002F4B43" w:rsidP="003376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18381689">
    <w:abstractNumId w:val="8"/>
  </w:num>
  <w:num w:numId="2" w16cid:durableId="2120946626">
    <w:abstractNumId w:val="6"/>
  </w:num>
  <w:num w:numId="3" w16cid:durableId="1636329114">
    <w:abstractNumId w:val="5"/>
  </w:num>
  <w:num w:numId="4" w16cid:durableId="2100520356">
    <w:abstractNumId w:val="4"/>
  </w:num>
  <w:num w:numId="5" w16cid:durableId="1511875089">
    <w:abstractNumId w:val="7"/>
  </w:num>
  <w:num w:numId="6" w16cid:durableId="652371713">
    <w:abstractNumId w:val="3"/>
  </w:num>
  <w:num w:numId="7" w16cid:durableId="1642074613">
    <w:abstractNumId w:val="2"/>
  </w:num>
  <w:num w:numId="8" w16cid:durableId="955329909">
    <w:abstractNumId w:val="1"/>
  </w:num>
  <w:num w:numId="9" w16cid:durableId="692345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B43"/>
    <w:rsid w:val="00326F90"/>
    <w:rsid w:val="003376DB"/>
    <w:rsid w:val="00733F91"/>
    <w:rsid w:val="00801D32"/>
    <w:rsid w:val="009323F1"/>
    <w:rsid w:val="00AA1D8D"/>
    <w:rsid w:val="00B47730"/>
    <w:rsid w:val="00C84654"/>
    <w:rsid w:val="00CB0664"/>
    <w:rsid w:val="00E908B1"/>
    <w:rsid w:val="00FC693F"/>
    <w:rsid w:val="00FD75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70A5FB"/>
  <w14:defaultImageDpi w14:val="300"/>
  <w15:docId w15:val="{B28DBE89-84F0-427E-BFBA-D55868AE6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等线"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14</Pages>
  <Words>2373</Words>
  <Characters>2682</Characters>
  <Application>Microsoft Office Word</Application>
  <DocSecurity>0</DocSecurity>
  <Lines>134</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晓鑫 陈</cp:lastModifiedBy>
  <cp:revision>2</cp:revision>
  <dcterms:created xsi:type="dcterms:W3CDTF">2013-12-23T23:15:00Z</dcterms:created>
  <dcterms:modified xsi:type="dcterms:W3CDTF">2026-07-22T02:08:00Z</dcterms:modified>
  <cp:category/>
</cp:coreProperties>
</file>