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什么是git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Git(读音为/gɪt/。)是一个开源的分布式版本控制系统，可以有效、高速地处理从很小到非常大的项目版本管理。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8"/>
          <w:szCs w:val="18"/>
          <w:shd w:val="clear" w:fill="FFFFFF"/>
          <w:vertAlign w:val="baseline"/>
        </w:rPr>
        <w:t> [1]</w:t>
      </w:r>
      <w:bookmarkStart w:id="0" w:name="ref_[1]_12032478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Git 是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"https://baike.baidu.com/item/Linus Torvalds/9336769" \t "https://baike.baidu.com/item/GIT/_blank"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Linus Torvalds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为了帮助管理 Linux 内核开发而开发的一个开放源码的版本控制软件。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QQ: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eichat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ao: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lipay: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什么是Github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Github是全球最大的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社交编程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及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代码托管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网站（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https://github.com/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Github可以托管各种git库，并提供一个web界面（用户名.github.io/仓库名）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itHub使用一个一个的仓库来存储代码的. reposity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Github网站地址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git和gitHub的关系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Git是版本控制软件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Github是项目代码托管的平台，借助git来管理项目代码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如何使用git客户端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查看git的基本配置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 git config --list</w:t>
      </w:r>
    </w:p>
    <w:p>
      <w:pPr>
        <w:rPr>
          <w:rFonts w:hint="default"/>
          <w:lang w:val="en-US" w:eastAsia="zh-CN"/>
        </w:rPr>
      </w:pPr>
    </w:p>
    <w:p>
      <w:pPr>
        <w:rPr>
          <w:rStyle w:val="16"/>
          <w:rFonts w:hint="default"/>
          <w:lang w:val="en-US" w:eastAsia="zh-CN"/>
        </w:rPr>
      </w:pPr>
      <w:r>
        <w:drawing>
          <wp:inline distT="0" distB="0" distL="114300" distR="114300">
            <wp:extent cx="5271135" cy="2538730"/>
            <wp:effectExtent l="0" t="0" r="571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配置用户名和邮箱</w:t>
      </w:r>
    </w:p>
    <w:p>
      <w:pPr>
        <w:spacing w:beforeLines="0" w:afterLines="0"/>
        <w:ind w:firstLine="240" w:firstLineChars="10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git config [–local|–global|–system] </w:t>
      </w:r>
    </w:p>
    <w:p>
      <w:pPr>
        <w:spacing w:beforeLines="0" w:afterLines="0"/>
        <w:ind w:firstLine="240" w:firstLineChars="100"/>
        <w:jc w:val="left"/>
        <w:rPr>
          <w:rFonts w:hint="eastAsia" w:ascii="Lucida Console" w:hAnsi="Lucida Console" w:eastAsia="Lucida Console"/>
          <w:color w:val="auto"/>
          <w:sz w:val="24"/>
          <w:lang w:val="en-US" w:eastAsia="zh-CN"/>
        </w:rPr>
      </w:pPr>
    </w:p>
    <w:p>
      <w:pPr>
        <w:spacing w:beforeLines="0" w:afterLines="0"/>
        <w:ind w:firstLine="240" w:firstLineChars="10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git config user.email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 </w:t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24"/>
        </w:rPr>
        <w:t xml:space="preserve">git config --global user.email </w:t>
      </w:r>
      <w:r>
        <w:rPr>
          <w:rFonts w:hint="eastAsia" w:ascii="Lucida Console" w:hAnsi="Lucida Console" w:eastAsia="Lucida Console"/>
          <w:color w:val="auto"/>
          <w:sz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24"/>
        </w:rPr>
        <w:instrText xml:space="preserve"> HYPERLINK "mailto:\"1766181826@qq.com\"" </w:instrText>
      </w:r>
      <w:r>
        <w:rPr>
          <w:rFonts w:hint="eastAsia" w:ascii="Lucida Console" w:hAnsi="Lucida Console" w:eastAsia="Lucida Console"/>
          <w:color w:val="auto"/>
          <w:sz w:val="24"/>
        </w:rPr>
        <w:fldChar w:fldCharType="separate"/>
      </w:r>
      <w:r>
        <w:rPr>
          <w:rStyle w:val="14"/>
          <w:rFonts w:hint="eastAsia" w:ascii="Lucida Console" w:hAnsi="Lucida Console" w:eastAsia="Lucida Console"/>
          <w:sz w:val="24"/>
        </w:rPr>
        <w:t>"1766181826@qq.com"</w:t>
      </w:r>
      <w:r>
        <w:rPr>
          <w:rFonts w:hint="eastAsia" w:ascii="Lucida Console" w:hAnsi="Lucida Console" w:eastAsia="Lucida Console"/>
          <w:color w:val="auto"/>
          <w:sz w:val="24"/>
        </w:rPr>
        <w:fldChar w:fldCharType="end"/>
      </w:r>
    </w:p>
    <w:p>
      <w:pPr>
        <w:rPr>
          <w:rFonts w:hint="eastAsia" w:ascii="Lucida Console" w:hAnsi="Lucida Console" w:eastAsia="Lucida Console"/>
          <w:color w:val="auto"/>
          <w:sz w:val="24"/>
        </w:rPr>
      </w:pPr>
    </w:p>
    <w:p>
      <w:pPr>
        <w:ind w:firstLine="240" w:firstLineChars="100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git config --global user.name "qxy"</w:t>
      </w:r>
    </w:p>
    <w:p>
      <w:pPr>
        <w:rPr>
          <w:rFonts w:hint="eastAsia" w:ascii="Lucida Console" w:hAnsi="Lucida Console" w:eastAsia="Lucida Console"/>
          <w:color w:val="auto"/>
          <w:sz w:val="24"/>
        </w:rPr>
      </w:pPr>
    </w:p>
    <w:p>
      <w:pPr>
        <w:rPr>
          <w:rFonts w:hint="eastAsia" w:ascii="Lucida Console" w:hAnsi="Lucida Console" w:eastAsia="Lucida Console"/>
          <w:color w:val="auto"/>
          <w:sz w:val="24"/>
        </w:rPr>
      </w:pPr>
      <w:r>
        <w:drawing>
          <wp:inline distT="0" distB="0" distL="114300" distR="114300">
            <wp:extent cx="5272405" cy="2218690"/>
            <wp:effectExtent l="0" t="0" r="444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ucida Console" w:hAnsi="Lucida Console" w:eastAsia="Lucida Console"/>
          <w:color w:val="auto"/>
          <w:sz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Git仓库的概念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Git仓库是git用来存放代码的地方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git init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git init myrepo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09900" cy="142875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在git本地仓库创建文件</w:t>
      </w:r>
    </w:p>
    <w:p>
      <w:pPr>
        <w:rPr>
          <w:rFonts w:hint="eastAsia"/>
          <w:lang w:val="en-US" w:eastAsia="zh-CN"/>
        </w:rPr>
      </w:pPr>
    </w:p>
    <w:p>
      <w:pPr>
        <w:ind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master 分支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247650"/>
            <wp:effectExtent l="0" t="0" r="317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83235"/>
            <wp:effectExtent l="0" t="0" r="3810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查看仓库内文件的状态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git status</w:t>
      </w:r>
    </w:p>
    <w:p>
      <w:pPr>
        <w:ind w:firstLine="420"/>
        <w:rPr>
          <w:rFonts w:hint="eastAsia"/>
          <w:b/>
          <w:bCs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5268595" cy="1407795"/>
            <wp:effectExtent l="0" t="0" r="8255" b="19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git add index.html：把文件加入git仓库的暂存区</w:t>
      </w:r>
    </w:p>
    <w:p>
      <w:pPr>
        <w:ind w:firstLine="420"/>
        <w:rPr>
          <w:rFonts w:hint="eastAsia"/>
          <w:b/>
          <w:bCs/>
          <w:color w:val="0000FF"/>
          <w:lang w:val="en-US" w:eastAsia="zh-CN"/>
        </w:rPr>
      </w:pPr>
    </w:p>
    <w:p>
      <w:pPr>
        <w:ind w:firstLine="422" w:firstLineChars="20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git commit 把文件从git暂存区提交到本地仓库</w:t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5271770" cy="839470"/>
            <wp:effectExtent l="0" t="0" r="5080" b="1778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工作区</w:t>
      </w:r>
      <w:r>
        <w:rPr>
          <w:rFonts w:hint="eastAsia"/>
          <w:color w:val="0000FF"/>
          <w:lang w:val="en-US" w:eastAsia="zh-CN"/>
        </w:rPr>
        <w:t xml:space="preserve">  暂存区，版本仓库</w:t>
      </w:r>
    </w:p>
    <w:p>
      <w:pPr>
        <w:ind w:firstLine="420"/>
        <w:rPr>
          <w:rFonts w:hint="eastAsia"/>
          <w:color w:val="0000FF"/>
          <w:lang w:val="en-US" w:eastAsia="zh-CN"/>
        </w:rPr>
      </w:pP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 index.html 把工作区的代码添加到暂存区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commit index.html  -m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提交注释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把暂存区的代码改动提交到本地仓库</w:t>
      </w:r>
    </w:p>
    <w:p>
      <w:pPr>
        <w:ind w:firstLine="420"/>
        <w:rPr>
          <w:rFonts w:hint="eastAsia"/>
          <w:color w:val="0000FF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Git查看提交的历史记录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log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770" cy="1685925"/>
            <wp:effectExtent l="0" t="0" r="508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color w:val="0000FF"/>
          <w:lang w:val="en-US" w:eastAsia="zh-CN"/>
        </w:rPr>
      </w:pPr>
    </w:p>
    <w:p>
      <w:pPr>
        <w:ind w:firstLine="42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git log --oneline</w:t>
      </w:r>
    </w:p>
    <w:p>
      <w:pPr>
        <w:ind w:firstLine="420"/>
        <w:rPr>
          <w:rFonts w:hint="eastAsia"/>
          <w:color w:val="0000FF"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3829050" cy="60960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git log --all 列出所有的历史提交记录</w:t>
      </w:r>
    </w:p>
    <w:p>
      <w:pPr>
        <w:ind w:firstLine="420"/>
        <w:rPr>
          <w:rFonts w:hint="eastAsia"/>
          <w:b/>
          <w:bCs/>
          <w:color w:val="0000FF"/>
          <w:lang w:val="en-US" w:eastAsia="zh-CN"/>
        </w:rPr>
      </w:pPr>
    </w:p>
    <w:p>
      <w:pPr>
        <w:ind w:firstLine="42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git log -n1 --oneline 显示前几次</w:t>
      </w:r>
    </w:p>
    <w:p>
      <w:pPr>
        <w:ind w:firstLine="420"/>
        <w:rPr>
          <w:rFonts w:hint="eastAsia"/>
          <w:b/>
          <w:bCs/>
          <w:color w:val="0000FF"/>
          <w:lang w:val="en-US" w:eastAsia="zh-CN"/>
        </w:rPr>
      </w:pPr>
      <w:r>
        <w:drawing>
          <wp:inline distT="0" distB="0" distL="114300" distR="114300">
            <wp:extent cx="3781425" cy="800100"/>
            <wp:effectExtent l="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b/>
          <w:bCs/>
          <w:color w:val="0000FF"/>
          <w:lang w:val="en-US" w:eastAsia="zh-CN"/>
        </w:rPr>
      </w:pPr>
    </w:p>
    <w:p>
      <w:pPr>
        <w:ind w:firstLine="420"/>
        <w:rPr>
          <w:rFonts w:hint="eastAsia"/>
          <w:b/>
          <w:bCs/>
          <w:color w:val="0000FF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Git本地仓库创建分支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git branch 分支名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 git branch 20190717_v2</w:t>
      </w:r>
    </w:p>
    <w:p>
      <w:pPr>
        <w:rPr>
          <w:rFonts w:hint="eastAsia" w:ascii="Lucida Console" w:hAnsi="Lucida Console" w:eastAsia="Lucida Console"/>
          <w:color w:val="auto"/>
          <w:sz w:val="24"/>
        </w:rPr>
      </w:pPr>
    </w:p>
    <w:p>
      <w:pPr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eastAsia="zh-CN"/>
        </w:rPr>
        <w:t>查看分支</w:t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 git branch </w:t>
      </w:r>
    </w:p>
    <w:p>
      <w:pPr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rPr>
          <w:rFonts w:hint="default" w:ascii="Lucida Console" w:hAnsi="Lucida Console" w:eastAsia="宋体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2390775" cy="904875"/>
            <wp:effectExtent l="0" t="0" r="9525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Git 切换分支 git checkout 需要切换的分支名</w:t>
      </w:r>
    </w:p>
    <w:p>
      <w:pPr>
        <w:rPr>
          <w:rFonts w:hint="default"/>
          <w:b/>
          <w:bCs/>
          <w:color w:val="0000FF"/>
          <w:lang w:val="en-US" w:eastAsia="zh-CN"/>
        </w:rPr>
      </w:pPr>
    </w:p>
    <w:p>
      <w:r>
        <w:drawing>
          <wp:inline distT="0" distB="0" distL="114300" distR="114300">
            <wp:extent cx="3543300" cy="581025"/>
            <wp:effectExtent l="0" t="0" r="0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需要把代码合并到哪个分支就切换到哪个分支然后做合并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merge 需要合并的分支名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注册github账号</w:t>
      </w:r>
    </w:p>
    <w:p>
      <w:r>
        <w:drawing>
          <wp:inline distT="0" distB="0" distL="114300" distR="114300">
            <wp:extent cx="5271135" cy="4826635"/>
            <wp:effectExtent l="0" t="0" r="5715" b="1206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328545"/>
            <wp:effectExtent l="0" t="0" r="12700" b="1460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9070" cy="2635250"/>
            <wp:effectExtent l="0" t="0" r="17780" b="1270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Github创建远程仓库</w:t>
      </w:r>
    </w:p>
    <w:p>
      <w:r>
        <w:drawing>
          <wp:inline distT="0" distB="0" distL="114300" distR="114300">
            <wp:extent cx="4469765" cy="3361055"/>
            <wp:effectExtent l="0" t="0" r="6985" b="1079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把远程仓库克隆到本地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"https://github.com/qudong123/2019071701.git"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https://github.com/qudong123/2019071701.git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clone 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同步github远程仓库的代码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git pull 同步远程仓库的代码</w:t>
      </w:r>
    </w:p>
    <w:p>
      <w:r>
        <w:drawing>
          <wp:inline distT="0" distB="0" distL="114300" distR="114300">
            <wp:extent cx="5272405" cy="2779395"/>
            <wp:effectExtent l="0" t="0" r="4445" b="190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github远程仓库操作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查看本地仓库对应远程仓库的所有分支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git branch -r</w:t>
      </w:r>
    </w:p>
    <w:p>
      <w:pPr>
        <w:rPr>
          <w:rFonts w:hint="default"/>
          <w:b/>
          <w:bCs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69315"/>
            <wp:effectExtent l="0" t="0" r="3810" b="698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在远程仓库中创建分支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694940"/>
            <wp:effectExtent l="0" t="0" r="2540" b="1016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git查看远程仓库中的分支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-r 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Git本地仓库分支提交到远程仓库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需要提交的分支名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本地修改代码并提交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add 需要添加到仓库的文件名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 commit 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提交信息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 push  origin  dev  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工作区，暂存区，本地仓库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701415"/>
            <wp:effectExtent l="0" t="0" r="5715" b="1333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.git 目录的上一级目录就是工作区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85242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git把加入到暂存区中的文件清理出来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提交本地仓库文件生成的哈希码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-am 命令的使用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all message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063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git重命名文件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mv  a.txt aaa.txt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-b 创建新的分支并切换到新分支</w:t>
      </w:r>
    </w:p>
    <w:p>
      <w:r>
        <w:drawing>
          <wp:inline distT="0" distB="0" distL="114300" distR="114300">
            <wp:extent cx="4943475" cy="1343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git删除远程分支</w:t>
      </w:r>
    </w:p>
    <w:p>
      <w:pPr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 git push origin :</w:t>
      </w:r>
      <w:r>
        <w:rPr>
          <w:rFonts w:hint="eastAsia" w:ascii="Lucida Console" w:hAnsi="Lucida Console" w:eastAsia="宋体"/>
          <w:color w:val="auto"/>
          <w:sz w:val="24"/>
          <w:lang w:eastAsia="zh-CN"/>
        </w:rPr>
        <w:t>需要删除的分支名</w:t>
      </w:r>
    </w:p>
    <w:p>
      <w:pPr>
        <w:rPr>
          <w:rFonts w:hint="eastAsia" w:ascii="Lucida Console" w:hAnsi="Lucida Console" w:eastAsia="Lucida Console"/>
          <w:color w:val="auto"/>
          <w:sz w:val="24"/>
        </w:rPr>
      </w:pPr>
    </w:p>
    <w:p>
      <w:pPr>
        <w:rPr>
          <w:rFonts w:hint="eastAsia" w:ascii="Lucida Console" w:hAnsi="Lucida Console" w:eastAsia="Lucida Console"/>
          <w:color w:val="auto"/>
          <w:sz w:val="24"/>
        </w:rPr>
      </w:pPr>
      <w:r>
        <w:drawing>
          <wp:inline distT="0" distB="0" distL="114300" distR="114300">
            <wp:extent cx="5274310" cy="529590"/>
            <wp:effectExtent l="0" t="0" r="2540" b="381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ucida Console" w:hAnsi="Lucida Console" w:eastAsia="Lucida Console"/>
          <w:color w:val="auto"/>
          <w:sz w:val="24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git删除本地分支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 git branch -d dev_fix5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drawing>
          <wp:inline distT="0" distB="0" distL="114300" distR="114300">
            <wp:extent cx="5271135" cy="2813685"/>
            <wp:effectExtent l="0" t="0" r="5715" b="571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git合并分支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Test1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需要合并的分支名(test2)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Lucida Console" w:hAnsi="Lucida Console" w:eastAsia="宋体"/>
          <w:color w:val="auto"/>
          <w:sz w:val="24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冲突的解决</w:t>
      </w:r>
    </w:p>
    <w:p>
      <w:pPr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Conflict</w:t>
      </w:r>
    </w:p>
    <w:p>
      <w:pPr>
        <w:rPr>
          <w:rFonts w:hint="eastAsia" w:ascii="Lucida Console" w:hAnsi="Lucida Console" w:eastAsia="Lucida Console"/>
          <w:color w:val="auto"/>
          <w:sz w:val="24"/>
        </w:rPr>
      </w:pPr>
    </w:p>
    <w:p>
      <w:pPr>
        <w:rPr>
          <w:rFonts w:hint="default" w:ascii="Lucida Console" w:hAnsi="Lucida Console" w:eastAsia="Lucida Console"/>
          <w:color w:val="auto"/>
          <w:sz w:val="24"/>
          <w:lang w:val="en-US" w:eastAsia="zh-CN"/>
        </w:rPr>
      </w:pPr>
      <w:bookmarkStart w:id="1" w:name="_GoBack"/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BB75A4"/>
    <w:multiLevelType w:val="multilevel"/>
    <w:tmpl w:val="C3BB75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C55BDF7D"/>
    <w:multiLevelType w:val="multilevel"/>
    <w:tmpl w:val="C55BDF7D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>
    <w:nsid w:val="723AF47F"/>
    <w:multiLevelType w:val="multilevel"/>
    <w:tmpl w:val="723AF4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94AB4"/>
    <w:rsid w:val="020C3994"/>
    <w:rsid w:val="02AE4919"/>
    <w:rsid w:val="02BE0161"/>
    <w:rsid w:val="0335659E"/>
    <w:rsid w:val="034C273F"/>
    <w:rsid w:val="03786DB0"/>
    <w:rsid w:val="03FA0042"/>
    <w:rsid w:val="041114B8"/>
    <w:rsid w:val="042B19FF"/>
    <w:rsid w:val="04E605E8"/>
    <w:rsid w:val="054C1AF1"/>
    <w:rsid w:val="054C6DEF"/>
    <w:rsid w:val="05A90671"/>
    <w:rsid w:val="05DF1255"/>
    <w:rsid w:val="05E33451"/>
    <w:rsid w:val="05EC3282"/>
    <w:rsid w:val="06577BCB"/>
    <w:rsid w:val="06BE01E8"/>
    <w:rsid w:val="06EE78DC"/>
    <w:rsid w:val="075B06C4"/>
    <w:rsid w:val="07BB312A"/>
    <w:rsid w:val="085737AC"/>
    <w:rsid w:val="08B50719"/>
    <w:rsid w:val="08D76DBA"/>
    <w:rsid w:val="090C645C"/>
    <w:rsid w:val="094322F4"/>
    <w:rsid w:val="095907A4"/>
    <w:rsid w:val="096400E4"/>
    <w:rsid w:val="0A0C0118"/>
    <w:rsid w:val="0AC921DC"/>
    <w:rsid w:val="0B1420C0"/>
    <w:rsid w:val="0B9A73E9"/>
    <w:rsid w:val="0C4C2F09"/>
    <w:rsid w:val="0C8F1106"/>
    <w:rsid w:val="0CCE75B9"/>
    <w:rsid w:val="0D8B1846"/>
    <w:rsid w:val="0DC37FC4"/>
    <w:rsid w:val="0E3A11D4"/>
    <w:rsid w:val="0E841D7B"/>
    <w:rsid w:val="0EBA5602"/>
    <w:rsid w:val="0F2327D5"/>
    <w:rsid w:val="0F922714"/>
    <w:rsid w:val="0FA968D0"/>
    <w:rsid w:val="0FF3636F"/>
    <w:rsid w:val="100A1DB5"/>
    <w:rsid w:val="110E7E64"/>
    <w:rsid w:val="111C6C25"/>
    <w:rsid w:val="113479D0"/>
    <w:rsid w:val="11663A7F"/>
    <w:rsid w:val="118115E8"/>
    <w:rsid w:val="11E32AF0"/>
    <w:rsid w:val="12306383"/>
    <w:rsid w:val="12A36C5E"/>
    <w:rsid w:val="147E28C6"/>
    <w:rsid w:val="14C86A52"/>
    <w:rsid w:val="155231D4"/>
    <w:rsid w:val="15930CD6"/>
    <w:rsid w:val="15B228BC"/>
    <w:rsid w:val="15D23274"/>
    <w:rsid w:val="163C0991"/>
    <w:rsid w:val="16B5608C"/>
    <w:rsid w:val="16C2623B"/>
    <w:rsid w:val="171F0A7F"/>
    <w:rsid w:val="1757079A"/>
    <w:rsid w:val="17695B91"/>
    <w:rsid w:val="17D128C8"/>
    <w:rsid w:val="17DF27F6"/>
    <w:rsid w:val="18055F81"/>
    <w:rsid w:val="187B725E"/>
    <w:rsid w:val="189C04B9"/>
    <w:rsid w:val="18F75FBA"/>
    <w:rsid w:val="195424E8"/>
    <w:rsid w:val="1A1E7B90"/>
    <w:rsid w:val="1A637E6A"/>
    <w:rsid w:val="1A82579E"/>
    <w:rsid w:val="1B000F0E"/>
    <w:rsid w:val="1B123A4B"/>
    <w:rsid w:val="1B331EC9"/>
    <w:rsid w:val="1B497908"/>
    <w:rsid w:val="1B947308"/>
    <w:rsid w:val="1BC9082B"/>
    <w:rsid w:val="1BE45FC7"/>
    <w:rsid w:val="1CD306BD"/>
    <w:rsid w:val="1CDC07B8"/>
    <w:rsid w:val="1CFB082B"/>
    <w:rsid w:val="1CFC123F"/>
    <w:rsid w:val="1D241ED5"/>
    <w:rsid w:val="1DED4081"/>
    <w:rsid w:val="1E4A702D"/>
    <w:rsid w:val="203461FD"/>
    <w:rsid w:val="20653087"/>
    <w:rsid w:val="20714D32"/>
    <w:rsid w:val="20A44A46"/>
    <w:rsid w:val="20FF1023"/>
    <w:rsid w:val="21534F8C"/>
    <w:rsid w:val="21AD50F7"/>
    <w:rsid w:val="21EA0D99"/>
    <w:rsid w:val="2255114F"/>
    <w:rsid w:val="22607663"/>
    <w:rsid w:val="232469D4"/>
    <w:rsid w:val="23D43A37"/>
    <w:rsid w:val="24062974"/>
    <w:rsid w:val="2530328A"/>
    <w:rsid w:val="257762C1"/>
    <w:rsid w:val="258D703A"/>
    <w:rsid w:val="260B704E"/>
    <w:rsid w:val="262523EA"/>
    <w:rsid w:val="26A945D3"/>
    <w:rsid w:val="26D31611"/>
    <w:rsid w:val="27E8009B"/>
    <w:rsid w:val="27FF7FDC"/>
    <w:rsid w:val="28162567"/>
    <w:rsid w:val="284E0273"/>
    <w:rsid w:val="28855812"/>
    <w:rsid w:val="28933593"/>
    <w:rsid w:val="28AF3707"/>
    <w:rsid w:val="28CD2CE1"/>
    <w:rsid w:val="28DD40E4"/>
    <w:rsid w:val="290510A1"/>
    <w:rsid w:val="291E3C97"/>
    <w:rsid w:val="299D6E68"/>
    <w:rsid w:val="2A8756A5"/>
    <w:rsid w:val="2A897B78"/>
    <w:rsid w:val="2AC275DC"/>
    <w:rsid w:val="2ACE071B"/>
    <w:rsid w:val="2AE20C89"/>
    <w:rsid w:val="2AFE13A9"/>
    <w:rsid w:val="2B1E46F5"/>
    <w:rsid w:val="2B231AAC"/>
    <w:rsid w:val="2B673E39"/>
    <w:rsid w:val="2B952DB8"/>
    <w:rsid w:val="2BA355B9"/>
    <w:rsid w:val="2BAA1BB9"/>
    <w:rsid w:val="2BBF0B6B"/>
    <w:rsid w:val="2BC3023D"/>
    <w:rsid w:val="2BD33363"/>
    <w:rsid w:val="2BDF2DBB"/>
    <w:rsid w:val="2CE07015"/>
    <w:rsid w:val="2D12734E"/>
    <w:rsid w:val="2D7756E8"/>
    <w:rsid w:val="2DA13424"/>
    <w:rsid w:val="2DBB13FB"/>
    <w:rsid w:val="2DED2BBE"/>
    <w:rsid w:val="2DF832A5"/>
    <w:rsid w:val="2E505AB5"/>
    <w:rsid w:val="2E987E36"/>
    <w:rsid w:val="30B93657"/>
    <w:rsid w:val="30DE7471"/>
    <w:rsid w:val="312E5B02"/>
    <w:rsid w:val="31504B0F"/>
    <w:rsid w:val="320F026C"/>
    <w:rsid w:val="32693FEA"/>
    <w:rsid w:val="3301465D"/>
    <w:rsid w:val="3319154A"/>
    <w:rsid w:val="33F01CDF"/>
    <w:rsid w:val="3415170D"/>
    <w:rsid w:val="34AB3931"/>
    <w:rsid w:val="351663E8"/>
    <w:rsid w:val="354866A7"/>
    <w:rsid w:val="362A2916"/>
    <w:rsid w:val="38C431B3"/>
    <w:rsid w:val="38E00196"/>
    <w:rsid w:val="38E246C5"/>
    <w:rsid w:val="395A6C63"/>
    <w:rsid w:val="3A1C265F"/>
    <w:rsid w:val="3A22072C"/>
    <w:rsid w:val="3A387A6F"/>
    <w:rsid w:val="3A751B0A"/>
    <w:rsid w:val="3A9D3FC0"/>
    <w:rsid w:val="3AE3087C"/>
    <w:rsid w:val="3B4D3E2E"/>
    <w:rsid w:val="3B4E6FFC"/>
    <w:rsid w:val="3BFC477D"/>
    <w:rsid w:val="3C370B4E"/>
    <w:rsid w:val="3C613C63"/>
    <w:rsid w:val="3CCE667E"/>
    <w:rsid w:val="3CD2694F"/>
    <w:rsid w:val="3D2261E3"/>
    <w:rsid w:val="3DE52836"/>
    <w:rsid w:val="3E2359D0"/>
    <w:rsid w:val="3E375B2C"/>
    <w:rsid w:val="3F28555B"/>
    <w:rsid w:val="3F316407"/>
    <w:rsid w:val="40BB09B0"/>
    <w:rsid w:val="410D5903"/>
    <w:rsid w:val="41C93650"/>
    <w:rsid w:val="423D2EB3"/>
    <w:rsid w:val="42A11948"/>
    <w:rsid w:val="43513254"/>
    <w:rsid w:val="439A7448"/>
    <w:rsid w:val="43A81F34"/>
    <w:rsid w:val="441A2A35"/>
    <w:rsid w:val="44487925"/>
    <w:rsid w:val="44C63C9C"/>
    <w:rsid w:val="44C64C06"/>
    <w:rsid w:val="44CE5CEC"/>
    <w:rsid w:val="45372E31"/>
    <w:rsid w:val="458E6001"/>
    <w:rsid w:val="45CD61BC"/>
    <w:rsid w:val="46241C42"/>
    <w:rsid w:val="469F7778"/>
    <w:rsid w:val="46F93E90"/>
    <w:rsid w:val="47A24DAC"/>
    <w:rsid w:val="47F63BCB"/>
    <w:rsid w:val="48960E0E"/>
    <w:rsid w:val="48FB2E0E"/>
    <w:rsid w:val="494344E0"/>
    <w:rsid w:val="49583A9E"/>
    <w:rsid w:val="4983597C"/>
    <w:rsid w:val="4A616BAC"/>
    <w:rsid w:val="4C8E0CAC"/>
    <w:rsid w:val="4CED3408"/>
    <w:rsid w:val="4D755800"/>
    <w:rsid w:val="4DDD35D9"/>
    <w:rsid w:val="4DF62CF8"/>
    <w:rsid w:val="4DFE5F21"/>
    <w:rsid w:val="4E2E794A"/>
    <w:rsid w:val="4EDE429D"/>
    <w:rsid w:val="4EE300CD"/>
    <w:rsid w:val="4F1C0369"/>
    <w:rsid w:val="4F42567A"/>
    <w:rsid w:val="4F4714A5"/>
    <w:rsid w:val="4FD715ED"/>
    <w:rsid w:val="50B55F9E"/>
    <w:rsid w:val="519C03A8"/>
    <w:rsid w:val="51CF2B93"/>
    <w:rsid w:val="52A57F06"/>
    <w:rsid w:val="52BA1E16"/>
    <w:rsid w:val="535904A5"/>
    <w:rsid w:val="536D5E39"/>
    <w:rsid w:val="53E102BE"/>
    <w:rsid w:val="542F0DAC"/>
    <w:rsid w:val="54CB673C"/>
    <w:rsid w:val="551501D2"/>
    <w:rsid w:val="5639647A"/>
    <w:rsid w:val="56547B53"/>
    <w:rsid w:val="570B60BD"/>
    <w:rsid w:val="57400874"/>
    <w:rsid w:val="582F1000"/>
    <w:rsid w:val="5836416D"/>
    <w:rsid w:val="58E632BD"/>
    <w:rsid w:val="590B7A23"/>
    <w:rsid w:val="59183083"/>
    <w:rsid w:val="59184CDF"/>
    <w:rsid w:val="59744C14"/>
    <w:rsid w:val="597E22B1"/>
    <w:rsid w:val="59C86982"/>
    <w:rsid w:val="59D96944"/>
    <w:rsid w:val="5A5A5B4D"/>
    <w:rsid w:val="5A9C59B9"/>
    <w:rsid w:val="5AD633C6"/>
    <w:rsid w:val="5AEA77C6"/>
    <w:rsid w:val="5B286826"/>
    <w:rsid w:val="5B6949B5"/>
    <w:rsid w:val="5B725D22"/>
    <w:rsid w:val="5B87784C"/>
    <w:rsid w:val="5C70536F"/>
    <w:rsid w:val="5C7643F4"/>
    <w:rsid w:val="5CC36603"/>
    <w:rsid w:val="5D581705"/>
    <w:rsid w:val="5DF07A64"/>
    <w:rsid w:val="5E667A61"/>
    <w:rsid w:val="5F1343CF"/>
    <w:rsid w:val="5F5C34EF"/>
    <w:rsid w:val="5F6F5479"/>
    <w:rsid w:val="5F9117B9"/>
    <w:rsid w:val="5F914135"/>
    <w:rsid w:val="601E0225"/>
    <w:rsid w:val="61A36BD9"/>
    <w:rsid w:val="620922B5"/>
    <w:rsid w:val="62DA3572"/>
    <w:rsid w:val="635551DB"/>
    <w:rsid w:val="63A97737"/>
    <w:rsid w:val="6439532F"/>
    <w:rsid w:val="64CA2219"/>
    <w:rsid w:val="64D542B6"/>
    <w:rsid w:val="65442DDA"/>
    <w:rsid w:val="65676538"/>
    <w:rsid w:val="66025F86"/>
    <w:rsid w:val="660D5336"/>
    <w:rsid w:val="661A45B2"/>
    <w:rsid w:val="66445FD2"/>
    <w:rsid w:val="666B64FE"/>
    <w:rsid w:val="67CA664E"/>
    <w:rsid w:val="67E7118F"/>
    <w:rsid w:val="687A61A5"/>
    <w:rsid w:val="689B01A2"/>
    <w:rsid w:val="68A90717"/>
    <w:rsid w:val="68AA3B3C"/>
    <w:rsid w:val="68E01F91"/>
    <w:rsid w:val="68F12723"/>
    <w:rsid w:val="6961676D"/>
    <w:rsid w:val="69FF6F69"/>
    <w:rsid w:val="6A4B56B8"/>
    <w:rsid w:val="6A6B331E"/>
    <w:rsid w:val="6A705B98"/>
    <w:rsid w:val="6AA17795"/>
    <w:rsid w:val="6AD0095D"/>
    <w:rsid w:val="6B010FA2"/>
    <w:rsid w:val="6B255949"/>
    <w:rsid w:val="6B9F0E3C"/>
    <w:rsid w:val="6C0902DD"/>
    <w:rsid w:val="6C8D2BCF"/>
    <w:rsid w:val="6C9C7B8C"/>
    <w:rsid w:val="6CA001C3"/>
    <w:rsid w:val="6D254BCE"/>
    <w:rsid w:val="6D8B6F15"/>
    <w:rsid w:val="6DF7241E"/>
    <w:rsid w:val="6E5F5909"/>
    <w:rsid w:val="6E8733B7"/>
    <w:rsid w:val="6ED30EBF"/>
    <w:rsid w:val="6F22548E"/>
    <w:rsid w:val="6F44464C"/>
    <w:rsid w:val="70154FB8"/>
    <w:rsid w:val="70E0166E"/>
    <w:rsid w:val="70E23DFD"/>
    <w:rsid w:val="7111524D"/>
    <w:rsid w:val="717F383A"/>
    <w:rsid w:val="718A5B5B"/>
    <w:rsid w:val="71B2686C"/>
    <w:rsid w:val="71EB25CA"/>
    <w:rsid w:val="72170072"/>
    <w:rsid w:val="725B38FB"/>
    <w:rsid w:val="731B3057"/>
    <w:rsid w:val="735C5AE7"/>
    <w:rsid w:val="739D39BA"/>
    <w:rsid w:val="73DF39F6"/>
    <w:rsid w:val="741104E7"/>
    <w:rsid w:val="747B4FBF"/>
    <w:rsid w:val="748E3793"/>
    <w:rsid w:val="74D22E80"/>
    <w:rsid w:val="75392AE9"/>
    <w:rsid w:val="7596602C"/>
    <w:rsid w:val="75FD198B"/>
    <w:rsid w:val="768E63CB"/>
    <w:rsid w:val="76A239E5"/>
    <w:rsid w:val="76A8206C"/>
    <w:rsid w:val="76EF6BD1"/>
    <w:rsid w:val="771C111D"/>
    <w:rsid w:val="773C25A4"/>
    <w:rsid w:val="77B4159A"/>
    <w:rsid w:val="77CB5A9A"/>
    <w:rsid w:val="77F76C68"/>
    <w:rsid w:val="78085D0C"/>
    <w:rsid w:val="782E3623"/>
    <w:rsid w:val="785E47BE"/>
    <w:rsid w:val="78A92730"/>
    <w:rsid w:val="78CB76BA"/>
    <w:rsid w:val="794D0CA3"/>
    <w:rsid w:val="79556562"/>
    <w:rsid w:val="796B54B6"/>
    <w:rsid w:val="7A3737C0"/>
    <w:rsid w:val="7A5D3D00"/>
    <w:rsid w:val="7AD332A0"/>
    <w:rsid w:val="7B237CCD"/>
    <w:rsid w:val="7B78311C"/>
    <w:rsid w:val="7BBE6557"/>
    <w:rsid w:val="7BFB0AF1"/>
    <w:rsid w:val="7C226ACE"/>
    <w:rsid w:val="7C587619"/>
    <w:rsid w:val="7C82457A"/>
    <w:rsid w:val="7C883DC4"/>
    <w:rsid w:val="7CA70F7D"/>
    <w:rsid w:val="7DDF1ABC"/>
    <w:rsid w:val="7E3541B3"/>
    <w:rsid w:val="7E837D86"/>
    <w:rsid w:val="7E941A64"/>
    <w:rsid w:val="7E987951"/>
    <w:rsid w:val="7EA45870"/>
    <w:rsid w:val="7EFA2AA7"/>
    <w:rsid w:val="7EFB7F69"/>
    <w:rsid w:val="7FE2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character" w:styleId="15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6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A1阿里英才教育[课程源于阿里内训]</cp:lastModifiedBy>
  <dcterms:modified xsi:type="dcterms:W3CDTF">2019-07-17T09:26:17Z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