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D76" w:rsidRDefault="00857E8D">
      <w:pPr>
        <w:rPr>
          <w:rFonts w:hint="eastAsia"/>
        </w:rPr>
      </w:pPr>
      <w:r>
        <w:rPr>
          <w:rFonts w:hint="eastAsia"/>
        </w:rPr>
        <w:t>PL3000</w:t>
      </w:r>
      <w:r>
        <w:rPr>
          <w:rFonts w:hint="eastAsia"/>
        </w:rPr>
        <w:t>功能需求：</w:t>
      </w:r>
    </w:p>
    <w:p w:rsidR="00857E8D" w:rsidRDefault="00857E8D" w:rsidP="00857E8D">
      <w:pPr>
        <w:rPr>
          <w:rFonts w:hint="eastAsia"/>
        </w:rPr>
      </w:pPr>
      <w:r>
        <w:rPr>
          <w:rFonts w:hint="eastAsia"/>
        </w:rPr>
        <w:t>PL3000</w:t>
      </w:r>
      <w:r>
        <w:rPr>
          <w:rFonts w:hint="eastAsia"/>
        </w:rPr>
        <w:t>功能测试：</w:t>
      </w:r>
    </w:p>
    <w:p w:rsidR="00857E8D" w:rsidRDefault="00857E8D" w:rsidP="00857E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上电亮开关指示灯</w:t>
      </w:r>
    </w:p>
    <w:p w:rsidR="00857E8D" w:rsidRDefault="00857E8D" w:rsidP="00857E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按开关键开机：按下按键</w:t>
      </w:r>
      <w:r w:rsidR="0040779C">
        <w:rPr>
          <w:rFonts w:hint="eastAsia"/>
        </w:rPr>
        <w:t>，开关指示灯熄灭，放开按键，开关指示灯亮（短按）。长按按键，</w:t>
      </w:r>
    </w:p>
    <w:sectPr w:rsidR="00857E8D" w:rsidSect="006A7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810" w:rsidRDefault="00235810" w:rsidP="00857E8D">
      <w:r>
        <w:separator/>
      </w:r>
    </w:p>
  </w:endnote>
  <w:endnote w:type="continuationSeparator" w:id="0">
    <w:p w:rsidR="00235810" w:rsidRDefault="00235810" w:rsidP="00857E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810" w:rsidRDefault="00235810" w:rsidP="00857E8D">
      <w:r>
        <w:separator/>
      </w:r>
    </w:p>
  </w:footnote>
  <w:footnote w:type="continuationSeparator" w:id="0">
    <w:p w:rsidR="00235810" w:rsidRDefault="00235810" w:rsidP="00857E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75EE5"/>
    <w:multiLevelType w:val="hybridMultilevel"/>
    <w:tmpl w:val="86F61EB8"/>
    <w:lvl w:ilvl="0" w:tplc="2C4600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7E8D"/>
    <w:rsid w:val="00235810"/>
    <w:rsid w:val="0040779C"/>
    <w:rsid w:val="006A7D76"/>
    <w:rsid w:val="00857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D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7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7E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7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7E8D"/>
    <w:rPr>
      <w:sz w:val="18"/>
      <w:szCs w:val="18"/>
    </w:rPr>
  </w:style>
  <w:style w:type="paragraph" w:styleId="a5">
    <w:name w:val="List Paragraph"/>
    <w:basedOn w:val="a"/>
    <w:uiPriority w:val="34"/>
    <w:qFormat/>
    <w:rsid w:val="00857E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64</Characters>
  <Application>Microsoft Office Word</Application>
  <DocSecurity>0</DocSecurity>
  <Lines>1</Lines>
  <Paragraphs>1</Paragraphs>
  <ScaleCrop>false</ScaleCrop>
  <Company>中国石油大学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yz</cp:lastModifiedBy>
  <cp:revision>2</cp:revision>
  <dcterms:created xsi:type="dcterms:W3CDTF">2018-05-12T03:01:00Z</dcterms:created>
  <dcterms:modified xsi:type="dcterms:W3CDTF">2018-05-12T03:18:00Z</dcterms:modified>
</cp:coreProperties>
</file>