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  </w:t>
      </w:r>
      <w:r>
        <w:rPr/>
        <w:t>针极肌电图检查知情同意书</w:t>
      </w:r>
    </w:p>
    <w:p>
      <w:r>
        <w:rPr>
          <w:sz w:val="24"/>
        </w:rPr>
        <w:t xml:space="preserve">    这是一份关于</w:t>
      </w:r>
      <w:r>
        <w:rPr>
          <w:sz w:val="24"/>
          <w:u w:val="single"/>
        </w:rPr>
        <w:t>针极肌电图检查</w:t>
      </w:r>
      <w:r>
        <w:rPr>
          <w:sz w:val="24"/>
        </w:rPr>
        <w:t>的知情同意书，医生会用通俗易懂的方式告知该诊疗相关事宜。请您仔细阅读，提出与本次操作有关的任何疑问。您有权知道操作性质和目的、存在的风险、预期的效果或对人体的影响。在充分了解后决定是否同意进行操作。除出现危及生命的紧急情况外，在没有给予您知情并获得您签署的书面同意前，医生不能对您施行操作。在操作前的任何时间，您都有权接受或拒绝本操作。</w:t>
      </w:r>
    </w:p>
    <w:p>
      <w:r>
        <w:rPr>
          <w:b/>
          <w:sz w:val="24"/>
        </w:rPr>
        <w:t>1.目前诊断(Current Diagnosis）：1.慢性肾脏病5期 肾性贫血 2.2型糖尿病 3.高血压 4.心功能不全 心力衰竭</w:t>
      </w:r>
    </w:p>
    <w:p>
      <w:r>
        <w:rPr>
          <w:sz w:val="24"/>
        </w:rPr>
        <w:t>您本次操作的医师是：___________________</w:t>
      </w:r>
    </w:p>
    <w:p>
      <w:r>
        <w:rPr>
          <w:b/>
          <w:sz w:val="24"/>
        </w:rPr>
        <w:t>2.诊疗操作目的(Purposes of  Diagnostic and  Therapeutic  Procedure）：</w:t>
      </w:r>
    </w:p>
    <w:p>
      <w:r>
        <w:rPr>
          <w:b/>
          <w:sz w:val="24"/>
        </w:rPr>
        <w:t>□</w:t>
      </w:r>
      <w:r>
        <w:rPr>
          <w:sz w:val="24"/>
        </w:rPr>
        <w:t xml:space="preserve"> 明确病因，完善诊断；  </w:t>
      </w:r>
      <w:r>
        <w:rPr>
          <w:b/>
          <w:sz w:val="24"/>
        </w:rPr>
        <w:t>□</w:t>
      </w:r>
      <w:r>
        <w:rPr>
          <w:sz w:val="24"/>
        </w:rPr>
        <w:t xml:space="preserve"> 确定治疗方案，判定预后；  </w:t>
      </w:r>
    </w:p>
    <w:p>
      <w:r>
        <w:rPr>
          <w:b/>
          <w:sz w:val="24"/>
        </w:rPr>
        <w:t>■</w:t>
      </w:r>
      <w:r>
        <w:rPr>
          <w:sz w:val="24"/>
        </w:rPr>
        <w:t xml:space="preserve"> 对症治疗，缓解病情；  </w:t>
      </w:r>
      <w:r>
        <w:rPr>
          <w:b/>
          <w:sz w:val="24"/>
        </w:rPr>
        <w:t>□</w:t>
      </w:r>
      <w:r>
        <w:rPr>
          <w:sz w:val="24"/>
        </w:rPr>
        <w:t xml:space="preserve"> 其他: ___________________</w:t>
      </w:r>
    </w:p>
    <w:p>
      <w:r>
        <w:rPr>
          <w:b/>
          <w:sz w:val="24"/>
        </w:rPr>
        <w:t>3.主要意外、风险及并发症 (Major Accidents, Risk Factors and Complications)：</w:t>
      </w:r>
    </w:p>
    <w:p>
      <w:r>
        <w:rPr>
          <w:sz w:val="24"/>
        </w:rPr>
        <w:t xml:space="preserve">  3.1穿刺部位出血、血肿、感染、疼痛等；</w:t>
      </w:r>
    </w:p>
    <w:p>
      <w:r>
        <w:rPr>
          <w:sz w:val="24"/>
        </w:rPr>
        <w:t xml:space="preserve">  3.2针极电图检查时可直接损伤神经，损伤血管引起出血压迫神经等；</w:t>
      </w:r>
    </w:p>
    <w:p>
      <w:r>
        <w:rPr>
          <w:sz w:val="24"/>
        </w:rPr>
        <w:t xml:space="preserve">  3.3胸背部肌肉肌电图检查可出现气胸、血胸；腹部肌肉肌电图可损伤腹腔内脏器、出现腹膜炎可能；</w:t>
      </w:r>
    </w:p>
    <w:p>
      <w:r>
        <w:rPr>
          <w:sz w:val="24"/>
        </w:rPr>
        <w:t xml:space="preserve">  3.4因疾病本身需要多块肌肉和多个部位进行针极肌电图检查；</w:t>
      </w:r>
    </w:p>
    <w:p>
      <w:r>
        <w:rPr>
          <w:sz w:val="24"/>
        </w:rPr>
        <w:t xml:space="preserve">  3.5因疾病本身及其它未能预见的原因需多次肌电图检查；</w:t>
      </w:r>
    </w:p>
    <w:p>
      <w:r>
        <w:rPr>
          <w:sz w:val="24"/>
        </w:rPr>
        <w:t xml:space="preserve">  3.6假阴性及假阳性可能。</w:t>
      </w:r>
    </w:p>
    <w:p>
      <w:r>
        <w:rPr>
          <w:b/>
          <w:sz w:val="24"/>
        </w:rPr>
        <w:t>4.防范措施(Preventive Measures):</w:t>
      </w:r>
    </w:p>
    <w:p>
      <w:r>
        <w:rPr>
          <w:sz w:val="24"/>
        </w:rPr>
        <w:t xml:space="preserve">  4.1需要充分了解禁忌症：（1）安装心脏起搏器、金属性心导管者。（2）开放性骨折或者创伤伤口未愈合者，外固定支架者。（3）血小板明显减少，出、凝血时间不正常等有出血倾向者。（4）意识不清，无法合作者；</w:t>
      </w:r>
    </w:p>
    <w:p>
      <w:r>
        <w:rPr>
          <w:sz w:val="24"/>
        </w:rPr>
        <w:t xml:space="preserve">  4.2检查前：根据病人情况选择性完善相关检查，如血常规、凝血功能等；</w:t>
      </w:r>
    </w:p>
    <w:p>
      <w:r>
        <w:rPr>
          <w:sz w:val="24"/>
        </w:rPr>
        <w:t xml:space="preserve">  4.3检查时：熟悉解剖、精确定位，尽量避开周边器官、大血管、神经等；仔细操作，动作轻柔、准确；</w:t>
      </w:r>
    </w:p>
    <w:p>
      <w:r>
        <w:rPr>
          <w:sz w:val="24"/>
        </w:rPr>
        <w:t xml:space="preserve">  4.4检查后：观察针极肌电图检查部位有无出血，详细告知患者注意事项，避免揉搓针眼和让针眼接触毛巾等未消毒的物品等；</w:t>
      </w:r>
    </w:p>
    <w:p>
      <w:r>
        <w:rPr>
          <w:b/>
          <w:sz w:val="24"/>
        </w:rPr>
        <w:t>5.可替代的方案(Alternative Programs)：</w:t>
      </w:r>
      <w:r>
        <w:rPr>
          <w:b/>
          <w:sz w:val="24"/>
          <w:u w:val="single"/>
        </w:rPr>
        <w:t xml:space="preserve">   无 </w:t>
      </w:r>
      <w:r>
        <w:rPr>
          <w:sz w:val="24"/>
          <w:u w:val="single"/>
        </w:rPr>
        <w:t xml:space="preserve">       </w:t>
      </w:r>
    </w:p>
    <w:p>
      <w:r>
        <w:rPr>
          <w:b/>
          <w:sz w:val="24"/>
        </w:rPr>
        <w:t xml:space="preserve">6.不采取该项操作/治疗可能产生的结果: </w:t>
      </w:r>
      <w:r>
        <w:rPr>
          <w:sz w:val="24"/>
          <w:u w:val="single"/>
        </w:rPr>
        <w:t>无法明确神经肌肉病变的部位和性质</w:t>
      </w:r>
    </w:p>
    <w:p>
      <w:r>
        <w:rPr>
          <w:b/>
          <w:sz w:val="24"/>
        </w:rPr>
        <w:t xml:space="preserve">7.医师声明： </w:t>
      </w:r>
    </w:p>
    <w:p>
      <w:r>
        <w:rPr>
          <w:sz w:val="24"/>
        </w:rPr>
        <w:t xml:space="preserve">    我已经以病人所能理解的方式告知病人目前的病情、拟采取的治疗方式及可能发生的风险和并发症、可能存在的其它治疗方法等相关事项，给予了患者充足的时间询问本次治疗的相关问题并做出解答。 </w:t>
      </w:r>
    </w:p>
    <w:p>
      <w:r>
        <w:rPr>
          <w:sz w:val="24"/>
        </w:rPr>
        <w:t>医师签名：</w:t>
      </w:r>
    </w:p>
    <w:p>
      <w:r>
        <w:rPr>
          <w:sz w:val="24"/>
        </w:rPr>
        <w:t>签字时间：2025年6月2日11时11分</w:t>
      </w:r>
    </w:p>
    <w:p>
      <w:r>
        <w:rPr>
          <w:b/>
          <w:sz w:val="24"/>
        </w:rPr>
        <w:t>8.患方意见：</w:t>
      </w:r>
    </w:p>
    <w:p>
      <w:r>
        <w:rPr>
          <w:sz w:val="24"/>
        </w:rPr>
        <w:t xml:space="preserve">    医师已经告知我该诊疗操作的必要性和相关事项，我已充分理解并选择肌电图检查。</w:t>
      </w:r>
    </w:p>
    <w:p>
      <w:r>
        <w:rPr>
          <w:b/>
          <w:sz w:val="24"/>
        </w:rPr>
        <w:t xml:space="preserve">情况了解，风险已知，要求操作。 </w:t>
      </w:r>
    </w:p>
    <w:p>
      <w:r>
        <w:rPr>
          <w:sz w:val="24"/>
        </w:rPr>
        <w:t>患者（代理人）签名：</w:t>
      </w:r>
    </w:p>
    <w:p>
      <w:r>
        <w:rPr>
          <w:sz w:val="24"/>
        </w:rPr>
        <w:t xml:space="preserve">与患者关系：与患者关系   签名时间：      年   月   日   时  分   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