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2025-06-11</w:t>
      </w:r>
      <w:r>
        <w:rPr/>
        <w:t>，</w:t>
      </w:r>
      <w:r>
        <w:rPr/>
        <w:t xml:space="preserve">10:27 </w:t>
      </w:r>
      <w:r>
        <w:rPr/>
        <w:t>会诊记录</w:t>
      </w:r>
    </w:p>
    <w:p>
      <w:r>
        <w:rPr/>
        <w:t xml:space="preserve">会诊目的：患者冠脉CTA提示右肺动脉栓塞，目前患者生命体征平稳，无明显胸闷胸痛，咯血等不适，特请贵科会诊指导相关诊疗，谢谢！ </w:t>
      </w:r>
    </w:p>
    <w:p>
      <w:r>
        <w:rPr/>
        <w:t xml:space="preserve">呼吸与危重症医学科 蒋涛 医师建议：患者自述无胸闷气急，自觉血透后状态好转，结合辅助检查，考虑肺栓塞高危，建议完善双下肢动静脉彩超、下腔静脉彩超进一步评估病情严重程度。监测粪便OB、尿潜血、皮肤黏膜瘀斑、颅内出血相关症状等；酌情查抗核抗体、ANCA血管炎抗体、磷脂综合征、狼疮抗凝物、肿瘤标记物等查找其他病因；排除禁忌建议加用抗凝药物（利伐沙班片15mg bid2周后减量为20mg qd），1个月复查肺CTA评估药物剂量调整，谢谢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2025年6月11日10时32分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