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2025-06-13</w:t>
      </w:r>
      <w:r>
        <w:rPr/>
        <w:t>，</w:t>
      </w:r>
      <w:r>
        <w:rPr/>
        <w:t xml:space="preserve">10:23 </w:t>
      </w:r>
      <w:r>
        <w:rPr/>
        <w:t>会诊记录</w:t>
      </w:r>
    </w:p>
    <w:p>
      <w:r>
        <w:rPr/>
        <w:t xml:space="preserve">会诊目的：患者终末期肾病现已开始血透，现无胸闷气急，监测肌钙蛋白升高趋势，特请贵科会诊，指导治疗，谢谢！ </w:t>
      </w:r>
    </w:p>
    <w:p>
      <w:r>
        <w:rPr/>
        <w:t xml:space="preserve">心血管内科 冯超 医师建议：病史敬悉，冠心病可疑，建议冠脉CT检查。谢邀！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2025年6月13日10时35分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