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26" w:rsidRPr="000D2DC6" w:rsidRDefault="000D2DC6">
      <w:pPr>
        <w:rPr>
          <w:rFonts w:ascii=".PingFang SC" w:eastAsia=".PingFang SC" w:hAnsi="Helvetica Neue" w:cs=".PingFang SC"/>
          <w:b/>
          <w:kern w:val="0"/>
          <w:sz w:val="28"/>
          <w:szCs w:val="28"/>
        </w:rPr>
      </w:pPr>
      <w:r w:rsidRPr="000D2DC6">
        <w:rPr>
          <w:rFonts w:ascii=".PingFang SC" w:eastAsia=".PingFang SC" w:hAnsi="Helvetica Neue" w:cs=".PingFang SC" w:hint="eastAsia"/>
          <w:b/>
          <w:kern w:val="0"/>
          <w:sz w:val="28"/>
          <w:szCs w:val="28"/>
        </w:rPr>
        <w:t>微信文本1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hAnsi="Apple Color Emoji" w:cs="Apple Color Emoji"/>
          <w:kern w:val="0"/>
          <w:sz w:val="28"/>
          <w:szCs w:val="28"/>
        </w:rPr>
        <w:t>🎊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广发恒信一年持有期混合混合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📱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A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：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010532/C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：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010533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专注低波动策略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荣获金牛明星嘉奖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在管所有产品任职以来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😍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【年年正收益】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🌈🌈🌈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即将发行，敬请关注</w:t>
      </w:r>
    </w:p>
    <w:p w:rsidR="000D2DC6" w:rsidRDefault="000D2DC6" w:rsidP="000D2DC6">
      <w:pPr>
        <w:rPr>
          <w:rFonts w:ascii=".PingFang SC" w:eastAsia=".PingFang SC" w:hAnsi="Helvetica Neue" w:cs=".PingFang SC"/>
          <w:kern w:val="0"/>
          <w:sz w:val="28"/>
          <w:szCs w:val="28"/>
        </w:rPr>
      </w:pPr>
      <w:r>
        <w:rPr>
          <w:rFonts w:ascii=".Hiragino Kaku Gothic Interfac" w:eastAsia=".Hiragino Kaku Gothic Interfac" w:hAnsi="Helvetica Neue" w:cs=".Hiragino Kaku Gothic Interfac" w:hint="eastAsia"/>
          <w:kern w:val="0"/>
          <w:sz w:val="28"/>
          <w:szCs w:val="28"/>
        </w:rPr>
        <w:t>⚠基金有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风险，投资需谨慎</w:t>
      </w:r>
    </w:p>
    <w:p w:rsidR="000D2DC6" w:rsidRDefault="000D2DC6" w:rsidP="000D2DC6"/>
    <w:p w:rsidR="000D2DC6" w:rsidRPr="000D2DC6" w:rsidRDefault="000D2DC6" w:rsidP="000D2DC6">
      <w:pPr>
        <w:rPr>
          <w:rFonts w:ascii=".PingFang SC" w:eastAsia=".PingFang SC" w:hAnsi="Helvetica Neue" w:cs=".PingFang SC"/>
          <w:b/>
          <w:kern w:val="0"/>
          <w:sz w:val="28"/>
          <w:szCs w:val="28"/>
        </w:rPr>
      </w:pPr>
      <w:r w:rsidRPr="000D2DC6">
        <w:rPr>
          <w:rFonts w:ascii=".PingFang SC" w:eastAsia=".PingFang SC" w:hAnsi="Helvetica Neue" w:cs=".PingFang SC" w:hint="eastAsia"/>
          <w:b/>
          <w:kern w:val="0"/>
          <w:sz w:val="28"/>
          <w:szCs w:val="28"/>
        </w:rPr>
        <w:t>微信文本</w:t>
      </w:r>
      <w:r>
        <w:rPr>
          <w:rFonts w:ascii=".PingFang SC" w:eastAsia=".PingFang SC" w:hAnsi="Helvetica Neue" w:cs=".PingFang SC"/>
          <w:b/>
          <w:kern w:val="0"/>
          <w:sz w:val="28"/>
          <w:szCs w:val="28"/>
        </w:rPr>
        <w:t>2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hAnsi="Apple Color Emoji" w:cs="Apple Color Emoji"/>
          <w:kern w:val="0"/>
          <w:sz w:val="28"/>
          <w:szCs w:val="28"/>
        </w:rPr>
        <w:t>💎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【稳中求进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  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价值长行】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💎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  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广发基金重磅推出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  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【恒】系列固收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+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基金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🎊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广发恒信一年持有期混合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🔢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基金代码：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010532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Helvetica Neue" w:eastAsia=".PingFang SC" w:hAnsi="Helvetica Neue" w:cs="Helvetica Neue"/>
          <w:kern w:val="0"/>
          <w:sz w:val="28"/>
          <w:szCs w:val="28"/>
        </w:rPr>
        <w:t>1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月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6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日正式发行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攻守兼备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 xml:space="preserve"> 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🏆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金牛明星荣誉嘉奖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💎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2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只产品年化回报超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9%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在管所有产品任职以来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lastRenderedPageBreak/>
        <w:t>过去四个自然年度均获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🌈🌈🌈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【正收益】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🌈🌈🌈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rPr>
          <w:rFonts w:ascii=".PingFang SC" w:eastAsia=".PingFang SC" w:hAnsi="Helvetica Neue" w:cs=".PingFang SC"/>
          <w:kern w:val="0"/>
          <w:sz w:val="28"/>
          <w:szCs w:val="28"/>
        </w:rPr>
      </w:pPr>
      <w:r>
        <w:rPr>
          <w:rFonts w:ascii=".Hiragino Kaku Gothic Interfac" w:eastAsia=".Hiragino Kaku Gothic Interfac" w:hAnsi="Helvetica Neue" w:cs=".Hiragino Kaku Gothic Interfac" w:hint="eastAsia"/>
          <w:kern w:val="0"/>
          <w:sz w:val="28"/>
          <w:szCs w:val="28"/>
        </w:rPr>
        <w:t>⚠基金有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风险投资需谨慎</w:t>
      </w:r>
    </w:p>
    <w:p w:rsidR="000D2DC6" w:rsidRDefault="000D2DC6" w:rsidP="000D2DC6"/>
    <w:p w:rsidR="000D2DC6" w:rsidRPr="000D2DC6" w:rsidRDefault="000D2DC6" w:rsidP="000D2DC6">
      <w:pPr>
        <w:rPr>
          <w:rFonts w:ascii=".PingFang SC" w:eastAsia=".PingFang SC" w:hAnsi="Helvetica Neue" w:cs=".PingFang SC" w:hint="eastAsia"/>
          <w:b/>
          <w:kern w:val="0"/>
          <w:sz w:val="28"/>
          <w:szCs w:val="28"/>
        </w:rPr>
      </w:pPr>
      <w:r w:rsidRPr="000D2DC6">
        <w:rPr>
          <w:rFonts w:ascii=".PingFang SC" w:eastAsia=".PingFang SC" w:hAnsi="Helvetica Neue" w:cs=".PingFang SC" w:hint="eastAsia"/>
          <w:b/>
          <w:kern w:val="0"/>
          <w:sz w:val="28"/>
          <w:szCs w:val="28"/>
        </w:rPr>
        <w:t>微信文本</w:t>
      </w:r>
      <w:r>
        <w:rPr>
          <w:rFonts w:ascii=".PingFang SC" w:eastAsia=".PingFang SC" w:hAnsi="Helvetica Neue" w:cs=".PingFang SC"/>
          <w:b/>
          <w:kern w:val="0"/>
          <w:sz w:val="28"/>
          <w:szCs w:val="28"/>
        </w:rPr>
        <w:t>3</w:t>
      </w:r>
      <w:bookmarkStart w:id="0" w:name="_GoBack"/>
      <w:bookmarkEnd w:id="0"/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hAnsi="Apple Color Emoji" w:cs="Apple Color Emoji"/>
          <w:kern w:val="0"/>
          <w:sz w:val="28"/>
          <w:szCs w:val="28"/>
        </w:rPr>
        <w:t>🐮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用业绩说话，无惧股债牛熊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🐮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😔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2016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年，沪深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300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下跌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11.28%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谭昌杰在管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只产品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👉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全部正收益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😔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2017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年，中证全债下跌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0.34%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谭昌杰在管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只产品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👉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仍然全部正收益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😔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2018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年，沪深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300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下跌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25.31%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谭昌杰在管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只产品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👉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还是全部正收益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Helvetica Neue" w:eastAsia=".PingFang SC" w:hAnsi="Helvetica Neue" w:cs="Helvetica Neue"/>
          <w:kern w:val="0"/>
          <w:sz w:val="28"/>
          <w:szCs w:val="28"/>
        </w:rPr>
        <w:t>2019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年，股债均涨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谭昌杰在管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3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只产品</w:t>
      </w: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👉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全部正收益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这次，他又来了！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🎯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广发恒信一年持有期混合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lastRenderedPageBreak/>
        <w:t>💪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主打稳健收益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🔥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广发基金“恒”系列又一力作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Apple Color Emoji" w:eastAsia=".PingFang SC" w:hAnsi="Apple Color Emoji" w:cs="Apple Color Emoji"/>
          <w:kern w:val="0"/>
          <w:sz w:val="28"/>
          <w:szCs w:val="28"/>
        </w:rPr>
        <w:t>💓</w:t>
      </w:r>
      <w:r>
        <w:rPr>
          <w:rFonts w:ascii=".PingFang SC" w:eastAsia=".PingFang SC" w:hAnsi=".Apple Color Emoji UI" w:cs=".PingFang SC" w:hint="eastAsia"/>
          <w:kern w:val="0"/>
          <w:sz w:val="28"/>
          <w:szCs w:val="28"/>
        </w:rPr>
        <w:t>代码：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010532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  <w:r>
        <w:rPr>
          <w:rFonts w:ascii="Helvetica Neue" w:eastAsia=".PingFang SC" w:hAnsi="Helvetica Neue" w:cs="Helvetica Neue"/>
          <w:kern w:val="0"/>
          <w:sz w:val="28"/>
          <w:szCs w:val="28"/>
        </w:rPr>
        <w:t>1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月</w:t>
      </w:r>
      <w:r>
        <w:rPr>
          <w:rFonts w:ascii="Helvetica Neue" w:eastAsia=".PingFang SC" w:hAnsi="Helvetica Neue" w:cs="Helvetica Neue"/>
          <w:kern w:val="0"/>
          <w:sz w:val="28"/>
          <w:szCs w:val="28"/>
        </w:rPr>
        <w:t>6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日，不见不散</w:t>
      </w:r>
    </w:p>
    <w:p w:rsidR="000D2DC6" w:rsidRDefault="000D2DC6" w:rsidP="000D2D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 Neue" w:eastAsia=".PingFang SC" w:hAnsi="Helvetica Neue" w:cs="Helvetica Neue"/>
          <w:kern w:val="0"/>
          <w:sz w:val="28"/>
          <w:szCs w:val="28"/>
        </w:rPr>
      </w:pPr>
    </w:p>
    <w:p w:rsidR="000D2DC6" w:rsidRDefault="000D2DC6" w:rsidP="000D2DC6">
      <w:pPr>
        <w:rPr>
          <w:rFonts w:hint="eastAsia"/>
        </w:rPr>
      </w:pPr>
      <w:r>
        <w:rPr>
          <w:rFonts w:ascii=".Hiragino Kaku Gothic Interfac" w:eastAsia=".Hiragino Kaku Gothic Interfac" w:hAnsi="Helvetica Neue" w:cs=".Hiragino Kaku Gothic Interfac" w:hint="eastAsia"/>
          <w:kern w:val="0"/>
          <w:sz w:val="28"/>
          <w:szCs w:val="28"/>
        </w:rPr>
        <w:t>⚠投</w:t>
      </w:r>
      <w:r>
        <w:rPr>
          <w:rFonts w:ascii=".PingFang SC" w:eastAsia=".PingFang SC" w:hAnsi="Helvetica Neue" w:cs=".PingFang SC" w:hint="eastAsia"/>
          <w:kern w:val="0"/>
          <w:sz w:val="28"/>
          <w:szCs w:val="28"/>
        </w:rPr>
        <w:t>资需谨慎。</w:t>
      </w:r>
    </w:p>
    <w:sectPr w:rsidR="000D2DC6" w:rsidSect="001019E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.Apple Color Emoji UI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C6"/>
    <w:rsid w:val="000D2DC6"/>
    <w:rsid w:val="001019E6"/>
    <w:rsid w:val="001769D4"/>
    <w:rsid w:val="00BD4648"/>
    <w:rsid w:val="00D6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396B4"/>
  <w15:chartTrackingRefBased/>
  <w15:docId w15:val="{73F5E0ED-5D64-EB44-B02F-AFABBAA8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2D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2020-12-17T05:54:00Z</dcterms:created>
  <dcterms:modified xsi:type="dcterms:W3CDTF">2020-12-17T05:56:00Z</dcterms:modified>
</cp:coreProperties>
</file>