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44"/>
        </w:rPr>
        <w:t>领鹏智能机器人上位机软件 V1.8.7</w:t>
      </w:r>
    </w:p>
    <w:p>
      <w:pPr>
        <w:spacing w:after="240"/>
        <w:jc w:val="center"/>
      </w:pPr>
      <w:r>
        <w:rPr>
          <w:rFonts w:ascii="黑体" w:hAnsi="黑体" w:eastAsia="黑体"/>
          <w:b/>
          <w:sz w:val="44"/>
        </w:rPr>
        <w:t>软件说明书（用户手册）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软件名称：</w:t>
      </w:r>
      <w:r>
        <w:rPr>
          <w:rFonts w:ascii="宋体" w:hAnsi="宋体" w:eastAsia="宋体"/>
          <w:b w:val="0"/>
          <w:sz w:val="24"/>
        </w:rPr>
        <w:t xml:space="preserve"> 领鹏智能机器人上位机软件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软件简称：</w:t>
      </w:r>
      <w:r>
        <w:rPr>
          <w:rFonts w:ascii="宋体" w:hAnsi="宋体" w:eastAsia="宋体"/>
          <w:b w:val="0"/>
          <w:sz w:val="24"/>
        </w:rPr>
        <w:t xml:space="preserve"> 领鹏智能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版本号：</w:t>
      </w:r>
      <w:r>
        <w:rPr>
          <w:rFonts w:ascii="宋体" w:hAnsi="宋体" w:eastAsia="宋体"/>
          <w:b w:val="0"/>
          <w:sz w:val="24"/>
        </w:rPr>
        <w:t xml:space="preserve"> V1.8.7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著作权人：</w:t>
      </w:r>
      <w:r>
        <w:rPr>
          <w:rFonts w:ascii="宋体" w:hAnsi="宋体" w:eastAsia="宋体"/>
          <w:b w:val="0"/>
          <w:sz w:val="24"/>
        </w:rPr>
        <w:t xml:space="preserve"> ____________________（待填写）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编写日期：</w:t>
      </w:r>
      <w:r>
        <w:rPr>
          <w:rFonts w:ascii="宋体" w:hAnsi="宋体" w:eastAsia="宋体"/>
          <w:b w:val="0"/>
          <w:sz w:val="24"/>
        </w:rPr>
        <w:t xml:space="preserve"> ____年____月（待填写）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目录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1. [引言](#1-引言)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2. [运行环境](#2-运行环境)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3. [安装与卸载](#3-安装与卸载)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4. [软件概述](#4-软件概述)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5. [功能模块说明](#5-功能模块说明)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6. [操作指南](#6-操作指南)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7. [文件与目录结构](#7-文件与目录结构)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8. [网络通信说明](#8-网络通信说明)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9. [常见问题](#9-常见问题)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10. [附录](#10-附录)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1. 引言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1.1 编写目的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本说明书用于介绍「领鹏智能机器人上位机软件」（以下简称「本软件」或「领鹏智能」）的功能、运行环境、安装方法及基本操作方法，供最终用户、现场工程师及软件著作权登记审查使用。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1.2 软件背景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本软件是 ____________________（待填写，公司名称）面向 LP 系列工业机器人控制器开发的上位机应用程序。软件通过以太网与机器人控制器建立连接，提供连接管理、状态监控、手动操控、可视化程序编辑、程序运行监视、参数配置等功能，适用于工业自动化生产线的调试、编程与日常运维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本软件基于 Google Flutter 跨平台框架开发，自 Android 原生版本（LPRobot）迁移而来，当前主要支持 </w:t>
      </w:r>
      <w:r>
        <w:rPr>
          <w:rFonts w:ascii="宋体" w:hAnsi="宋体" w:eastAsia="宋体"/>
          <w:b/>
          <w:sz w:val="24"/>
        </w:rPr>
        <w:t>Windows 桌面</w:t>
      </w:r>
      <w:r>
        <w:rPr>
          <w:rFonts w:ascii="宋体" w:hAnsi="宋体" w:eastAsia="宋体"/>
          <w:b w:val="0"/>
          <w:sz w:val="24"/>
        </w:rPr>
        <w:t xml:space="preserve"> 与 </w:t>
      </w:r>
      <w:r>
        <w:rPr>
          <w:rFonts w:ascii="宋体" w:hAnsi="宋体" w:eastAsia="宋体"/>
          <w:b/>
          <w:sz w:val="24"/>
        </w:rPr>
        <w:t>Android 平板/手机</w:t>
      </w:r>
      <w:r>
        <w:rPr>
          <w:rFonts w:ascii="宋体" w:hAnsi="宋体" w:eastAsia="宋体"/>
          <w:b w:val="0"/>
          <w:sz w:val="24"/>
        </w:rPr>
        <w:t xml:space="preserve"> 两种运行形态。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1.3 术语说明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上位机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指本软件运行的 PC 或平板，相对机器人控制器（下位机）而言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控制器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领鹏机器人控制柜，通过 IP 地址访问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可视化编程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基于积木块图形化界面编辑机器人程序（工程文件为 XML，配套 RP4）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RP4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机器人程序文件格式，与 XML 工程配套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IO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数字输入/输出信号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点库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存储机器人运动目标点位（坐标）的数据库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寄存器监视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对 D/M/S/X/Y 等 PLC 寄存器进行实时监视与别名管理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1.4 读者对象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机器人操作员与编程人员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设备维护工程师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系统集成商技术人员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2. 运行环境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2.1 硬件环境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最低要求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推荐配置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处理器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x64 双核 1.5GHz 或 ARM 四核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Intel i5 / 工控平板 x64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内存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4 GB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8 GB 及以上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硬盘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500 MB 可用空间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 GB 及以上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网络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百兆以太网，与控制器同一网段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千兆以太网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显示器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1280×720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1920×1080 横屏（Android 强制横屏）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2.2 软件环境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Windows 版：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操作系统：Windows 10 / Windows 11（64 位）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运行支撑：WebView2 运行时（Windows 11 通常已内置；若目标机未安装，需另行安装 Evergreen 运行时）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安装方式：MSI 安装包 </w:t>
      </w:r>
      <w:r>
        <w:rPr>
          <w:rFonts w:ascii="Courier New" w:hAnsi="Courier New" w:eastAsia="Courier New"/>
          <w:b w:val="0"/>
          <w:sz w:val="20"/>
        </w:rPr>
        <w:t>LPRobot-x.x.x-x64.msi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Android 版：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操作系统：Android 5.0（API 21）及以上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屏幕方向：横屏（Landscape）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安装方式：APK 文件 </w:t>
      </w:r>
      <w:r>
        <w:rPr>
          <w:rFonts w:ascii="Courier New" w:hAnsi="Courier New" w:eastAsia="Courier New"/>
          <w:b w:val="0"/>
          <w:sz w:val="20"/>
        </w:rPr>
        <w:t>LPRobot-x.x.x.apk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2.3 网络环境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上位机与机器人控制器须处于同一局域网或可路由的内网环境。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默认控制器 IP：</w:t>
      </w:r>
      <w:r>
        <w:rPr>
          <w:rFonts w:ascii="Courier New" w:hAnsi="Courier New" w:eastAsia="Courier New"/>
          <w:b w:val="0"/>
          <w:sz w:val="20"/>
        </w:rPr>
        <w:t>192.168.11.11</w:t>
      </w:r>
      <w:r>
        <w:rPr>
          <w:rFonts w:ascii="宋体" w:hAnsi="宋体" w:eastAsia="宋体"/>
          <w:b w:val="0"/>
          <w:sz w:val="24"/>
        </w:rPr>
        <w:t>（可在连接页修改并自动保存）。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通信协议：HTTP（内网明文），端口 80。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3. 安装与卸载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3.1 Windows 安装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1. 双击 </w:t>
      </w:r>
      <w:r>
        <w:rPr>
          <w:rFonts w:ascii="Courier New" w:hAnsi="Courier New" w:eastAsia="Courier New"/>
          <w:b w:val="0"/>
          <w:sz w:val="20"/>
        </w:rPr>
        <w:t>LPRobot-V1.8.7-x64.msi</w:t>
      </w:r>
      <w:r>
        <w:rPr>
          <w:rFonts w:ascii="宋体" w:hAnsi="宋体" w:eastAsia="宋体"/>
          <w:b w:val="0"/>
          <w:sz w:val="24"/>
        </w:rPr>
        <w:t xml:space="preserve"> 安装包。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2. 安装向导为简体中文，可选择安装目录（默认：</w:t>
      </w:r>
      <w:r>
        <w:rPr>
          <w:rFonts w:ascii="Courier New" w:hAnsi="Courier New" w:eastAsia="Courier New"/>
          <w:b w:val="0"/>
          <w:sz w:val="20"/>
        </w:rPr>
        <w:t>C:\Program Files\Lingpeng\领鹏智能\</w:t>
      </w:r>
      <w:r>
        <w:rPr>
          <w:rFonts w:ascii="宋体" w:hAnsi="宋体" w:eastAsia="宋体"/>
          <w:b w:val="0"/>
          <w:sz w:val="24"/>
        </w:rPr>
        <w:t>）。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3. 安装完成后，开始菜单或桌面将出现「领鹏智能」快捷方式，主程序为 </w:t>
      </w:r>
      <w:r>
        <w:rPr>
          <w:rFonts w:ascii="宋体" w:hAnsi="宋体" w:eastAsia="宋体"/>
          <w:b/>
          <w:sz w:val="24"/>
        </w:rPr>
        <w:t>领鹏智能.exe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4. 安装目录包含：</w:t>
      </w:r>
      <w:r>
        <w:rPr>
          <w:rFonts w:ascii="Courier New" w:hAnsi="Courier New" w:eastAsia="Courier New"/>
          <w:b w:val="0"/>
          <w:sz w:val="20"/>
        </w:rPr>
        <w:t>领鹏智能.exe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urier New" w:hAnsi="Courier New" w:eastAsia="Courier New"/>
          <w:b w:val="0"/>
          <w:sz w:val="20"/>
        </w:rPr>
        <w:t>data\</w:t>
      </w:r>
      <w:r>
        <w:rPr>
          <w:rFonts w:ascii="宋体" w:hAnsi="宋体" w:eastAsia="宋体"/>
          <w:b w:val="0"/>
          <w:sz w:val="24"/>
        </w:rPr>
        <w:t>（Flutter 运行资源）、</w:t>
      </w:r>
      <w:r>
        <w:rPr>
          <w:rFonts w:ascii="Courier New" w:hAnsi="Courier New" w:eastAsia="Courier New"/>
          <w:b w:val="0"/>
          <w:sz w:val="20"/>
        </w:rPr>
        <w:t>config\</w:t>
      </w:r>
      <w:r>
        <w:rPr>
          <w:rFonts w:ascii="宋体" w:hAnsi="宋体" w:eastAsia="宋体"/>
          <w:b w:val="0"/>
          <w:sz w:val="24"/>
        </w:rPr>
        <w:t>（配置与默认程序）、</w:t>
      </w:r>
      <w:r>
        <w:rPr>
          <w:rFonts w:ascii="Courier New" w:hAnsi="Courier New" w:eastAsia="Courier New"/>
          <w:b w:val="0"/>
          <w:sz w:val="20"/>
        </w:rPr>
        <w:t>dll\visualprogram\</w:t>
      </w:r>
      <w:r>
        <w:rPr>
          <w:rFonts w:ascii="宋体" w:hAnsi="宋体" w:eastAsia="宋体"/>
          <w:b w:val="0"/>
          <w:sz w:val="24"/>
        </w:rPr>
        <w:t>（可视化编程静态资源）。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5. 若安装至 Program Files 等只读目录，用户数据（可写配置、工程文件）自动存放于：</w:t>
      </w:r>
    </w:p>
    <w:p>
      <w:pPr>
        <w:spacing w:lineRule="auto" w:line="360"/>
      </w:pPr>
      <w:r>
        <w:rPr>
          <w:rFonts w:ascii="Courier New" w:hAnsi="Courier New" w:eastAsia="Courier New"/>
          <w:b w:val="0"/>
          <w:sz w:val="20"/>
        </w:rPr>
        <w:t>%LOCALAPPDATA%\Lingpeng\LPRobot\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6. </w:t>
      </w:r>
      <w:r>
        <w:rPr>
          <w:rFonts w:ascii="宋体" w:hAnsi="宋体" w:eastAsia="宋体"/>
          <w:b/>
          <w:sz w:val="24"/>
        </w:rPr>
        <w:t>无需以管理员身份运行</w:t>
      </w:r>
      <w:r>
        <w:rPr>
          <w:rFonts w:ascii="宋体" w:hAnsi="宋体" w:eastAsia="宋体"/>
          <w:b w:val="0"/>
          <w:sz w:val="24"/>
        </w:rPr>
        <w:t>程序。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3.2 Android 安装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1. 将 </w:t>
      </w:r>
      <w:r>
        <w:rPr>
          <w:rFonts w:ascii="Courier New" w:hAnsi="Courier New" w:eastAsia="Courier New"/>
          <w:b w:val="0"/>
          <w:sz w:val="20"/>
        </w:rPr>
        <w:t>LPRobot-V1.8.7.apk</w:t>
      </w:r>
      <w:r>
        <w:rPr>
          <w:rFonts w:ascii="宋体" w:hAnsi="宋体" w:eastAsia="宋体"/>
          <w:b w:val="0"/>
          <w:sz w:val="24"/>
        </w:rPr>
        <w:t xml:space="preserve"> 拷贝至设备或通过 ADB 安装。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2. 若已安装旧版，建议先卸载再安装新版。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3. 首次运行需授予存储相关权限（用于读写工程与配置文件）。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3.3 卸载</w:t>
      </w:r>
    </w:p>
    <w:p>
      <w:pPr>
        <w:pStyle w:val="ListBullet"/>
        <w:spacing w:lineRule="auto" w:line="360"/>
      </w:pPr>
      <w:r>
        <w:rPr>
          <w:rFonts w:ascii="宋体" w:hAnsi="宋体" w:eastAsia="宋体"/>
          <w:b/>
          <w:sz w:val="24"/>
        </w:rPr>
        <w:t>Windows</w:t>
      </w:r>
      <w:r>
        <w:rPr>
          <w:rFonts w:ascii="宋体" w:hAnsi="宋体" w:eastAsia="宋体"/>
          <w:b w:val="0"/>
          <w:sz w:val="24"/>
        </w:rPr>
        <w:t xml:space="preserve">：控制面板 → 程序和功能 → 选择「领鹏智能」→ 卸载。用户数据目录 </w:t>
      </w:r>
      <w:r>
        <w:rPr>
          <w:rFonts w:ascii="Courier New" w:hAnsi="Courier New" w:eastAsia="Courier New"/>
          <w:b w:val="0"/>
          <w:sz w:val="20"/>
        </w:rPr>
        <w:t>%LOCALAPPDATA%\Lingpeng\LPRobot\</w:t>
      </w:r>
      <w:r>
        <w:rPr>
          <w:rFonts w:ascii="宋体" w:hAnsi="宋体" w:eastAsia="宋体"/>
          <w:b w:val="0"/>
          <w:sz w:val="24"/>
        </w:rPr>
        <w:t xml:space="preserve"> 需手动删除（若需清除全部数据）。</w:t>
      </w:r>
    </w:p>
    <w:p>
      <w:pPr>
        <w:pStyle w:val="ListBullet"/>
        <w:spacing w:lineRule="auto" w:line="360"/>
      </w:pPr>
      <w:r>
        <w:rPr>
          <w:rFonts w:ascii="宋体" w:hAnsi="宋体" w:eastAsia="宋体"/>
          <w:b/>
          <w:sz w:val="24"/>
        </w:rPr>
        <w:t>Android</w:t>
      </w:r>
      <w:r>
        <w:rPr>
          <w:rFonts w:ascii="宋体" w:hAnsi="宋体" w:eastAsia="宋体"/>
          <w:b w:val="0"/>
          <w:sz w:val="24"/>
        </w:rPr>
        <w:t>：系统设置 → 应用管理 → 领鹏智能 → 卸载。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4. 软件概述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4.1 软件定位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领鹏智能机器人上位机软件是连接、编程、操控、监控领鹏机器人的统一人机界面（HMI），实现「连接 → 主页总览 → 分模块操作」的工作流。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4.2 总体架构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                 领鹏智能 上位机软件                      │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├──────────┬──────────┬──────────┬──────────┬─────────────┤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连接页   │   主页    │  可视化   │  操控页   │   监控页     │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Connect  │   Home   │  编程     │ Control  │  Monitor    │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├──────────┴──────────┴──────────┴──────────┴─────────────┤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           核心层：RobotState / HttpManager              │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           遥测轮询：RobotStatePoller (200ms)            │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                 HTTP/JSON ↔ 机器人控制器               │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└─────────────────────────────────────────────────────────┘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4.3 主界面布局（主页）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连接成功后进入主界面，自上而下分为：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顶栏（位姿栏）</w:t>
      </w:r>
      <w:r>
        <w:rPr>
          <w:rFonts w:ascii="宋体" w:hAnsi="宋体" w:eastAsia="宋体"/>
          <w:b w:val="0"/>
          <w:sz w:val="24"/>
        </w:rPr>
        <w:t>：显示当前 TCP 位姿（X/Y/Z/W 等）、关节角、运行模式、连接状态。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中部工作区</w:t>
      </w:r>
      <w:r>
        <w:rPr>
          <w:rFonts w:ascii="宋体" w:hAnsi="宋体" w:eastAsia="宋体"/>
          <w:b w:val="0"/>
          <w:sz w:val="24"/>
        </w:rPr>
        <w:t>：左侧为功能导航（编程、操控、监控、工具）；中央为机器人示意图与状态面板；右侧为运行控制侧栏（启动/停止/速度调节等）。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IO 面板</w:t>
      </w:r>
      <w:r>
        <w:rPr>
          <w:rFonts w:ascii="宋体" w:hAnsi="宋体" w:eastAsia="宋体"/>
          <w:b w:val="0"/>
          <w:sz w:val="24"/>
        </w:rPr>
        <w:t>：多路数字输入/输出状态指示。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底栏</w:t>
      </w:r>
      <w:r>
        <w:rPr>
          <w:rFonts w:ascii="宋体" w:hAnsi="宋体" w:eastAsia="宋体"/>
          <w:b w:val="0"/>
          <w:sz w:val="24"/>
        </w:rPr>
        <w:t>：报警信息、状态日志、版本号。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界面主色调为领鹏品牌橙（#FF7E1A），背景浅灰（#E5E6EA），实时数值为绿色（#00AF29）。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4.4 启动流程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1. 启动程序，自动将工作目录定位到可执行文件所在目录，并初始化安装目录与用户数据目录。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2. 若路径或运行资源初始化失败，显示错误提示（含缺失资源说明）。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3. 进入连接页，自动加载上次保存的控制器 IP。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4. 用户输入 IP 并连接，成功后跳转主界面并开始遥测轮询。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5. 功能模块说明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5.1 连接模块（ConnectPage）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功能描述：</w:t>
      </w:r>
      <w:r>
        <w:rPr>
          <w:rFonts w:ascii="宋体" w:hAnsi="宋体" w:eastAsia="宋体"/>
          <w:b w:val="0"/>
          <w:sz w:val="24"/>
        </w:rPr>
        <w:t xml:space="preserve"> 建立与机器人控制器的网络连接，验证控制器版本，同步主程序文件。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主要功能：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IP 地址输入与记忆（保存至 </w:t>
      </w:r>
      <w:r>
        <w:rPr>
          <w:rFonts w:ascii="Courier New" w:hAnsi="Courier New" w:eastAsia="Courier New"/>
          <w:b w:val="0"/>
          <w:sz w:val="20"/>
        </w:rPr>
        <w:t>config/app_settings.json</w:t>
      </w:r>
      <w:r>
        <w:rPr>
          <w:rFonts w:ascii="宋体" w:hAnsi="宋体" w:eastAsia="宋体"/>
          <w:b w:val="0"/>
          <w:sz w:val="24"/>
        </w:rPr>
        <w:t>）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一键连接，显示连接进度与结果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连接成功后自动下载/同步 </w:t>
      </w:r>
      <w:r>
        <w:rPr>
          <w:rFonts w:ascii="Courier New" w:hAnsi="Courier New" w:eastAsia="Courier New"/>
          <w:b w:val="0"/>
          <w:sz w:val="20"/>
        </w:rPr>
        <w:t>config/server/main.xml</w:t>
      </w:r>
      <w:r>
        <w:rPr>
          <w:rFonts w:ascii="宋体" w:hAnsi="宋体" w:eastAsia="宋体"/>
          <w:b w:val="0"/>
          <w:sz w:val="24"/>
        </w:rPr>
        <w:t xml:space="preserve"> 与 </w:t>
      </w:r>
      <w:r>
        <w:rPr>
          <w:rFonts w:ascii="Courier New" w:hAnsi="Courier New" w:eastAsia="Courier New"/>
          <w:b w:val="0"/>
          <w:sz w:val="20"/>
        </w:rPr>
        <w:t>main.rp4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连接客户端标识：</w:t>
      </w:r>
      <w:r>
        <w:rPr>
          <w:rFonts w:ascii="Courier New" w:hAnsi="Courier New" w:eastAsia="Courier New"/>
          <w:b w:val="0"/>
          <w:sz w:val="20"/>
        </w:rPr>
        <w:t>LPZN V1.8.7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Android 支持硬件键盘输入 IP（适配工控平板/模拟器）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连接成功条件：</w:t>
      </w:r>
      <w:r>
        <w:rPr>
          <w:rFonts w:ascii="宋体" w:hAnsi="宋体" w:eastAsia="宋体"/>
          <w:b w:val="0"/>
          <w:sz w:val="24"/>
        </w:rPr>
        <w:t xml:space="preserve"> 控制器返回 </w:t>
      </w:r>
      <w:r>
        <w:rPr>
          <w:rFonts w:ascii="Courier New" w:hAnsi="Courier New" w:eastAsia="Courier New"/>
          <w:b w:val="0"/>
          <w:sz w:val="20"/>
        </w:rPr>
        <w:t>result == 1</w:t>
      </w:r>
      <w:r>
        <w:rPr>
          <w:rFonts w:ascii="宋体" w:hAnsi="宋体" w:eastAsia="宋体"/>
          <w:b w:val="0"/>
          <w:sz w:val="24"/>
        </w:rPr>
        <w:t xml:space="preserve">，且 </w:t>
      </w:r>
      <w:r>
        <w:rPr>
          <w:rFonts w:ascii="Courier New" w:hAnsi="Courier New" w:eastAsia="Courier New"/>
          <w:b w:val="0"/>
          <w:sz w:val="20"/>
        </w:rPr>
        <w:t>data.version</w:t>
      </w:r>
      <w:r>
        <w:rPr>
          <w:rFonts w:ascii="宋体" w:hAnsi="宋体" w:eastAsia="宋体"/>
          <w:b w:val="0"/>
          <w:sz w:val="24"/>
        </w:rPr>
        <w:t xml:space="preserve"> 以 </w:t>
      </w:r>
      <w:r>
        <w:rPr>
          <w:rFonts w:ascii="Courier New" w:hAnsi="Courier New" w:eastAsia="Courier New"/>
          <w:b w:val="0"/>
          <w:sz w:val="20"/>
        </w:rPr>
        <w:t>LP</w:t>
      </w:r>
      <w:r>
        <w:rPr>
          <w:rFonts w:ascii="宋体" w:hAnsi="宋体" w:eastAsia="宋体"/>
          <w:b w:val="0"/>
          <w:sz w:val="24"/>
        </w:rPr>
        <w:t xml:space="preserve"> 开头。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5.2 主页模块（MainHomePage）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功能描述：</w:t>
      </w:r>
      <w:r>
        <w:rPr>
          <w:rFonts w:ascii="宋体" w:hAnsi="宋体" w:eastAsia="宋体"/>
          <w:b w:val="0"/>
          <w:sz w:val="24"/>
        </w:rPr>
        <w:t xml:space="preserve"> 连接后的总览与导航中枢。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主要功能：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实时显示机器人位姿、运行状态、速度百分比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IO 输入/输出状态实时刷新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报警信息显示与历史日志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运行控制：启动、停止、暂停、复位等（通过右侧运行侧栏）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速度调节：环形速度控件 + 对话框设置速度百分比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功能导航入口：编程、操控、监控、工具（参数配置）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断开连接并返回连接页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数据刷新：</w:t>
      </w:r>
      <w:r>
        <w:rPr>
          <w:rFonts w:ascii="宋体" w:hAnsi="宋体" w:eastAsia="宋体"/>
          <w:b w:val="0"/>
          <w:sz w:val="24"/>
        </w:rPr>
        <w:t xml:space="preserve"> 后台 </w:t>
      </w:r>
      <w:r>
        <w:rPr>
          <w:rFonts w:ascii="Courier New" w:hAnsi="Courier New" w:eastAsia="Courier New"/>
          <w:b w:val="0"/>
          <w:sz w:val="20"/>
        </w:rPr>
        <w:t>RobotStatePoller</w:t>
      </w:r>
      <w:r>
        <w:rPr>
          <w:rFonts w:ascii="宋体" w:hAnsi="宋体" w:eastAsia="宋体"/>
          <w:b w:val="0"/>
          <w:sz w:val="24"/>
        </w:rPr>
        <w:t xml:space="preserve"> 每 200ms 轮询控制器状态。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5.3 可视化编程模块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功能描述：</w:t>
      </w:r>
      <w:r>
        <w:rPr>
          <w:rFonts w:ascii="宋体" w:hAnsi="宋体" w:eastAsia="宋体"/>
          <w:b w:val="0"/>
          <w:sz w:val="24"/>
        </w:rPr>
        <w:t xml:space="preserve"> 图形化机器人程序编辑器，通过积木块组合逻辑生成机器人工程。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主要功能：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通过内嵌 WebView 加载本地可视化编程编辑器（</w:t>
      </w:r>
      <w:r>
        <w:rPr>
          <w:rFonts w:ascii="Courier New" w:hAnsi="Courier New" w:eastAsia="Courier New"/>
          <w:b w:val="0"/>
          <w:sz w:val="20"/>
        </w:rPr>
        <w:t>dll/visualprogram/</w:t>
      </w:r>
      <w:r>
        <w:rPr>
          <w:rFonts w:ascii="宋体" w:hAnsi="宋体" w:eastAsia="宋体"/>
          <w:b w:val="0"/>
          <w:sz w:val="24"/>
        </w:rPr>
        <w:t>）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本地 HTTP 服务提供静态资源，避免跨域问题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Dart ↔ JavaScript 桥接，实现：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加载/保存 XML 工程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保存至控制器程序目录（</w:t>
      </w:r>
      <w:r>
        <w:rPr>
          <w:rFonts w:ascii="Courier New" w:hAnsi="Courier New" w:eastAsia="Courier New"/>
          <w:b w:val="0"/>
          <w:sz w:val="20"/>
        </w:rPr>
        <w:t>config/server/</w:t>
      </w:r>
      <w:r>
        <w:rPr>
          <w:rFonts w:ascii="宋体" w:hAnsi="宋体" w:eastAsia="宋体"/>
          <w:b w:val="0"/>
          <w:sz w:val="24"/>
        </w:rPr>
        <w:t>）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保存至用户工程（</w:t>
      </w:r>
      <w:r>
        <w:rPr>
          <w:rFonts w:ascii="Courier New" w:hAnsi="Courier New" w:eastAsia="Courier New"/>
          <w:b w:val="0"/>
          <w:sz w:val="20"/>
        </w:rPr>
        <w:t>files/projects/{name}/</w:t>
      </w:r>
      <w:r>
        <w:rPr>
          <w:rFonts w:ascii="宋体" w:hAnsi="宋体" w:eastAsia="宋体"/>
          <w:b w:val="0"/>
          <w:sz w:val="24"/>
        </w:rPr>
        <w:t>）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保存函数库（</w:t>
      </w:r>
      <w:r>
        <w:rPr>
          <w:rFonts w:ascii="Courier New" w:hAnsi="Courier New" w:eastAsia="Courier New"/>
          <w:b w:val="0"/>
          <w:sz w:val="20"/>
        </w:rPr>
        <w:t>files/funlib/</w:t>
      </w:r>
      <w:r>
        <w:rPr>
          <w:rFonts w:ascii="宋体" w:hAnsi="宋体" w:eastAsia="宋体"/>
          <w:b w:val="0"/>
          <w:sz w:val="24"/>
        </w:rPr>
        <w:t>）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从 XML 库（</w:t>
      </w:r>
      <w:r>
        <w:rPr>
          <w:rFonts w:ascii="Courier New" w:hAnsi="Courier New" w:eastAsia="Courier New"/>
          <w:b w:val="0"/>
          <w:sz w:val="20"/>
        </w:rPr>
        <w:t>files/xml/</w:t>
      </w:r>
      <w:r>
        <w:rPr>
          <w:rFonts w:ascii="宋体" w:hAnsi="宋体" w:eastAsia="宋体"/>
          <w:b w:val="0"/>
          <w:sz w:val="24"/>
        </w:rPr>
        <w:t>）选择已有工程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块搜索与结果定位（便于在大型工程中查找积木）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退出编程时可上传程序至控制器在线运行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适用场景：</w:t>
      </w:r>
      <w:r>
        <w:rPr>
          <w:rFonts w:ascii="宋体" w:hAnsi="宋体" w:eastAsia="宋体"/>
          <w:b w:val="0"/>
          <w:sz w:val="24"/>
        </w:rPr>
        <w:t xml:space="preserve"> 现场工程师通过拖拽积木块编写机器人逻辑，无需手写底层代码。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&gt; 说明：本说明书登记版本描述常规可视化编程编辑、保存与下发功能，不包含辅助生成程序的智能对话扩展能力。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5.4 操控模块（ControlPage）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功能描述：</w:t>
      </w:r>
      <w:r>
        <w:rPr>
          <w:rFonts w:ascii="宋体" w:hAnsi="宋体" w:eastAsia="宋体"/>
          <w:b w:val="0"/>
          <w:sz w:val="24"/>
        </w:rPr>
        <w:t xml:space="preserve"> 机器人手动点动、轨迹移动与 IO 操作。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主要功能：</w:t>
      </w:r>
    </w:p>
    <w:p>
      <w:pPr>
        <w:pStyle w:val="ListBullet"/>
        <w:spacing w:lineRule="auto" w:line="360"/>
      </w:pPr>
      <w:r>
        <w:rPr>
          <w:rFonts w:ascii="宋体" w:hAnsi="宋体" w:eastAsia="宋体"/>
          <w:b/>
          <w:sz w:val="24"/>
        </w:rPr>
        <w:t>轴选择导航</w:t>
      </w:r>
      <w:r>
        <w:rPr>
          <w:rFonts w:ascii="宋体" w:hAnsi="宋体" w:eastAsia="宋体"/>
          <w:b w:val="0"/>
          <w:sz w:val="24"/>
        </w:rPr>
        <w:t>：笛卡尔坐标（X/Y/Z/W 等）、关节轴、扩展轴</w:t>
      </w:r>
    </w:p>
    <w:p>
      <w:pPr>
        <w:pStyle w:val="ListBullet"/>
        <w:spacing w:lineRule="auto" w:line="360"/>
      </w:pPr>
      <w:r>
        <w:rPr>
          <w:rFonts w:ascii="宋体" w:hAnsi="宋体" w:eastAsia="宋体"/>
          <w:b/>
          <w:sz w:val="24"/>
        </w:rPr>
        <w:t>点动面板</w:t>
      </w:r>
      <w:r>
        <w:rPr>
          <w:rFonts w:ascii="宋体" w:hAnsi="宋体" w:eastAsia="宋体"/>
          <w:b w:val="0"/>
          <w:sz w:val="24"/>
        </w:rPr>
        <w:t>：按住方向键/按钮进行连续或步进点动</w:t>
      </w:r>
    </w:p>
    <w:p>
      <w:pPr>
        <w:pStyle w:val="ListBullet"/>
        <w:spacing w:lineRule="auto" w:line="360"/>
      </w:pPr>
      <w:r>
        <w:rPr>
          <w:rFonts w:ascii="宋体" w:hAnsi="宋体" w:eastAsia="宋体"/>
          <w:b/>
          <w:sz w:val="24"/>
        </w:rPr>
        <w:t>门型移动 / 直线移动</w:t>
      </w:r>
      <w:r>
        <w:rPr>
          <w:rFonts w:ascii="宋体" w:hAnsi="宋体" w:eastAsia="宋体"/>
          <w:b w:val="0"/>
          <w:sz w:val="24"/>
        </w:rPr>
        <w:t>：指定目标位置或相对位移</w:t>
      </w:r>
    </w:p>
    <w:p>
      <w:pPr>
        <w:pStyle w:val="ListBullet"/>
        <w:spacing w:lineRule="auto" w:line="360"/>
      </w:pPr>
      <w:r>
        <w:rPr>
          <w:rFonts w:ascii="宋体" w:hAnsi="宋体" w:eastAsia="宋体"/>
          <w:b/>
          <w:sz w:val="24"/>
        </w:rPr>
        <w:t>IO 模块</w:t>
      </w:r>
      <w:r>
        <w:rPr>
          <w:rFonts w:ascii="宋体" w:hAnsi="宋体" w:eastAsia="宋体"/>
          <w:b w:val="0"/>
          <w:sz w:val="24"/>
        </w:rPr>
        <w:t>：选择 IO 模块并读写输出</w:t>
      </w:r>
    </w:p>
    <w:p>
      <w:pPr>
        <w:pStyle w:val="ListBullet"/>
        <w:spacing w:lineRule="auto" w:line="360"/>
      </w:pPr>
      <w:r>
        <w:rPr>
          <w:rFonts w:ascii="宋体" w:hAnsi="宋体" w:eastAsia="宋体"/>
          <w:b/>
          <w:sz w:val="24"/>
        </w:rPr>
        <w:t>点库</w:t>
      </w:r>
      <w:r>
        <w:rPr>
          <w:rFonts w:ascii="宋体" w:hAnsi="宋体" w:eastAsia="宋体"/>
          <w:b w:val="0"/>
          <w:sz w:val="24"/>
        </w:rPr>
        <w:t>：打开点库页面，管理、示教、调用运动点位</w:t>
      </w:r>
    </w:p>
    <w:p>
      <w:pPr>
        <w:pStyle w:val="ListBullet"/>
        <w:spacing w:lineRule="auto" w:line="360"/>
      </w:pPr>
      <w:r>
        <w:rPr>
          <w:rFonts w:ascii="宋体" w:hAnsi="宋体" w:eastAsia="宋体"/>
          <w:b/>
          <w:sz w:val="24"/>
        </w:rPr>
        <w:t>界面清零</w:t>
      </w:r>
      <w:r>
        <w:rPr>
          <w:rFonts w:ascii="宋体" w:hAnsi="宋体" w:eastAsia="宋体"/>
          <w:b w:val="0"/>
          <w:sz w:val="24"/>
        </w:rPr>
        <w:t>：坐标系清零与轴配置（ClrZeroPage）</w:t>
      </w:r>
    </w:p>
    <w:p>
      <w:pPr>
        <w:pStyle w:val="ListBullet"/>
        <w:spacing w:lineRule="auto" w:line="360"/>
      </w:pPr>
      <w:r>
        <w:rPr>
          <w:rFonts w:ascii="宋体" w:hAnsi="宋体" w:eastAsia="宋体"/>
          <w:b/>
          <w:sz w:val="24"/>
        </w:rPr>
        <w:t>速度条</w:t>
      </w:r>
      <w:r>
        <w:rPr>
          <w:rFonts w:ascii="宋体" w:hAnsi="宋体" w:eastAsia="宋体"/>
          <w:b w:val="0"/>
          <w:sz w:val="24"/>
        </w:rPr>
        <w:t>：橙色速度调节条，与主页速度联动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布局对齐 Android 操控页：左轴选 / 中功能区 / 右模式 / 底 IO。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5.5 监控模块（MonitorPage）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功能描述：</w:t>
      </w:r>
      <w:r>
        <w:rPr>
          <w:rFonts w:ascii="宋体" w:hAnsi="宋体" w:eastAsia="宋体"/>
          <w:b w:val="0"/>
          <w:sz w:val="24"/>
        </w:rPr>
        <w:t xml:space="preserve"> 监视机器人主程序运行状态与 PLC 寄存器。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主要功能：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加载并显示 </w:t>
      </w:r>
      <w:r>
        <w:rPr>
          <w:rFonts w:ascii="Courier New" w:hAnsi="Courier New" w:eastAsia="Courier New"/>
          <w:b w:val="0"/>
          <w:sz w:val="20"/>
        </w:rPr>
        <w:t>main.rp4</w:t>
      </w:r>
      <w:r>
        <w:rPr>
          <w:rFonts w:ascii="宋体" w:hAnsi="宋体" w:eastAsia="宋体"/>
          <w:b w:val="0"/>
          <w:sz w:val="24"/>
        </w:rPr>
        <w:t xml:space="preserve"> 主程序文本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运行行高亮：当前执行行自动滚动至可视区域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程序启停控制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D9000 等特殊寄存器状态显示</w:t>
      </w:r>
    </w:p>
    <w:p>
      <w:pPr>
        <w:pStyle w:val="ListBullet"/>
        <w:spacing w:lineRule="auto" w:line="360"/>
      </w:pPr>
      <w:r>
        <w:rPr>
          <w:rFonts w:ascii="宋体" w:hAnsi="宋体" w:eastAsia="宋体"/>
          <w:b/>
          <w:sz w:val="24"/>
        </w:rPr>
        <w:t>寄存器监视面板</w:t>
      </w:r>
      <w:r>
        <w:rPr>
          <w:rFonts w:ascii="宋体" w:hAnsi="宋体" w:eastAsia="宋体"/>
          <w:b w:val="0"/>
          <w:sz w:val="24"/>
        </w:rPr>
        <w:t>（D/M/S/X/Y 分页）：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添加监视项（支持起始地址 + 连续数量批量添加，默认数量为 1）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双击条目可修改别名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监视总数上限可配置（默认 30，范围 5～200），持久化保存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自动刷新及刷新周期设置（如 400ms）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配置持久化至 </w:t>
      </w:r>
      <w:r>
        <w:rPr>
          <w:rFonts w:ascii="Courier New" w:hAnsi="Courier New" w:eastAsia="Courier New"/>
          <w:b w:val="0"/>
          <w:sz w:val="20"/>
        </w:rPr>
        <w:t>files/monitor_plc_watch.json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状态窗口显示打印与运行提示信息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5.6 工具 / 参数配置模块（ConfigFilePage）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功能描述：</w:t>
      </w:r>
      <w:r>
        <w:rPr>
          <w:rFonts w:ascii="宋体" w:hAnsi="宋体" w:eastAsia="宋体"/>
          <w:b w:val="0"/>
          <w:sz w:val="24"/>
        </w:rPr>
        <w:t xml:space="preserve"> 机器人配置文件管理与驱动参数编辑。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主要功能：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配置文件列表浏览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配置文件读写与编解码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驱动参数（DPS）查看与修改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与控制器同步配置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5.7 点库模块（PointLibraryPage）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功能描述：</w:t>
      </w:r>
      <w:r>
        <w:rPr>
          <w:rFonts w:ascii="宋体" w:hAnsi="宋体" w:eastAsia="宋体"/>
          <w:b w:val="0"/>
          <w:sz w:val="24"/>
        </w:rPr>
        <w:t xml:space="preserve"> 管理机器人运动目标点位。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主要功能：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点位列表表格展示（名称、坐标、备注等）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添加、编辑、删除点位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从当前位姿示教新点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在操控页调用点位执行运动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5.8 驱动调试模块（DriverPage）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功能描述：</w:t>
      </w:r>
      <w:r>
        <w:rPr>
          <w:rFonts w:ascii="宋体" w:hAnsi="宋体" w:eastAsia="宋体"/>
          <w:b w:val="0"/>
          <w:sz w:val="24"/>
        </w:rPr>
        <w:t xml:space="preserve"> 驱动器级调试与波形监视（技术人员模式）。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主要功能：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驱动参数面板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地址调试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波形显示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技术模式门禁（防止误操作）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5.9 文件管理模块（FilesPage）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功能描述：</w:t>
      </w:r>
      <w:r>
        <w:rPr>
          <w:rFonts w:ascii="宋体" w:hAnsi="宋体" w:eastAsia="宋体"/>
          <w:b w:val="0"/>
          <w:sz w:val="24"/>
        </w:rPr>
        <w:t xml:space="preserve"> 机器人端文件的上传、下载与备份。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主要功能：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文件列表浏览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上传/下载程序与配置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备份与恢复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6. 操作指南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6.1 首次连接机器人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1. 确认上位机网卡 IP 与控制器在同一网段（如 192.168.11.x）。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2. 启动「领鹏智能」。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3. 在连接页输入控制器 IP（默认 192.168.11.11）。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4. 点击「连接」按钮，等待提示连接成功。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5. 自动进入主界面，观察顶栏位姿是否刷新。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6.2 编辑并下发程序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1. 在主界面点击「编程」进入可视化编程编辑器。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2. 拖拽积木块组合逻辑，或从 XML 库打开已有工程。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3. 可使用搜索框定位指定积木块。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4. 点击保存，选择保存至「控制器程序」或「用户工程」。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5. 退出编程界面，确认上传至控制器。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6. 返回主页，点击「启动」运行程序。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7. 进入「监控」页查看运行行与执行进度。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6.3 手动点动机器人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1. 确保机器人处于手动/示教模式且安全条件满足。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2. 主界面进入「操控」。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3. 左侧选择要运动的轴（如 X 轴）。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4. 在中央面板按住「+」或「−」进行点动，或使用步进距离。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5. 通过底栏 IO 面板确认相关气缸/夹爪信号。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6. 调节右侧速度条控制点动速度。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6.4 寄存器监视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1. 进入「监控」页，打开右侧「寄存器监视」。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2. 选择寄存器类型页签（D/M/S/X/Y）。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3. 点击「+ 添加」，输入起始地址；如需批量添加，填写「连续数量」（默认为 1）。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4. 可选填写首条别名；后续条目可双击修改别名。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5. 点击标题「寄存器监视 x/y」可调整监视数量上限。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6. 开启自动刷新后，数值按设定周期更新。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6.5 调节运行速度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1. 在主界面右侧运行侧栏找到速度环控件。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2. 点击打开速度调节对话框。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3. 拖动滑块或输入百分比（0～100%）。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4. 确认后速度下发至控制器。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6.6 断开连接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1. 在主界面选择「断开」或返回连接页。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2. 软件停止遥测轮询并清除连接状态。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3. 可重新输入 IP 连接其他控制器。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7. 文件与目录结构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7.1 安装目录（只读资源）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{安装根目录}/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├── 领鹏智能.exe              # Windows 主程序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├── data/                     # Flutter 运行资源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├── config/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├── app_settings.json     # 应用设置（默认 IP 等）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├── imgs/                 # 界面图片（Logo 等）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└── server/               # 控制器同步程序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    ├── main.xml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    └── main.rp4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├── dll/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└── visualprogram/        # 可视化编程静态资源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└── files/                    # 部分安装包可能预置空目录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7.2 用户数据目录（可写）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Windows 安装至 Program Files 时，用户数据位于：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%LOCALAPPDATA%\Lingpeng\LPRobot\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├── config/                   # 可写配置（自安装目录复制默认项）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├── files/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├── xml/                  # 可视化编程 XML 工程库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├── projects/             # 用户工程 {name}/{name}.xml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├── funlib/               # 函数库 XML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├── downloads/            # 下载目录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├── program/              # 其它程序文件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└── monitor_plc_watch.json # 寄存器监视配置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└── WebView2/                 # WebView 用户数据（可视化编程页）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7.3 配置文件说明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Courier New" w:hAnsi="Courier New" w:eastAsia="Courier New"/>
                <w:b w:val="0"/>
                <w:sz w:val="20"/>
              </w:rPr>
              <w:t>config/app_settings.json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保存默认 IP、上次连接参数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Courier New" w:hAnsi="Courier New" w:eastAsia="Courier New"/>
                <w:b w:val="0"/>
                <w:sz w:val="20"/>
              </w:rPr>
              <w:t>config/server/main.xml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可视化编程工程 XML，下发至控制器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Courier New" w:hAnsi="Courier New" w:eastAsia="Courier New"/>
                <w:b w:val="0"/>
                <w:sz w:val="20"/>
              </w:rPr>
              <w:t>config/server/main.rp4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编译后机器人程序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Courier New" w:hAnsi="Courier New" w:eastAsia="Courier New"/>
                <w:b w:val="0"/>
                <w:sz w:val="20"/>
              </w:rPr>
              <w:t>files/monitor_plc_watch.json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寄存器监视列表与上限配置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2"/>
        </w:rPr>
        <w:t>8. 网络通信说明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8.1 通信方式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协议：HTTP/1.1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数据格式：JSON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基址：</w:t>
      </w:r>
      <w:r>
        <w:rPr>
          <w:rFonts w:ascii="Courier New" w:hAnsi="Courier New" w:eastAsia="Courier New"/>
          <w:b w:val="0"/>
          <w:sz w:val="20"/>
        </w:rPr>
        <w:t>http://{控制器IP}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8.2 连接请求示例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POST http://192.168.11.11/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Content-Type: application/json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 xml:space="preserve"> 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{"command":"connect","data":"LPZN V1.8.7"}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8.3 主要 API 类别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示例 command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连接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connect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建立会话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状态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robotGetCurState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轮询位姿、IO、报警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运行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start / stop / pause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程序运行控制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速度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setSpeedPercent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设置速度百分比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点动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jog / move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手动运动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文件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upload / download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程序与配置传输</w:t>
            </w:r>
          </w:p>
        </w:tc>
      </w:tr>
    </w:tbl>
    <w:p/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具体命令集与 Android 版 HttpManager 保持一致，由 </w:t>
      </w:r>
      <w:r>
        <w:rPr>
          <w:rFonts w:ascii="Courier New" w:hAnsi="Courier New" w:eastAsia="Courier New"/>
          <w:b w:val="0"/>
          <w:sz w:val="20"/>
        </w:rPr>
        <w:t>lib/network/http_manager.dart</w:t>
      </w:r>
      <w:r>
        <w:rPr>
          <w:rFonts w:ascii="宋体" w:hAnsi="宋体" w:eastAsia="宋体"/>
          <w:b w:val="0"/>
          <w:sz w:val="24"/>
        </w:rPr>
        <w:t xml:space="preserve"> 实现。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9. 常见问题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9.1 连接失败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检查网线/Wi-Fi 与 IP 网段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ping 控制器 IP 是否通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确认控制器已上电且 HTTP 服务正常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检查防火墙是否拦截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9.2 应用初始化失败或启动无界面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Windows：确认 exe 同级存在 </w:t>
      </w:r>
      <w:r>
        <w:rPr>
          <w:rFonts w:ascii="Courier New" w:hAnsi="Courier New" w:eastAsia="Courier New"/>
          <w:b w:val="0"/>
          <w:sz w:val="20"/>
        </w:rPr>
        <w:t>data\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urier New" w:hAnsi="Courier New" w:eastAsia="Courier New"/>
          <w:b w:val="0"/>
          <w:sz w:val="20"/>
        </w:rPr>
        <w:t>config\</w:t>
      </w:r>
      <w:r>
        <w:rPr>
          <w:rFonts w:ascii="宋体" w:hAnsi="宋体" w:eastAsia="宋体"/>
          <w:b w:val="0"/>
          <w:sz w:val="24"/>
        </w:rPr>
        <w:t xml:space="preserve"> 与 </w:t>
      </w:r>
      <w:r>
        <w:rPr>
          <w:rFonts w:ascii="Courier New" w:hAnsi="Courier New" w:eastAsia="Courier New"/>
          <w:b w:val="0"/>
          <w:sz w:val="20"/>
        </w:rPr>
        <w:t>dll\visualprogram\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确认可执行文件可写工作目录定位成功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Android：检查存储权限，或清除应用数据后重试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9.3 可视化编程页无法加载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确认 </w:t>
      </w:r>
      <w:r>
        <w:rPr>
          <w:rFonts w:ascii="Courier New" w:hAnsi="Courier New" w:eastAsia="Courier New"/>
          <w:b w:val="0"/>
          <w:sz w:val="20"/>
        </w:rPr>
        <w:t>dll/visualprogram/</w:t>
      </w:r>
      <w:r>
        <w:rPr>
          <w:rFonts w:ascii="宋体" w:hAnsi="宋体" w:eastAsia="宋体"/>
          <w:b w:val="0"/>
          <w:sz w:val="24"/>
        </w:rPr>
        <w:t xml:space="preserve"> 目录完整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Windows 需安装 WebView2 运行时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查看状态提示中的初始化/资源加载信息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9.4 安装后找不到程序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Windows 默认：</w:t>
      </w:r>
      <w:r>
        <w:rPr>
          <w:rFonts w:ascii="Courier New" w:hAnsi="Courier New" w:eastAsia="Courier New"/>
          <w:b w:val="0"/>
          <w:sz w:val="20"/>
        </w:rPr>
        <w:t>C:\Program Files\Lingpeng\领鹏智能\领鹏智能.exe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开始菜单搜索「领鹏智能」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9.5 位姿不刷新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确认已成功连接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检查控制器是否处于可查询状态</w:t>
      </w:r>
    </w:p>
    <w:p>
      <w:pPr>
        <w:pStyle w:val="ListBullet"/>
        <w:spacing w:lineRule="auto" w:line="360"/>
      </w:pPr>
      <w:r>
        <w:rPr>
          <w:rFonts w:ascii="宋体" w:hAnsi="宋体" w:eastAsia="宋体"/>
          <w:b w:val="0"/>
          <w:sz w:val="24"/>
        </w:rPr>
        <w:t>重启软件重新连接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10. 附录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10.1 版本历史（摘要）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V1.4.7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—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Android 原生基线版本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V1.7.7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2026-06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Flutter 版可视化编程保存/上传对齐 Android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V1.7.9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2026-06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主界面 UI 优化、字体与导航资源更新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V1.8.6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2026-07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Windows 启动与 WebView 初始化加固、寄存器监视增强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V1.8.7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2026-07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寄存器批量添加与可配置上限；著作权登记材料同步更新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10.2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层次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技术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UI 框架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Flutter 3.x / Dart 3.12+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网络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dart:io HttpClient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可视化编程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WebView + 本地静态资源与桥接脚本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本地服务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shelf + shelf_static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Windows 安装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WiX Toolset (MSI)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打包脚本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PowerShell / batch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10.3 源代码结构（登记范围）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本登记材料对应的源程序鉴别范围以业务功能模块为主，结构如下：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lib/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├── main.dart                 # 应用入口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├── app/                      # 主题、品牌、公共组件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├── core/                     # 路径、状态、遥测、设置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├── network/                  # HTTP 通信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├── platform/                 # 各平台路径实现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├── features/                 # 功能页面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├── connect/              # 连接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├── home/                 # 主页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├── control/              # 操控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├── monitor/              # 监控与寄存器监视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├── config_file/          # 参数配置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├── point_library/        # 点库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├── driver/               # 驱动调试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├── files/                # 文件管理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│   └── tool/                 # 工具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>└── blockly/                  # 可视化编程 WebView 与桥接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 xml:space="preserve">    ├── blockly_demo_page.dart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 xml:space="preserve">    ├── lp_blockly_*.dart     # 路径、配置、可见性等</w:t>
      </w:r>
    </w:p>
    <w:p>
      <w:pPr>
        <w:spacing w:line="280" w:lineRule="exact" w:before="0" w:after="0"/>
      </w:pPr>
      <w:r>
        <w:rPr>
          <w:rFonts w:ascii="Courier New" w:hAnsi="Courier New" w:eastAsia="Courier New"/>
          <w:b w:val="0"/>
          <w:sz w:val="18"/>
        </w:rPr>
        <w:t xml:space="preserve">    └── ...                   # 不含智能对话扩展相关源码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10.4 联系与支持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产品名称：</w:t>
      </w:r>
      <w:r>
        <w:rPr>
          <w:rFonts w:ascii="宋体" w:hAnsi="宋体" w:eastAsia="宋体"/>
          <w:b w:val="0"/>
          <w:sz w:val="24"/>
        </w:rPr>
        <w:t xml:space="preserve"> 领鹏智能 / LPRobot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著作权人：</w:t>
      </w:r>
      <w:r>
        <w:rPr>
          <w:rFonts w:ascii="宋体" w:hAnsi="宋体" w:eastAsia="宋体"/>
          <w:b w:val="0"/>
          <w:sz w:val="24"/>
        </w:rPr>
        <w:t xml:space="preserve"> ____________________（待填写）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技术支持：</w:t>
      </w:r>
      <w:r>
        <w:rPr>
          <w:rFonts w:ascii="宋体" w:hAnsi="宋体" w:eastAsia="宋体"/>
          <w:b w:val="0"/>
          <w:sz w:val="24"/>
        </w:rPr>
        <w:t xml:space="preserve"> ____________________（待填写）</w:t>
      </w:r>
    </w:p>
    <w:p>
      <w:pPr>
        <w:jc w:val="center"/>
      </w:pPr>
      <w:r>
        <w:rPr>
          <w:rFonts w:ascii="宋体" w:hAnsi="宋体" w:eastAsia="宋体"/>
          <w:b/>
          <w:sz w:val="24"/>
        </w:rPr>
        <w:t>— 说明书结束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  <w:fldChar w:fldCharType="begin"/>
      <w:instrText xml:space="preserve">PAGE</w:instrText>
      <w:fldChar w:fldCharType="separate"/>
      <w:t/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sz w:val="18"/>
      </w:rPr>
      <w:t>领鹏智能机器人上位机软件 V1.8.7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