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6793" w14:textId="1A3BC6AE" w:rsidR="00341CD4" w:rsidRPr="00AA35D3" w:rsidRDefault="00341CD4" w:rsidP="00341CD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</w:pPr>
      <w:r w:rsidRPr="00341CD4">
        <w:rPr>
          <w:rFonts w:asciiTheme="majorHAnsi" w:eastAsiaTheme="majorEastAsia" w:hAnsiTheme="majorHAnsi" w:cstheme="majorBidi" w:hint="eastAsia"/>
          <w:color w:val="8496B0" w:themeColor="text2" w:themeTint="99"/>
          <w:sz w:val="52"/>
          <w:szCs w:val="52"/>
        </w:rPr>
        <w:t xml:space="preserve"> </w:t>
      </w:r>
      <w:sdt>
        <w:sdtPr>
          <w:rPr>
            <w:rFonts w:asciiTheme="majorHAnsi" w:eastAsiaTheme="majorEastAsia" w:hAnsiTheme="majorHAnsi" w:cstheme="majorBidi" w:hint="eastAsia"/>
            <w:color w:val="8496B0" w:themeColor="text2" w:themeTint="99"/>
            <w:sz w:val="52"/>
            <w:szCs w:val="52"/>
          </w:rPr>
          <w:alias w:val="标题"/>
          <w:id w:val="11521188"/>
          <w:placeholder>
            <w:docPart w:val="21E60C3324E64A0E8ECFB0F156AB26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ajorHAnsi" w:eastAsiaTheme="majorEastAsia" w:hAnsiTheme="majorHAnsi" w:cstheme="majorBidi"/>
              <w:color w:val="8496B0" w:themeColor="text2" w:themeTint="99"/>
              <w:sz w:val="52"/>
              <w:szCs w:val="52"/>
            </w:rPr>
            <w:t>Advance Machine Learning</w:t>
          </w:r>
        </w:sdtContent>
      </w:sdt>
    </w:p>
    <w:p w14:paraId="2E5817A5" w14:textId="30AB656A" w:rsidR="00341CD4" w:rsidRPr="00AA35D3" w:rsidRDefault="00341CD4" w:rsidP="00341CD4">
      <w:pPr>
        <w:spacing w:after="120"/>
        <w:rPr>
          <w:b/>
          <w:bCs/>
          <w:sz w:val="32"/>
          <w:szCs w:val="36"/>
        </w:rPr>
      </w:pPr>
    </w:p>
    <w:p w14:paraId="048FD2FC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1C9DD04F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6D4D3A77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46C8EA48" w14:textId="77777777" w:rsidR="00341CD4" w:rsidRDefault="00341CD4" w:rsidP="00341CD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color w:val="8496B0" w:themeColor="text2" w:themeTint="99"/>
          <w:sz w:val="52"/>
          <w:szCs w:val="52"/>
        </w:rPr>
        <w:t>Project</w:t>
      </w:r>
    </w:p>
    <w:p w14:paraId="24D09A29" w14:textId="77777777" w:rsidR="00341CD4" w:rsidRDefault="00341CD4" w:rsidP="00341CD4">
      <w:pPr>
        <w:spacing w:after="120"/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</w:pPr>
    </w:p>
    <w:p w14:paraId="71B6CDBD" w14:textId="77777777" w:rsidR="00341CD4" w:rsidRDefault="00341CD4" w:rsidP="00341CD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color w:val="8496B0" w:themeColor="text2" w:themeTint="99"/>
          <w:sz w:val="36"/>
          <w:szCs w:val="36"/>
        </w:rPr>
        <w:t>He NI</w:t>
      </w:r>
    </w:p>
    <w:p w14:paraId="4C03319E" w14:textId="0545D1A8" w:rsidR="00341CD4" w:rsidRDefault="00341CD4" w:rsidP="00341CD4">
      <w:pPr>
        <w:widowControl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</w:p>
    <w:p w14:paraId="31936074" w14:textId="77777777" w:rsidR="00341CD4" w:rsidRDefault="00341CD4" w:rsidP="00341CD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color w:val="8496B0" w:themeColor="text2" w:themeTint="99"/>
          <w:sz w:val="36"/>
          <w:szCs w:val="36"/>
        </w:rPr>
        <w:t>BI2</w:t>
      </w:r>
    </w:p>
    <w:p w14:paraId="7DE804C0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490B25F2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4BBB99D8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7709C0A4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4C30573A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758F2B73" w14:textId="77777777" w:rsidR="00341CD4" w:rsidRDefault="00341CD4" w:rsidP="00341CD4">
      <w:pPr>
        <w:spacing w:after="120"/>
        <w:rPr>
          <w:b/>
          <w:bCs/>
          <w:sz w:val="32"/>
          <w:szCs w:val="36"/>
        </w:rPr>
      </w:pPr>
    </w:p>
    <w:p w14:paraId="1082E3C0" w14:textId="1F20BADC" w:rsidR="00341CD4" w:rsidRDefault="00341CD4" w:rsidP="00341CD4"/>
    <w:p w14:paraId="45AD5A52" w14:textId="66AA0CDC" w:rsidR="00341CD4" w:rsidRDefault="00341CD4" w:rsidP="00341CD4"/>
    <w:p w14:paraId="24BC3568" w14:textId="17655287" w:rsidR="00341CD4" w:rsidRDefault="00341CD4" w:rsidP="00341CD4"/>
    <w:p w14:paraId="251BB47E" w14:textId="32E816F1" w:rsidR="003F5674" w:rsidRDefault="003F5674" w:rsidP="00341CD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9571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BC177" w14:textId="51B0020C" w:rsidR="003F5674" w:rsidRDefault="003F5674">
          <w:pPr>
            <w:pStyle w:val="TOC"/>
          </w:pPr>
          <w:r>
            <w:rPr>
              <w:lang w:val="zh-CN"/>
            </w:rPr>
            <w:t>Agenda</w:t>
          </w:r>
        </w:p>
        <w:p w14:paraId="0B3884CB" w14:textId="39D88F6E" w:rsidR="000B2258" w:rsidRDefault="003F56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6953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1.</w:t>
            </w:r>
            <w:r w:rsidR="000B2258">
              <w:rPr>
                <w:noProof/>
              </w:rPr>
              <w:tab/>
            </w:r>
            <w:r w:rsidR="000B2258" w:rsidRPr="00921F6A">
              <w:rPr>
                <w:rStyle w:val="a4"/>
                <w:rFonts w:ascii="Helvetica" w:hAnsi="Helvetica" w:cs="Helvetica"/>
                <w:noProof/>
              </w:rPr>
              <w:t>Analysis of the dataset: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_Toc62426953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3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124B1686" w14:textId="3B566F38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54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Check for missing values in the data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_Toc62426954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3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65ABBDB0" w14:textId="4F17BD88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55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Check outliers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_Toc62426955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3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0898ECD2" w14:textId="0A89BA5E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56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Feature Visualization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_Toc62426956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5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6DC1ECA2" w14:textId="2B723509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57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Correlation between features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_Toc62426957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5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439FF378" w14:textId="016A80F0" w:rsidR="000B2258" w:rsidRDefault="00E15D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426958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2.</w:t>
            </w:r>
            <w:r w:rsidR="000B2258">
              <w:rPr>
                <w:noProof/>
              </w:rPr>
              <w:tab/>
            </w:r>
            <w:r w:rsidR="000B2258" w:rsidRPr="00921F6A">
              <w:rPr>
                <w:rStyle w:val="a4"/>
                <w:rFonts w:ascii="Helvetica" w:hAnsi="Helvetica" w:cs="Helvetica"/>
                <w:noProof/>
              </w:rPr>
              <w:t>Prediction: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_Toc62426958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6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6A4C1CBB" w14:textId="713198CF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59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Preprocessing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_Toc62426959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6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04F71F7C" w14:textId="6684FB3C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60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Linear regression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_Toc62426960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6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177F7A97" w14:textId="22B8F5BD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61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XGB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_Toc62426961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7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108EC295" w14:textId="2F54C915" w:rsidR="000B2258" w:rsidRDefault="00E15D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426962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3.</w:t>
            </w:r>
            <w:r w:rsidR="000B2258">
              <w:rPr>
                <w:noProof/>
              </w:rPr>
              <w:tab/>
            </w:r>
            <w:r w:rsidR="000B2258" w:rsidRPr="00921F6A">
              <w:rPr>
                <w:rStyle w:val="a4"/>
                <w:rFonts w:ascii="Helvetica" w:hAnsi="Helvetica" w:cs="Helvetica"/>
                <w:noProof/>
              </w:rPr>
              <w:t>Visualization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_Toc62426962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8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4FCB8BCB" w14:textId="0427962A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63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Linear regression visualization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_Toc62426963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8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4EBED764" w14:textId="2925EF04" w:rsidR="000B2258" w:rsidRDefault="00E15D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26964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KNN visualization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_Toc62426964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8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0A59FFB5" w14:textId="0A91333D" w:rsidR="000B2258" w:rsidRDefault="00E15D6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426965" w:history="1">
            <w:r w:rsidR="000B2258" w:rsidRPr="00921F6A">
              <w:rPr>
                <w:rStyle w:val="a4"/>
                <w:rFonts w:ascii="Helvetica" w:hAnsi="Helvetica" w:cs="Helvetica"/>
                <w:noProof/>
              </w:rPr>
              <w:t>4.Theoretical details</w:t>
            </w:r>
            <w:r w:rsidR="000B2258">
              <w:rPr>
                <w:noProof/>
                <w:webHidden/>
              </w:rPr>
              <w:tab/>
            </w:r>
            <w:r w:rsidR="000B2258">
              <w:rPr>
                <w:noProof/>
                <w:webHidden/>
              </w:rPr>
              <w:fldChar w:fldCharType="begin"/>
            </w:r>
            <w:r w:rsidR="000B2258">
              <w:rPr>
                <w:noProof/>
                <w:webHidden/>
              </w:rPr>
              <w:instrText xml:space="preserve"> PAGEREF _Toc62426965 \h </w:instrText>
            </w:r>
            <w:r w:rsidR="000B2258">
              <w:rPr>
                <w:noProof/>
                <w:webHidden/>
              </w:rPr>
            </w:r>
            <w:r w:rsidR="000B2258">
              <w:rPr>
                <w:noProof/>
                <w:webHidden/>
              </w:rPr>
              <w:fldChar w:fldCharType="separate"/>
            </w:r>
            <w:r w:rsidR="00AB61C0">
              <w:rPr>
                <w:noProof/>
                <w:webHidden/>
              </w:rPr>
              <w:t>9</w:t>
            </w:r>
            <w:r w:rsidR="000B2258">
              <w:rPr>
                <w:noProof/>
                <w:webHidden/>
              </w:rPr>
              <w:fldChar w:fldCharType="end"/>
            </w:r>
          </w:hyperlink>
        </w:p>
        <w:p w14:paraId="4709E0AD" w14:textId="39B37734" w:rsidR="003F5674" w:rsidRDefault="003F5674">
          <w:r>
            <w:rPr>
              <w:b/>
              <w:bCs/>
              <w:lang w:val="zh-CN"/>
            </w:rPr>
            <w:fldChar w:fldCharType="end"/>
          </w:r>
        </w:p>
      </w:sdtContent>
    </w:sdt>
    <w:p w14:paraId="0CC4E2A9" w14:textId="78382F54" w:rsidR="003F5674" w:rsidRDefault="003F5674" w:rsidP="00341CD4"/>
    <w:p w14:paraId="1E7CA3BA" w14:textId="2EA1D3F0" w:rsidR="003F5674" w:rsidRDefault="003F5674" w:rsidP="00341CD4"/>
    <w:p w14:paraId="114C6EF7" w14:textId="3C49A5DD" w:rsidR="003F5674" w:rsidRDefault="003F5674" w:rsidP="00341CD4"/>
    <w:p w14:paraId="706CE899" w14:textId="1D242334" w:rsidR="003F5674" w:rsidRDefault="003F5674" w:rsidP="00341CD4"/>
    <w:p w14:paraId="0E6751D8" w14:textId="2CBB77AE" w:rsidR="003F5674" w:rsidRDefault="003F5674" w:rsidP="00341CD4"/>
    <w:p w14:paraId="2EEB0822" w14:textId="09A3C37E" w:rsidR="003F5674" w:rsidRDefault="003F5674" w:rsidP="00341CD4"/>
    <w:p w14:paraId="6A8F62A8" w14:textId="19C8B57A" w:rsidR="003F5674" w:rsidRDefault="003F5674" w:rsidP="00341CD4"/>
    <w:p w14:paraId="43E6D91E" w14:textId="0A243EE6" w:rsidR="003F5674" w:rsidRDefault="003F5674" w:rsidP="00341CD4"/>
    <w:p w14:paraId="2B8DBFB8" w14:textId="77777777" w:rsidR="003F5674" w:rsidRDefault="003F5674" w:rsidP="00341CD4"/>
    <w:p w14:paraId="79CFFB36" w14:textId="684B5FBF" w:rsidR="009D2A75" w:rsidRDefault="009D2A75" w:rsidP="00341CD4"/>
    <w:p w14:paraId="2EA516FA" w14:textId="0E6F4093" w:rsidR="003F5674" w:rsidRDefault="003F5674" w:rsidP="00341CD4"/>
    <w:p w14:paraId="5D0D1361" w14:textId="555B5C4C" w:rsidR="003F5674" w:rsidRDefault="003F5674" w:rsidP="00341CD4"/>
    <w:p w14:paraId="2CF0C10D" w14:textId="57F212B7" w:rsidR="003F5674" w:rsidRDefault="003F5674" w:rsidP="00341CD4"/>
    <w:p w14:paraId="7CC4EBD1" w14:textId="4EC5377D" w:rsidR="003F5674" w:rsidRDefault="003F5674" w:rsidP="00341CD4"/>
    <w:p w14:paraId="7EEE89F4" w14:textId="01437B90" w:rsidR="003F5674" w:rsidRDefault="003F5674" w:rsidP="00341CD4"/>
    <w:p w14:paraId="14E7FBBD" w14:textId="3366C714" w:rsidR="003F5674" w:rsidRDefault="003F5674" w:rsidP="00341CD4"/>
    <w:p w14:paraId="08F01430" w14:textId="66EC7182" w:rsidR="003F5674" w:rsidRDefault="003F5674" w:rsidP="00341CD4"/>
    <w:p w14:paraId="17CB7E04" w14:textId="1FF749B7" w:rsidR="003F5674" w:rsidRDefault="003F5674" w:rsidP="00341CD4"/>
    <w:p w14:paraId="6CD3C1F3" w14:textId="3D7DFABA" w:rsidR="003F5674" w:rsidRDefault="003F5674" w:rsidP="00341CD4"/>
    <w:p w14:paraId="25088B69" w14:textId="0FCCFCA7" w:rsidR="003F5674" w:rsidRDefault="003F5674" w:rsidP="00341CD4"/>
    <w:p w14:paraId="46055E6C" w14:textId="0C290406" w:rsidR="003F5674" w:rsidRDefault="003F5674" w:rsidP="00341CD4"/>
    <w:p w14:paraId="1C8C0976" w14:textId="385B3487" w:rsidR="003F5674" w:rsidRDefault="003F5674" w:rsidP="00341CD4"/>
    <w:p w14:paraId="1DFAF031" w14:textId="3A36507E" w:rsidR="003F5674" w:rsidRDefault="003F5674" w:rsidP="00341CD4"/>
    <w:p w14:paraId="50BAD667" w14:textId="6239FADD" w:rsidR="003F5674" w:rsidRDefault="003F5674" w:rsidP="00341CD4"/>
    <w:p w14:paraId="6559DA02" w14:textId="4A699936" w:rsidR="003F5674" w:rsidRDefault="003F5674" w:rsidP="00341CD4"/>
    <w:p w14:paraId="401C2FB0" w14:textId="77777777" w:rsidR="003F5674" w:rsidRDefault="003F5674" w:rsidP="00341CD4"/>
    <w:p w14:paraId="039E63D5" w14:textId="713B501B" w:rsidR="00BE37EC" w:rsidRDefault="00BE37EC" w:rsidP="00225873">
      <w:pPr>
        <w:pStyle w:val="1"/>
        <w:numPr>
          <w:ilvl w:val="0"/>
          <w:numId w:val="4"/>
        </w:numPr>
        <w:shd w:val="clear" w:color="auto" w:fill="FFFFFF"/>
        <w:spacing w:before="129" w:after="0"/>
        <w:rPr>
          <w:rFonts w:ascii="Helvetica" w:hAnsi="Helvetica" w:cs="Helvetica"/>
          <w:color w:val="000000"/>
          <w:sz w:val="39"/>
          <w:szCs w:val="39"/>
        </w:rPr>
      </w:pPr>
      <w:bookmarkStart w:id="0" w:name="_Toc62426953"/>
      <w:r>
        <w:rPr>
          <w:rFonts w:ascii="Helvetica" w:hAnsi="Helvetica" w:cs="Helvetica"/>
          <w:color w:val="000000"/>
          <w:sz w:val="39"/>
          <w:szCs w:val="39"/>
        </w:rPr>
        <w:lastRenderedPageBreak/>
        <w:t>Analysis of the dataset:</w:t>
      </w:r>
      <w:bookmarkEnd w:id="0"/>
      <w:r w:rsidR="00225873">
        <w:rPr>
          <w:rFonts w:ascii="Helvetica" w:hAnsi="Helvetica" w:cs="Helvetica"/>
          <w:color w:val="000000"/>
          <w:sz w:val="39"/>
          <w:szCs w:val="39"/>
        </w:rPr>
        <w:t xml:space="preserve"> </w:t>
      </w:r>
    </w:p>
    <w:p w14:paraId="39E9B943" w14:textId="4B9E2291" w:rsidR="00D51B5D" w:rsidRDefault="00D51B5D" w:rsidP="00413A59">
      <w:pPr>
        <w:jc w:val="left"/>
      </w:pPr>
      <w:r>
        <w:rPr>
          <w:rFonts w:hint="eastAsia"/>
        </w:rPr>
        <w:t>T</w:t>
      </w:r>
      <w:r>
        <w:t xml:space="preserve">he dataset we choose is </w:t>
      </w:r>
      <w:proofErr w:type="gramStart"/>
      <w:r>
        <w:t>wine</w:t>
      </w:r>
      <w:proofErr w:type="gramEnd"/>
    </w:p>
    <w:p w14:paraId="4085084C" w14:textId="000AD067" w:rsidR="00413A59" w:rsidRDefault="00413A59" w:rsidP="00413A59">
      <w:pPr>
        <w:jc w:val="left"/>
      </w:pPr>
      <w:r w:rsidRPr="00413A59">
        <w:t xml:space="preserve">We import the downloaded data into </w:t>
      </w:r>
      <w:proofErr w:type="gramStart"/>
      <w:r w:rsidRPr="00413A59">
        <w:t>python</w:t>
      </w:r>
      <w:proofErr w:type="gramEnd"/>
    </w:p>
    <w:p w14:paraId="2949D0B9" w14:textId="3CE85E06" w:rsidR="00225873" w:rsidRDefault="00225873" w:rsidP="00413A59">
      <w:pPr>
        <w:jc w:val="center"/>
      </w:pPr>
      <w:r>
        <w:rPr>
          <w:noProof/>
        </w:rPr>
        <w:drawing>
          <wp:inline distT="0" distB="0" distL="0" distR="0" wp14:anchorId="4199728E" wp14:editId="11C7E6A7">
            <wp:extent cx="3548417" cy="163707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903" cy="1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DF5A" w14:textId="77777777" w:rsidR="003F5674" w:rsidRPr="00225873" w:rsidRDefault="003F5674" w:rsidP="00413A59">
      <w:pPr>
        <w:jc w:val="center"/>
      </w:pPr>
    </w:p>
    <w:p w14:paraId="7F138BCE" w14:textId="4D9BAA4C" w:rsidR="00225873" w:rsidRPr="00F80770" w:rsidRDefault="00BE37EC" w:rsidP="00F80770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1" w:name="_Toc62426954"/>
      <w:r w:rsidRPr="00F80770">
        <w:rPr>
          <w:rFonts w:ascii="Helvetica" w:hAnsi="Helvetica" w:cs="Helvetica"/>
          <w:color w:val="000000"/>
          <w:sz w:val="33"/>
          <w:szCs w:val="33"/>
        </w:rPr>
        <w:t xml:space="preserve">Check for missing values in the </w:t>
      </w:r>
      <w:proofErr w:type="gramStart"/>
      <w:r w:rsidRPr="00F80770">
        <w:rPr>
          <w:rFonts w:ascii="Helvetica" w:hAnsi="Helvetica" w:cs="Helvetica"/>
          <w:color w:val="000000"/>
          <w:sz w:val="33"/>
          <w:szCs w:val="33"/>
        </w:rPr>
        <w:t>data</w:t>
      </w:r>
      <w:bookmarkEnd w:id="1"/>
      <w:proofErr w:type="gramEnd"/>
    </w:p>
    <w:p w14:paraId="7712E947" w14:textId="77777777" w:rsidR="00413A59" w:rsidRDefault="00413A59" w:rsidP="00413A59">
      <w:r w:rsidRPr="00413A59">
        <w:t xml:space="preserve">Check for null values in the </w:t>
      </w:r>
      <w:proofErr w:type="gramStart"/>
      <w:r w:rsidRPr="00413A59">
        <w:t>dataset</w:t>
      </w:r>
      <w:proofErr w:type="gramEnd"/>
    </w:p>
    <w:p w14:paraId="4BE5BABF" w14:textId="2C91F93A" w:rsidR="00BE37EC" w:rsidRPr="00BE37EC" w:rsidRDefault="00225873" w:rsidP="00413A5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A8EDC2" wp14:editId="6BB5D283">
            <wp:extent cx="1447800" cy="2257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B857" w14:textId="7F0A5BFB" w:rsidR="00BE37EC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2" w:name="_Toc62426955"/>
      <w:r>
        <w:rPr>
          <w:rFonts w:ascii="Helvetica" w:hAnsi="Helvetica" w:cs="Helvetica"/>
          <w:color w:val="000000"/>
          <w:sz w:val="33"/>
          <w:szCs w:val="33"/>
        </w:rPr>
        <w:t xml:space="preserve">Check 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outliers</w:t>
      </w:r>
      <w:bookmarkEnd w:id="2"/>
      <w:proofErr w:type="gramEnd"/>
    </w:p>
    <w:p w14:paraId="344B55CC" w14:textId="0D65C06B" w:rsidR="0010319E" w:rsidRDefault="0010319E" w:rsidP="0010319E">
      <w:pPr>
        <w:jc w:val="left"/>
      </w:pPr>
      <w:r w:rsidRPr="0010319E">
        <w:t xml:space="preserve">Checking the outliers in the dataset, we use a box plot and can see that the dots in the plot are the </w:t>
      </w:r>
      <w:proofErr w:type="gramStart"/>
      <w:r w:rsidRPr="0010319E">
        <w:t>outliers</w:t>
      </w:r>
      <w:proofErr w:type="gramEnd"/>
      <w:r w:rsidRPr="0010319E">
        <w:t xml:space="preserve"> values. All we </w:t>
      </w:r>
      <w:proofErr w:type="gramStart"/>
      <w:r w:rsidRPr="0010319E">
        <w:t>have to</w:t>
      </w:r>
      <w:proofErr w:type="gramEnd"/>
      <w:r w:rsidRPr="0010319E">
        <w:t xml:space="preserve"> do is remove them.</w:t>
      </w:r>
    </w:p>
    <w:p w14:paraId="1393911B" w14:textId="77777777" w:rsidR="0010319E" w:rsidRDefault="0010319E" w:rsidP="0010319E">
      <w:pPr>
        <w:jc w:val="left"/>
      </w:pPr>
    </w:p>
    <w:p w14:paraId="56408416" w14:textId="1F32702F" w:rsidR="00AC5939" w:rsidRDefault="00AC5939" w:rsidP="0010319E">
      <w:pPr>
        <w:jc w:val="center"/>
      </w:pPr>
      <w:r>
        <w:rPr>
          <w:noProof/>
        </w:rPr>
        <w:lastRenderedPageBreak/>
        <w:drawing>
          <wp:inline distT="0" distB="0" distL="0" distR="0" wp14:anchorId="73C96A39" wp14:editId="2B61B1DE">
            <wp:extent cx="3487003" cy="22397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484" cy="2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777" w14:textId="77777777" w:rsidR="0010319E" w:rsidRDefault="0010319E" w:rsidP="0010319E"/>
    <w:p w14:paraId="3064EA8E" w14:textId="77777777" w:rsidR="00AC5939" w:rsidRPr="00AC5939" w:rsidRDefault="00AC5939" w:rsidP="00AC5939">
      <w:pPr>
        <w:rPr>
          <w:lang w:val="fr-FR"/>
        </w:rPr>
      </w:pPr>
      <w:r w:rsidRPr="00AC5939">
        <w:rPr>
          <w:lang w:val="fr-FR"/>
        </w:rPr>
        <w:t>#Q1=25%</w:t>
      </w:r>
    </w:p>
    <w:p w14:paraId="2A872154" w14:textId="77777777" w:rsidR="00AC5939" w:rsidRPr="00AC5939" w:rsidRDefault="00AC5939" w:rsidP="00AC5939">
      <w:pPr>
        <w:rPr>
          <w:lang w:val="fr-FR"/>
        </w:rPr>
      </w:pPr>
      <w:r w:rsidRPr="00AC5939">
        <w:rPr>
          <w:lang w:val="fr-FR"/>
        </w:rPr>
        <w:t>#Q3=75%</w:t>
      </w:r>
    </w:p>
    <w:p w14:paraId="1D1661E5" w14:textId="77777777" w:rsidR="00AC5939" w:rsidRPr="00AC5939" w:rsidRDefault="00AC5939" w:rsidP="00AC5939">
      <w:pPr>
        <w:rPr>
          <w:lang w:val="fr-FR"/>
        </w:rPr>
      </w:pPr>
      <w:r w:rsidRPr="00AC5939">
        <w:rPr>
          <w:lang w:val="fr-FR"/>
        </w:rPr>
        <w:t>#IQR = Q3-Q1</w:t>
      </w:r>
    </w:p>
    <w:p w14:paraId="7EB64184" w14:textId="77777777" w:rsidR="00AC5939" w:rsidRPr="00AC5939" w:rsidRDefault="00AC5939" w:rsidP="00AC5939">
      <w:pPr>
        <w:rPr>
          <w:lang w:val="fr-FR"/>
        </w:rPr>
      </w:pPr>
      <w:r w:rsidRPr="00AC5939">
        <w:rPr>
          <w:lang w:val="fr-FR"/>
        </w:rPr>
        <w:t>#UpLimit：Q3+1.5IQR</w:t>
      </w:r>
    </w:p>
    <w:p w14:paraId="42BB9517" w14:textId="30FC4F0E" w:rsidR="00AC5939" w:rsidRDefault="00AC5939" w:rsidP="00AC5939">
      <w:r>
        <w:t>#DownLimit：Q1-1.5IQR</w:t>
      </w:r>
    </w:p>
    <w:p w14:paraId="6823ADC0" w14:textId="49274BC0" w:rsidR="00AC5939" w:rsidRDefault="00AC5939" w:rsidP="00AC5939">
      <w:r w:rsidRPr="00AC5939">
        <w:t>Here I cycled through the deletion process 3 times, as some outliers would not be clean if deleted only once</w:t>
      </w:r>
      <w:r w:rsidR="0010319E">
        <w:rPr>
          <w:rFonts w:hint="eastAsia"/>
        </w:rPr>
        <w:t>.</w:t>
      </w:r>
    </w:p>
    <w:p w14:paraId="0391DA06" w14:textId="77777777" w:rsidR="0010319E" w:rsidRDefault="0010319E" w:rsidP="00AC5939"/>
    <w:p w14:paraId="412BAAF9" w14:textId="7A644AFF" w:rsidR="0081792E" w:rsidRDefault="0010319E" w:rsidP="0081792E">
      <w:pPr>
        <w:jc w:val="center"/>
      </w:pPr>
      <w:r>
        <w:rPr>
          <w:noProof/>
        </w:rPr>
        <w:drawing>
          <wp:inline distT="0" distB="0" distL="0" distR="0" wp14:anchorId="3FDF1AE5" wp14:editId="78A419A9">
            <wp:extent cx="3558011" cy="236329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401" cy="23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0787" w14:textId="340730E8" w:rsidR="003F5674" w:rsidRDefault="003F5674" w:rsidP="0081792E">
      <w:pPr>
        <w:jc w:val="center"/>
      </w:pPr>
    </w:p>
    <w:p w14:paraId="12EC0AC0" w14:textId="046532C2" w:rsidR="003F5674" w:rsidRDefault="003F5674" w:rsidP="0081792E">
      <w:pPr>
        <w:jc w:val="center"/>
      </w:pPr>
    </w:p>
    <w:p w14:paraId="3958E922" w14:textId="22F4A115" w:rsidR="003F5674" w:rsidRDefault="003F5674" w:rsidP="0081792E">
      <w:pPr>
        <w:jc w:val="center"/>
      </w:pPr>
    </w:p>
    <w:p w14:paraId="1DD47367" w14:textId="7A5C08E9" w:rsidR="003F5674" w:rsidRDefault="003F5674" w:rsidP="0081792E">
      <w:pPr>
        <w:jc w:val="center"/>
      </w:pPr>
    </w:p>
    <w:p w14:paraId="37CED253" w14:textId="1467816A" w:rsidR="003F5674" w:rsidRDefault="003F5674" w:rsidP="0081792E">
      <w:pPr>
        <w:jc w:val="center"/>
      </w:pPr>
    </w:p>
    <w:p w14:paraId="61DC6904" w14:textId="5FB5B06B" w:rsidR="003F5674" w:rsidRDefault="003F5674" w:rsidP="0081792E">
      <w:pPr>
        <w:jc w:val="center"/>
      </w:pPr>
    </w:p>
    <w:p w14:paraId="583DDD46" w14:textId="585EAF8E" w:rsidR="003F5674" w:rsidRDefault="003F5674" w:rsidP="0081792E">
      <w:pPr>
        <w:jc w:val="center"/>
      </w:pPr>
    </w:p>
    <w:p w14:paraId="4381AE5B" w14:textId="610AB5BE" w:rsidR="003F5674" w:rsidRDefault="003F5674" w:rsidP="0081792E">
      <w:pPr>
        <w:jc w:val="center"/>
      </w:pPr>
    </w:p>
    <w:p w14:paraId="72EB2E4F" w14:textId="77777777" w:rsidR="003F5674" w:rsidRDefault="003F5674" w:rsidP="0081792E">
      <w:pPr>
        <w:jc w:val="center"/>
      </w:pPr>
    </w:p>
    <w:p w14:paraId="628EB092" w14:textId="77777777" w:rsidR="0081792E" w:rsidRPr="00AC5939" w:rsidRDefault="0081792E" w:rsidP="0081792E">
      <w:pPr>
        <w:jc w:val="center"/>
      </w:pPr>
    </w:p>
    <w:p w14:paraId="763A4A82" w14:textId="2C21F982" w:rsidR="00BE37EC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3" w:name="_Toc62426956"/>
      <w:r>
        <w:rPr>
          <w:rFonts w:ascii="Helvetica" w:hAnsi="Helvetica" w:cs="Helvetica"/>
          <w:color w:val="000000"/>
          <w:sz w:val="33"/>
          <w:szCs w:val="33"/>
        </w:rPr>
        <w:lastRenderedPageBreak/>
        <w:t>Feature Visualization</w:t>
      </w:r>
      <w:bookmarkEnd w:id="3"/>
    </w:p>
    <w:p w14:paraId="2E6DABA5" w14:textId="2F98CDF6" w:rsidR="0010319E" w:rsidRDefault="0010319E" w:rsidP="003F5674">
      <w:pPr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14222652" wp14:editId="3E770950">
            <wp:extent cx="5274310" cy="18084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959" w14:textId="6215DB56" w:rsidR="0010319E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4" w:name="_Toc62426957"/>
      <w:r>
        <w:rPr>
          <w:rFonts w:ascii="Helvetica" w:hAnsi="Helvetica" w:cs="Helvetica"/>
          <w:color w:val="000000"/>
          <w:sz w:val="33"/>
          <w:szCs w:val="33"/>
        </w:rPr>
        <w:t>Correlation between features</w:t>
      </w:r>
      <w:bookmarkEnd w:id="4"/>
    </w:p>
    <w:p w14:paraId="6688A395" w14:textId="22F8881D" w:rsidR="0010319E" w:rsidRDefault="0010319E" w:rsidP="0010319E">
      <w:r w:rsidRPr="0010319E">
        <w:t>Here I have used a hotspot diagram to show the correlation between individual features.</w:t>
      </w:r>
    </w:p>
    <w:p w14:paraId="338A731D" w14:textId="77777777" w:rsidR="0010319E" w:rsidRDefault="0010319E" w:rsidP="0010319E"/>
    <w:p w14:paraId="446DDD1C" w14:textId="616EEA50" w:rsidR="0010319E" w:rsidRDefault="0010319E" w:rsidP="0010319E">
      <w:pPr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6EE732E3" wp14:editId="0AAD7F34">
            <wp:extent cx="3474735" cy="344001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865" cy="3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38A" w14:textId="435C894E" w:rsidR="0010319E" w:rsidRDefault="0010319E" w:rsidP="0010319E">
      <w:pPr>
        <w:jc w:val="center"/>
        <w:rPr>
          <w:rFonts w:ascii="Helvetica" w:hAnsi="Helvetica" w:cs="Helvetica"/>
          <w:color w:val="000000"/>
          <w:sz w:val="33"/>
          <w:szCs w:val="33"/>
        </w:rPr>
      </w:pPr>
    </w:p>
    <w:p w14:paraId="500C51DF" w14:textId="03ADBE5E" w:rsidR="003F5674" w:rsidRDefault="003F5674" w:rsidP="0010319E">
      <w:pPr>
        <w:jc w:val="center"/>
        <w:rPr>
          <w:rFonts w:ascii="Helvetica" w:hAnsi="Helvetica" w:cs="Helvetica"/>
          <w:color w:val="000000"/>
          <w:sz w:val="33"/>
          <w:szCs w:val="33"/>
        </w:rPr>
      </w:pPr>
    </w:p>
    <w:p w14:paraId="3B6CD445" w14:textId="6EDDB64B" w:rsidR="003F5674" w:rsidRDefault="003F5674" w:rsidP="0010319E">
      <w:pPr>
        <w:jc w:val="center"/>
        <w:rPr>
          <w:rFonts w:ascii="Helvetica" w:hAnsi="Helvetica" w:cs="Helvetica"/>
          <w:color w:val="000000"/>
          <w:sz w:val="33"/>
          <w:szCs w:val="33"/>
        </w:rPr>
      </w:pPr>
    </w:p>
    <w:p w14:paraId="4AA75933" w14:textId="77777777" w:rsidR="003F5674" w:rsidRDefault="003F5674" w:rsidP="0010319E">
      <w:pPr>
        <w:jc w:val="center"/>
        <w:rPr>
          <w:rFonts w:ascii="Helvetica" w:hAnsi="Helvetica" w:cs="Helvetica"/>
          <w:color w:val="000000"/>
          <w:sz w:val="33"/>
          <w:szCs w:val="33"/>
        </w:rPr>
      </w:pPr>
    </w:p>
    <w:p w14:paraId="10EA027E" w14:textId="37B35C9C" w:rsidR="00BE37EC" w:rsidRDefault="00BE37EC" w:rsidP="0010319E">
      <w:pPr>
        <w:pStyle w:val="1"/>
        <w:numPr>
          <w:ilvl w:val="0"/>
          <w:numId w:val="4"/>
        </w:numPr>
        <w:shd w:val="clear" w:color="auto" w:fill="FFFFFF"/>
        <w:spacing w:before="129" w:after="0"/>
        <w:rPr>
          <w:rFonts w:ascii="Helvetica" w:hAnsi="Helvetica" w:cs="Helvetica"/>
          <w:color w:val="000000"/>
          <w:sz w:val="39"/>
          <w:szCs w:val="39"/>
        </w:rPr>
      </w:pPr>
      <w:bookmarkStart w:id="5" w:name="_Toc62426958"/>
      <w:r>
        <w:rPr>
          <w:rFonts w:ascii="Helvetica" w:hAnsi="Helvetica" w:cs="Helvetica"/>
          <w:color w:val="000000"/>
          <w:sz w:val="39"/>
          <w:szCs w:val="39"/>
        </w:rPr>
        <w:lastRenderedPageBreak/>
        <w:t>Prediction:</w:t>
      </w:r>
      <w:bookmarkEnd w:id="5"/>
    </w:p>
    <w:p w14:paraId="45DC83A6" w14:textId="4E6FAA4A" w:rsidR="0010319E" w:rsidRPr="0010319E" w:rsidRDefault="0010319E" w:rsidP="0010319E">
      <w:r w:rsidRPr="0010319E">
        <w:t xml:space="preserve">We use the first column feature "Alcohol" as the label </w:t>
      </w:r>
      <w:proofErr w:type="gramStart"/>
      <w:r w:rsidRPr="0010319E">
        <w:t>class</w:t>
      </w:r>
      <w:proofErr w:type="gramEnd"/>
    </w:p>
    <w:p w14:paraId="035A94E1" w14:textId="2CE4B99E" w:rsidR="00BE37EC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6" w:name="_Toc62426959"/>
      <w:r>
        <w:rPr>
          <w:rFonts w:ascii="Helvetica" w:hAnsi="Helvetica" w:cs="Helvetica"/>
          <w:color w:val="000000"/>
          <w:sz w:val="33"/>
          <w:szCs w:val="33"/>
        </w:rPr>
        <w:t>Preprocessing</w:t>
      </w:r>
      <w:bookmarkEnd w:id="6"/>
    </w:p>
    <w:p w14:paraId="40860336" w14:textId="77777777" w:rsidR="0010319E" w:rsidRDefault="0010319E" w:rsidP="0010319E">
      <w:pPr>
        <w:rPr>
          <w:b/>
          <w:bCs/>
        </w:rPr>
      </w:pPr>
      <w:r w:rsidRPr="0010319E">
        <w:t>We first scaler the 13 features, followed by partitioning the data into a training set and a test set.</w:t>
      </w:r>
    </w:p>
    <w:p w14:paraId="5FC19C75" w14:textId="7ECD2A5F" w:rsidR="00043FED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7" w:name="_Toc62426960"/>
      <w:r>
        <w:rPr>
          <w:rFonts w:ascii="Helvetica" w:hAnsi="Helvetica" w:cs="Helvetica"/>
          <w:color w:val="000000"/>
          <w:sz w:val="33"/>
          <w:szCs w:val="33"/>
        </w:rPr>
        <w:t>Linear regression</w:t>
      </w:r>
      <w:bookmarkEnd w:id="7"/>
    </w:p>
    <w:p w14:paraId="200B45E8" w14:textId="77777777" w:rsidR="00043FED" w:rsidRPr="00043FED" w:rsidRDefault="00043FED" w:rsidP="00043FED">
      <w:r w:rsidRPr="00043FED">
        <w:t>Here we use a linear regression algorithm.</w:t>
      </w:r>
    </w:p>
    <w:p w14:paraId="6B8598F0" w14:textId="39D5237F" w:rsidR="00043FED" w:rsidRPr="00043FED" w:rsidRDefault="00043FED" w:rsidP="00043FED">
      <w:r w:rsidRPr="00043FED">
        <w:t>There is a big problem here</w:t>
      </w:r>
      <w:r>
        <w:t>.</w:t>
      </w:r>
    </w:p>
    <w:p w14:paraId="35CB7FBA" w14:textId="77777777" w:rsidR="00043FED" w:rsidRPr="00043FED" w:rsidRDefault="00043FED" w:rsidP="00043FED">
      <w:r w:rsidRPr="00043FED">
        <w:t xml:space="preserve">I want to find the </w:t>
      </w:r>
      <w:proofErr w:type="spellStart"/>
      <w:r w:rsidRPr="00043FED">
        <w:t>dataitem</w:t>
      </w:r>
      <w:proofErr w:type="spellEnd"/>
      <w:r w:rsidRPr="00043FED">
        <w:t xml:space="preserve"> in the first and second columns that are equal, count them, and then use this count/sum to get an accuracy </w:t>
      </w:r>
      <w:proofErr w:type="gramStart"/>
      <w:r w:rsidRPr="00043FED">
        <w:t>rate</w:t>
      </w:r>
      <w:proofErr w:type="gramEnd"/>
    </w:p>
    <w:p w14:paraId="5AEFE300" w14:textId="77777777" w:rsidR="00043FED" w:rsidRPr="00043FED" w:rsidRDefault="00043FED" w:rsidP="00043FED">
      <w:r w:rsidRPr="00043FED">
        <w:t xml:space="preserve">But I found that the predicted value of </w:t>
      </w:r>
      <w:proofErr w:type="spellStart"/>
      <w:r w:rsidRPr="00043FED">
        <w:t>pred_y</w:t>
      </w:r>
      <w:proofErr w:type="spellEnd"/>
      <w:r w:rsidRPr="00043FED">
        <w:t xml:space="preserve"> using linear regression, which is of type float64 and should be rounded, ex: the first row is 2.0 and the true value is 1.98888888.</w:t>
      </w:r>
    </w:p>
    <w:p w14:paraId="3FE46E70" w14:textId="77777777" w:rsidR="00043FED" w:rsidRPr="00043FED" w:rsidRDefault="00043FED" w:rsidP="00043FED">
      <w:r w:rsidRPr="00043FED">
        <w:t xml:space="preserve">I found this situation also when I tried to convert the type of </w:t>
      </w:r>
      <w:proofErr w:type="spellStart"/>
      <w:r w:rsidRPr="00043FED">
        <w:t>pred_y</w:t>
      </w:r>
      <w:proofErr w:type="spellEnd"/>
      <w:r w:rsidRPr="00043FED">
        <w:t xml:space="preserve"> to an int type using </w:t>
      </w:r>
      <w:proofErr w:type="spellStart"/>
      <w:r w:rsidRPr="00043FED">
        <w:t>astype</w:t>
      </w:r>
      <w:proofErr w:type="spellEnd"/>
      <w:r w:rsidRPr="00043FED">
        <w:t xml:space="preserve"> and got a completely different value than before the conversion.</w:t>
      </w:r>
    </w:p>
    <w:p w14:paraId="0ECD1DFB" w14:textId="5A0E64EE" w:rsidR="00043FED" w:rsidRDefault="00043FED" w:rsidP="00043FED">
      <w:r w:rsidRPr="00043FED">
        <w:t xml:space="preserve">In the end I </w:t>
      </w:r>
      <w:proofErr w:type="gramStart"/>
      <w:r w:rsidRPr="00043FED">
        <w:t>couldn't</w:t>
      </w:r>
      <w:proofErr w:type="gramEnd"/>
      <w:r w:rsidRPr="00043FED">
        <w:t xml:space="preserve"> come up with a good solution, so I ended up using the (sum) method.</w:t>
      </w:r>
    </w:p>
    <w:p w14:paraId="7542DFDD" w14:textId="0A0D2175" w:rsidR="00043FED" w:rsidRDefault="00043FED" w:rsidP="00043FED">
      <w:r w:rsidRPr="00043FED">
        <w:t xml:space="preserve">The accuracy rate is </w:t>
      </w:r>
      <w:proofErr w:type="gramStart"/>
      <w:r w:rsidRPr="00043FED">
        <w:t>1</w:t>
      </w:r>
      <w:proofErr w:type="gramEnd"/>
    </w:p>
    <w:p w14:paraId="27851A41" w14:textId="65164883" w:rsidR="00043FED" w:rsidRDefault="00043FED" w:rsidP="00043FED">
      <w:pPr>
        <w:jc w:val="center"/>
      </w:pPr>
      <w:r>
        <w:rPr>
          <w:noProof/>
        </w:rPr>
        <w:drawing>
          <wp:inline distT="0" distB="0" distL="0" distR="0" wp14:anchorId="22E8C6A6" wp14:editId="571987D9">
            <wp:extent cx="847725" cy="981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6481" w14:textId="34C942B9" w:rsidR="00BE37EC" w:rsidRPr="00043FED" w:rsidRDefault="00BE37EC" w:rsidP="00043FED">
      <w:pPr>
        <w:rPr>
          <w:rFonts w:ascii="Helvetica" w:hAnsi="Helvetica" w:cs="Helvetica"/>
          <w:b/>
          <w:bCs/>
          <w:color w:val="000000"/>
          <w:sz w:val="33"/>
          <w:szCs w:val="33"/>
        </w:rPr>
      </w:pPr>
      <w:r w:rsidRPr="00043FED">
        <w:rPr>
          <w:rFonts w:ascii="Helvetica" w:hAnsi="Helvetica" w:cs="Helvetica"/>
          <w:b/>
          <w:bCs/>
          <w:color w:val="000000"/>
          <w:sz w:val="33"/>
          <w:szCs w:val="33"/>
        </w:rPr>
        <w:t>KNN</w:t>
      </w:r>
    </w:p>
    <w:p w14:paraId="2980C53F" w14:textId="77777777" w:rsidR="00043FED" w:rsidRDefault="00043FED" w:rsidP="00043FED">
      <w:r w:rsidRPr="00043FED">
        <w:t xml:space="preserve">We use the </w:t>
      </w:r>
      <w:proofErr w:type="spellStart"/>
      <w:r w:rsidRPr="00043FED">
        <w:t>knn</w:t>
      </w:r>
      <w:proofErr w:type="spellEnd"/>
      <w:r w:rsidRPr="00043FED">
        <w:t xml:space="preserve"> algorithm with hyperparameter tuning prior to prediction.</w:t>
      </w:r>
    </w:p>
    <w:p w14:paraId="369768BD" w14:textId="4C1BD129" w:rsidR="00043FED" w:rsidRDefault="00043FED" w:rsidP="00043FED">
      <w:pPr>
        <w:jc w:val="center"/>
      </w:pPr>
      <w:r>
        <w:rPr>
          <w:noProof/>
        </w:rPr>
        <w:drawing>
          <wp:inline distT="0" distB="0" distL="0" distR="0" wp14:anchorId="5D79F8E5" wp14:editId="2B4E5DEE">
            <wp:extent cx="3009900" cy="2238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D98A" w14:textId="3FB235A0" w:rsidR="00043FED" w:rsidRDefault="00043FED" w:rsidP="00043FED">
      <w:r w:rsidRPr="00043FED">
        <w:t>We conclude that we can get the highest accuracy when K is taken as 6</w:t>
      </w:r>
      <w:r>
        <w:rPr>
          <w:rFonts w:hint="eastAsia"/>
        </w:rPr>
        <w:t>.</w:t>
      </w:r>
    </w:p>
    <w:p w14:paraId="2262D6FA" w14:textId="77777777" w:rsidR="00043FED" w:rsidRDefault="00043FED" w:rsidP="00043FED">
      <w:r>
        <w:rPr>
          <w:rFonts w:hint="eastAsia"/>
        </w:rPr>
        <w:t>We</w:t>
      </w:r>
      <w:r w:rsidRPr="00043FED">
        <w:t xml:space="preserve"> calculated his mean squared error</w:t>
      </w:r>
      <w:r>
        <w:rPr>
          <w:rFonts w:hint="eastAsia"/>
        </w:rPr>
        <w:t>.</w:t>
      </w:r>
      <w:r>
        <w:t xml:space="preserve"> </w:t>
      </w:r>
    </w:p>
    <w:p w14:paraId="11EE88B9" w14:textId="77777777" w:rsidR="00043FED" w:rsidRDefault="00043FED" w:rsidP="00043FED">
      <w:pPr>
        <w:jc w:val="left"/>
      </w:pPr>
      <w:r w:rsidRPr="00043FED">
        <w:t>As you can see, the error is very small, which means our model is good.</w:t>
      </w:r>
    </w:p>
    <w:p w14:paraId="4F286E15" w14:textId="643DD16D" w:rsidR="00043FED" w:rsidRDefault="00043FED" w:rsidP="00043FE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828110" wp14:editId="569DF9E2">
            <wp:extent cx="2333625" cy="981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DB6" w14:textId="77777777" w:rsidR="00043FED" w:rsidRPr="00043FED" w:rsidRDefault="00043FED" w:rsidP="00043FED">
      <w:pPr>
        <w:rPr>
          <w:b/>
          <w:bCs/>
        </w:rPr>
      </w:pPr>
    </w:p>
    <w:p w14:paraId="487008A5" w14:textId="2C40DB43" w:rsidR="00BE37EC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8" w:name="_Toc62426961"/>
      <w:r>
        <w:rPr>
          <w:rFonts w:ascii="Helvetica" w:hAnsi="Helvetica" w:cs="Helvetica"/>
          <w:color w:val="000000"/>
          <w:sz w:val="33"/>
          <w:szCs w:val="33"/>
        </w:rPr>
        <w:t>XGB</w:t>
      </w:r>
      <w:bookmarkEnd w:id="8"/>
    </w:p>
    <w:p w14:paraId="54ED1EC6" w14:textId="69904C05" w:rsidR="00043FED" w:rsidRDefault="00043FED" w:rsidP="00043FED">
      <w:r>
        <w:t>We should provide a solution to improve the results, for example by combining multiple methods.</w:t>
      </w:r>
      <w:r w:rsidRPr="00043FED">
        <w:t xml:space="preserve"> </w:t>
      </w:r>
      <w:proofErr w:type="gramStart"/>
      <w:r>
        <w:t>So</w:t>
      </w:r>
      <w:proofErr w:type="gramEnd"/>
      <w:r>
        <w:t xml:space="preserve"> I came up with XGB</w:t>
      </w:r>
    </w:p>
    <w:p w14:paraId="1516FE78" w14:textId="0EC45F04" w:rsidR="00043FED" w:rsidRDefault="00043FED" w:rsidP="00043FED">
      <w:r>
        <w:t xml:space="preserve">The 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t xml:space="preserve"> correspondence is a bunch of CART trees. The idea of the algorithm is to keep adding trees and keep feature splitting to grow a tree. Each time a tree is added, it is </w:t>
      </w:r>
      <w:proofErr w:type="gramStart"/>
      <w:r>
        <w:t>actually learning</w:t>
      </w:r>
      <w:proofErr w:type="gramEnd"/>
      <w:r>
        <w:t xml:space="preserve"> a new function to fit the residuals of the last prediction. When we finish training and get k trees, we want to predict the score of a sample, which is </w:t>
      </w:r>
      <w:proofErr w:type="gramStart"/>
      <w:r>
        <w:t>actually based</w:t>
      </w:r>
      <w:proofErr w:type="gramEnd"/>
      <w:r>
        <w:t xml:space="preserve"> on the characteristics of the sample, in each tree will fall to a corresponding leaf node, each leaf node corresponds to a score, and finally just add up the corresponding scores of each tree is the predicted value of the sample.</w:t>
      </w:r>
    </w:p>
    <w:p w14:paraId="1E7DDE2B" w14:textId="30245842" w:rsidR="00043FED" w:rsidRDefault="00043FED" w:rsidP="00043FED">
      <w:pPr>
        <w:jc w:val="center"/>
      </w:pPr>
      <w:r>
        <w:rPr>
          <w:noProof/>
        </w:rPr>
        <w:drawing>
          <wp:inline distT="0" distB="0" distL="0" distR="0" wp14:anchorId="7D5A9CA3" wp14:editId="391AFE8E">
            <wp:extent cx="4536356" cy="15101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220" cy="15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0BFF" w14:textId="58A2E368" w:rsidR="00043FED" w:rsidRDefault="00043FED" w:rsidP="00043FED">
      <w:r>
        <w:rPr>
          <w:rFonts w:hint="eastAsia"/>
        </w:rPr>
        <w:t>T</w:t>
      </w:r>
      <w:r>
        <w:t>he accuracy of XGB is 100</w:t>
      </w:r>
      <w:r>
        <w:rPr>
          <w:rFonts w:hint="eastAsia"/>
        </w:rPr>
        <w:t>%</w:t>
      </w:r>
    </w:p>
    <w:p w14:paraId="7BFAFA19" w14:textId="5A01E0A7" w:rsidR="00043FED" w:rsidRDefault="00043FED" w:rsidP="00043FED"/>
    <w:p w14:paraId="15144FB8" w14:textId="72A1A74C" w:rsidR="003F5674" w:rsidRDefault="003F5674" w:rsidP="00043FED"/>
    <w:p w14:paraId="3E9C0ED0" w14:textId="03F11350" w:rsidR="003F5674" w:rsidRDefault="003F5674" w:rsidP="00043FED"/>
    <w:p w14:paraId="527E9E0E" w14:textId="5E826F8D" w:rsidR="003F5674" w:rsidRDefault="003F5674" w:rsidP="00043FED"/>
    <w:p w14:paraId="4CFE66B6" w14:textId="56B742EF" w:rsidR="003F5674" w:rsidRDefault="003F5674" w:rsidP="00043FED"/>
    <w:p w14:paraId="4F8FBD77" w14:textId="5864549F" w:rsidR="003F5674" w:rsidRDefault="003F5674" w:rsidP="00043FED"/>
    <w:p w14:paraId="1C0F422A" w14:textId="1069F60A" w:rsidR="003F5674" w:rsidRDefault="003F5674" w:rsidP="00043FED"/>
    <w:p w14:paraId="4C109AA0" w14:textId="3408C06C" w:rsidR="003F5674" w:rsidRDefault="003F5674" w:rsidP="00043FED"/>
    <w:p w14:paraId="4ECAAFF9" w14:textId="50CDBAE6" w:rsidR="003F5674" w:rsidRDefault="003F5674" w:rsidP="00043FED"/>
    <w:p w14:paraId="7F87E26B" w14:textId="1B060D0C" w:rsidR="003F5674" w:rsidRDefault="003F5674" w:rsidP="00043FED"/>
    <w:p w14:paraId="522F47AC" w14:textId="7ADD61CE" w:rsidR="003F5674" w:rsidRDefault="003F5674" w:rsidP="00043FED"/>
    <w:p w14:paraId="19FE1140" w14:textId="42E89001" w:rsidR="003F5674" w:rsidRDefault="003F5674" w:rsidP="00043FED"/>
    <w:p w14:paraId="6EE94257" w14:textId="05A2E47E" w:rsidR="003F5674" w:rsidRDefault="003F5674" w:rsidP="00043FED"/>
    <w:p w14:paraId="55246401" w14:textId="701D56F9" w:rsidR="003F5674" w:rsidRDefault="003F5674" w:rsidP="00043FED"/>
    <w:p w14:paraId="309E7BC7" w14:textId="4AFF5BBB" w:rsidR="003F5674" w:rsidRDefault="003F5674" w:rsidP="00043FED"/>
    <w:p w14:paraId="416EF7FD" w14:textId="77777777" w:rsidR="003F5674" w:rsidRDefault="003F5674" w:rsidP="00043FED"/>
    <w:p w14:paraId="6853DFAF" w14:textId="64AA6491" w:rsidR="00BE37EC" w:rsidRPr="003F5674" w:rsidRDefault="00BE37EC" w:rsidP="003F5674">
      <w:pPr>
        <w:pStyle w:val="1"/>
        <w:numPr>
          <w:ilvl w:val="0"/>
          <w:numId w:val="4"/>
        </w:numPr>
        <w:shd w:val="clear" w:color="auto" w:fill="FFFFFF"/>
        <w:spacing w:before="129" w:after="0"/>
        <w:rPr>
          <w:rFonts w:ascii="Helvetica" w:hAnsi="Helvetica" w:cs="Helvetica"/>
          <w:color w:val="000000"/>
          <w:sz w:val="39"/>
          <w:szCs w:val="39"/>
        </w:rPr>
      </w:pPr>
      <w:bookmarkStart w:id="9" w:name="_Toc62426962"/>
      <w:r w:rsidRPr="003F5674">
        <w:rPr>
          <w:rFonts w:ascii="Helvetica" w:hAnsi="Helvetica" w:cs="Helvetica"/>
          <w:color w:val="000000"/>
          <w:sz w:val="39"/>
          <w:szCs w:val="39"/>
        </w:rPr>
        <w:lastRenderedPageBreak/>
        <w:t>Visualization</w:t>
      </w:r>
      <w:bookmarkEnd w:id="9"/>
    </w:p>
    <w:p w14:paraId="60017112" w14:textId="665991CF" w:rsidR="00BE37EC" w:rsidRDefault="00BE37EC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10" w:name="_Toc62426963"/>
      <w:r>
        <w:rPr>
          <w:rFonts w:ascii="Helvetica" w:hAnsi="Helvetica" w:cs="Helvetica"/>
          <w:color w:val="000000"/>
          <w:sz w:val="33"/>
          <w:szCs w:val="33"/>
        </w:rPr>
        <w:t>Linear regression visualization</w:t>
      </w:r>
      <w:bookmarkEnd w:id="10"/>
    </w:p>
    <w:p w14:paraId="153B8E70" w14:textId="480DF26D" w:rsidR="00043FED" w:rsidRDefault="00043FED" w:rsidP="00043FED">
      <w:pPr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4A5B3914" wp14:editId="3DE71725">
            <wp:extent cx="5274310" cy="17843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B5F" w14:textId="5F7E8B7E" w:rsidR="00B274CD" w:rsidRDefault="00B274CD" w:rsidP="00B274CD">
      <w:pPr>
        <w:jc w:val="left"/>
        <w:rPr>
          <w:b/>
          <w:bCs/>
        </w:rPr>
      </w:pPr>
      <w:r w:rsidRPr="00B274CD">
        <w:t>The green line is the predicted data, the blue dots are the raw data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 w:rsidRPr="00B274CD">
        <w:t>s you can see the accuracy rate is 100%</w:t>
      </w:r>
    </w:p>
    <w:p w14:paraId="21F3B4E0" w14:textId="77777777" w:rsidR="00B274CD" w:rsidRDefault="00B274CD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eastAsiaTheme="minorEastAsia" w:hAnsi="Helvetica" w:cs="Helvetica"/>
          <w:b w:val="0"/>
          <w:bCs w:val="0"/>
          <w:color w:val="000000"/>
          <w:kern w:val="2"/>
          <w:sz w:val="33"/>
          <w:szCs w:val="33"/>
        </w:rPr>
      </w:pPr>
    </w:p>
    <w:p w14:paraId="28D9C9EA" w14:textId="5CB4DF9F" w:rsidR="00BE37EC" w:rsidRDefault="00225873" w:rsidP="00BE37EC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bookmarkStart w:id="11" w:name="_Toc62426964"/>
      <w:r>
        <w:rPr>
          <w:rFonts w:ascii="Helvetica" w:hAnsi="Helvetica" w:cs="Helvetica"/>
          <w:color w:val="000000"/>
          <w:sz w:val="33"/>
          <w:szCs w:val="33"/>
        </w:rPr>
        <w:t>KNN</w:t>
      </w:r>
      <w:r w:rsidR="00BE37EC">
        <w:rPr>
          <w:rFonts w:ascii="Helvetica" w:hAnsi="Helvetica" w:cs="Helvetica"/>
          <w:color w:val="000000"/>
          <w:sz w:val="33"/>
          <w:szCs w:val="33"/>
        </w:rPr>
        <w:t xml:space="preserve"> visualization</w:t>
      </w:r>
      <w:bookmarkEnd w:id="11"/>
    </w:p>
    <w:p w14:paraId="085653AF" w14:textId="35064CD2" w:rsidR="00043FED" w:rsidRDefault="00043FED" w:rsidP="00043FED">
      <w:pPr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7ED75101" wp14:editId="4978A95E">
            <wp:extent cx="5001904" cy="15434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687" cy="15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31A" w14:textId="7EF4B8E7" w:rsidR="0025330F" w:rsidRDefault="0025330F" w:rsidP="0025330F">
      <w:pPr>
        <w:jc w:val="left"/>
      </w:pPr>
      <w:proofErr w:type="spellStart"/>
      <w:r w:rsidRPr="0025330F">
        <w:t>Knn's</w:t>
      </w:r>
      <w:proofErr w:type="spellEnd"/>
      <w:r w:rsidRPr="0025330F">
        <w:t xml:space="preserve"> accuracy rate is 98%, with one point not </w:t>
      </w:r>
      <w:proofErr w:type="gramStart"/>
      <w:r w:rsidRPr="0025330F">
        <w:t>met</w:t>
      </w:r>
      <w:proofErr w:type="gramEnd"/>
    </w:p>
    <w:p w14:paraId="0D6669B0" w14:textId="2CF12A7A" w:rsidR="003F5674" w:rsidRDefault="003F5674" w:rsidP="0025330F">
      <w:pPr>
        <w:jc w:val="left"/>
      </w:pPr>
    </w:p>
    <w:p w14:paraId="3AF7643C" w14:textId="3FCD2A70" w:rsidR="003F5674" w:rsidRDefault="003F5674" w:rsidP="0025330F">
      <w:pPr>
        <w:jc w:val="left"/>
      </w:pPr>
    </w:p>
    <w:p w14:paraId="3CE1DFF5" w14:textId="4059889B" w:rsidR="003F5674" w:rsidRDefault="003F5674" w:rsidP="0025330F">
      <w:pPr>
        <w:jc w:val="left"/>
      </w:pPr>
    </w:p>
    <w:p w14:paraId="45DA6A8A" w14:textId="67360DDE" w:rsidR="003F5674" w:rsidRDefault="003F5674" w:rsidP="0025330F">
      <w:pPr>
        <w:jc w:val="left"/>
      </w:pPr>
    </w:p>
    <w:p w14:paraId="1FBEE068" w14:textId="78B3B8B0" w:rsidR="003F5674" w:rsidRDefault="003F5674" w:rsidP="0025330F">
      <w:pPr>
        <w:jc w:val="left"/>
      </w:pPr>
    </w:p>
    <w:p w14:paraId="21C14002" w14:textId="0DC1612D" w:rsidR="003F5674" w:rsidRDefault="003F5674" w:rsidP="0025330F">
      <w:pPr>
        <w:jc w:val="left"/>
      </w:pPr>
    </w:p>
    <w:p w14:paraId="4EB9A3A9" w14:textId="42C85998" w:rsidR="003F5674" w:rsidRDefault="003F5674" w:rsidP="0025330F">
      <w:pPr>
        <w:jc w:val="left"/>
      </w:pPr>
    </w:p>
    <w:p w14:paraId="1B21F5D6" w14:textId="00E0CF83" w:rsidR="003F5674" w:rsidRDefault="003F5674" w:rsidP="0025330F">
      <w:pPr>
        <w:jc w:val="left"/>
      </w:pPr>
    </w:p>
    <w:p w14:paraId="4B8593FB" w14:textId="77777777" w:rsidR="003F5674" w:rsidRDefault="003F5674" w:rsidP="0025330F">
      <w:pPr>
        <w:jc w:val="left"/>
        <w:rPr>
          <w:b/>
          <w:bCs/>
        </w:rPr>
      </w:pPr>
    </w:p>
    <w:p w14:paraId="0627E7E2" w14:textId="592C83B1" w:rsidR="00BE37EC" w:rsidRPr="003F5674" w:rsidRDefault="00BE37EC" w:rsidP="00BE37EC">
      <w:pPr>
        <w:pStyle w:val="1"/>
        <w:rPr>
          <w:rFonts w:ascii="Helvetica" w:hAnsi="Helvetica" w:cs="Helvetica"/>
          <w:color w:val="000000"/>
          <w:sz w:val="39"/>
          <w:szCs w:val="39"/>
        </w:rPr>
      </w:pPr>
      <w:bookmarkStart w:id="12" w:name="_Toc62426965"/>
      <w:r w:rsidRPr="003F5674">
        <w:rPr>
          <w:rFonts w:ascii="Helvetica" w:hAnsi="Helvetica" w:cs="Helvetica" w:hint="eastAsia"/>
          <w:color w:val="000000"/>
          <w:sz w:val="39"/>
          <w:szCs w:val="39"/>
        </w:rPr>
        <w:lastRenderedPageBreak/>
        <w:t>4</w:t>
      </w:r>
      <w:r w:rsidRPr="003F5674">
        <w:rPr>
          <w:rFonts w:ascii="Helvetica" w:hAnsi="Helvetica" w:cs="Helvetica"/>
          <w:color w:val="000000"/>
          <w:sz w:val="39"/>
          <w:szCs w:val="39"/>
        </w:rPr>
        <w:t>.Theoretical details</w:t>
      </w:r>
      <w:bookmarkEnd w:id="12"/>
    </w:p>
    <w:p w14:paraId="1BC514E4" w14:textId="77777777" w:rsidR="003F5674" w:rsidRPr="003F5674" w:rsidRDefault="003F5674" w:rsidP="003F5674"/>
    <w:p w14:paraId="050D6516" w14:textId="77777777" w:rsidR="0025330F" w:rsidRDefault="0025330F" w:rsidP="00341CD4">
      <w:r>
        <w:t xml:space="preserve">For this project, we used both linear regression and K-NN prediction methods. </w:t>
      </w:r>
    </w:p>
    <w:p w14:paraId="061CFA6D" w14:textId="77777777" w:rsidR="0025330F" w:rsidRDefault="0025330F" w:rsidP="00341CD4"/>
    <w:p w14:paraId="1E46B757" w14:textId="77777777" w:rsid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  <w:r w:rsidRPr="0025330F">
        <w:rPr>
          <w:rFonts w:ascii="Arial" w:hAnsi="Arial" w:cs="Arial"/>
          <w:shd w:val="clear" w:color="auto" w:fill="FFFFFF"/>
        </w:rPr>
        <w:t xml:space="preserve">Linear regression is a statistical analysis method that uses regression analysis in mathematical statistics to determine the quantitative relationship between two or more variables that depend on </w:t>
      </w:r>
      <w:proofErr w:type="gramStart"/>
      <w:r w:rsidRPr="0025330F">
        <w:rPr>
          <w:rFonts w:ascii="Arial" w:hAnsi="Arial" w:cs="Arial"/>
          <w:shd w:val="clear" w:color="auto" w:fill="FFFFFF"/>
        </w:rPr>
        <w:t>each other, and</w:t>
      </w:r>
      <w:proofErr w:type="gramEnd"/>
      <w:r w:rsidRPr="0025330F">
        <w:rPr>
          <w:rFonts w:ascii="Arial" w:hAnsi="Arial" w:cs="Arial"/>
          <w:shd w:val="clear" w:color="auto" w:fill="FFFFFF"/>
        </w:rPr>
        <w:t xml:space="preserve"> is widely used. The expression takes the </w:t>
      </w:r>
      <w:proofErr w:type="gramStart"/>
      <w:r w:rsidRPr="0025330F">
        <w:rPr>
          <w:rFonts w:ascii="Arial" w:hAnsi="Arial" w:cs="Arial"/>
          <w:shd w:val="clear" w:color="auto" w:fill="FFFFFF"/>
        </w:rPr>
        <w:t>form</w:t>
      </w:r>
      <w:proofErr w:type="gramEnd"/>
      <w:r w:rsidRPr="0025330F">
        <w:rPr>
          <w:rFonts w:ascii="Arial" w:hAnsi="Arial" w:cs="Arial"/>
          <w:shd w:val="clear" w:color="auto" w:fill="FFFFFF"/>
        </w:rPr>
        <w:t xml:space="preserve"> </w:t>
      </w:r>
    </w:p>
    <w:p w14:paraId="4B293781" w14:textId="37EB6152" w:rsidR="0025330F" w:rsidRDefault="0025330F" w:rsidP="0025330F">
      <w:pPr>
        <w:jc w:val="center"/>
        <w:rPr>
          <w:rFonts w:ascii="Arial" w:hAnsi="Arial" w:cs="Arial"/>
          <w:shd w:val="clear" w:color="auto" w:fill="FFFFFF"/>
        </w:rPr>
      </w:pPr>
      <w:r w:rsidRPr="0025330F">
        <w:rPr>
          <w:rFonts w:ascii="Arial" w:hAnsi="Arial" w:cs="Arial"/>
          <w:shd w:val="clear" w:color="auto" w:fill="FFFFFF"/>
        </w:rPr>
        <w:t xml:space="preserve">y = </w:t>
      </w:r>
      <w:proofErr w:type="spellStart"/>
      <w:r w:rsidRPr="0025330F">
        <w:rPr>
          <w:rFonts w:ascii="Arial" w:hAnsi="Arial" w:cs="Arial"/>
          <w:shd w:val="clear" w:color="auto" w:fill="FFFFFF"/>
        </w:rPr>
        <w:t>w'x</w:t>
      </w:r>
      <w:proofErr w:type="spellEnd"/>
      <w:r w:rsidRPr="0025330F">
        <w:rPr>
          <w:rFonts w:ascii="Arial" w:hAnsi="Arial" w:cs="Arial"/>
          <w:shd w:val="clear" w:color="auto" w:fill="FFFFFF"/>
        </w:rPr>
        <w:t xml:space="preserve"> + e</w:t>
      </w:r>
    </w:p>
    <w:p w14:paraId="16E043C9" w14:textId="19F445DF" w:rsidR="0025330F" w:rsidRP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  <w:r w:rsidRPr="0025330F">
        <w:rPr>
          <w:rFonts w:ascii="Arial" w:hAnsi="Arial" w:cs="Arial"/>
          <w:shd w:val="clear" w:color="auto" w:fill="FFFFFF"/>
        </w:rPr>
        <w:t>with e being the error following a normal distribution with mean 0.</w:t>
      </w:r>
    </w:p>
    <w:p w14:paraId="34953CC1" w14:textId="77777777" w:rsidR="0025330F" w:rsidRP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</w:p>
    <w:p w14:paraId="5C487D92" w14:textId="77777777" w:rsidR="0025330F" w:rsidRP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  <w:r w:rsidRPr="0025330F">
        <w:rPr>
          <w:rFonts w:ascii="Arial" w:hAnsi="Arial" w:cs="Arial"/>
          <w:shd w:val="clear" w:color="auto" w:fill="FFFFFF"/>
        </w:rPr>
        <w:t xml:space="preserve">The so-called K nearest </w:t>
      </w:r>
      <w:proofErr w:type="spellStart"/>
      <w:r w:rsidRPr="0025330F">
        <w:rPr>
          <w:rFonts w:ascii="Arial" w:hAnsi="Arial" w:cs="Arial"/>
          <w:shd w:val="clear" w:color="auto" w:fill="FFFFFF"/>
        </w:rPr>
        <w:t>neighbours</w:t>
      </w:r>
      <w:proofErr w:type="spellEnd"/>
      <w:r w:rsidRPr="0025330F">
        <w:rPr>
          <w:rFonts w:ascii="Arial" w:hAnsi="Arial" w:cs="Arial"/>
          <w:shd w:val="clear" w:color="auto" w:fill="FFFFFF"/>
        </w:rPr>
        <w:t xml:space="preserve">, meaning K nearest </w:t>
      </w:r>
      <w:proofErr w:type="spellStart"/>
      <w:r w:rsidRPr="0025330F">
        <w:rPr>
          <w:rFonts w:ascii="Arial" w:hAnsi="Arial" w:cs="Arial"/>
          <w:shd w:val="clear" w:color="auto" w:fill="FFFFFF"/>
        </w:rPr>
        <w:t>neighbours</w:t>
      </w:r>
      <w:proofErr w:type="spellEnd"/>
      <w:r w:rsidRPr="0025330F">
        <w:rPr>
          <w:rFonts w:ascii="Arial" w:hAnsi="Arial" w:cs="Arial"/>
          <w:shd w:val="clear" w:color="auto" w:fill="FFFFFF"/>
        </w:rPr>
        <w:t xml:space="preserve">, says that each sample can be represented by its closest K </w:t>
      </w:r>
      <w:proofErr w:type="spellStart"/>
      <w:r w:rsidRPr="0025330F">
        <w:rPr>
          <w:rFonts w:ascii="Arial" w:hAnsi="Arial" w:cs="Arial"/>
          <w:shd w:val="clear" w:color="auto" w:fill="FFFFFF"/>
        </w:rPr>
        <w:t>neighbouring</w:t>
      </w:r>
      <w:proofErr w:type="spellEnd"/>
      <w:r w:rsidRPr="0025330F">
        <w:rPr>
          <w:rFonts w:ascii="Arial" w:hAnsi="Arial" w:cs="Arial"/>
          <w:shd w:val="clear" w:color="auto" w:fill="FFFFFF"/>
        </w:rPr>
        <w:t xml:space="preserve"> values. The nearest </w:t>
      </w:r>
      <w:proofErr w:type="spellStart"/>
      <w:r w:rsidRPr="0025330F">
        <w:rPr>
          <w:rFonts w:ascii="Arial" w:hAnsi="Arial" w:cs="Arial"/>
          <w:shd w:val="clear" w:color="auto" w:fill="FFFFFF"/>
        </w:rPr>
        <w:t>neighbour</w:t>
      </w:r>
      <w:proofErr w:type="spellEnd"/>
      <w:r w:rsidRPr="0025330F">
        <w:rPr>
          <w:rFonts w:ascii="Arial" w:hAnsi="Arial" w:cs="Arial"/>
          <w:shd w:val="clear" w:color="auto" w:fill="FFFFFF"/>
        </w:rPr>
        <w:t xml:space="preserve"> algorithm is a way of classifying each record in a data </w:t>
      </w:r>
      <w:proofErr w:type="gramStart"/>
      <w:r w:rsidRPr="0025330F">
        <w:rPr>
          <w:rFonts w:ascii="Arial" w:hAnsi="Arial" w:cs="Arial"/>
          <w:shd w:val="clear" w:color="auto" w:fill="FFFFFF"/>
        </w:rPr>
        <w:t>set</w:t>
      </w:r>
      <w:proofErr w:type="gramEnd"/>
    </w:p>
    <w:p w14:paraId="3A69633B" w14:textId="7810AEB7" w:rsid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  <w:r w:rsidRPr="0025330F">
        <w:rPr>
          <w:rFonts w:ascii="Arial" w:hAnsi="Arial" w:cs="Arial"/>
          <w:shd w:val="clear" w:color="auto" w:fill="FFFFFF"/>
        </w:rPr>
        <w:t>The distance between points we use the Euclidean distance.</w:t>
      </w:r>
    </w:p>
    <w:p w14:paraId="330B8BFB" w14:textId="77777777" w:rsidR="0025330F" w:rsidRDefault="0025330F" w:rsidP="0025330F">
      <w:pPr>
        <w:jc w:val="left"/>
        <w:rPr>
          <w:rFonts w:ascii="Arial" w:hAnsi="Arial" w:cs="Arial"/>
          <w:shd w:val="clear" w:color="auto" w:fill="FFFFFF"/>
        </w:rPr>
      </w:pPr>
    </w:p>
    <w:p w14:paraId="0E94F185" w14:textId="5D05EC6E" w:rsidR="0025330F" w:rsidRDefault="0025330F" w:rsidP="0025330F">
      <w:pPr>
        <w:jc w:val="center"/>
      </w:pPr>
      <w:r w:rsidRPr="0025330F">
        <w:rPr>
          <w:noProof/>
          <w:sz w:val="20"/>
          <w:szCs w:val="21"/>
        </w:rPr>
        <w:drawing>
          <wp:inline distT="0" distB="0" distL="0" distR="0" wp14:anchorId="13692BFA" wp14:editId="2B792C0F">
            <wp:extent cx="2474652" cy="937004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819" cy="9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B36" w14:textId="7C44770F" w:rsidR="0025330F" w:rsidRPr="00BE37EC" w:rsidRDefault="0025330F" w:rsidP="0025330F">
      <w:r w:rsidRPr="0025330F">
        <w:t xml:space="preserve">The value of k needs to be determined by </w:t>
      </w:r>
      <w:proofErr w:type="gramStart"/>
      <w:r w:rsidRPr="0025330F">
        <w:t>ourselves</w:t>
      </w:r>
      <w:proofErr w:type="gramEnd"/>
      <w:r w:rsidRPr="0025330F">
        <w:t xml:space="preserve"> and is generally taken to be an odd number. Earlier I also used the hyperparameter adjustment method to work out that k is best taken as 6</w:t>
      </w:r>
      <w:r>
        <w:t>.</w:t>
      </w:r>
    </w:p>
    <w:sectPr w:rsidR="0025330F" w:rsidRPr="00BE37E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F1C4" w14:textId="77777777" w:rsidR="00E15D6F" w:rsidRDefault="00E15D6F" w:rsidP="00341CD4">
      <w:r>
        <w:separator/>
      </w:r>
    </w:p>
  </w:endnote>
  <w:endnote w:type="continuationSeparator" w:id="0">
    <w:p w14:paraId="1AE3DBC9" w14:textId="77777777" w:rsidR="00E15D6F" w:rsidRDefault="00E15D6F" w:rsidP="0034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40609" w14:textId="44C8A265" w:rsidR="00341CD4" w:rsidRDefault="00341CD4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57CE44" wp14:editId="0997D14E">
          <wp:simplePos x="0" y="0"/>
          <wp:positionH relativeFrom="margin">
            <wp:align>right</wp:align>
          </wp:positionH>
          <wp:positionV relativeFrom="paragraph">
            <wp:posOffset>-742903</wp:posOffset>
          </wp:positionV>
          <wp:extent cx="1347470" cy="498475"/>
          <wp:effectExtent l="0" t="0" r="508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-Efrei-Paris-20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470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98D97" w14:textId="77777777" w:rsidR="00E15D6F" w:rsidRDefault="00E15D6F" w:rsidP="00341CD4">
      <w:r>
        <w:separator/>
      </w:r>
    </w:p>
  </w:footnote>
  <w:footnote w:type="continuationSeparator" w:id="0">
    <w:p w14:paraId="72ED1770" w14:textId="77777777" w:rsidR="00E15D6F" w:rsidRDefault="00E15D6F" w:rsidP="00341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57E4"/>
    <w:multiLevelType w:val="hybridMultilevel"/>
    <w:tmpl w:val="F0DAA1C8"/>
    <w:lvl w:ilvl="0" w:tplc="2F22A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602E1"/>
    <w:multiLevelType w:val="hybridMultilevel"/>
    <w:tmpl w:val="5B02B1B4"/>
    <w:lvl w:ilvl="0" w:tplc="B004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767C9"/>
    <w:multiLevelType w:val="hybridMultilevel"/>
    <w:tmpl w:val="B5BEDDDA"/>
    <w:lvl w:ilvl="0" w:tplc="2892E4D0">
      <w:start w:val="4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510" w:hanging="420"/>
      </w:pPr>
    </w:lvl>
    <w:lvl w:ilvl="2" w:tplc="0409001B" w:tentative="1">
      <w:start w:val="1"/>
      <w:numFmt w:val="lowerRoman"/>
      <w:lvlText w:val="%3."/>
      <w:lvlJc w:val="right"/>
      <w:pPr>
        <w:ind w:left="6930" w:hanging="420"/>
      </w:pPr>
    </w:lvl>
    <w:lvl w:ilvl="3" w:tplc="0409000F" w:tentative="1">
      <w:start w:val="1"/>
      <w:numFmt w:val="decimal"/>
      <w:lvlText w:val="%4."/>
      <w:lvlJc w:val="left"/>
      <w:pPr>
        <w:ind w:left="7350" w:hanging="420"/>
      </w:pPr>
    </w:lvl>
    <w:lvl w:ilvl="4" w:tplc="04090019" w:tentative="1">
      <w:start w:val="1"/>
      <w:numFmt w:val="lowerLetter"/>
      <w:lvlText w:val="%5)"/>
      <w:lvlJc w:val="left"/>
      <w:pPr>
        <w:ind w:left="7770" w:hanging="420"/>
      </w:pPr>
    </w:lvl>
    <w:lvl w:ilvl="5" w:tplc="0409001B" w:tentative="1">
      <w:start w:val="1"/>
      <w:numFmt w:val="lowerRoman"/>
      <w:lvlText w:val="%6."/>
      <w:lvlJc w:val="right"/>
      <w:pPr>
        <w:ind w:left="8190" w:hanging="420"/>
      </w:pPr>
    </w:lvl>
    <w:lvl w:ilvl="6" w:tplc="0409000F" w:tentative="1">
      <w:start w:val="1"/>
      <w:numFmt w:val="decimal"/>
      <w:lvlText w:val="%7."/>
      <w:lvlJc w:val="left"/>
      <w:pPr>
        <w:ind w:left="8610" w:hanging="420"/>
      </w:pPr>
    </w:lvl>
    <w:lvl w:ilvl="7" w:tplc="04090019" w:tentative="1">
      <w:start w:val="1"/>
      <w:numFmt w:val="lowerLetter"/>
      <w:lvlText w:val="%8)"/>
      <w:lvlJc w:val="left"/>
      <w:pPr>
        <w:ind w:left="9030" w:hanging="420"/>
      </w:pPr>
    </w:lvl>
    <w:lvl w:ilvl="8" w:tplc="0409001B" w:tentative="1">
      <w:start w:val="1"/>
      <w:numFmt w:val="lowerRoman"/>
      <w:lvlText w:val="%9."/>
      <w:lvlJc w:val="right"/>
      <w:pPr>
        <w:ind w:left="9450" w:hanging="420"/>
      </w:pPr>
    </w:lvl>
  </w:abstractNum>
  <w:abstractNum w:abstractNumId="3" w15:restartNumberingAfterBreak="0">
    <w:nsid w:val="76A86E4F"/>
    <w:multiLevelType w:val="hybridMultilevel"/>
    <w:tmpl w:val="16B46934"/>
    <w:lvl w:ilvl="0" w:tplc="77E2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B3"/>
    <w:rsid w:val="00043FED"/>
    <w:rsid w:val="000B2258"/>
    <w:rsid w:val="0010319E"/>
    <w:rsid w:val="00120F5C"/>
    <w:rsid w:val="00225873"/>
    <w:rsid w:val="0025330F"/>
    <w:rsid w:val="00341CD4"/>
    <w:rsid w:val="003F5674"/>
    <w:rsid w:val="004009B3"/>
    <w:rsid w:val="00413A59"/>
    <w:rsid w:val="0081792E"/>
    <w:rsid w:val="009D2A75"/>
    <w:rsid w:val="00A24B05"/>
    <w:rsid w:val="00AB61C0"/>
    <w:rsid w:val="00AC5939"/>
    <w:rsid w:val="00AE0BDC"/>
    <w:rsid w:val="00B274CD"/>
    <w:rsid w:val="00BE37EC"/>
    <w:rsid w:val="00D51B5D"/>
    <w:rsid w:val="00E15D6F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6E75"/>
  <w15:chartTrackingRefBased/>
  <w15:docId w15:val="{A21CEB46-0AC3-4607-856A-0EC01A0A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E37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1CD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4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C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C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37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E37EC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0319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F56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5674"/>
  </w:style>
  <w:style w:type="paragraph" w:styleId="TOC2">
    <w:name w:val="toc 2"/>
    <w:basedOn w:val="a"/>
    <w:next w:val="a"/>
    <w:autoRedefine/>
    <w:uiPriority w:val="39"/>
    <w:unhideWhenUsed/>
    <w:rsid w:val="003F567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E60C3324E64A0E8ECFB0F156AB26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099D48-8CD1-4070-A8A5-90AC80500447}"/>
      </w:docPartPr>
      <w:docPartBody>
        <w:p w:rsidR="003779AC" w:rsidRDefault="008F2448" w:rsidP="008F2448">
          <w:pPr>
            <w:pStyle w:val="21E60C3324E64A0E8ECFB0F156AB269D"/>
          </w:pPr>
          <w:r>
            <w:rPr>
              <w:rFonts w:asciiTheme="majorHAnsi" w:eastAsiaTheme="majorEastAsia" w:hAnsiTheme="majorHAnsi" w:cstheme="majorBidi" w:hint="eastAsia"/>
              <w:color w:val="8496B0" w:themeColor="text2" w:themeTint="99"/>
              <w:sz w:val="72"/>
              <w:szCs w:val="7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8"/>
    <w:rsid w:val="003779AC"/>
    <w:rsid w:val="00475733"/>
    <w:rsid w:val="0073117D"/>
    <w:rsid w:val="008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60C3324E64A0E8ECFB0F156AB269D">
    <w:name w:val="21E60C3324E64A0E8ECFB0F156AB269D"/>
    <w:rsid w:val="008F24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1847-3DFE-45F5-A141-74099979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Machine Learning</dc:title>
  <dc:subject/>
  <dc:creator>He NI</dc:creator>
  <cp:keywords/>
  <dc:description/>
  <cp:lastModifiedBy>He NI</cp:lastModifiedBy>
  <cp:revision>15</cp:revision>
  <cp:lastPrinted>2021-01-25T06:00:00Z</cp:lastPrinted>
  <dcterms:created xsi:type="dcterms:W3CDTF">2021-01-24T22:46:00Z</dcterms:created>
  <dcterms:modified xsi:type="dcterms:W3CDTF">2021-01-25T06:00:00Z</dcterms:modified>
</cp:coreProperties>
</file>