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CN" w:bidi="ar"/>
        </w:rPr>
        <w:t>【引言】</w:t>
      </w:r>
      <w:r>
        <w:rPr>
          <w:rFonts w:ascii="仿宋_GB2312" w:hAnsi="仿宋_GB2312" w:eastAsia="仿宋_GB2312" w:cs="仿宋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ascii="仿宋_GB2312" w:hAnsi="仿宋_GB2312" w:eastAsia="仿宋_GB2312" w:cs="仿宋_GB2312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 </w:t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006600"/>
          <w:spacing w:val="0"/>
          <w:kern w:val="0"/>
          <w:sz w:val="36"/>
          <w:szCs w:val="36"/>
          <w:shd w:val="clear" w:fill="FFFFFF"/>
          <w:lang w:val="en-US" w:eastAsia="zh-CN" w:bidi="ar"/>
        </w:rPr>
        <w:t>1.1编写目的</w:t>
      </w:r>
      <w:r>
        <w:rPr>
          <w:rFonts w:ascii="仿宋_GB2312" w:hAnsi="仿宋_GB2312" w:eastAsia="仿宋_GB2312" w:cs="仿宋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 w:ascii="仿宋_GB2312" w:hAnsi="仿宋_GB2312" w:eastAsia="仿宋_GB2312" w:cs="仿宋_GB2312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在软件开发前期，通过跟客户沟通，获得一份双方都认同的需求说明文档，针对用户提出的修改要求，及时处理，更新需求文档。确定需求后才能进行相应的开发。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542" w:firstLineChars="200"/>
        <w:jc w:val="left"/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明确系统的基本需求，旨在整个开发过程中，指导和帮助编写代码分析解决系统的问题，需求分析文档在软件开发过程中是最重要的一部分，可以在前期避免系统的一些问题，需求分析的质量决定着系统的质量，贯穿着整个开发的过程</w:t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006600"/>
          <w:spacing w:val="0"/>
          <w:kern w:val="0"/>
          <w:sz w:val="36"/>
          <w:szCs w:val="36"/>
          <w:shd w:val="clear" w:fill="FFFFFF"/>
          <w:lang w:val="en-US" w:eastAsia="zh-CN" w:bidi="ar"/>
        </w:rPr>
        <w:t>1.2 背景</w:t>
      </w:r>
      <w:r>
        <w:rPr>
          <w:rFonts w:ascii="仿宋_GB2312" w:hAnsi="仿宋_GB2312" w:eastAsia="仿宋_GB2312" w:cs="仿宋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    说明：</w:t>
      </w:r>
      <w:r>
        <w:rPr>
          <w:rFonts w:ascii="仿宋_GB2312" w:hAnsi="仿宋_GB2312" w:eastAsia="仿宋_GB2312" w:cs="仿宋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   a．待开发的软件系统的名称：</w:t>
      </w: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西小餐</w:t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 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  </w:t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b．本项目的任务提出者：</w:t>
      </w: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Miracle-House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      开发者：</w:t>
      </w: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Miracle-House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      用户：</w:t>
      </w: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西北师大全体人员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      实现该软件的计算中心或计算机网络：</w:t>
      </w: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西北师范大学局域网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1"/>
        <w:jc w:val="left"/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c.该软件系统同其他系统或其他机构的基本的相互来往关系：</w:t>
      </w: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西北师范大学计算机科学与工程学院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firstLine="421"/>
        <w:jc w:val="left"/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 </w:t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006600"/>
          <w:spacing w:val="0"/>
          <w:kern w:val="0"/>
          <w:sz w:val="36"/>
          <w:szCs w:val="36"/>
          <w:shd w:val="clear" w:fill="FFFFFF"/>
          <w:lang w:val="en-US" w:eastAsia="zh-CN" w:bidi="ar"/>
        </w:rPr>
        <w:t>1.3参考资料</w:t>
      </w:r>
      <w:r>
        <w:rPr>
          <w:rFonts w:ascii="仿宋_GB2312" w:hAnsi="仿宋_GB2312" w:eastAsia="仿宋_GB2312" w:cs="仿宋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    A.《软工视频》</w:t>
      </w:r>
      <w:r>
        <w:rPr>
          <w:rFonts w:ascii="仿宋_GB2312" w:hAnsi="仿宋_GB2312" w:eastAsia="仿宋_GB2312" w:cs="仿宋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    B．软件需求说明（GB8567-88）</w:t>
      </w:r>
      <w:r>
        <w:rPr>
          <w:rFonts w:ascii="仿宋_GB2312" w:hAnsi="仿宋_GB2312" w:eastAsia="仿宋_GB2312" w:cs="仿宋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CN" w:bidi="ar"/>
        </w:rPr>
        <w:t>2.【任务概述】</w:t>
      </w:r>
      <w:r>
        <w:rPr>
          <w:rFonts w:ascii="仿宋_GB2312" w:hAnsi="仿宋_GB2312" w:eastAsia="仿宋_GB2312" w:cs="仿宋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006600"/>
          <w:spacing w:val="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006600"/>
          <w:spacing w:val="0"/>
          <w:kern w:val="0"/>
          <w:sz w:val="36"/>
          <w:szCs w:val="36"/>
          <w:shd w:val="clear" w:fill="FFFFFF"/>
          <w:lang w:val="en-US" w:eastAsia="zh-CN" w:bidi="ar"/>
        </w:rPr>
        <w:t>2.1目标</w:t>
      </w:r>
      <w:r>
        <w:rPr>
          <w:rFonts w:ascii="仿宋_GB2312" w:hAnsi="仿宋_GB2312" w:eastAsia="仿宋_GB2312" w:cs="仿宋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  </w:t>
      </w: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为了使西小餐的工作人员对学生点餐的管理更方便、高效；为了减少学生的点餐时间，方便更多的学生能快速、愉快的进行点餐；适应网络发展的需求；使生活到处都有信息化的存在。</w:t>
      </w:r>
    </w:p>
    <w:p>
      <w:pP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  </w:t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006600"/>
          <w:spacing w:val="0"/>
          <w:kern w:val="0"/>
          <w:sz w:val="36"/>
          <w:szCs w:val="36"/>
          <w:shd w:val="clear" w:fill="FFFFFF"/>
          <w:lang w:val="en-US" w:eastAsia="zh-CN" w:bidi="ar"/>
        </w:rPr>
        <w:t>2.2用户的特点</w:t>
      </w:r>
      <w:r>
        <w:rPr>
          <w:rFonts w:ascii="仿宋_GB2312" w:hAnsi="仿宋_GB2312" w:eastAsia="仿宋_GB2312" w:cs="仿宋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   A.最终用户特点：最终用户主要是</w:t>
      </w: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西北师范大学</w:t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的老师和学生，软件设计等符合该类群体的使用习惯</w:t>
      </w:r>
      <w:r>
        <w:rPr>
          <w:rFonts w:ascii="仿宋_GB2312" w:hAnsi="仿宋_GB2312" w:eastAsia="仿宋_GB2312" w:cs="仿宋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   B.操作人员的教育水平和技术专长：</w:t>
      </w: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学生和老师</w:t>
      </w:r>
      <w:r>
        <w:rPr>
          <w:rFonts w:ascii="仿宋_GB2312" w:hAnsi="仿宋_GB2312" w:eastAsia="仿宋_GB2312" w:cs="仿宋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  </w:t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006600"/>
          <w:spacing w:val="0"/>
          <w:kern w:val="0"/>
          <w:sz w:val="36"/>
          <w:szCs w:val="36"/>
          <w:shd w:val="clear" w:fill="FFFFFF"/>
          <w:lang w:val="en-US" w:eastAsia="zh-CN" w:bidi="ar"/>
        </w:rPr>
        <w:t>2.3假定和约束</w:t>
      </w:r>
      <w:r>
        <w:rPr>
          <w:rFonts w:ascii="仿宋_GB2312" w:hAnsi="仿宋_GB2312" w:eastAsia="仿宋_GB2312" w:cs="仿宋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   本</w:t>
      </w: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项目的约束包括：无项目经费；项目开发时间不超过规定时间；对信息安全和保密无约束。</w:t>
      </w:r>
    </w:p>
    <w:p>
      <w:pP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假设：开发时间缩短，管理不恰当，</w:t>
      </w: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设计功能不全面，本项目的开发将会受到严重的影响。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jc w:val="left"/>
      </w:pP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CN" w:bidi="ar"/>
        </w:rPr>
        <w:t>3.【需求规定】 </w:t>
      </w:r>
      <w:r>
        <w:rPr>
          <w:rFonts w:ascii="仿宋_GB2312" w:hAnsi="仿宋_GB2312" w:eastAsia="仿宋_GB2312" w:cs="仿宋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  </w:t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006600"/>
          <w:spacing w:val="0"/>
          <w:kern w:val="0"/>
          <w:sz w:val="36"/>
          <w:szCs w:val="36"/>
          <w:shd w:val="clear" w:fill="FFFFFF"/>
          <w:lang w:val="en-US" w:eastAsia="zh-CN" w:bidi="ar"/>
        </w:rPr>
        <w:t> 3.1对功能的规定</w:t>
      </w:r>
    </w:p>
    <w:p>
      <w:pP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4F4F4F"/>
          <w:spacing w:val="0"/>
          <w:sz w:val="27"/>
          <w:szCs w:val="27"/>
          <w:shd w:val="clear" w:fill="FFFFFF"/>
        </w:rPr>
        <w:t>   </w:t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本系统的主要功能分为：西小餐前台端系统（学生端）、服务器后台端系统（管理端）。 以下分别对各个端的系统功能做一个功能概述。 </w:t>
      </w:r>
    </w:p>
    <w:p>
      <w:pP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西小餐学生端系统： </w:t>
      </w:r>
    </w:p>
    <w:p>
      <w:pP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1. 从管理端获取最新的菜谱； </w:t>
      </w:r>
    </w:p>
    <w:p>
      <w:pP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2. 在本地系统中进行点单，并将订单传送到服务器后台系统； </w:t>
      </w:r>
    </w:p>
    <w:p>
      <w:pP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3. 催单，向服务器后台端系统发送信息，要求系统尽快处理本订单；</w:t>
      </w:r>
    </w:p>
    <w:p>
      <w:pP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4. 提交订单，向服务器管理端系统发送请求。  </w:t>
      </w:r>
    </w:p>
    <w:p>
      <w:pP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服务器管理端系统： </w:t>
      </w:r>
    </w:p>
    <w:p>
      <w:pP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更新本地系统中的菜谱信息；</w:t>
      </w:r>
    </w:p>
    <w:p>
      <w:pP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接收订单，并保存订单信息； </w:t>
      </w:r>
    </w:p>
    <w:p>
      <w:pP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将订单传送到管理端系统；</w:t>
      </w:r>
    </w:p>
    <w:p>
      <w:pP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4. 对催单请求进行处理； </w:t>
      </w:r>
    </w:p>
    <w:p>
      <w:pP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5. 对订单进行结账处理，并将信息反馈到西小餐前台端系统； </w:t>
      </w:r>
    </w:p>
    <w:p>
      <w:pP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6. 处理订单信息队列； </w:t>
      </w:r>
    </w:p>
    <w:p>
      <w:pP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7. 将已处理的订单进行处理（写入数据库），以便日后做账； </w:t>
      </w:r>
    </w:p>
    <w:p>
      <w:pP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062855" cy="3874135"/>
            <wp:effectExtent l="0" t="0" r="4445" b="1206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387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4076700" cy="4067175"/>
            <wp:effectExtent l="0" t="0" r="0" b="952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 3.2对性能的规定</w:t>
      </w: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    精度：</w:t>
      </w: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软件的输入精度：小数点后保留两位数字，限制输入特殊字符</w:t>
      </w: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输出数据的精度：小数点后保留两位有效数字</w:t>
      </w: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传输过程中的精度：小数点后保留两位有效数字 </w:t>
      </w: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    </w:t>
      </w: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时间特性要求：</w:t>
      </w: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响应时间：在人的感觉和视觉范</w:t>
      </w: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围内（&lt;1s） ,系统响应时间足够迅速（&lt;5s）。</w:t>
      </w:r>
      <w:r>
        <w:rPr>
          <w:rFonts w:ascii="仿宋_GB2312" w:hAnsi="仿宋_GB2312" w:eastAsia="仿宋_GB2312" w:cs="仿宋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    灵活性：</w:t>
      </w:r>
      <w:r>
        <w:rPr>
          <w:rFonts w:ascii="仿宋_GB2312" w:hAnsi="仿宋_GB2312" w:eastAsia="仿宋_GB2312" w:cs="仿宋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   </w:t>
      </w: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在操作方式、运行环境、软件接口或开发计划等发生变化时，应具有适应能力。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 </w:t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006600"/>
          <w:spacing w:val="0"/>
          <w:kern w:val="0"/>
          <w:sz w:val="36"/>
          <w:szCs w:val="36"/>
          <w:shd w:val="clear" w:fill="FFFFFF"/>
          <w:lang w:val="en-US" w:eastAsia="zh-CN" w:bidi="ar"/>
        </w:rPr>
        <w:t> 3.3输人输出要求;</w:t>
      </w:r>
      <w:r>
        <w:rPr>
          <w:rFonts w:ascii="仿宋_GB2312" w:hAnsi="仿宋_GB2312" w:eastAsia="仿宋_GB2312" w:cs="仿宋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解释各输入输出数据类型，并逐项说明其媒体、格式、数值范围、精度等。对软件的数据输出及必须标明的控制输出量进行解释并举例，包括对硬拷贝报告（正常结果输出、状态输出及异常输出）以及图形或显示报告的描述。</w:t>
      </w:r>
      <w:r>
        <w:rPr>
          <w:rFonts w:ascii="仿宋_GB2312" w:hAnsi="仿宋_GB2312" w:eastAsia="仿宋_GB2312" w:cs="仿宋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   A．输入</w:t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 1.系统登录：用户的账号和密码，要求和数据库中的存储数据一致</w:t>
      </w:r>
    </w:p>
    <w:p>
      <w:pPr>
        <w:keepNext w:val="0"/>
        <w:keepLines w:val="0"/>
        <w:widowControl/>
        <w:suppressLineNumbers w:val="0"/>
        <w:spacing w:line="480" w:lineRule="auto"/>
        <w:ind w:firstLine="271" w:firstLineChars="100"/>
        <w:jc w:val="left"/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2</w:t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.系统用户的注册和添加：用户账号，密码等，由一定的字符限制  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   B．输出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1.对应于系统输出要查询的结果</w:t>
      </w:r>
    </w:p>
    <w:p>
      <w:pPr>
        <w:keepNext w:val="0"/>
        <w:keepLines w:val="0"/>
        <w:widowControl/>
        <w:suppressLineNumbers w:val="0"/>
        <w:spacing w:line="480" w:lineRule="auto"/>
        <w:ind w:firstLine="271" w:firstLineChars="100"/>
        <w:jc w:val="left"/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006600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2.用户输入信息不合法是会有信息框的提示</w:t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    </w:t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006600"/>
          <w:spacing w:val="0"/>
          <w:kern w:val="0"/>
          <w:sz w:val="36"/>
          <w:szCs w:val="36"/>
          <w:shd w:val="clear" w:fill="FFFFFF"/>
          <w:lang w:val="en-US" w:eastAsia="zh-CN" w:bidi="ar"/>
        </w:rPr>
        <w:t>3.4</w:t>
      </w: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006600"/>
          <w:spacing w:val="0"/>
          <w:kern w:val="0"/>
          <w:sz w:val="36"/>
          <w:szCs w:val="36"/>
          <w:shd w:val="clear" w:fill="FFFFFF"/>
          <w:lang w:val="en-US" w:eastAsia="zh-CN" w:bidi="ar"/>
        </w:rPr>
        <w:t>数据结构</w:t>
      </w:r>
    </w:p>
    <w:p>
      <w:pPr>
        <w:keepNext w:val="0"/>
        <w:keepLines w:val="0"/>
        <w:widowControl/>
        <w:suppressLineNumbers w:val="0"/>
        <w:spacing w:line="480" w:lineRule="auto"/>
        <w:ind w:firstLine="271" w:firstLineChars="100"/>
        <w:jc w:val="left"/>
        <w:rPr>
          <w:rFonts w:ascii="仿宋_GB2312" w:hAnsi="仿宋_GB2312" w:eastAsia="仿宋_GB2312" w:cs="仿宋_GB2312"/>
          <w:b/>
          <w:i w:val="0"/>
          <w:caps w:val="0"/>
          <w:color w:val="006600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用户信息存储：将系统所用级别的用户登录验证信息准确存储在数据库中，还包括数据的增，删，改等操作</w:t>
      </w:r>
      <w:r>
        <w:rPr>
          <w:rFonts w:ascii="仿宋_GB2312" w:hAnsi="仿宋_GB2312" w:eastAsia="仿宋_GB2312" w:cs="仿宋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ascii="仿宋_GB2312" w:hAnsi="仿宋_GB2312" w:eastAsia="仿宋_GB2312" w:cs="仿宋_GB2312"/>
          <w:b/>
          <w:i w:val="0"/>
          <w:caps w:val="0"/>
          <w:color w:val="006600"/>
          <w:spacing w:val="0"/>
          <w:kern w:val="0"/>
          <w:sz w:val="36"/>
          <w:szCs w:val="36"/>
          <w:shd w:val="clear" w:fill="FFFFFF"/>
          <w:lang w:val="en-US" w:eastAsia="zh-CN" w:bidi="ar"/>
        </w:rPr>
        <w:drawing>
          <wp:inline distT="0" distB="0" distL="114300" distR="114300">
            <wp:extent cx="5650230" cy="5113655"/>
            <wp:effectExtent l="0" t="0" r="0" b="0"/>
            <wp:docPr id="5" name="图片 5" descr="1384738-20180508202403172-2722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384738-20180508202403172-272220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_GB2312" w:hAnsi="仿宋_GB2312" w:eastAsia="仿宋_GB2312" w:cs="仿宋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ascii="仿宋_GB2312" w:hAnsi="仿宋_GB2312" w:eastAsia="仿宋_GB2312" w:cs="仿宋_GB2312"/>
          <w:b/>
          <w:i w:val="0"/>
          <w:caps w:val="0"/>
          <w:color w:val="006600"/>
          <w:spacing w:val="0"/>
          <w:kern w:val="0"/>
          <w:sz w:val="36"/>
          <w:szCs w:val="36"/>
          <w:shd w:val="clear" w:fill="FFFFFF"/>
          <w:lang w:val="en-US" w:eastAsia="zh-CN" w:bidi="ar"/>
        </w:rPr>
        <w:t>  3.5故障处理要求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内部故障处理  </w:t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 </w:t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在开发阶段可以随即修改数据库里的相应内容。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外部故障处理 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Style w:val="4"/>
          <w:rFonts w:ascii="仿宋_GB2312" w:hAnsi="仿宋_GB2312" w:eastAsia="仿宋_GB2312" w:cs="仿宋_GB2312"/>
          <w:b/>
          <w:i w:val="0"/>
          <w:caps w:val="0"/>
          <w:color w:val="006600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对编辑的程序进行重装载时，第一次装载认为错，修改。第二次运行，在需求调用时出错，有错误提示，重试。</w:t>
      </w: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     </w:t>
      </w:r>
      <w:r>
        <w:rPr>
          <w:rFonts w:ascii="仿宋_GB2312" w:hAnsi="仿宋_GB2312" w:eastAsia="仿宋_GB2312" w:cs="仿宋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006600"/>
          <w:spacing w:val="0"/>
          <w:kern w:val="0"/>
          <w:sz w:val="36"/>
          <w:szCs w:val="36"/>
          <w:shd w:val="clear" w:fill="FFFFFF"/>
          <w:lang w:val="en-US" w:eastAsia="zh-CN" w:bidi="ar"/>
        </w:rPr>
        <w:t>3.6其他专门要求</w:t>
      </w:r>
      <w:r>
        <w:rPr>
          <w:rFonts w:ascii="仿宋_GB2312" w:hAnsi="仿宋_GB2312" w:eastAsia="仿宋_GB2312" w:cs="仿宋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A．保密要求：系统管理员需有良好的信誉和职业道德习惯，能做到对系统信息的保密</w:t>
      </w:r>
      <w:r>
        <w:rPr>
          <w:rFonts w:ascii="仿宋_GB2312" w:hAnsi="仿宋_GB2312" w:eastAsia="仿宋_GB2312" w:cs="仿宋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B. 软件的可维护性：出现运行错误需找专业人员进行维护工作</w:t>
      </w:r>
      <w:r>
        <w:rPr>
          <w:rFonts w:ascii="仿宋_GB2312" w:hAnsi="仿宋_GB2312" w:eastAsia="仿宋_GB2312" w:cs="仿宋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C．软件的易读性，可靠性：要求用户按照要求合法输入，不得随意对软件的相关空间做任何非法删改</w:t>
      </w:r>
      <w:r>
        <w:rPr>
          <w:rFonts w:ascii="仿宋_GB2312" w:hAnsi="仿宋_GB2312" w:eastAsia="仿宋_GB2312" w:cs="仿宋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CN" w:bidi="ar"/>
        </w:rPr>
        <w:t>4【运行环境规定】</w:t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  </w:t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006600"/>
          <w:spacing w:val="0"/>
          <w:kern w:val="0"/>
          <w:sz w:val="36"/>
          <w:szCs w:val="36"/>
          <w:shd w:val="clear" w:fill="FFFFFF"/>
          <w:lang w:val="en-US" w:eastAsia="zh-CN" w:bidi="ar"/>
        </w:rPr>
        <w:t>4.1设备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71" w:hanging="271" w:hangingChars="100"/>
        <w:jc w:val="left"/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windows系统，拥有java编译环境，</w:t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：</w:t>
      </w: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MySQL数据库。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480" w:lineRule="auto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  </w:t>
      </w:r>
      <w:r>
        <w:rPr>
          <w:rFonts w:ascii="仿宋_GB2312" w:hAnsi="仿宋_GB2312" w:eastAsia="仿宋_GB2312" w:cs="仿宋_GB2312"/>
          <w:b/>
          <w:i w:val="0"/>
          <w:caps w:val="0"/>
          <w:color w:val="006600"/>
          <w:spacing w:val="0"/>
          <w:sz w:val="36"/>
          <w:szCs w:val="36"/>
          <w:shd w:val="clear" w:fill="FFFFFF"/>
        </w:rPr>
        <w:t>4.2支持软件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操作系统：windows xp 以上操作系统</w:t>
      </w:r>
      <w:r>
        <w:rPr>
          <w:rFonts w:ascii="仿宋_GB2312" w:hAnsi="仿宋_GB2312" w:eastAsia="仿宋_GB2312" w:cs="仿宋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数据库管理系统：</w:t>
      </w: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MySQL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Style w:val="4"/>
          <w:rFonts w:hint="eastAsia"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浏览器：IE8以上，建议使用谷歌和火狐。</w:t>
      </w:r>
      <w:r>
        <w:rPr>
          <w:rFonts w:ascii="仿宋_GB2312" w:hAnsi="仿宋_GB2312" w:eastAsia="仿宋_GB2312" w:cs="仿宋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  </w:t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006600"/>
          <w:spacing w:val="0"/>
          <w:kern w:val="0"/>
          <w:sz w:val="36"/>
          <w:szCs w:val="36"/>
          <w:shd w:val="clear" w:fill="FFFFFF"/>
          <w:lang w:val="en-US" w:eastAsia="zh-CN" w:bidi="ar"/>
        </w:rPr>
        <w:t>4.3接口</w:t>
      </w:r>
      <w:r>
        <w:rPr>
          <w:rFonts w:ascii="仿宋_GB2312" w:hAnsi="仿宋_GB2312" w:eastAsia="仿宋_GB2312" w:cs="仿宋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用户接口：将向用户提供，修改和取消的三个命令选择，对应系统的不同功能实现</w:t>
      </w:r>
      <w:r>
        <w:rPr>
          <w:rFonts w:ascii="仿宋_GB2312" w:hAnsi="仿宋_GB2312" w:eastAsia="仿宋_GB2312" w:cs="仿宋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外部接口：键盘，鼠标</w:t>
      </w:r>
      <w:r>
        <w:rPr>
          <w:rFonts w:ascii="仿宋_GB2312" w:hAnsi="仿宋_GB2312" w:eastAsia="仿宋_GB2312" w:cs="仿宋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内部接口：数据库接口采用sql 连接方式</w:t>
      </w:r>
      <w:r>
        <w:rPr>
          <w:rFonts w:ascii="仿宋_GB2312" w:hAnsi="仿宋_GB2312" w:eastAsia="仿宋_GB2312" w:cs="仿宋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  </w:t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006600"/>
          <w:spacing w:val="0"/>
          <w:kern w:val="0"/>
          <w:sz w:val="36"/>
          <w:szCs w:val="36"/>
          <w:shd w:val="clear" w:fill="FFFFFF"/>
          <w:lang w:val="en-US" w:eastAsia="zh-CN" w:bidi="ar"/>
        </w:rPr>
        <w:t>4.4控制</w:t>
      </w:r>
      <w:bookmarkStart w:id="0" w:name="_GoBack"/>
      <w:bookmarkEnd w:id="0"/>
      <w:r>
        <w:rPr>
          <w:rFonts w:ascii="仿宋_GB2312" w:hAnsi="仿宋_GB2312" w:eastAsia="仿宋_GB2312" w:cs="仿宋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该系统的主要输入设备是键盘，输出主要是显示器输出</w:t>
      </w:r>
    </w:p>
    <w:p>
      <w:pPr>
        <w:keepNext w:val="0"/>
        <w:keepLines w:val="0"/>
        <w:widowControl/>
        <w:suppressLineNumbers w:val="0"/>
        <w:spacing w:line="480" w:lineRule="auto"/>
        <w:jc w:val="left"/>
      </w:pP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CN" w:bidi="ar"/>
        </w:rPr>
        <w:t>5【需求分析总结】</w:t>
      </w:r>
      <w:r>
        <w:rPr>
          <w:rFonts w:ascii="仿宋_GB2312" w:hAnsi="仿宋_GB2312" w:eastAsia="仿宋_GB2312" w:cs="仿宋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ascii="仿宋_GB2312" w:hAnsi="仿宋_GB2312" w:eastAsia="仿宋_GB2312" w:cs="仿宋_GB2312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  在可行性分析的基础上，我们进行了以上的需求分析过程，明确了功能需求，业务需求和用户需求以及软件的一些限制约束，为后续的开发做了很好的指导。</w:t>
      </w:r>
    </w:p>
    <w:p>
      <w:pPr>
        <w:spacing w:line="480" w:lineRule="auto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949179"/>
    <w:multiLevelType w:val="singleLevel"/>
    <w:tmpl w:val="F3949179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2664EC"/>
    <w:rsid w:val="042664EC"/>
    <w:rsid w:val="6D535020"/>
    <w:rsid w:val="70D2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ile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2018-05-16T04:30:00Z</dcterms:created>
  <dc:creator>「smile」</dc:creator>
  <cp:lastModifiedBy>「smile」</cp:lastModifiedBy>
  <dcterms:modified xsi:type="dcterms:W3CDTF">2018-05-16T04:41:29Z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