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651C5" w14:textId="77777777" w:rsidR="00B07CB0" w:rsidRDefault="00B07CB0" w:rsidP="00B82613">
      <w:pPr>
        <w:pStyle w:val="a9"/>
        <w:ind w:left="360"/>
        <w:jc w:val="center"/>
        <w:rPr>
          <w:rFonts w:ascii="標楷體" w:eastAsia="標楷體" w:hAnsi="標楷體"/>
          <w:sz w:val="36"/>
          <w:szCs w:val="36"/>
        </w:rPr>
      </w:pPr>
      <w:r w:rsidRPr="00B07CB0">
        <w:rPr>
          <w:rFonts w:ascii="標楷體" w:eastAsia="標楷體" w:hAnsi="標楷體" w:hint="eastAsia"/>
          <w:sz w:val="36"/>
          <w:szCs w:val="36"/>
        </w:rPr>
        <w:t>期末專案報告</w:t>
      </w:r>
    </w:p>
    <w:p w14:paraId="78EB3157" w14:textId="5C3E2FD4" w:rsidR="00B82613" w:rsidRPr="00B07CB0" w:rsidRDefault="00B82613" w:rsidP="00B07CB0">
      <w:pPr>
        <w:pStyle w:val="a9"/>
        <w:ind w:left="360"/>
        <w:jc w:val="center"/>
        <w:rPr>
          <w:rFonts w:ascii="標楷體" w:eastAsia="標楷體" w:hAnsi="標楷體" w:hint="eastAsia"/>
        </w:rPr>
      </w:pPr>
      <w:r w:rsidRPr="00B82613">
        <w:rPr>
          <w:rFonts w:ascii="標楷體" w:eastAsia="標楷體" w:hAnsi="標楷體" w:hint="eastAsia"/>
          <w:sz w:val="36"/>
          <w:szCs w:val="36"/>
        </w:rPr>
        <w:t>故宮虛擬導</w:t>
      </w:r>
      <w:proofErr w:type="gramStart"/>
      <w:r w:rsidRPr="00B82613">
        <w:rPr>
          <w:rFonts w:ascii="標楷體" w:eastAsia="標楷體" w:hAnsi="標楷體" w:hint="eastAsia"/>
          <w:sz w:val="36"/>
          <w:szCs w:val="36"/>
        </w:rPr>
        <w:t>覽</w:t>
      </w:r>
      <w:proofErr w:type="gramEnd"/>
      <w:r w:rsidRPr="00B82613">
        <w:rPr>
          <w:rFonts w:ascii="標楷體" w:eastAsia="標楷體" w:hAnsi="標楷體" w:hint="eastAsia"/>
          <w:sz w:val="36"/>
          <w:szCs w:val="36"/>
        </w:rPr>
        <w:t>員系統：結合語言模型與知識檢索的智慧導</w:t>
      </w:r>
      <w:proofErr w:type="gramStart"/>
      <w:r w:rsidRPr="00B82613">
        <w:rPr>
          <w:rFonts w:ascii="標楷體" w:eastAsia="標楷體" w:hAnsi="標楷體" w:hint="eastAsia"/>
          <w:sz w:val="36"/>
          <w:szCs w:val="36"/>
        </w:rPr>
        <w:t>覽</w:t>
      </w:r>
      <w:proofErr w:type="gramEnd"/>
      <w:r w:rsidRPr="00B82613">
        <w:rPr>
          <w:rFonts w:ascii="標楷體" w:eastAsia="標楷體" w:hAnsi="標楷體" w:hint="eastAsia"/>
          <w:sz w:val="36"/>
          <w:szCs w:val="36"/>
        </w:rPr>
        <w:t>助手</w:t>
      </w:r>
    </w:p>
    <w:p w14:paraId="30D3539D" w14:textId="13F22B10" w:rsidR="00A12803" w:rsidRPr="00B07CB0" w:rsidRDefault="00B82613" w:rsidP="00B07CB0">
      <w:pPr>
        <w:pStyle w:val="a9"/>
        <w:numPr>
          <w:ilvl w:val="0"/>
          <w:numId w:val="1"/>
        </w:numPr>
        <w:rPr>
          <w:rFonts w:ascii="標楷體" w:eastAsia="標楷體" w:hAnsi="標楷體" w:hint="eastAsia"/>
        </w:rPr>
      </w:pPr>
      <w:r w:rsidRPr="00B82613">
        <w:rPr>
          <w:rFonts w:ascii="標楷體" w:eastAsia="標楷體" w:hAnsi="標楷體" w:hint="eastAsia"/>
          <w:b/>
          <w:bCs/>
        </w:rPr>
        <w:t>說明</w:t>
      </w:r>
      <w:r w:rsidR="007B0D69" w:rsidRPr="00B82613">
        <w:rPr>
          <w:rFonts w:ascii="標楷體" w:eastAsia="標楷體" w:hAnsi="標楷體" w:hint="eastAsia"/>
          <w:b/>
          <w:bCs/>
        </w:rPr>
        <w:t>:</w:t>
      </w:r>
      <w:r w:rsidR="007B0D69" w:rsidRPr="00B82613">
        <w:rPr>
          <w:rFonts w:ascii="標楷體" w:eastAsia="標楷體" w:hAnsi="標楷體" w:hint="eastAsia"/>
        </w:rPr>
        <w:t xml:space="preserve"> </w:t>
      </w:r>
      <w:r w:rsidRPr="00B82613">
        <w:rPr>
          <w:rFonts w:ascii="標楷體" w:eastAsia="標楷體" w:hAnsi="標楷體" w:hint="eastAsia"/>
        </w:rPr>
        <w:t>開發一套智慧導</w:t>
      </w:r>
      <w:proofErr w:type="gramStart"/>
      <w:r w:rsidRPr="00B82613">
        <w:rPr>
          <w:rFonts w:ascii="標楷體" w:eastAsia="標楷體" w:hAnsi="標楷體" w:hint="eastAsia"/>
        </w:rPr>
        <w:t>覽</w:t>
      </w:r>
      <w:proofErr w:type="gramEnd"/>
      <w:r w:rsidRPr="00B82613">
        <w:rPr>
          <w:rFonts w:ascii="標楷體" w:eastAsia="標楷體" w:hAnsi="標楷體" w:hint="eastAsia"/>
        </w:rPr>
        <w:t>平台，以故宮博物院為主題，結合大型語言模型（LLM）與知識檢索技術（RAG），提供訪客自然流暢的互動式導</w:t>
      </w:r>
      <w:proofErr w:type="gramStart"/>
      <w:r w:rsidRPr="00B82613">
        <w:rPr>
          <w:rFonts w:ascii="標楷體" w:eastAsia="標楷體" w:hAnsi="標楷體" w:hint="eastAsia"/>
        </w:rPr>
        <w:t>覽</w:t>
      </w:r>
      <w:proofErr w:type="gramEnd"/>
      <w:r w:rsidRPr="00B82613">
        <w:rPr>
          <w:rFonts w:ascii="標楷體" w:eastAsia="標楷體" w:hAnsi="標楷體" w:hint="eastAsia"/>
        </w:rPr>
        <w:t xml:space="preserve">體驗。使用者可透過對話介面提問特定展品、歷史背景、展覽資訊等，系統將即時擷取知識庫資料並生成解說回應。介面透過 </w:t>
      </w:r>
      <w:proofErr w:type="spellStart"/>
      <w:r w:rsidRPr="00B82613">
        <w:rPr>
          <w:rFonts w:ascii="標楷體" w:eastAsia="標楷體" w:hAnsi="標楷體" w:hint="eastAsia"/>
        </w:rPr>
        <w:t>Gradio</w:t>
      </w:r>
      <w:proofErr w:type="spellEnd"/>
      <w:r w:rsidRPr="00B82613">
        <w:rPr>
          <w:rFonts w:ascii="標楷體" w:eastAsia="標楷體" w:hAnsi="標楷體" w:hint="eastAsia"/>
        </w:rPr>
        <w:t xml:space="preserve"> 實作，操作簡便，讓參觀者能如同與真人導</w:t>
      </w:r>
      <w:proofErr w:type="gramStart"/>
      <w:r w:rsidRPr="00B82613">
        <w:rPr>
          <w:rFonts w:ascii="標楷體" w:eastAsia="標楷體" w:hAnsi="標楷體" w:hint="eastAsia"/>
        </w:rPr>
        <w:t>覽</w:t>
      </w:r>
      <w:proofErr w:type="gramEnd"/>
      <w:r w:rsidRPr="00B82613">
        <w:rPr>
          <w:rFonts w:ascii="標楷體" w:eastAsia="標楷體" w:hAnsi="標楷體" w:hint="eastAsia"/>
        </w:rPr>
        <w:t>員對話般獲得知識，提升參觀體驗與教育價值。</w:t>
      </w:r>
    </w:p>
    <w:p w14:paraId="29ED3014" w14:textId="021E0BD2" w:rsidR="00B82613" w:rsidRPr="00B82613" w:rsidRDefault="00B82613" w:rsidP="00690B51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bCs/>
        </w:rPr>
        <w:t>目標:</w:t>
      </w:r>
    </w:p>
    <w:p w14:paraId="035F2F97" w14:textId="65355C7C" w:rsidR="00B07CB0" w:rsidRDefault="00B07CB0" w:rsidP="00B82613">
      <w:pPr>
        <w:pStyle w:val="a9"/>
        <w:numPr>
          <w:ilvl w:val="0"/>
          <w:numId w:val="4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利用自動化測試工具爬蟲指定網頁資料並整理成文字資料集</w:t>
      </w:r>
    </w:p>
    <w:p w14:paraId="33DB8AB1" w14:textId="4722212A" w:rsidR="00B82613" w:rsidRDefault="00B82613" w:rsidP="00B82613">
      <w:pPr>
        <w:pStyle w:val="a9"/>
        <w:numPr>
          <w:ilvl w:val="0"/>
          <w:numId w:val="4"/>
        </w:numPr>
        <w:rPr>
          <w:rFonts w:ascii="標楷體" w:eastAsia="標楷體" w:hAnsi="標楷體"/>
        </w:rPr>
      </w:pPr>
      <w:r w:rsidRPr="00B82613">
        <w:rPr>
          <w:rFonts w:ascii="標楷體" w:eastAsia="標楷體" w:hAnsi="標楷體" w:hint="eastAsia"/>
        </w:rPr>
        <w:t>應用 LLM 處理使用者自然語言問題，回應展覽與歷史相關資訊。</w:t>
      </w:r>
    </w:p>
    <w:p w14:paraId="086465AC" w14:textId="77777777" w:rsidR="00B82613" w:rsidRDefault="00B82613" w:rsidP="00B82613">
      <w:pPr>
        <w:pStyle w:val="a9"/>
        <w:numPr>
          <w:ilvl w:val="0"/>
          <w:numId w:val="4"/>
        </w:numPr>
        <w:rPr>
          <w:rFonts w:ascii="標楷體" w:eastAsia="標楷體" w:hAnsi="標楷體"/>
        </w:rPr>
      </w:pPr>
      <w:r w:rsidRPr="00B82613">
        <w:rPr>
          <w:rFonts w:ascii="標楷體" w:eastAsia="標楷體" w:hAnsi="標楷體" w:hint="eastAsia"/>
        </w:rPr>
        <w:t>建構故宮知識資料庫並導入向量檢索技術以支援精</w:t>
      </w:r>
      <w:proofErr w:type="gramStart"/>
      <w:r w:rsidRPr="00B82613">
        <w:rPr>
          <w:rFonts w:ascii="標楷體" w:eastAsia="標楷體" w:hAnsi="標楷體" w:hint="eastAsia"/>
        </w:rPr>
        <w:t>準</w:t>
      </w:r>
      <w:proofErr w:type="gramEnd"/>
      <w:r w:rsidRPr="00B82613">
        <w:rPr>
          <w:rFonts w:ascii="標楷體" w:eastAsia="標楷體" w:hAnsi="標楷體" w:hint="eastAsia"/>
        </w:rPr>
        <w:t>查詢。</w:t>
      </w:r>
    </w:p>
    <w:p w14:paraId="621890B6" w14:textId="46DEBF11" w:rsidR="00B82613" w:rsidRPr="00B07CB0" w:rsidRDefault="00B82613" w:rsidP="00B07CB0">
      <w:pPr>
        <w:pStyle w:val="a9"/>
        <w:numPr>
          <w:ilvl w:val="0"/>
          <w:numId w:val="4"/>
        </w:numPr>
        <w:rPr>
          <w:rFonts w:ascii="標楷體" w:eastAsia="標楷體" w:hAnsi="標楷體" w:hint="eastAsia"/>
        </w:rPr>
      </w:pPr>
      <w:r w:rsidRPr="00B82613">
        <w:rPr>
          <w:rFonts w:ascii="標楷體" w:eastAsia="標楷體" w:hAnsi="標楷體" w:hint="eastAsia"/>
        </w:rPr>
        <w:t xml:space="preserve">提供互動式 </w:t>
      </w:r>
      <w:proofErr w:type="spellStart"/>
      <w:r w:rsidRPr="00B82613">
        <w:rPr>
          <w:rFonts w:ascii="標楷體" w:eastAsia="標楷體" w:hAnsi="標楷體" w:hint="eastAsia"/>
        </w:rPr>
        <w:t>Gradio</w:t>
      </w:r>
      <w:proofErr w:type="spellEnd"/>
      <w:r w:rsidRPr="00B82613">
        <w:rPr>
          <w:rFonts w:ascii="標楷體" w:eastAsia="標楷體" w:hAnsi="標楷體" w:hint="eastAsia"/>
        </w:rPr>
        <w:t xml:space="preserve"> 前端介面，讓使用者輕鬆體驗智慧導</w:t>
      </w:r>
      <w:proofErr w:type="gramStart"/>
      <w:r w:rsidRPr="00B82613">
        <w:rPr>
          <w:rFonts w:ascii="標楷體" w:eastAsia="標楷體" w:hAnsi="標楷體" w:hint="eastAsia"/>
        </w:rPr>
        <w:t>覽</w:t>
      </w:r>
      <w:proofErr w:type="gramEnd"/>
      <w:r w:rsidRPr="00B82613">
        <w:rPr>
          <w:rFonts w:ascii="標楷體" w:eastAsia="標楷體" w:hAnsi="標楷體" w:hint="eastAsia"/>
        </w:rPr>
        <w:t>。</w:t>
      </w:r>
    </w:p>
    <w:p w14:paraId="62602A78" w14:textId="586339C5" w:rsidR="00B82613" w:rsidRPr="00A12803" w:rsidRDefault="00B82613" w:rsidP="00B82613">
      <w:pPr>
        <w:pStyle w:val="a9"/>
        <w:numPr>
          <w:ilvl w:val="0"/>
          <w:numId w:val="1"/>
        </w:numPr>
        <w:rPr>
          <w:rFonts w:ascii="標楷體" w:eastAsia="標楷體" w:hAnsi="標楷體"/>
          <w:b/>
          <w:bCs/>
        </w:rPr>
      </w:pPr>
      <w:r w:rsidRPr="00A12803">
        <w:rPr>
          <w:rFonts w:ascii="標楷體" w:eastAsia="標楷體" w:hAnsi="標楷體" w:hint="eastAsia"/>
          <w:b/>
          <w:bCs/>
        </w:rPr>
        <w:t>功能</w:t>
      </w:r>
      <w:r w:rsidRPr="00A12803">
        <w:rPr>
          <w:rFonts w:ascii="標楷體" w:eastAsia="標楷體" w:hAnsi="標楷體"/>
          <w:b/>
          <w:bCs/>
        </w:rPr>
        <w:t>設計</w:t>
      </w:r>
      <w:r w:rsidRPr="00A12803">
        <w:rPr>
          <w:rFonts w:ascii="標楷體" w:eastAsia="標楷體" w:hAnsi="標楷體" w:hint="eastAsia"/>
          <w:b/>
          <w:bCs/>
        </w:rPr>
        <w:t>: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2896"/>
        <w:gridCol w:w="7018"/>
      </w:tblGrid>
      <w:tr w:rsidR="007F2638" w14:paraId="69DA41EF" w14:textId="77777777" w:rsidTr="00A12803">
        <w:tc>
          <w:tcPr>
            <w:tcW w:w="2896" w:type="dxa"/>
          </w:tcPr>
          <w:p w14:paraId="43BD76C7" w14:textId="742EE197" w:rsidR="007B0D69" w:rsidRPr="00A12803" w:rsidRDefault="00B82613" w:rsidP="00B82613">
            <w:pPr>
              <w:pStyle w:val="a9"/>
              <w:ind w:left="0"/>
              <w:rPr>
                <w:rFonts w:ascii="標楷體" w:eastAsia="標楷體" w:hAnsi="標楷體"/>
                <w:b/>
                <w:bCs/>
              </w:rPr>
            </w:pPr>
            <w:r w:rsidRPr="00A12803">
              <w:rPr>
                <w:rFonts w:ascii="標楷體" w:eastAsia="標楷體" w:hAnsi="標楷體" w:hint="eastAsia"/>
                <w:b/>
                <w:bCs/>
              </w:rPr>
              <w:t>功能</w:t>
            </w:r>
          </w:p>
        </w:tc>
        <w:tc>
          <w:tcPr>
            <w:tcW w:w="7018" w:type="dxa"/>
          </w:tcPr>
          <w:p w14:paraId="56828FFA" w14:textId="714B9FCD" w:rsidR="007B0D69" w:rsidRPr="00A12803" w:rsidRDefault="00B82613" w:rsidP="007B0D69">
            <w:pPr>
              <w:pStyle w:val="a9"/>
              <w:ind w:left="0"/>
              <w:rPr>
                <w:rFonts w:ascii="標楷體" w:eastAsia="標楷體" w:hAnsi="標楷體"/>
                <w:b/>
                <w:bCs/>
              </w:rPr>
            </w:pPr>
            <w:r w:rsidRPr="00A12803">
              <w:rPr>
                <w:rFonts w:ascii="標楷體" w:eastAsia="標楷體" w:hAnsi="標楷體"/>
                <w:b/>
                <w:bCs/>
              </w:rPr>
              <w:t>說明</w:t>
            </w:r>
          </w:p>
        </w:tc>
      </w:tr>
      <w:tr w:rsidR="007F2638" w14:paraId="50BC6163" w14:textId="77777777" w:rsidTr="00A12803">
        <w:tc>
          <w:tcPr>
            <w:tcW w:w="2896" w:type="dxa"/>
          </w:tcPr>
          <w:p w14:paraId="75205F0A" w14:textId="1F9084CF" w:rsidR="007B0D69" w:rsidRPr="00A12803" w:rsidRDefault="00A12803" w:rsidP="007B0D69">
            <w:pPr>
              <w:pStyle w:val="a9"/>
              <w:ind w:left="0"/>
              <w:rPr>
                <w:rFonts w:ascii="標楷體" w:eastAsia="標楷體" w:hAnsi="標楷體"/>
              </w:rPr>
            </w:pPr>
            <w:r w:rsidRPr="00A12803">
              <w:rPr>
                <w:rFonts w:ascii="標楷體" w:eastAsia="標楷體" w:hAnsi="標楷體" w:hint="eastAsia"/>
              </w:rPr>
              <w:t>展品知識問答</w:t>
            </w:r>
          </w:p>
        </w:tc>
        <w:tc>
          <w:tcPr>
            <w:tcW w:w="7018" w:type="dxa"/>
          </w:tcPr>
          <w:p w14:paraId="75EAEE14" w14:textId="7185E1ED" w:rsidR="007F2638" w:rsidRPr="00B82613" w:rsidRDefault="00B82613" w:rsidP="007B0D69">
            <w:pPr>
              <w:pStyle w:val="a9"/>
              <w:ind w:left="0"/>
              <w:rPr>
                <w:rFonts w:ascii="標楷體" w:eastAsia="標楷體" w:hAnsi="標楷體"/>
              </w:rPr>
            </w:pPr>
            <w:r w:rsidRPr="00B82613">
              <w:rPr>
                <w:rFonts w:ascii="標楷體" w:eastAsia="標楷體" w:hAnsi="標楷體"/>
              </w:rPr>
              <w:t>使用者可輸入如「清明上河圖是什麼？」系統提供背景、創作者、特色等說明</w:t>
            </w:r>
          </w:p>
        </w:tc>
      </w:tr>
      <w:tr w:rsidR="007F2638" w14:paraId="11EBBA7F" w14:textId="77777777" w:rsidTr="00A12803">
        <w:tc>
          <w:tcPr>
            <w:tcW w:w="2896" w:type="dxa"/>
          </w:tcPr>
          <w:p w14:paraId="65F0F0FF" w14:textId="547732D8" w:rsidR="007B0D69" w:rsidRPr="00A12803" w:rsidRDefault="00A12803" w:rsidP="007B0D69">
            <w:pPr>
              <w:pStyle w:val="a9"/>
              <w:ind w:left="0"/>
              <w:rPr>
                <w:rFonts w:ascii="標楷體" w:eastAsia="標楷體" w:hAnsi="標楷體"/>
              </w:rPr>
            </w:pPr>
            <w:r w:rsidRPr="00A12803">
              <w:rPr>
                <w:rFonts w:ascii="標楷體" w:eastAsia="標楷體" w:hAnsi="標楷體" w:hint="eastAsia"/>
              </w:rPr>
              <w:t>主題式導</w:t>
            </w:r>
            <w:proofErr w:type="gramStart"/>
            <w:r w:rsidRPr="00A12803">
              <w:rPr>
                <w:rFonts w:ascii="標楷體" w:eastAsia="標楷體" w:hAnsi="標楷體" w:hint="eastAsia"/>
              </w:rPr>
              <w:t>覽</w:t>
            </w:r>
            <w:proofErr w:type="gramEnd"/>
          </w:p>
        </w:tc>
        <w:tc>
          <w:tcPr>
            <w:tcW w:w="7018" w:type="dxa"/>
          </w:tcPr>
          <w:p w14:paraId="675A6543" w14:textId="247E4400" w:rsidR="004C4BD2" w:rsidRPr="00B82613" w:rsidRDefault="00B82613" w:rsidP="007B0D69">
            <w:pPr>
              <w:pStyle w:val="a9"/>
              <w:ind w:left="0"/>
              <w:rPr>
                <w:rFonts w:ascii="標楷體" w:eastAsia="標楷體" w:hAnsi="標楷體"/>
              </w:rPr>
            </w:pPr>
            <w:r w:rsidRPr="00B82613">
              <w:rPr>
                <w:rFonts w:ascii="標楷體" w:eastAsia="標楷體" w:hAnsi="標楷體" w:hint="eastAsia"/>
              </w:rPr>
              <w:t>輸入「我想看唐代藝術」，系統推薦相關展品並說明其代表性</w:t>
            </w:r>
          </w:p>
        </w:tc>
      </w:tr>
      <w:tr w:rsidR="007F2638" w14:paraId="43B11A7A" w14:textId="77777777" w:rsidTr="00A12803">
        <w:tc>
          <w:tcPr>
            <w:tcW w:w="2896" w:type="dxa"/>
          </w:tcPr>
          <w:p w14:paraId="1B5E56FB" w14:textId="3BC93C19" w:rsidR="007B0D69" w:rsidRPr="00A12803" w:rsidRDefault="00A12803" w:rsidP="007B0D69">
            <w:pPr>
              <w:pStyle w:val="a9"/>
              <w:ind w:left="0"/>
              <w:rPr>
                <w:rFonts w:ascii="標楷體" w:eastAsia="標楷體" w:hAnsi="標楷體"/>
              </w:rPr>
            </w:pPr>
            <w:r w:rsidRPr="00A12803">
              <w:rPr>
                <w:rFonts w:ascii="標楷體" w:eastAsia="標楷體" w:hAnsi="標楷體" w:hint="eastAsia"/>
              </w:rPr>
              <w:t>互動式導</w:t>
            </w:r>
            <w:proofErr w:type="gramStart"/>
            <w:r w:rsidRPr="00A12803">
              <w:rPr>
                <w:rFonts w:ascii="標楷體" w:eastAsia="標楷體" w:hAnsi="標楷體" w:hint="eastAsia"/>
              </w:rPr>
              <w:t>覽</w:t>
            </w:r>
            <w:proofErr w:type="gramEnd"/>
            <w:r w:rsidRPr="00A12803">
              <w:rPr>
                <w:rFonts w:ascii="標楷體" w:eastAsia="標楷體" w:hAnsi="標楷體" w:hint="eastAsia"/>
              </w:rPr>
              <w:t>腳本生成</w:t>
            </w:r>
          </w:p>
        </w:tc>
        <w:tc>
          <w:tcPr>
            <w:tcW w:w="7018" w:type="dxa"/>
          </w:tcPr>
          <w:p w14:paraId="0D3BA18B" w14:textId="06FB246E" w:rsidR="007B0D69" w:rsidRPr="00B82613" w:rsidRDefault="00B82613" w:rsidP="007B0D69">
            <w:pPr>
              <w:pStyle w:val="a9"/>
              <w:ind w:left="0"/>
              <w:rPr>
                <w:rFonts w:ascii="標楷體" w:eastAsia="標楷體" w:hAnsi="標楷體"/>
              </w:rPr>
            </w:pPr>
            <w:r w:rsidRPr="00B82613">
              <w:rPr>
                <w:rFonts w:ascii="標楷體" w:eastAsia="標楷體" w:hAnsi="標楷體"/>
              </w:rPr>
              <w:t>系統可根據使用者問題生成導</w:t>
            </w:r>
            <w:proofErr w:type="gramStart"/>
            <w:r w:rsidRPr="00B82613">
              <w:rPr>
                <w:rFonts w:ascii="標楷體" w:eastAsia="標楷體" w:hAnsi="標楷體"/>
              </w:rPr>
              <w:t>覽</w:t>
            </w:r>
            <w:proofErr w:type="gramEnd"/>
            <w:r w:rsidRPr="00B82613">
              <w:rPr>
                <w:rFonts w:ascii="標楷體" w:eastAsia="標楷體" w:hAnsi="標楷體"/>
              </w:rPr>
              <w:t>腳本，模擬實地導</w:t>
            </w:r>
            <w:proofErr w:type="gramStart"/>
            <w:r w:rsidRPr="00B82613">
              <w:rPr>
                <w:rFonts w:ascii="標楷體" w:eastAsia="標楷體" w:hAnsi="標楷體"/>
              </w:rPr>
              <w:t>覽</w:t>
            </w:r>
            <w:proofErr w:type="gramEnd"/>
            <w:r w:rsidRPr="00B82613">
              <w:rPr>
                <w:rFonts w:ascii="標楷體" w:eastAsia="標楷體" w:hAnsi="標楷體"/>
              </w:rPr>
              <w:t>解說</w:t>
            </w:r>
          </w:p>
        </w:tc>
      </w:tr>
      <w:tr w:rsidR="00B82613" w14:paraId="395346B3" w14:textId="77777777" w:rsidTr="00A12803">
        <w:tc>
          <w:tcPr>
            <w:tcW w:w="2896" w:type="dxa"/>
          </w:tcPr>
          <w:p w14:paraId="19CD1C7E" w14:textId="7A6162EF" w:rsidR="00B82613" w:rsidRPr="00A12803" w:rsidRDefault="00A12803" w:rsidP="007B0D69">
            <w:pPr>
              <w:pStyle w:val="a9"/>
              <w:ind w:left="0"/>
              <w:rPr>
                <w:rFonts w:ascii="標楷體" w:eastAsia="標楷體" w:hAnsi="標楷體"/>
                <w:noProof/>
              </w:rPr>
            </w:pPr>
            <w:r w:rsidRPr="00A12803">
              <w:rPr>
                <w:rFonts w:ascii="標楷體" w:eastAsia="標楷體" w:hAnsi="標楷體"/>
                <w:noProof/>
              </w:rPr>
              <w:t>簡報/PDF 輸出功能</w:t>
            </w:r>
          </w:p>
        </w:tc>
        <w:tc>
          <w:tcPr>
            <w:tcW w:w="7018" w:type="dxa"/>
          </w:tcPr>
          <w:p w14:paraId="6CCAC0CC" w14:textId="040B17ED" w:rsidR="00B82613" w:rsidRPr="00B82613" w:rsidRDefault="00B82613" w:rsidP="007B0D69">
            <w:pPr>
              <w:pStyle w:val="a9"/>
              <w:ind w:left="0"/>
              <w:rPr>
                <w:rFonts w:ascii="標楷體" w:eastAsia="標楷體" w:hAnsi="標楷體"/>
                <w:bCs/>
              </w:rPr>
            </w:pPr>
            <w:r w:rsidRPr="00B82613">
              <w:rPr>
                <w:rFonts w:ascii="標楷體" w:eastAsia="標楷體" w:hAnsi="標楷體" w:hint="eastAsia"/>
                <w:bCs/>
              </w:rPr>
              <w:t>導</w:t>
            </w:r>
            <w:proofErr w:type="gramStart"/>
            <w:r w:rsidRPr="00B82613">
              <w:rPr>
                <w:rFonts w:ascii="標楷體" w:eastAsia="標楷體" w:hAnsi="標楷體" w:hint="eastAsia"/>
                <w:bCs/>
              </w:rPr>
              <w:t>覽</w:t>
            </w:r>
            <w:proofErr w:type="gramEnd"/>
            <w:r w:rsidRPr="00B82613">
              <w:rPr>
                <w:rFonts w:ascii="標楷體" w:eastAsia="標楷體" w:hAnsi="標楷體" w:hint="eastAsia"/>
                <w:bCs/>
              </w:rPr>
              <w:t>記錄可整理匯出為 PDF，供參觀後複習或教學使用</w:t>
            </w:r>
          </w:p>
        </w:tc>
      </w:tr>
    </w:tbl>
    <w:p w14:paraId="678EB1E6" w14:textId="11103409" w:rsidR="007B0D69" w:rsidRPr="00B07CB0" w:rsidRDefault="007B0D69" w:rsidP="00B07CB0">
      <w:pPr>
        <w:rPr>
          <w:rFonts w:ascii="標楷體" w:eastAsia="標楷體" w:hAnsi="標楷體" w:hint="eastAsia"/>
        </w:rPr>
      </w:pPr>
    </w:p>
    <w:p w14:paraId="38D75780" w14:textId="5A3BE737" w:rsidR="007B0D69" w:rsidRDefault="00A12803" w:rsidP="007B0D69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 w:rsidRPr="00A12803">
        <w:rPr>
          <w:rFonts w:ascii="標楷體" w:eastAsia="標楷體" w:hAnsi="標楷體" w:hint="eastAsia"/>
          <w:b/>
          <w:bCs/>
        </w:rPr>
        <w:t>使用技術與工具</w:t>
      </w:r>
      <w:r w:rsidR="007B0D69" w:rsidRPr="007B0D69">
        <w:rPr>
          <w:rFonts w:ascii="標楷體" w:eastAsia="標楷體" w:hAnsi="標楷體" w:hint="eastAsia"/>
          <w:b/>
          <w:bCs/>
        </w:rPr>
        <w:t>:</w:t>
      </w:r>
      <w:r w:rsidR="007B0D69">
        <w:rPr>
          <w:rFonts w:ascii="標楷體" w:eastAsia="標楷體" w:hAnsi="標楷體" w:hint="eastAsia"/>
        </w:rPr>
        <w:t xml:space="preserve"> 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2896"/>
        <w:gridCol w:w="7018"/>
      </w:tblGrid>
      <w:tr w:rsidR="00A12803" w14:paraId="77C176E2" w14:textId="77777777" w:rsidTr="00E530D2">
        <w:tc>
          <w:tcPr>
            <w:tcW w:w="2896" w:type="dxa"/>
          </w:tcPr>
          <w:p w14:paraId="47915E85" w14:textId="7BFF53B4" w:rsidR="00A12803" w:rsidRPr="00A12803" w:rsidRDefault="00A12803" w:rsidP="00E530D2">
            <w:pPr>
              <w:pStyle w:val="a9"/>
              <w:ind w:left="0"/>
              <w:rPr>
                <w:rFonts w:ascii="標楷體" w:eastAsia="標楷體" w:hAnsi="標楷體"/>
                <w:b/>
                <w:bCs/>
              </w:rPr>
            </w:pPr>
            <w:r w:rsidRPr="00A12803">
              <w:rPr>
                <w:rFonts w:ascii="標楷體" w:eastAsia="標楷體" w:hAnsi="標楷體" w:hint="eastAsia"/>
                <w:b/>
                <w:bCs/>
              </w:rPr>
              <w:t>技術/工具</w:t>
            </w:r>
          </w:p>
        </w:tc>
        <w:tc>
          <w:tcPr>
            <w:tcW w:w="7018" w:type="dxa"/>
          </w:tcPr>
          <w:p w14:paraId="2EE3E47E" w14:textId="77777777" w:rsidR="00A12803" w:rsidRPr="00A12803" w:rsidRDefault="00A12803" w:rsidP="00E530D2">
            <w:pPr>
              <w:pStyle w:val="a9"/>
              <w:ind w:left="0"/>
              <w:rPr>
                <w:rFonts w:ascii="標楷體" w:eastAsia="標楷體" w:hAnsi="標楷體"/>
                <w:b/>
                <w:bCs/>
              </w:rPr>
            </w:pPr>
            <w:r w:rsidRPr="00A12803">
              <w:rPr>
                <w:rFonts w:ascii="標楷體" w:eastAsia="標楷體" w:hAnsi="標楷體"/>
                <w:b/>
                <w:bCs/>
              </w:rPr>
              <w:t>說明</w:t>
            </w:r>
          </w:p>
        </w:tc>
      </w:tr>
      <w:tr w:rsidR="008405CF" w:rsidRPr="00B82613" w14:paraId="44557749" w14:textId="77777777" w:rsidTr="00E530D2">
        <w:tc>
          <w:tcPr>
            <w:tcW w:w="2896" w:type="dxa"/>
          </w:tcPr>
          <w:p w14:paraId="2C6A160F" w14:textId="387DEFDA" w:rsidR="008405CF" w:rsidRPr="00A12803" w:rsidRDefault="008405CF" w:rsidP="00E530D2">
            <w:pPr>
              <w:pStyle w:val="a9"/>
              <w:ind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 w:rsidRPr="008405CF">
              <w:rPr>
                <w:rFonts w:ascii="標楷體" w:eastAsia="標楷體" w:hAnsi="標楷體"/>
              </w:rPr>
              <w:t>elenium</w:t>
            </w:r>
          </w:p>
        </w:tc>
        <w:tc>
          <w:tcPr>
            <w:tcW w:w="7018" w:type="dxa"/>
          </w:tcPr>
          <w:p w14:paraId="7CDCF950" w14:textId="5B175DAF" w:rsidR="008405CF" w:rsidRPr="00A12803" w:rsidRDefault="008405CF" w:rsidP="00E530D2">
            <w:pPr>
              <w:pStyle w:val="a9"/>
              <w:ind w:left="0"/>
              <w:rPr>
                <w:rFonts w:ascii="標楷體" w:eastAsia="標楷體" w:hAnsi="標楷體"/>
              </w:rPr>
            </w:pPr>
            <w:r w:rsidRPr="008405CF">
              <w:rPr>
                <w:rFonts w:ascii="標楷體" w:eastAsia="標楷體" w:hAnsi="標楷體" w:hint="eastAsia"/>
              </w:rPr>
              <w:t>自動化測試工具，通常用來控制瀏覽器執行操作，例如開啟網頁、點擊按鈕、輸入文字等</w:t>
            </w:r>
          </w:p>
        </w:tc>
      </w:tr>
      <w:tr w:rsidR="00A12803" w:rsidRPr="00B82613" w14:paraId="42981D27" w14:textId="77777777" w:rsidTr="00E530D2">
        <w:tc>
          <w:tcPr>
            <w:tcW w:w="2896" w:type="dxa"/>
          </w:tcPr>
          <w:p w14:paraId="74986E64" w14:textId="1B59E18C" w:rsidR="00A12803" w:rsidRPr="00A12803" w:rsidRDefault="00A12803" w:rsidP="00E530D2">
            <w:pPr>
              <w:pStyle w:val="a9"/>
              <w:ind w:left="0"/>
              <w:rPr>
                <w:rFonts w:ascii="標楷體" w:eastAsia="標楷體" w:hAnsi="標楷體"/>
              </w:rPr>
            </w:pPr>
            <w:r w:rsidRPr="00A12803">
              <w:rPr>
                <w:rFonts w:ascii="標楷體" w:eastAsia="標楷體" w:hAnsi="標楷體"/>
              </w:rPr>
              <w:t>OpenAI / Hugging Face LLM</w:t>
            </w:r>
          </w:p>
        </w:tc>
        <w:tc>
          <w:tcPr>
            <w:tcW w:w="7018" w:type="dxa"/>
          </w:tcPr>
          <w:p w14:paraId="16CFF289" w14:textId="3E1EB7E1" w:rsidR="00A12803" w:rsidRPr="00A12803" w:rsidRDefault="00A12803" w:rsidP="00E530D2">
            <w:pPr>
              <w:pStyle w:val="a9"/>
              <w:ind w:left="0"/>
              <w:rPr>
                <w:rFonts w:ascii="標楷體" w:eastAsia="標楷體" w:hAnsi="標楷體"/>
              </w:rPr>
            </w:pPr>
            <w:r w:rsidRPr="00A12803">
              <w:rPr>
                <w:rFonts w:ascii="標楷體" w:eastAsia="標楷體" w:hAnsi="標楷體" w:hint="eastAsia"/>
              </w:rPr>
              <w:t>回應使用者自然語言問題，生成導</w:t>
            </w:r>
            <w:proofErr w:type="gramStart"/>
            <w:r w:rsidRPr="00A12803">
              <w:rPr>
                <w:rFonts w:ascii="標楷體" w:eastAsia="標楷體" w:hAnsi="標楷體" w:hint="eastAsia"/>
              </w:rPr>
              <w:t>覽</w:t>
            </w:r>
            <w:proofErr w:type="gramEnd"/>
            <w:r w:rsidRPr="00A12803">
              <w:rPr>
                <w:rFonts w:ascii="標楷體" w:eastAsia="標楷體" w:hAnsi="標楷體" w:hint="eastAsia"/>
              </w:rPr>
              <w:t>解說文稿</w:t>
            </w:r>
          </w:p>
        </w:tc>
      </w:tr>
      <w:tr w:rsidR="00A12803" w:rsidRPr="00B82613" w14:paraId="5F2F4EC1" w14:textId="77777777" w:rsidTr="00E530D2">
        <w:tc>
          <w:tcPr>
            <w:tcW w:w="2896" w:type="dxa"/>
          </w:tcPr>
          <w:p w14:paraId="53FAB662" w14:textId="04233263" w:rsidR="00A12803" w:rsidRPr="00A12803" w:rsidRDefault="00A12803" w:rsidP="00E530D2">
            <w:pPr>
              <w:pStyle w:val="a9"/>
              <w:ind w:left="0"/>
              <w:rPr>
                <w:rFonts w:ascii="標楷體" w:eastAsia="標楷體" w:hAnsi="標楷體"/>
              </w:rPr>
            </w:pPr>
            <w:r w:rsidRPr="00A12803">
              <w:rPr>
                <w:rFonts w:ascii="標楷體" w:eastAsia="標楷體" w:hAnsi="標楷體"/>
              </w:rPr>
              <w:t>RAG (Retrieval-Augmented Generation)</w:t>
            </w:r>
          </w:p>
        </w:tc>
        <w:tc>
          <w:tcPr>
            <w:tcW w:w="7018" w:type="dxa"/>
          </w:tcPr>
          <w:p w14:paraId="5433B839" w14:textId="7A93AAA2" w:rsidR="00A12803" w:rsidRPr="00B82613" w:rsidRDefault="00A12803" w:rsidP="00E530D2">
            <w:pPr>
              <w:pStyle w:val="a9"/>
              <w:ind w:left="0"/>
              <w:rPr>
                <w:rFonts w:ascii="標楷體" w:eastAsia="標楷體" w:hAnsi="標楷體"/>
              </w:rPr>
            </w:pPr>
            <w:r w:rsidRPr="00A12803">
              <w:rPr>
                <w:rFonts w:ascii="標楷體" w:eastAsia="標楷體" w:hAnsi="標楷體" w:hint="eastAsia"/>
              </w:rPr>
              <w:t>將問句與故宮資料庫結合，提升回答準確度與實用性</w:t>
            </w:r>
          </w:p>
        </w:tc>
      </w:tr>
      <w:tr w:rsidR="00A12803" w:rsidRPr="00B82613" w14:paraId="323AEB9C" w14:textId="77777777" w:rsidTr="00E530D2">
        <w:tc>
          <w:tcPr>
            <w:tcW w:w="2896" w:type="dxa"/>
          </w:tcPr>
          <w:p w14:paraId="34ED191B" w14:textId="4D220A5B" w:rsidR="00A12803" w:rsidRPr="00A12803" w:rsidRDefault="00A12803" w:rsidP="00E530D2">
            <w:pPr>
              <w:pStyle w:val="a9"/>
              <w:ind w:left="0"/>
              <w:rPr>
                <w:rFonts w:ascii="標楷體" w:eastAsia="標楷體" w:hAnsi="標楷體"/>
              </w:rPr>
            </w:pPr>
            <w:proofErr w:type="spellStart"/>
            <w:r w:rsidRPr="00A12803">
              <w:rPr>
                <w:rFonts w:ascii="標楷體" w:eastAsia="標楷體" w:hAnsi="標楷體"/>
              </w:rPr>
              <w:t>Gradio</w:t>
            </w:r>
            <w:proofErr w:type="spellEnd"/>
          </w:p>
        </w:tc>
        <w:tc>
          <w:tcPr>
            <w:tcW w:w="7018" w:type="dxa"/>
          </w:tcPr>
          <w:p w14:paraId="06E8F63B" w14:textId="6B51236D" w:rsidR="00A12803" w:rsidRPr="00B82613" w:rsidRDefault="00A12803" w:rsidP="00E530D2">
            <w:pPr>
              <w:pStyle w:val="a9"/>
              <w:ind w:left="0"/>
              <w:rPr>
                <w:rFonts w:ascii="標楷體" w:eastAsia="標楷體" w:hAnsi="標楷體"/>
              </w:rPr>
            </w:pPr>
            <w:r w:rsidRPr="00A12803">
              <w:rPr>
                <w:rFonts w:ascii="標楷體" w:eastAsia="標楷體" w:hAnsi="標楷體" w:hint="eastAsia"/>
              </w:rPr>
              <w:t>建構互動式介面，供使用者輸入問題並即時獲得回應</w:t>
            </w:r>
          </w:p>
        </w:tc>
      </w:tr>
      <w:tr w:rsidR="00A12803" w:rsidRPr="00B82613" w14:paraId="32101774" w14:textId="77777777" w:rsidTr="00E530D2">
        <w:tc>
          <w:tcPr>
            <w:tcW w:w="2896" w:type="dxa"/>
          </w:tcPr>
          <w:p w14:paraId="196D7FAA" w14:textId="35A66FF6" w:rsidR="00A12803" w:rsidRPr="00A12803" w:rsidRDefault="00A12803" w:rsidP="00E530D2">
            <w:pPr>
              <w:pStyle w:val="a9"/>
              <w:ind w:left="0"/>
              <w:rPr>
                <w:rFonts w:ascii="標楷體" w:eastAsia="標楷體" w:hAnsi="標楷體"/>
              </w:rPr>
            </w:pPr>
            <w:r w:rsidRPr="00A12803">
              <w:rPr>
                <w:rFonts w:ascii="標楷體" w:eastAsia="標楷體" w:hAnsi="標楷體"/>
              </w:rPr>
              <w:t>FAISS / Chroma</w:t>
            </w:r>
          </w:p>
        </w:tc>
        <w:tc>
          <w:tcPr>
            <w:tcW w:w="7018" w:type="dxa"/>
          </w:tcPr>
          <w:p w14:paraId="18C754E2" w14:textId="5B4D023F" w:rsidR="00A12803" w:rsidRPr="00B82613" w:rsidRDefault="00A12803" w:rsidP="00E530D2">
            <w:pPr>
              <w:pStyle w:val="a9"/>
              <w:ind w:left="0"/>
              <w:rPr>
                <w:rFonts w:ascii="標楷體" w:eastAsia="標楷體" w:hAnsi="標楷體"/>
              </w:rPr>
            </w:pPr>
            <w:r w:rsidRPr="00A12803">
              <w:rPr>
                <w:rFonts w:ascii="標楷體" w:eastAsia="標楷體" w:hAnsi="標楷體" w:hint="eastAsia"/>
              </w:rPr>
              <w:t>建立向量索引資料庫儲存故宮相關知識與展品介紹</w:t>
            </w:r>
          </w:p>
        </w:tc>
      </w:tr>
      <w:tr w:rsidR="00A12803" w:rsidRPr="00B82613" w14:paraId="6CC91C8F" w14:textId="77777777" w:rsidTr="00E530D2">
        <w:tc>
          <w:tcPr>
            <w:tcW w:w="2896" w:type="dxa"/>
          </w:tcPr>
          <w:p w14:paraId="2E607D35" w14:textId="4903E64A" w:rsidR="00A12803" w:rsidRPr="00A12803" w:rsidRDefault="00A12803" w:rsidP="00E530D2">
            <w:pPr>
              <w:pStyle w:val="a9"/>
              <w:ind w:left="0"/>
              <w:rPr>
                <w:rFonts w:ascii="標楷體" w:eastAsia="標楷體" w:hAnsi="標楷體"/>
                <w:noProof/>
              </w:rPr>
            </w:pPr>
            <w:r w:rsidRPr="00A12803">
              <w:rPr>
                <w:rFonts w:ascii="標楷體" w:eastAsia="標楷體" w:hAnsi="標楷體"/>
                <w:noProof/>
              </w:rPr>
              <w:t>ReportLab / FPDF</w:t>
            </w:r>
          </w:p>
        </w:tc>
        <w:tc>
          <w:tcPr>
            <w:tcW w:w="7018" w:type="dxa"/>
          </w:tcPr>
          <w:p w14:paraId="46B01958" w14:textId="3F7C421F" w:rsidR="00A12803" w:rsidRPr="00B82613" w:rsidRDefault="00A12803" w:rsidP="00E530D2">
            <w:pPr>
              <w:pStyle w:val="a9"/>
              <w:ind w:left="0"/>
              <w:rPr>
                <w:rFonts w:ascii="標楷體" w:eastAsia="標楷體" w:hAnsi="標楷體"/>
              </w:rPr>
            </w:pPr>
            <w:r w:rsidRPr="00A12803">
              <w:rPr>
                <w:rFonts w:ascii="標楷體" w:eastAsia="標楷體" w:hAnsi="標楷體"/>
                <w:bCs/>
              </w:rPr>
              <w:t>將導</w:t>
            </w:r>
            <w:proofErr w:type="gramStart"/>
            <w:r w:rsidRPr="00A12803">
              <w:rPr>
                <w:rFonts w:ascii="標楷體" w:eastAsia="標楷體" w:hAnsi="標楷體"/>
                <w:bCs/>
              </w:rPr>
              <w:t>覽</w:t>
            </w:r>
            <w:proofErr w:type="gramEnd"/>
            <w:r w:rsidRPr="00A12803">
              <w:rPr>
                <w:rFonts w:ascii="標楷體" w:eastAsia="標楷體" w:hAnsi="標楷體"/>
                <w:bCs/>
              </w:rPr>
              <w:t>紀錄匯出為 PDF 文件</w:t>
            </w:r>
          </w:p>
        </w:tc>
      </w:tr>
    </w:tbl>
    <w:p w14:paraId="49045DDA" w14:textId="77777777" w:rsidR="00A12803" w:rsidRPr="00B07CB0" w:rsidRDefault="00A12803" w:rsidP="00B07CB0">
      <w:pPr>
        <w:rPr>
          <w:rFonts w:ascii="標楷體" w:eastAsia="標楷體" w:hAnsi="標楷體" w:hint="eastAsia"/>
        </w:rPr>
      </w:pPr>
    </w:p>
    <w:p w14:paraId="311D3213" w14:textId="5D8EA863" w:rsidR="007B0D69" w:rsidRPr="00337B3B" w:rsidRDefault="00A12803" w:rsidP="007B0D69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 w:rsidRPr="00A12803">
        <w:rPr>
          <w:rFonts w:ascii="標楷體" w:eastAsia="標楷體" w:hAnsi="標楷體" w:hint="eastAsia"/>
          <w:b/>
          <w:bCs/>
        </w:rPr>
        <w:t>預期成果</w:t>
      </w:r>
      <w:r w:rsidR="007B0D69">
        <w:rPr>
          <w:rFonts w:ascii="標楷體" w:eastAsia="標楷體" w:hAnsi="標楷體" w:hint="eastAsia"/>
          <w:b/>
          <w:bCs/>
        </w:rPr>
        <w:t xml:space="preserve">: </w:t>
      </w:r>
    </w:p>
    <w:p w14:paraId="37DFD300" w14:textId="77777777" w:rsidR="00337B3B" w:rsidRPr="00A12803" w:rsidRDefault="00337B3B" w:rsidP="00337B3B">
      <w:pPr>
        <w:pStyle w:val="a9"/>
        <w:numPr>
          <w:ilvl w:val="0"/>
          <w:numId w:val="7"/>
        </w:numPr>
        <w:rPr>
          <w:rFonts w:ascii="標楷體" w:eastAsia="標楷體" w:hAnsi="標楷體"/>
        </w:rPr>
      </w:pPr>
      <w:r w:rsidRPr="00A12803">
        <w:rPr>
          <w:rFonts w:ascii="標楷體" w:eastAsia="標楷體" w:hAnsi="標楷體" w:hint="eastAsia"/>
        </w:rPr>
        <w:t>建立一個能夠即時回應的故宮導</w:t>
      </w:r>
      <w:proofErr w:type="gramStart"/>
      <w:r w:rsidRPr="00A12803">
        <w:rPr>
          <w:rFonts w:ascii="標楷體" w:eastAsia="標楷體" w:hAnsi="標楷體" w:hint="eastAsia"/>
        </w:rPr>
        <w:t>覽</w:t>
      </w:r>
      <w:proofErr w:type="gramEnd"/>
      <w:r w:rsidRPr="00A12803">
        <w:rPr>
          <w:rFonts w:ascii="標楷體" w:eastAsia="標楷體" w:hAnsi="標楷體" w:hint="eastAsia"/>
        </w:rPr>
        <w:t>對話系統，涵蓋主要展品與歷史知識。</w:t>
      </w:r>
    </w:p>
    <w:p w14:paraId="20AE6FD5" w14:textId="77777777" w:rsidR="00337B3B" w:rsidRPr="00A12803" w:rsidRDefault="00337B3B" w:rsidP="00337B3B">
      <w:pPr>
        <w:pStyle w:val="a9"/>
        <w:numPr>
          <w:ilvl w:val="0"/>
          <w:numId w:val="7"/>
        </w:numPr>
        <w:rPr>
          <w:rFonts w:ascii="標楷體" w:eastAsia="標楷體" w:hAnsi="標楷體"/>
        </w:rPr>
      </w:pPr>
      <w:r w:rsidRPr="00A12803">
        <w:rPr>
          <w:rFonts w:ascii="標楷體" w:eastAsia="標楷體" w:hAnsi="標楷體" w:hint="eastAsia"/>
        </w:rPr>
        <w:t>支援主題搜尋與推薦，滿足不同使用者參觀需求。</w:t>
      </w:r>
    </w:p>
    <w:p w14:paraId="30BBACBB" w14:textId="0DF4E6C3" w:rsidR="00B07CB0" w:rsidRPr="00B07CB0" w:rsidRDefault="00337B3B" w:rsidP="00B07CB0">
      <w:pPr>
        <w:pStyle w:val="a9"/>
        <w:numPr>
          <w:ilvl w:val="0"/>
          <w:numId w:val="7"/>
        </w:numPr>
        <w:rPr>
          <w:rFonts w:ascii="標楷體" w:eastAsia="標楷體" w:hAnsi="標楷體" w:hint="eastAsia"/>
        </w:rPr>
      </w:pPr>
      <w:r w:rsidRPr="00A12803">
        <w:rPr>
          <w:rFonts w:ascii="標楷體" w:eastAsia="標楷體" w:hAnsi="標楷體" w:hint="eastAsia"/>
        </w:rPr>
        <w:t>使用者可操作簡單介面進行互動，導</w:t>
      </w:r>
      <w:proofErr w:type="gramStart"/>
      <w:r w:rsidRPr="00A12803">
        <w:rPr>
          <w:rFonts w:ascii="標楷體" w:eastAsia="標楷體" w:hAnsi="標楷體" w:hint="eastAsia"/>
        </w:rPr>
        <w:t>覽</w:t>
      </w:r>
      <w:proofErr w:type="gramEnd"/>
      <w:r w:rsidRPr="00A12803">
        <w:rPr>
          <w:rFonts w:ascii="標楷體" w:eastAsia="標楷體" w:hAnsi="標楷體" w:hint="eastAsia"/>
        </w:rPr>
        <w:t>過程親切流暢。</w:t>
      </w:r>
    </w:p>
    <w:p w14:paraId="1945A91A" w14:textId="32817A90" w:rsidR="00337B3B" w:rsidRPr="008405CF" w:rsidRDefault="00337B3B" w:rsidP="007B0D69">
      <w:pPr>
        <w:pStyle w:val="a9"/>
        <w:numPr>
          <w:ilvl w:val="0"/>
          <w:numId w:val="1"/>
        </w:numPr>
        <w:rPr>
          <w:rFonts w:ascii="標楷體" w:eastAsia="標楷體" w:hAnsi="標楷體"/>
          <w:b/>
          <w:bCs/>
        </w:rPr>
      </w:pPr>
      <w:r w:rsidRPr="008405CF">
        <w:rPr>
          <w:rFonts w:ascii="標楷體" w:eastAsia="標楷體" w:hAnsi="標楷體" w:hint="eastAsia"/>
          <w:b/>
          <w:bCs/>
        </w:rPr>
        <w:t>測試與驗證方式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2405"/>
        <w:gridCol w:w="6071"/>
      </w:tblGrid>
      <w:tr w:rsidR="008405CF" w:rsidRPr="00A12803" w14:paraId="0E4E8B90" w14:textId="0C269D7C" w:rsidTr="00B07CB0">
        <w:tc>
          <w:tcPr>
            <w:tcW w:w="1620" w:type="dxa"/>
          </w:tcPr>
          <w:p w14:paraId="5EC6CF30" w14:textId="1FDD0C56" w:rsidR="00337B3B" w:rsidRPr="00A12803" w:rsidRDefault="00337B3B" w:rsidP="001E54B6">
            <w:pPr>
              <w:pStyle w:val="a9"/>
              <w:ind w:left="0"/>
              <w:rPr>
                <w:rFonts w:ascii="標楷體" w:eastAsia="標楷體" w:hAnsi="標楷體"/>
                <w:b/>
                <w:bCs/>
              </w:rPr>
            </w:pPr>
            <w:r w:rsidRPr="00337B3B">
              <w:rPr>
                <w:rFonts w:ascii="標楷體" w:eastAsia="標楷體" w:hAnsi="標楷體" w:hint="eastAsia"/>
                <w:b/>
                <w:bCs/>
              </w:rPr>
              <w:lastRenderedPageBreak/>
              <w:t>測試項目</w:t>
            </w:r>
          </w:p>
        </w:tc>
        <w:tc>
          <w:tcPr>
            <w:tcW w:w="2405" w:type="dxa"/>
          </w:tcPr>
          <w:p w14:paraId="0C07477F" w14:textId="65010EAB" w:rsidR="00337B3B" w:rsidRPr="00A12803" w:rsidRDefault="00337B3B" w:rsidP="001E54B6">
            <w:pPr>
              <w:pStyle w:val="a9"/>
              <w:ind w:left="0"/>
              <w:rPr>
                <w:rFonts w:ascii="標楷體" w:eastAsia="標楷體" w:hAnsi="標楷體"/>
                <w:b/>
                <w:bCs/>
              </w:rPr>
            </w:pPr>
            <w:r w:rsidRPr="00337B3B">
              <w:rPr>
                <w:rFonts w:ascii="標楷體" w:eastAsia="標楷體" w:hAnsi="標楷體"/>
                <w:b/>
                <w:bCs/>
              </w:rPr>
              <w:t>驗證方式</w:t>
            </w:r>
          </w:p>
        </w:tc>
        <w:tc>
          <w:tcPr>
            <w:tcW w:w="6071" w:type="dxa"/>
          </w:tcPr>
          <w:p w14:paraId="4074666E" w14:textId="23CC48D9" w:rsidR="00337B3B" w:rsidRPr="00337B3B" w:rsidRDefault="00337B3B" w:rsidP="001E54B6">
            <w:pPr>
              <w:pStyle w:val="a9"/>
              <w:ind w:left="0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驗證結果</w:t>
            </w:r>
          </w:p>
        </w:tc>
      </w:tr>
      <w:tr w:rsidR="008405CF" w:rsidRPr="00A12803" w14:paraId="3EE2F1AA" w14:textId="77777777" w:rsidTr="00B07CB0">
        <w:tc>
          <w:tcPr>
            <w:tcW w:w="1620" w:type="dxa"/>
          </w:tcPr>
          <w:p w14:paraId="01E77B40" w14:textId="6D527DFB" w:rsidR="008405CF" w:rsidRPr="00337B3B" w:rsidRDefault="008405CF" w:rsidP="001E54B6">
            <w:pPr>
              <w:pStyle w:val="a9"/>
              <w:ind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 w:rsidRPr="008405CF">
              <w:rPr>
                <w:rFonts w:ascii="標楷體" w:eastAsia="標楷體" w:hAnsi="標楷體"/>
              </w:rPr>
              <w:t>elenium</w:t>
            </w:r>
            <w:r>
              <w:rPr>
                <w:rFonts w:ascii="標楷體" w:eastAsia="標楷體" w:hAnsi="標楷體" w:hint="eastAsia"/>
              </w:rPr>
              <w:t>爬蟲正常運作</w:t>
            </w:r>
          </w:p>
        </w:tc>
        <w:tc>
          <w:tcPr>
            <w:tcW w:w="2405" w:type="dxa"/>
          </w:tcPr>
          <w:p w14:paraId="286FF3BC" w14:textId="36C693BA" w:rsidR="008405CF" w:rsidRPr="00337B3B" w:rsidRDefault="008405CF" w:rsidP="001E54B6">
            <w:pPr>
              <w:pStyle w:val="a9"/>
              <w:ind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檢查CSV檔確認資料格式正確</w:t>
            </w:r>
          </w:p>
        </w:tc>
        <w:tc>
          <w:tcPr>
            <w:tcW w:w="6071" w:type="dxa"/>
          </w:tcPr>
          <w:p w14:paraId="53AAFA9A" w14:textId="39ACCCA5" w:rsidR="008405CF" w:rsidRDefault="00B07CB0" w:rsidP="001E54B6">
            <w:pPr>
              <w:pStyle w:val="a9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A9E623" wp14:editId="074581F6">
                  <wp:extent cx="3603578" cy="1873405"/>
                  <wp:effectExtent l="0" t="0" r="0" b="0"/>
                  <wp:docPr id="363604180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4732" cy="1889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E63097" w14:textId="5B8FF1B3" w:rsidR="00B07CB0" w:rsidRDefault="00B07CB0" w:rsidP="001E54B6">
            <w:pPr>
              <w:pStyle w:val="a9"/>
              <w:ind w:left="0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3C384C99" wp14:editId="12296CB4">
                  <wp:extent cx="3649482" cy="1633654"/>
                  <wp:effectExtent l="0" t="0" r="8255" b="5080"/>
                  <wp:docPr id="128050168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3686698" cy="1650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5CF" w:rsidRPr="00A12803" w14:paraId="1FF43220" w14:textId="4C8A4F45" w:rsidTr="00B07CB0">
        <w:tc>
          <w:tcPr>
            <w:tcW w:w="1620" w:type="dxa"/>
          </w:tcPr>
          <w:p w14:paraId="764CBE2B" w14:textId="3C510534" w:rsidR="00337B3B" w:rsidRPr="00A12803" w:rsidRDefault="00337B3B" w:rsidP="001E54B6">
            <w:pPr>
              <w:pStyle w:val="a9"/>
              <w:ind w:left="0"/>
              <w:rPr>
                <w:rFonts w:ascii="標楷體" w:eastAsia="標楷體" w:hAnsi="標楷體"/>
              </w:rPr>
            </w:pPr>
            <w:r w:rsidRPr="00337B3B">
              <w:rPr>
                <w:rFonts w:ascii="標楷體" w:eastAsia="標楷體" w:hAnsi="標楷體"/>
              </w:rPr>
              <w:t>查詢精</w:t>
            </w:r>
            <w:proofErr w:type="gramStart"/>
            <w:r w:rsidRPr="00337B3B">
              <w:rPr>
                <w:rFonts w:ascii="標楷體" w:eastAsia="標楷體" w:hAnsi="標楷體"/>
              </w:rPr>
              <w:t>準</w:t>
            </w:r>
            <w:proofErr w:type="gramEnd"/>
            <w:r w:rsidRPr="00337B3B">
              <w:rPr>
                <w:rFonts w:ascii="標楷體" w:eastAsia="標楷體" w:hAnsi="標楷體"/>
              </w:rPr>
              <w:t>度測試</w:t>
            </w:r>
          </w:p>
        </w:tc>
        <w:tc>
          <w:tcPr>
            <w:tcW w:w="2405" w:type="dxa"/>
          </w:tcPr>
          <w:p w14:paraId="792873ED" w14:textId="6E0C36DA" w:rsidR="00337B3B" w:rsidRPr="00A12803" w:rsidRDefault="00337B3B" w:rsidP="001E54B6">
            <w:pPr>
              <w:pStyle w:val="a9"/>
              <w:ind w:left="0"/>
              <w:rPr>
                <w:rFonts w:ascii="標楷體" w:eastAsia="標楷體" w:hAnsi="標楷體"/>
              </w:rPr>
            </w:pPr>
            <w:r w:rsidRPr="00337B3B">
              <w:rPr>
                <w:rFonts w:ascii="標楷體" w:eastAsia="標楷體" w:hAnsi="標楷體" w:hint="eastAsia"/>
              </w:rPr>
              <w:t>提出特定問題（如「乾隆時期的玉器」），比對回答是否包含正確文物與描述</w:t>
            </w:r>
          </w:p>
        </w:tc>
        <w:tc>
          <w:tcPr>
            <w:tcW w:w="6071" w:type="dxa"/>
          </w:tcPr>
          <w:p w14:paraId="710FE494" w14:textId="068340D5" w:rsidR="00337B3B" w:rsidRPr="00A12803" w:rsidRDefault="00337B3B" w:rsidP="001E54B6">
            <w:pPr>
              <w:pStyle w:val="a9"/>
              <w:ind w:left="0"/>
              <w:rPr>
                <w:rFonts w:ascii="標楷體" w:eastAsia="標楷體" w:hAnsi="標楷體"/>
              </w:rPr>
            </w:pPr>
            <w:r>
              <w:rPr>
                <w:noProof/>
              </w:rPr>
              <w:drawing>
                <wp:inline distT="0" distB="0" distL="0" distR="0" wp14:anchorId="0328F6B2" wp14:editId="0F240485">
                  <wp:extent cx="3586964" cy="1185144"/>
                  <wp:effectExtent l="0" t="0" r="0" b="0"/>
                  <wp:docPr id="668021996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5583" cy="119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58CC40F" wp14:editId="046AC569">
                  <wp:extent cx="3613656" cy="1107990"/>
                  <wp:effectExtent l="0" t="0" r="6350" b="0"/>
                  <wp:docPr id="124762709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2066" cy="111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5CF" w:rsidRPr="00B82613" w14:paraId="175B0205" w14:textId="09C0EBCB" w:rsidTr="00B07CB0">
        <w:tc>
          <w:tcPr>
            <w:tcW w:w="1620" w:type="dxa"/>
          </w:tcPr>
          <w:p w14:paraId="7633C62C" w14:textId="392E4DC1" w:rsidR="00337B3B" w:rsidRPr="00A12803" w:rsidRDefault="00337B3B" w:rsidP="001E54B6">
            <w:pPr>
              <w:pStyle w:val="a9"/>
              <w:ind w:left="0"/>
              <w:rPr>
                <w:rFonts w:ascii="標楷體" w:eastAsia="標楷體" w:hAnsi="標楷體"/>
              </w:rPr>
            </w:pPr>
            <w:r w:rsidRPr="00337B3B">
              <w:rPr>
                <w:rFonts w:ascii="標楷體" w:eastAsia="標楷體" w:hAnsi="標楷體" w:hint="eastAsia"/>
              </w:rPr>
              <w:t>相似問句語意測試</w:t>
            </w:r>
          </w:p>
        </w:tc>
        <w:tc>
          <w:tcPr>
            <w:tcW w:w="2405" w:type="dxa"/>
          </w:tcPr>
          <w:p w14:paraId="3B4669F0" w14:textId="5AD2F0CB" w:rsidR="00337B3B" w:rsidRPr="00B82613" w:rsidRDefault="00337B3B" w:rsidP="001E54B6">
            <w:pPr>
              <w:pStyle w:val="a9"/>
              <w:ind w:left="0"/>
              <w:rPr>
                <w:rFonts w:ascii="標楷體" w:eastAsia="標楷體" w:hAnsi="標楷體"/>
              </w:rPr>
            </w:pPr>
            <w:r w:rsidRPr="00337B3B">
              <w:rPr>
                <w:rFonts w:ascii="標楷體" w:eastAsia="標楷體" w:hAnsi="標楷體" w:hint="eastAsia"/>
              </w:rPr>
              <w:t>測試「介紹清朝的漆器」與「清代有哪些漆器？」是否返回相同語意展品</w:t>
            </w:r>
          </w:p>
        </w:tc>
        <w:tc>
          <w:tcPr>
            <w:tcW w:w="6071" w:type="dxa"/>
          </w:tcPr>
          <w:p w14:paraId="49227F1F" w14:textId="654A7864" w:rsidR="00337B3B" w:rsidRPr="00A12803" w:rsidRDefault="00337B3B" w:rsidP="001E54B6">
            <w:pPr>
              <w:pStyle w:val="a9"/>
              <w:ind w:left="0"/>
              <w:rPr>
                <w:rFonts w:ascii="標楷體" w:eastAsia="標楷體" w:hAnsi="標楷體"/>
              </w:rPr>
            </w:pPr>
            <w:r>
              <w:rPr>
                <w:noProof/>
              </w:rPr>
              <w:drawing>
                <wp:inline distT="0" distB="0" distL="0" distR="0" wp14:anchorId="6E0F12BC" wp14:editId="16102511">
                  <wp:extent cx="3718538" cy="1021479"/>
                  <wp:effectExtent l="0" t="0" r="0" b="7620"/>
                  <wp:docPr id="2050048081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6791" cy="102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34EB201" wp14:editId="2F6D7AE3">
                  <wp:extent cx="3646787" cy="593395"/>
                  <wp:effectExtent l="0" t="0" r="0" b="0"/>
                  <wp:docPr id="1587662145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5123" cy="606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5CF" w:rsidRPr="00B82613" w14:paraId="06A0A22F" w14:textId="4B73A0D4" w:rsidTr="00B07CB0">
        <w:tc>
          <w:tcPr>
            <w:tcW w:w="1620" w:type="dxa"/>
          </w:tcPr>
          <w:p w14:paraId="19692786" w14:textId="581667CD" w:rsidR="00337B3B" w:rsidRPr="00A12803" w:rsidRDefault="00337B3B" w:rsidP="001E54B6">
            <w:pPr>
              <w:pStyle w:val="a9"/>
              <w:ind w:left="0"/>
              <w:rPr>
                <w:rFonts w:ascii="標楷體" w:eastAsia="標楷體" w:hAnsi="標楷體"/>
              </w:rPr>
            </w:pPr>
            <w:r w:rsidRPr="00337B3B">
              <w:rPr>
                <w:rFonts w:ascii="標楷體" w:eastAsia="標楷體" w:hAnsi="標楷體" w:hint="eastAsia"/>
              </w:rPr>
              <w:t>介面穩定性測試</w:t>
            </w:r>
          </w:p>
        </w:tc>
        <w:tc>
          <w:tcPr>
            <w:tcW w:w="2405" w:type="dxa"/>
          </w:tcPr>
          <w:p w14:paraId="721E11E0" w14:textId="7773C0F4" w:rsidR="00337B3B" w:rsidRPr="00B82613" w:rsidRDefault="00337B3B" w:rsidP="001E54B6">
            <w:pPr>
              <w:pStyle w:val="a9"/>
              <w:ind w:left="0"/>
              <w:rPr>
                <w:rFonts w:ascii="標楷體" w:eastAsia="標楷體" w:hAnsi="標楷體"/>
              </w:rPr>
            </w:pPr>
            <w:r w:rsidRPr="00337B3B">
              <w:rPr>
                <w:rFonts w:ascii="標楷體" w:eastAsia="標楷體" w:hAnsi="標楷體"/>
              </w:rPr>
              <w:t xml:space="preserve">在 </w:t>
            </w:r>
            <w:proofErr w:type="spellStart"/>
            <w:r w:rsidRPr="00337B3B">
              <w:rPr>
                <w:rFonts w:ascii="標楷體" w:eastAsia="標楷體" w:hAnsi="標楷體"/>
              </w:rPr>
              <w:t>Gradio</w:t>
            </w:r>
            <w:proofErr w:type="spellEnd"/>
            <w:r w:rsidRPr="00337B3B">
              <w:rPr>
                <w:rFonts w:ascii="標楷體" w:eastAsia="標楷體" w:hAnsi="標楷體"/>
              </w:rPr>
              <w:t xml:space="preserve"> 介面連續</w:t>
            </w:r>
            <w:proofErr w:type="gramStart"/>
            <w:r w:rsidRPr="00337B3B">
              <w:rPr>
                <w:rFonts w:ascii="標楷體" w:eastAsia="標楷體" w:hAnsi="標楷體"/>
              </w:rPr>
              <w:t>操作多輪提問</w:t>
            </w:r>
            <w:proofErr w:type="gramEnd"/>
            <w:r w:rsidRPr="00337B3B">
              <w:rPr>
                <w:rFonts w:ascii="標楷體" w:eastAsia="標楷體" w:hAnsi="標楷體"/>
              </w:rPr>
              <w:t>，觀察回應穩定度與延遲時間</w:t>
            </w:r>
          </w:p>
        </w:tc>
        <w:tc>
          <w:tcPr>
            <w:tcW w:w="6071" w:type="dxa"/>
          </w:tcPr>
          <w:p w14:paraId="2DEDB351" w14:textId="04654DFA" w:rsidR="00337B3B" w:rsidRPr="000C4545" w:rsidRDefault="00B07CB0" w:rsidP="001E54B6">
            <w:pPr>
              <w:pStyle w:val="a9"/>
              <w:ind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連續</w:t>
            </w:r>
            <w:r w:rsidR="00165A18">
              <w:rPr>
                <w:rFonts w:ascii="標楷體" w:eastAsia="標楷體" w:hAnsi="標楷體" w:hint="eastAsia"/>
              </w:rPr>
              <w:t>十則對答平均速度為3.5秒</w:t>
            </w:r>
          </w:p>
        </w:tc>
      </w:tr>
    </w:tbl>
    <w:p w14:paraId="1ADB1348" w14:textId="77777777" w:rsidR="00337B3B" w:rsidRPr="00337B3B" w:rsidRDefault="00337B3B" w:rsidP="00337B3B">
      <w:pPr>
        <w:rPr>
          <w:rFonts w:ascii="標楷體" w:eastAsia="標楷體" w:hAnsi="標楷體" w:hint="eastAsia"/>
        </w:rPr>
      </w:pPr>
    </w:p>
    <w:sectPr w:rsidR="00337B3B" w:rsidRPr="00337B3B" w:rsidSect="008046DC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8A5991" w14:textId="77777777" w:rsidR="00DC647A" w:rsidRDefault="00DC647A" w:rsidP="00B82613">
      <w:pPr>
        <w:spacing w:after="0" w:line="240" w:lineRule="auto"/>
      </w:pPr>
      <w:r>
        <w:separator/>
      </w:r>
    </w:p>
  </w:endnote>
  <w:endnote w:type="continuationSeparator" w:id="0">
    <w:p w14:paraId="2B55D816" w14:textId="77777777" w:rsidR="00DC647A" w:rsidRDefault="00DC647A" w:rsidP="00B82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3661E" w14:textId="77777777" w:rsidR="00DC647A" w:rsidRDefault="00DC647A" w:rsidP="00B82613">
      <w:pPr>
        <w:spacing w:after="0" w:line="240" w:lineRule="auto"/>
      </w:pPr>
      <w:r>
        <w:separator/>
      </w:r>
    </w:p>
  </w:footnote>
  <w:footnote w:type="continuationSeparator" w:id="0">
    <w:p w14:paraId="69C43DE1" w14:textId="77777777" w:rsidR="00DC647A" w:rsidRDefault="00DC647A" w:rsidP="00B82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01D87"/>
    <w:multiLevelType w:val="hybridMultilevel"/>
    <w:tmpl w:val="D980BD12"/>
    <w:lvl w:ilvl="0" w:tplc="04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241025BB"/>
    <w:multiLevelType w:val="hybridMultilevel"/>
    <w:tmpl w:val="4EDE338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6A1DF8"/>
    <w:multiLevelType w:val="hybridMultilevel"/>
    <w:tmpl w:val="E76A7A2C"/>
    <w:lvl w:ilvl="0" w:tplc="04090001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56913B3A"/>
    <w:multiLevelType w:val="hybridMultilevel"/>
    <w:tmpl w:val="4BEE3FA4"/>
    <w:lvl w:ilvl="0" w:tplc="04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71C016B7"/>
    <w:multiLevelType w:val="hybridMultilevel"/>
    <w:tmpl w:val="A9BC0622"/>
    <w:lvl w:ilvl="0" w:tplc="387EA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3402E13"/>
    <w:multiLevelType w:val="hybridMultilevel"/>
    <w:tmpl w:val="A8288AF8"/>
    <w:lvl w:ilvl="0" w:tplc="04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7D3F2999"/>
    <w:multiLevelType w:val="hybridMultilevel"/>
    <w:tmpl w:val="73483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72457669">
    <w:abstractNumId w:val="4"/>
  </w:num>
  <w:num w:numId="2" w16cid:durableId="161245092">
    <w:abstractNumId w:val="3"/>
  </w:num>
  <w:num w:numId="3" w16cid:durableId="1973899590">
    <w:abstractNumId w:val="2"/>
  </w:num>
  <w:num w:numId="4" w16cid:durableId="1242957130">
    <w:abstractNumId w:val="0"/>
  </w:num>
  <w:num w:numId="5" w16cid:durableId="1644968599">
    <w:abstractNumId w:val="5"/>
  </w:num>
  <w:num w:numId="6" w16cid:durableId="1060523634">
    <w:abstractNumId w:val="1"/>
  </w:num>
  <w:num w:numId="7" w16cid:durableId="1304466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1B"/>
    <w:rsid w:val="0006611B"/>
    <w:rsid w:val="000C4545"/>
    <w:rsid w:val="00135020"/>
    <w:rsid w:val="00135404"/>
    <w:rsid w:val="00165A18"/>
    <w:rsid w:val="00337B3B"/>
    <w:rsid w:val="00370AD4"/>
    <w:rsid w:val="004C4BD2"/>
    <w:rsid w:val="007B0D69"/>
    <w:rsid w:val="007C3A93"/>
    <w:rsid w:val="007F2638"/>
    <w:rsid w:val="008046DC"/>
    <w:rsid w:val="008405CF"/>
    <w:rsid w:val="0084622D"/>
    <w:rsid w:val="008C17A8"/>
    <w:rsid w:val="009A1B35"/>
    <w:rsid w:val="00A12803"/>
    <w:rsid w:val="00A5764C"/>
    <w:rsid w:val="00B07CB0"/>
    <w:rsid w:val="00B12C18"/>
    <w:rsid w:val="00B13684"/>
    <w:rsid w:val="00B82613"/>
    <w:rsid w:val="00C46209"/>
    <w:rsid w:val="00C74628"/>
    <w:rsid w:val="00C9297A"/>
    <w:rsid w:val="00D24234"/>
    <w:rsid w:val="00D71828"/>
    <w:rsid w:val="00D84DBD"/>
    <w:rsid w:val="00DC647A"/>
    <w:rsid w:val="00E84BB8"/>
    <w:rsid w:val="00EE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31C159"/>
  <w15:chartTrackingRefBased/>
  <w15:docId w15:val="{45A44773-681E-478E-9873-39A4DEA5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B3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6611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6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611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611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6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611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611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611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611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6611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66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6611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66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6611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6611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6611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6611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661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611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66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611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661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66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6611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661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6611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66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6611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6611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B0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B826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B82613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B826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B8261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9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 Chang</dc:creator>
  <cp:keywords/>
  <dc:description/>
  <cp:lastModifiedBy>Bright Chang</cp:lastModifiedBy>
  <cp:revision>6</cp:revision>
  <dcterms:created xsi:type="dcterms:W3CDTF">2025-05-10T02:11:00Z</dcterms:created>
  <dcterms:modified xsi:type="dcterms:W3CDTF">2025-05-31T17:38:00Z</dcterms:modified>
</cp:coreProperties>
</file>