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Microsoft YaHei" w:cs="Microsoft YaHei" w:eastAsia="Microsoft YaHei" w:hAnsi="Microsoft YaHei"/>
          <w:b/>
          <w:bCs/>
          <w:color w:val="1E3A5F"/>
          <w:sz w:val="48"/>
          <w:szCs w:val="48"/>
        </w:rPr>
        <w:t xml:space="preserve">机会博弈（THE TRADE OFF）</w:t>
      </w:r>
    </w:p>
    <w:p>
      <w:pPr>
        <w:spacing w:after="100"/>
        <w:jc w:val="center"/>
      </w:pPr>
      <w:r>
        <w:rPr>
          <w:rFonts w:ascii="Microsoft YaHei" w:cs="Microsoft YaHei" w:eastAsia="Microsoft YaHei" w:hAnsi="Microsoft YaHei"/>
          <w:b/>
          <w:bCs/>
          <w:color w:val="B7791F"/>
          <w:sz w:val="30"/>
          <w:szCs w:val="30"/>
        </w:rPr>
        <w:t xml:space="preserve">研发过程记录</w:t>
      </w:r>
    </w:p>
    <w:p>
      <w:pPr>
        <w:spacing w:after="60"/>
        <w:jc w:val="center"/>
      </w:pPr>
      <w:r>
        <w:rPr>
          <w:rFonts w:ascii="Microsoft YaHei" w:cs="Microsoft YaHei" w:eastAsia="Microsoft YaHei" w:hAnsi="Microsoft YaHei"/>
          <w:color w:val="667085"/>
          <w:sz w:val="20"/>
          <w:szCs w:val="20"/>
        </w:rPr>
        <w:t xml:space="preserve">开发日志 · 使用工具 · 问题与失败说明</w:t>
      </w:r>
    </w:p>
    <w:p>
      <w:pPr>
        <w:spacing w:after="500"/>
        <w:jc w:val="center"/>
      </w:pPr>
      <w:r>
        <w:rPr>
          <w:rFonts w:ascii="Microsoft YaHei" w:cs="Microsoft YaHei" w:eastAsia="Microsoft YaHei" w:hAnsi="Microsoft YaHei"/>
          <w:color w:val="667085"/>
          <w:sz w:val="18"/>
          <w:szCs w:val="18"/>
        </w:rPr>
        <w:t xml:space="preserve">edu-monopoly 项目　|　记录范围：2026年7月22日 – 2026年8月9日</w:t>
      </w:r>
    </w:p>
    <w:tbl>
      <w:tblPr>
        <w:tblW w:type="pct" w:w="100%"/>
        <w:tblBorders>
          <w:top w:val="single" w:color="1E3A5F" w:sz="4"/>
          <w:left w:val="single" w:color="1E3A5F" w:sz="20"/>
          <w:bottom w:val="single" w:color="1E3A5F" w:sz="4"/>
          <w:right w:val="single" w:color="1E3A5F" w:sz="4"/>
          <w:insideH w:val="single" w:color="auto" w:sz="4"/>
          <w:insideV w:val="single" w:color="auto" w:sz="4"/>
        </w:tblBorders>
      </w:tblPr>
      <w:tblGrid>
        <w:gridCol w:w="100"/>
      </w:tblGrid>
      <w:tr>
        <w:tc>
          <w:tcPr>
            <w:shd w:fill="EAF1FB" w:val="clear"/>
            <w:tcMar>
              <w:top w:type="dxa" w:w="130"/>
              <w:left w:type="dxa" w:w="200"/>
              <w:bottom w:type="dxa" w:w="130"/>
              <w:right w:type="dxa" w:w="200"/>
            </w:tcMar>
          </w:tcPr>
          <w:p>
            <w:pPr>
              <w:spacing w:after="60"/>
            </w:pPr>
            <w:r>
              <w:rPr>
                <w:rFonts w:ascii="Microsoft YaHei" w:cs="Microsoft YaHei" w:eastAsia="Microsoft YaHei" w:hAnsi="Microsoft YaHei"/>
                <w:b/>
                <w:bCs/>
                <w:color w:val="1E3A5F"/>
                <w:sz w:val="20"/>
                <w:szCs w:val="20"/>
              </w:rPr>
              <w:t xml:space="preserve">📋 文档说明</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本文档记录 index.html 从原始上传到当前版本的完整开发过程，按时间顺序列出每一次改动的日期、开发内容、使用的工具，并如实说明过程中遇到的失败与问题（含原因与解决方式）。</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开发方式：由 Claude Code（AI 编程助理）在用户指导下于沙盒容器环境中完成编码与测试，通过 git 提交并推送到 GitHub 仓库 cya-0904/edu-monopoly 的 main 分支与 claude/room-create-join-sf3oe2 分支。</w:t>
            </w:r>
          </w:p>
        </w:tc>
      </w:tr>
    </w:tbl>
    <w:p>
      <w:r>
        <w:br w:type="page"/>
      </w:r>
    </w:p>
    <w:p>
      <w:pPr>
        <w:pStyle w:val="Heading1"/>
        <w:pBdr>
          <w:bottom w:val="single" w:color="1E3A5F" w:sz="6" w:space="4"/>
        </w:pBdr>
        <w:spacing w:after="200" w:before="400"/>
      </w:pPr>
      <w:r>
        <w:rPr>
          <w:rFonts w:ascii="Microsoft YaHei" w:cs="Microsoft YaHei" w:eastAsia="Microsoft YaHei" w:hAnsi="Microsoft YaHei"/>
          <w:b/>
          <w:bCs/>
          <w:color w:val="1E3A5F"/>
          <w:sz w:val="30"/>
          <w:szCs w:val="30"/>
        </w:rPr>
        <w:t xml:space="preserve">一、开发环境与常用工具</w:t>
      </w:r>
    </w:p>
    <w:p>
      <w:pPr>
        <w:spacing w:after="100" w:line="300"/>
      </w:pPr>
      <w:r>
        <w:rPr>
          <w:rFonts w:ascii="Microsoft YaHei" w:cs="Microsoft YaHei" w:eastAsia="Microsoft YaHei" w:hAnsi="Microsoft YaHei"/>
          <w:sz w:val="21"/>
          <w:szCs w:val="21"/>
        </w:rPr>
        <w:t xml:space="preserve">整个开发过程中反复使用的工具及其用途如下：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工具</w:t>
            </w:r>
          </w:p>
        </w:tc>
        <w:tc>
          <w:tcPr>
            <w:tcW w:type="dxa" w:w="62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用途</w:t>
            </w:r>
          </w:p>
        </w:tc>
      </w:tr>
      <w:tr>
        <w:tc>
          <w:tcPr>
            <w:tcW w:type="dxa" w:w="30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Git / GitHub</w:t>
            </w:r>
          </w:p>
        </w:tc>
        <w:tc>
          <w:tcPr>
            <w:tcW w:type="dxa" w:w="62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版本控制；每次改动后提交并推送到远程仓库（main + 功能分支）</w:t>
            </w:r>
          </w:p>
        </w:tc>
      </w:tr>
      <w:tr>
        <w:tc>
          <w:tcPr>
            <w:tcW w:type="dxa" w:w="30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Bash（终端命令）</w:t>
            </w:r>
          </w:p>
        </w:tc>
        <w:tc>
          <w:tcPr>
            <w:tcW w:type="dxa" w:w="62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文件查找（grep/glob）、运行测试脚本、git 操作</w:t>
            </w:r>
          </w:p>
        </w:tc>
      </w:tr>
      <w:tr>
        <w:tc>
          <w:tcPr>
            <w:tcW w:type="dxa" w:w="30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Read / Edit / Write（文件读写工具）</w:t>
            </w:r>
          </w:p>
        </w:tc>
        <w:tc>
          <w:tcPr>
            <w:tcW w:type="dxa" w:w="62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读取、精确编辑、整段改写 index.html 源码</w:t>
            </w:r>
          </w:p>
        </w:tc>
      </w:tr>
      <w:tr>
        <w:tc>
          <w:tcPr>
            <w:tcW w:type="dxa" w:w="30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Node.js + npm</w:t>
            </w:r>
          </w:p>
        </w:tc>
        <w:tc>
          <w:tcPr>
            <w:tcW w:type="dxa" w:w="62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运行测试脚本与文档生成脚本的执行环境</w:t>
            </w:r>
          </w:p>
        </w:tc>
      </w:tr>
      <w:tr>
        <w:tc>
          <w:tcPr>
            <w:tcW w:type="dxa" w:w="30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Playwright（含无头 Chromium）</w:t>
            </w:r>
          </w:p>
        </w:tc>
        <w:tc>
          <w:tcPr>
            <w:tcW w:type="dxa" w:w="62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自动化端到端（E2E）测试：模拟真实浏览器操作，验证界面与联机逻辑</w:t>
            </w:r>
          </w:p>
        </w:tc>
      </w:tr>
      <w:tr>
        <w:tc>
          <w:tcPr>
            <w:tcW w:type="dxa" w:w="30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Python 3</w:t>
            </w:r>
          </w:p>
        </w:tc>
        <w:tc>
          <w:tcPr>
            <w:tcW w:type="dxa" w:w="62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批量文本替换/拼接脚本（对 index.html 做大范围结构调整）；文档内容校验</w:t>
            </w:r>
          </w:p>
        </w:tc>
      </w:tr>
      <w:tr>
        <w:tc>
          <w:tcPr>
            <w:tcW w:type="dxa" w:w="30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PeerJS</w:t>
            </w:r>
          </w:p>
        </w:tc>
        <w:tc>
          <w:tcPr>
            <w:tcW w:type="dxa" w:w="62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游戏运行时使用的 WebRTC P2P 联机库（通过 unpkg.com CDN 加载）</w:t>
            </w:r>
          </w:p>
        </w:tc>
      </w:tr>
      <w:tr>
        <w:tc>
          <w:tcPr>
            <w:tcW w:type="dxa" w:w="30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docx（npm 套件）</w:t>
            </w:r>
          </w:p>
        </w:tc>
        <w:tc>
          <w:tcPr>
            <w:tcW w:type="dxa" w:w="62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生成 Word 格式的说明文档</w:t>
            </w:r>
          </w:p>
        </w:tc>
      </w:tr>
    </w:tbl>
    <w:p>
      <w:pPr>
        <w:spacing w:after="120"/>
      </w:pPr>
    </w:p>
    <w:p>
      <w:pPr>
        <w:spacing w:after="100" w:line="300"/>
      </w:pPr>
      <w:r>
        <w:rPr>
          <w:rFonts w:ascii="Microsoft YaHei" w:cs="Microsoft YaHei" w:eastAsia="Microsoft YaHei" w:hAnsi="Microsoft YaHei"/>
          <w:b/>
          <w:bCs/>
          <w:color w:val="1E3A5F"/>
          <w:sz w:val="21"/>
          <w:szCs w:val="21"/>
        </w:rPr>
        <w:t xml:space="preserve">特别说明：</w:t>
      </w:r>
      <w:r>
        <w:rPr>
          <w:rFonts w:ascii="Microsoft YaHei" w:cs="Microsoft YaHei" w:eastAsia="Microsoft YaHei" w:hAnsi="Microsoft YaHei"/>
          <w:sz w:val="21"/>
          <w:szCs w:val="21"/>
        </w:rPr>
        <w:t xml:space="preserve">由于沙盒环境没有真实的多设备网络条件，联机相关功能（创建/加入房间、断线重连等）均通过 Playwright 中编写的模拟信令层（伪造 Peer 连接类）进行自动化测试，而非依赖真实互联网连接——这是本项目测试方法上的一个关键限制，详见下文各阶段说明。</w:t>
      </w:r>
    </w:p>
    <w:p>
      <w:r>
        <w:br w:type="page"/>
      </w:r>
    </w:p>
    <w:p>
      <w:pPr>
        <w:pStyle w:val="Heading1"/>
        <w:pBdr>
          <w:bottom w:val="single" w:color="1E3A5F" w:sz="6" w:space="4"/>
        </w:pBdr>
        <w:spacing w:after="200" w:before="400"/>
      </w:pPr>
      <w:r>
        <w:rPr>
          <w:rFonts w:ascii="Microsoft YaHei" w:cs="Microsoft YaHei" w:eastAsia="Microsoft YaHei" w:hAnsi="Microsoft YaHei"/>
          <w:b/>
          <w:bCs/>
          <w:color w:val="1E3A5F"/>
          <w:sz w:val="30"/>
          <w:szCs w:val="30"/>
        </w:rPr>
        <w:t xml:space="preserve">二、开发日志（按时间顺序）</w:t>
      </w:r>
    </w:p>
    <w:p>
      <w:pPr>
        <w:pStyle w:val="Heading2"/>
        <w:spacing w:after="100" w:before="320"/>
      </w:pPr>
      <w:r>
        <w:rPr>
          <w:rFonts w:ascii="Microsoft YaHei" w:cs="Microsoft YaHei" w:eastAsia="Microsoft YaHei" w:hAnsi="Microsoft YaHei"/>
          <w:b/>
          <w:bCs/>
          <w:color w:val="B7791F"/>
          <w:sz w:val="24"/>
          <w:szCs w:val="24"/>
        </w:rPr>
        <w:t xml:space="preserve">0　项目起始状态</w:t>
      </w:r>
      <w:r>
        <w:rPr>
          <w:rFonts w:ascii="Microsoft YaHei" w:cs="Microsoft YaHei" w:eastAsia="Microsoft YaHei" w:hAnsi="Microsoft YaHei"/>
          <w:b w:val="false"/>
          <w:bCs w:val="false"/>
          <w:color w:val="667085"/>
          <w:sz w:val="18"/>
          <w:szCs w:val="18"/>
        </w:rPr>
        <w:t xml:space="preserve">　2026年7月22日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提交</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9b04db2 → 70f6b10（共 4 次，均在用户发起协作前完成）</w:t>
            </w:r>
          </w:p>
        </w:tc>
      </w:tr>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内容</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用户通过 GitHub 网页上传初始 index.html（曾有 1196 行与 879 行两个版本），随后又两次误删；到本次协作开始时，main 分支已没有任何游戏文件。</w:t>
            </w:r>
          </w:p>
        </w:tc>
      </w:tr>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GitHub 网页上传（非 Claude Code 操作，仅作为背景记录）</w:t>
            </w:r>
          </w:p>
        </w:tc>
      </w:tr>
    </w:tbl>
    <w:p>
      <w:pPr>
        <w:spacing w:after="100" w:line="300"/>
      </w:pPr>
      <w:r>
        <w:rPr>
          <w:rFonts w:ascii="Microsoft YaHei" w:cs="Microsoft YaHei" w:eastAsia="Microsoft YaHei" w:hAnsi="Microsoft YaHei"/>
          <w:i/>
          <w:iCs/>
          <w:color w:val="667085"/>
          <w:sz w:val="19"/>
          <w:szCs w:val="19"/>
        </w:rPr>
        <w:t xml:space="preserve">本阶段未出现工具或环境层面的失败。</w:t>
      </w:r>
    </w:p>
    <w:p>
      <w:pPr>
        <w:spacing w:after="160"/>
      </w:pPr>
    </w:p>
    <w:p>
      <w:pPr>
        <w:pStyle w:val="Heading2"/>
        <w:spacing w:after="100" w:before="320"/>
      </w:pPr>
      <w:r>
        <w:rPr>
          <w:rFonts w:ascii="Microsoft YaHei" w:cs="Microsoft YaHei" w:eastAsia="Microsoft YaHei" w:hAnsi="Microsoft YaHei"/>
          <w:b/>
          <w:bCs/>
          <w:color w:val="B7791F"/>
          <w:sz w:val="24"/>
          <w:szCs w:val="24"/>
        </w:rPr>
        <w:t xml:space="preserve">1　创建房间 / 加入房间联机大厅</w:t>
      </w:r>
      <w:r>
        <w:rPr>
          <w:rFonts w:ascii="Microsoft YaHei" w:cs="Microsoft YaHei" w:eastAsia="Microsoft YaHei" w:hAnsi="Microsoft YaHei"/>
          <w:b w:val="false"/>
          <w:bCs w:val="false"/>
          <w:color w:val="667085"/>
          <w:sz w:val="18"/>
          <w:szCs w:val="18"/>
        </w:rPr>
        <w:t xml:space="preserve">　2026年7月26日 01:22–01:39　commit 6ed297d　+1634 行</w:t>
      </w:r>
    </w:p>
    <w:p>
      <w:pPr>
        <w:spacing w:after="100" w:line="300"/>
      </w:pPr>
      <w:r>
        <w:rPr>
          <w:rFonts w:ascii="Microsoft YaHei" w:cs="Microsoft YaHei" w:eastAsia="Microsoft YaHei" w:hAnsi="Microsoft YaHei"/>
          <w:sz w:val="21"/>
          <w:szCs w:val="21"/>
        </w:rPr>
        <w:t xml:space="preserve">从 git 历史中恢复被误删的 index.html（取历史中最新的 878 行版本）；在原本的「选人数/选角色」界面之前新增联机大厅，实现创建房间自动生成 6 位邀请码、加入房间输入邀请码、基于 PeerJS 的 P2P 房间同步（房主为权威计算端）。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Bash、Read/Edit/Write、Node.js + Playwright（自动化测试）、Python（heredoc 文本拼接脚本）</w:t>
            </w:r>
          </w:p>
        </w:tc>
      </w:tr>
    </w:tbl>
    <w:tbl>
      <w:tblPr>
        <w:tblW w:type="pct" w:w="100%"/>
        <w:tblBorders>
          <w:top w:val="single" w:color="B42318" w:sz="4"/>
          <w:left w:val="single" w:color="B42318" w:sz="20"/>
          <w:bottom w:val="single" w:color="B42318" w:sz="4"/>
          <w:right w:val="single" w:color="B42318" w:sz="4"/>
          <w:insideH w:val="single" w:color="auto" w:sz="4"/>
          <w:insideV w:val="single" w:color="auto" w:sz="4"/>
        </w:tblBorders>
      </w:tblPr>
      <w:tblGrid>
        <w:gridCol w:w="100"/>
      </w:tblGrid>
      <w:tr>
        <w:tc>
          <w:tcPr>
            <w:shd w:fill="FDEDEC" w:val="clear"/>
            <w:tcMar>
              <w:top w:type="dxa" w:w="130"/>
              <w:left w:type="dxa" w:w="200"/>
              <w:bottom w:type="dxa" w:w="130"/>
              <w:right w:type="dxa" w:w="200"/>
            </w:tcMar>
          </w:tcPr>
          <w:p>
            <w:pPr>
              <w:spacing w:after="60"/>
            </w:pPr>
            <w:r>
              <w:rPr>
                <w:rFonts w:ascii="Microsoft YaHei" w:cs="Microsoft YaHei" w:eastAsia="Microsoft YaHei" w:hAnsi="Microsoft YaHei"/>
                <w:b/>
                <w:bCs/>
                <w:color w:val="B42318"/>
                <w:sz w:val="20"/>
                <w:szCs w:val="20"/>
              </w:rPr>
              <w:t xml:space="preserve">⚠️ 遇到的问题与解决方式</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Playwright 默认查找的浏览器路径（chromium_headless_shell-1234）在当前环境中不存在，导致测试启动即报错；改为显式指定环境中实际预装的路径（chromium-1194）后解决。</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用 curl 直接探测 unpkg.com/peerjs 的 CDN 可达性时被出站网络代理拦截（HTTP 403，CONNECT tunnel failed），无法在沙盒里验证真实网络连通性；改为在 Playwright 测试中植入一个模拟的 Peer 类（伪造 WebRTC 信令收发）来驱动房间逻辑测试，而非真实联网验证。</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首个端到端测试用 page.click() 等待掷骰按钮时超时（按钮在骰子动画期间被禁用又重新渲染，导致 locator 抓不到目标元素）；改用 page.evaluate() 直接调用底层函数驱动测试，绕开元素定位问题。</w:t>
            </w:r>
          </w:p>
        </w:tc>
      </w:tr>
    </w:tbl>
    <w:p>
      <w:pPr>
        <w:spacing w:after="160"/>
      </w:pPr>
    </w:p>
    <w:p>
      <w:pPr>
        <w:pStyle w:val="Heading2"/>
        <w:spacing w:after="100" w:before="320"/>
      </w:pPr>
      <w:r>
        <w:rPr>
          <w:rFonts w:ascii="Microsoft YaHei" w:cs="Microsoft YaHei" w:eastAsia="Microsoft YaHei" w:hAnsi="Microsoft YaHei"/>
          <w:b/>
          <w:bCs/>
          <w:color w:val="B7791F"/>
          <w:sz w:val="24"/>
          <w:szCs w:val="24"/>
        </w:rPr>
        <w:t xml:space="preserve">2　房间开局人数下限调整</w:t>
      </w:r>
      <w:r>
        <w:rPr>
          <w:rFonts w:ascii="Microsoft YaHei" w:cs="Microsoft YaHei" w:eastAsia="Microsoft YaHei" w:hAnsi="Microsoft YaHei"/>
          <w:b w:val="false"/>
          <w:bCs w:val="false"/>
          <w:color w:val="667085"/>
          <w:sz w:val="18"/>
          <w:szCs w:val="18"/>
        </w:rPr>
        <w:t xml:space="preserve">　2026年7月26日 09:40　commit 3ec835c　+19/-9 行</w:t>
      </w:r>
    </w:p>
    <w:p>
      <w:pPr>
        <w:spacing w:after="100" w:line="300"/>
      </w:pPr>
      <w:r>
        <w:rPr>
          <w:rFonts w:ascii="Microsoft YaHei" w:cs="Microsoft YaHei" w:eastAsia="Microsoft YaHei" w:hAnsi="Microsoft YaHei"/>
          <w:sz w:val="21"/>
          <w:szCs w:val="21"/>
        </w:rPr>
        <w:t xml:space="preserve">将开局所需的最少人数从 4 人改为 2 人，房间上限维持 4 人。</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Bash、Edit、Playwright 回归测试</w:t>
            </w:r>
          </w:p>
        </w:tc>
      </w:tr>
    </w:tbl>
    <w:p>
      <w:pPr>
        <w:spacing w:after="100" w:line="300"/>
      </w:pPr>
      <w:r>
        <w:rPr>
          <w:rFonts w:ascii="Microsoft YaHei" w:cs="Microsoft YaHei" w:eastAsia="Microsoft YaHei" w:hAnsi="Microsoft YaHei"/>
          <w:i/>
          <w:iCs/>
          <w:color w:val="667085"/>
          <w:sz w:val="19"/>
          <w:szCs w:val="19"/>
        </w:rPr>
        <w:t xml:space="preserve">本阶段未出现工具或环境层面的失败。</w:t>
      </w:r>
    </w:p>
    <w:p>
      <w:pPr>
        <w:spacing w:after="160"/>
      </w:pPr>
    </w:p>
    <w:p>
      <w:pPr>
        <w:pStyle w:val="Heading2"/>
        <w:spacing w:after="100" w:before="320"/>
      </w:pPr>
      <w:r>
        <w:rPr>
          <w:rFonts w:ascii="Microsoft YaHei" w:cs="Microsoft YaHei" w:eastAsia="Microsoft YaHei" w:hAnsi="Microsoft YaHei"/>
          <w:b/>
          <w:bCs/>
          <w:color w:val="B7791F"/>
          <w:sz w:val="24"/>
          <w:szCs w:val="24"/>
        </w:rPr>
        <w:t xml:space="preserve">3　七项游戏功能：2D 棋盘、每格独立决策、房产收租、限时、投票结算、说明书、评论区</w:t>
      </w:r>
      <w:r>
        <w:rPr>
          <w:rFonts w:ascii="Microsoft YaHei" w:cs="Microsoft YaHei" w:eastAsia="Microsoft YaHei" w:hAnsi="Microsoft YaHei"/>
          <w:b w:val="false"/>
          <w:bCs w:val="false"/>
          <w:color w:val="667085"/>
          <w:sz w:val="18"/>
          <w:szCs w:val="18"/>
        </w:rPr>
        <w:t xml:space="preserve">　2026年7月29日 01:22–01:35　commit b37b672　+1275/-816 行</w:t>
      </w:r>
    </w:p>
    <w:p>
      <w:pPr>
        <w:spacing w:after="100" w:line="300"/>
      </w:pPr>
      <w:r>
        <w:rPr>
          <w:rFonts w:ascii="Microsoft YaHei" w:cs="Microsoft YaHei" w:eastAsia="Microsoft YaHei" w:hAnsi="Microsoft YaHei"/>
          <w:sz w:val="21"/>
          <w:szCs w:val="21"/>
        </w:rPr>
        <w:t xml:space="preserve">这是一次大规模重写：移除 three.js 3D 引擎，改为纯 CSS/网格实现的 2D 棋盘；把原本「一直循环兼职」的单一结算逻辑改为每种格子各自独立的剧情与选项，并标注机会成本；实现大富翁式房产购买、收租、升级；加入 20 秒决策限时；加入需全员一致同意的紧急结算投票；加入内建玩法说明弹窗与游戏内实时聊天室。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Bash、Python（大段代码分区拼接脚本）、Node.js + Playwright（含专门编写的单人全局对局模拟脚本，连续跑满 12 个周期检验长时间运行的稳定性）</w:t>
            </w:r>
          </w:p>
        </w:tc>
      </w:tr>
    </w:tbl>
    <w:tbl>
      <w:tblPr>
        <w:tblW w:type="pct" w:w="100%"/>
        <w:tblBorders>
          <w:top w:val="single" w:color="B42318" w:sz="4"/>
          <w:left w:val="single" w:color="B42318" w:sz="20"/>
          <w:bottom w:val="single" w:color="B42318" w:sz="4"/>
          <w:right w:val="single" w:color="B42318" w:sz="4"/>
          <w:insideH w:val="single" w:color="auto" w:sz="4"/>
          <w:insideV w:val="single" w:color="auto" w:sz="4"/>
        </w:tblBorders>
      </w:tblPr>
      <w:tblGrid>
        <w:gridCol w:w="100"/>
      </w:tblGrid>
      <w:tr>
        <w:tc>
          <w:tcPr>
            <w:shd w:fill="FDEDEC" w:val="clear"/>
            <w:tcMar>
              <w:top w:type="dxa" w:w="130"/>
              <w:left w:type="dxa" w:w="200"/>
              <w:bottom w:type="dxa" w:w="130"/>
              <w:right w:type="dxa" w:w="200"/>
            </w:tcMar>
          </w:tcPr>
          <w:p>
            <w:pPr>
              <w:spacing w:after="60"/>
            </w:pPr>
            <w:r>
              <w:rPr>
                <w:rFonts w:ascii="Microsoft YaHei" w:cs="Microsoft YaHei" w:eastAsia="Microsoft YaHei" w:hAnsi="Microsoft YaHei"/>
                <w:b/>
                <w:bCs/>
                <w:color w:val="B42318"/>
                <w:sz w:val="20"/>
                <w:szCs w:val="20"/>
              </w:rPr>
              <w:t xml:space="preserve">⚠️ 遇到的问题与解决方式</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首次让脚本自动跑完整局（12 周期）时后台任务返回非零退出码，排查后发现是重构过程中遗留的旧字段赋值语句（players[currentPlayerIndex].usedHustleThisTurn），对应的兼职机制已被新逻辑取代但赋值代码未清理，导致运行时报错；删除该残留语句后解决。</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自动化脚本连续快速点击掷骰按钮时命中 "Element is not attached to the DOM"（按钮元素在两次渲染之间被重新创建，Playwright 持有的旧引用失效）；改用 page.evaluate() 在页面内部直接触发点击回调，规避了元素引用失效的问题。</w:t>
            </w:r>
          </w:p>
        </w:tc>
      </w:tr>
    </w:tbl>
    <w:p>
      <w:pPr>
        <w:spacing w:after="160"/>
      </w:pPr>
    </w:p>
    <w:p>
      <w:pPr>
        <w:pStyle w:val="Heading2"/>
        <w:spacing w:after="100" w:before="320"/>
      </w:pPr>
      <w:r>
        <w:rPr>
          <w:rFonts w:ascii="Microsoft YaHei" w:cs="Microsoft YaHei" w:eastAsia="Microsoft YaHei" w:hAnsi="Microsoft YaHei"/>
          <w:b/>
          <w:bCs/>
          <w:color w:val="B7791F"/>
          <w:sz w:val="24"/>
          <w:szCs w:val="24"/>
        </w:rPr>
        <w:t xml:space="preserve">4　决策限时由 20 秒延长为 1 分钟</w:t>
      </w:r>
      <w:r>
        <w:rPr>
          <w:rFonts w:ascii="Microsoft YaHei" w:cs="Microsoft YaHei" w:eastAsia="Microsoft YaHei" w:hAnsi="Microsoft YaHei"/>
          <w:b w:val="false"/>
          <w:bCs w:val="false"/>
          <w:color w:val="667085"/>
          <w:sz w:val="18"/>
          <w:szCs w:val="18"/>
        </w:rPr>
        <w:t xml:space="preserve">　2026年7月29日 08:31　commit 11a2670　+18/-8 行</w:t>
      </w:r>
    </w:p>
    <w:p>
      <w:pPr>
        <w:spacing w:after="100" w:line="300"/>
      </w:pPr>
      <w:r>
        <w:rPr>
          <w:rFonts w:ascii="Microsoft YaHei" w:cs="Microsoft YaHei" w:eastAsia="Microsoft YaHei" w:hAnsi="Microsoft YaHei"/>
          <w:sz w:val="21"/>
          <w:szCs w:val="21"/>
        </w:rPr>
        <w:t xml:space="preserve">应用户要求，将掷骰与决策的限时从 20 秒延长为 60 秒，倒计时显示格式同步改为「分:秒」。</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Bash、Edit、Playwright（专项测试中真实等待超过 60 秒以验证超时自动执行默认选项的机制）</w:t>
            </w:r>
          </w:p>
        </w:tc>
      </w:tr>
    </w:tbl>
    <w:p>
      <w:pPr>
        <w:spacing w:after="100" w:line="300"/>
      </w:pPr>
      <w:r>
        <w:rPr>
          <w:rFonts w:ascii="Microsoft YaHei" w:cs="Microsoft YaHei" w:eastAsia="Microsoft YaHei" w:hAnsi="Microsoft YaHei"/>
          <w:i/>
          <w:iCs/>
          <w:color w:val="667085"/>
          <w:sz w:val="19"/>
          <w:szCs w:val="19"/>
        </w:rPr>
        <w:t xml:space="preserve">本阶段未出现工具或环境层面的失败。</w:t>
      </w:r>
    </w:p>
    <w:p>
      <w:pPr>
        <w:spacing w:after="160"/>
      </w:pPr>
    </w:p>
    <w:p>
      <w:pPr>
        <w:pStyle w:val="Heading2"/>
        <w:spacing w:after="100" w:before="320"/>
      </w:pPr>
      <w:r>
        <w:rPr>
          <w:rFonts w:ascii="Microsoft YaHei" w:cs="Microsoft YaHei" w:eastAsia="Microsoft YaHei" w:hAnsi="Microsoft YaHei"/>
          <w:b/>
          <w:bCs/>
          <w:color w:val="B7791F"/>
          <w:sz w:val="24"/>
          <w:szCs w:val="24"/>
        </w:rPr>
        <w:t xml:space="preserve">5　修正玩家面板「资产」标签误导性问题</w:t>
      </w:r>
      <w:r>
        <w:rPr>
          <w:rFonts w:ascii="Microsoft YaHei" w:cs="Microsoft YaHei" w:eastAsia="Microsoft YaHei" w:hAnsi="Microsoft YaHei"/>
          <w:b w:val="false"/>
          <w:bCs w:val="false"/>
          <w:color w:val="667085"/>
          <w:sz w:val="18"/>
          <w:szCs w:val="18"/>
        </w:rPr>
        <w:t xml:space="preserve">　2026年7月29日 08:52　commit ac6922e　+19/-4 行</w:t>
      </w:r>
    </w:p>
    <w:p>
      <w:pPr>
        <w:spacing w:after="100" w:line="300"/>
      </w:pPr>
      <w:r>
        <w:rPr>
          <w:rFonts w:ascii="Microsoft YaHei" w:cs="Microsoft YaHei" w:eastAsia="Microsoft YaHei" w:hAnsi="Microsoft YaHei"/>
          <w:sz w:val="21"/>
          <w:szCs w:val="21"/>
        </w:rPr>
        <w:t xml:space="preserve">用户实测发现：买下房产后面板上的「资产」数值没有变化，进而反馈「资产是什么」。排查后确认这是一处产品逻辑缺陷——面板上标注为「资产」的数值实际上只统计了投资市值（黄金/股票），与房产完全无关，命名与实际计算不一致造成误导。修复方式：拆分显示为「房产（市值）」「投资」两项，并新增「身家合计」汇总行。</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Bash、Edit、Playwright（断言测试验证买房前后总身家守恒不变）</w:t>
            </w:r>
          </w:p>
        </w:tc>
      </w:tr>
    </w:tbl>
    <w:tbl>
      <w:tblPr>
        <w:tblW w:type="pct" w:w="100%"/>
        <w:tblBorders>
          <w:top w:val="single" w:color="B7791F" w:sz="4"/>
          <w:left w:val="single" w:color="B7791F" w:sz="20"/>
          <w:bottom w:val="single" w:color="B7791F" w:sz="4"/>
          <w:right w:val="single" w:color="B7791F" w:sz="4"/>
          <w:insideH w:val="single" w:color="auto" w:sz="4"/>
          <w:insideV w:val="single" w:color="auto" w:sz="4"/>
        </w:tblBorders>
      </w:tblPr>
      <w:tblGrid>
        <w:gridCol w:w="100"/>
      </w:tblGrid>
      <w:tr>
        <w:tc>
          <w:tcPr>
            <w:shd w:fill="FBF3E3" w:val="clear"/>
            <w:tcMar>
              <w:top w:type="dxa" w:w="130"/>
              <w:left w:type="dxa" w:w="200"/>
              <w:bottom w:type="dxa" w:w="130"/>
              <w:right w:type="dxa" w:w="200"/>
            </w:tcMar>
          </w:tcPr>
          <w:p>
            <w:pPr>
              <w:spacing w:after="60"/>
            </w:pPr>
            <w:r>
              <w:rPr>
                <w:rFonts w:ascii="Microsoft YaHei" w:cs="Microsoft YaHei" w:eastAsia="Microsoft YaHei" w:hAnsi="Microsoft YaHei"/>
                <w:b/>
                <w:bCs/>
                <w:color w:val="B7791F"/>
                <w:sz w:val="20"/>
                <w:szCs w:val="20"/>
              </w:rPr>
              <w:t xml:space="preserve">ℹ️ 性质说明</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本次不属于工具或环境层面的失败，而是一次由用户实际使用中发现、经确认后修复的产品逻辑/标签命名缺陷，故单独记录而非计入下方失败清单。</w:t>
            </w:r>
          </w:p>
        </w:tc>
      </w:tr>
    </w:tbl>
    <w:p>
      <w:pPr>
        <w:spacing w:after="160"/>
      </w:pPr>
    </w:p>
    <w:p>
      <w:pPr>
        <w:pStyle w:val="Heading2"/>
        <w:spacing w:after="100" w:before="320"/>
      </w:pPr>
      <w:r>
        <w:rPr>
          <w:rFonts w:ascii="Microsoft YaHei" w:cs="Microsoft YaHei" w:eastAsia="Microsoft YaHei" w:hAnsi="Microsoft YaHei"/>
          <w:b/>
          <w:bCs/>
          <w:color w:val="B7791F"/>
          <w:sz w:val="24"/>
          <w:szCs w:val="24"/>
        </w:rPr>
        <w:t xml:space="preserve">6　玩家人数上限由 4 人提高到 6 人</w:t>
      </w:r>
      <w:r>
        <w:rPr>
          <w:rFonts w:ascii="Microsoft YaHei" w:cs="Microsoft YaHei" w:eastAsia="Microsoft YaHei" w:hAnsi="Microsoft YaHei"/>
          <w:b w:val="false"/>
          <w:bCs w:val="false"/>
          <w:color w:val="667085"/>
          <w:sz w:val="18"/>
          <w:szCs w:val="18"/>
        </w:rPr>
        <w:t xml:space="preserve">　2026年7月29日 09:04　commit 89392a3　+13/-10 行</w:t>
      </w:r>
    </w:p>
    <w:p>
      <w:pPr>
        <w:spacing w:after="100" w:line="300"/>
      </w:pPr>
      <w:r>
        <w:rPr>
          <w:rFonts w:ascii="Microsoft YaHei" w:cs="Microsoft YaHei" w:eastAsia="Microsoft YaHei" w:hAnsi="Microsoft YaHei"/>
          <w:sz w:val="21"/>
          <w:szCs w:val="21"/>
        </w:rPr>
        <w:t xml:space="preserve">房间上限由 4 人提高到 6 人，座位颜色由 4 色扩充到 6 色，棋子缩小并允许换行以避免同格棋子过多时挤破格子。</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Bash、Playwright（同时启动 7 个浏览器页面模拟满员与超员测试）</w:t>
            </w:r>
          </w:p>
        </w:tc>
      </w:tr>
    </w:tbl>
    <w:p>
      <w:pPr>
        <w:spacing w:after="100" w:line="300"/>
      </w:pPr>
      <w:r>
        <w:rPr>
          <w:rFonts w:ascii="Microsoft YaHei" w:cs="Microsoft YaHei" w:eastAsia="Microsoft YaHei" w:hAnsi="Microsoft YaHei"/>
          <w:i/>
          <w:iCs/>
          <w:color w:val="667085"/>
          <w:sz w:val="19"/>
          <w:szCs w:val="19"/>
        </w:rPr>
        <w:t xml:space="preserve">本阶段未出现工具或环境层面的失败。</w:t>
      </w:r>
    </w:p>
    <w:p>
      <w:pPr>
        <w:spacing w:after="160"/>
      </w:pPr>
    </w:p>
    <w:p>
      <w:pPr>
        <w:pStyle w:val="Heading2"/>
        <w:spacing w:after="100" w:before="320"/>
      </w:pPr>
      <w:r>
        <w:rPr>
          <w:rFonts w:ascii="Microsoft YaHei" w:cs="Microsoft YaHei" w:eastAsia="Microsoft YaHei" w:hAnsi="Microsoft YaHei"/>
          <w:b/>
          <w:bCs/>
          <w:color w:val="B7791F"/>
          <w:sz w:val="24"/>
          <w:szCs w:val="24"/>
        </w:rPr>
        <w:t xml:space="preserve">7　六项玩法扩充：多地图、变卖资产、玩家间收购谈判、彩票、更多事件</w:t>
      </w:r>
      <w:r>
        <w:rPr>
          <w:rFonts w:ascii="Microsoft YaHei" w:cs="Microsoft YaHei" w:eastAsia="Microsoft YaHei" w:hAnsi="Microsoft YaHei"/>
          <w:b w:val="false"/>
          <w:bCs w:val="false"/>
          <w:color w:val="667085"/>
          <w:sz w:val="18"/>
          <w:szCs w:val="18"/>
        </w:rPr>
        <w:t xml:space="preserve">　2026年7月29日 10:07–10:37　commit 572e2a0　+1102/-311 行</w:t>
      </w:r>
    </w:p>
    <w:p>
      <w:pPr>
        <w:spacing w:after="100" w:line="300"/>
      </w:pPr>
      <w:r>
        <w:rPr>
          <w:rFonts w:ascii="Microsoft YaHei" w:cs="Microsoft YaHei" w:eastAsia="Microsoft YaHei" w:hAnsi="Microsoft YaHei"/>
          <w:sz w:val="21"/>
          <w:szCs w:val="21"/>
        </w:rPr>
        <w:t xml:space="preserve">新增 3 张可选地图（天空之城/深海之城/沙漠绿洲）；现金不足时可变卖房产（7折）/黄金（-5%）/股票（-10%）/存款（失息）；新增玩家间的房产收购谈判流程（买家提出、房东开价、买家接受/拒绝）；机会格加入全场限量一次的彩票（$200 买、头奖 $2,500）；大幅扩充命运卡、机会卡、支出/决策/投资/银行/风险/税务事件池的内容多样性。</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Bash、Python（分区块拼接大段新代码到 index.html）、Playwright（三张地图各自的全局对局模拟、联机多端并发测试）</w:t>
            </w:r>
          </w:p>
        </w:tc>
      </w:tr>
    </w:tbl>
    <w:tbl>
      <w:tblPr>
        <w:tblW w:type="pct" w:w="100%"/>
        <w:tblBorders>
          <w:top w:val="single" w:color="B42318" w:sz="4"/>
          <w:left w:val="single" w:color="B42318" w:sz="20"/>
          <w:bottom w:val="single" w:color="B42318" w:sz="4"/>
          <w:right w:val="single" w:color="B42318" w:sz="4"/>
          <w:insideH w:val="single" w:color="auto" w:sz="4"/>
          <w:insideV w:val="single" w:color="auto" w:sz="4"/>
        </w:tblBorders>
      </w:tblPr>
      <w:tblGrid>
        <w:gridCol w:w="100"/>
      </w:tblGrid>
      <w:tr>
        <w:tc>
          <w:tcPr>
            <w:shd w:fill="FDEDEC" w:val="clear"/>
            <w:tcMar>
              <w:top w:type="dxa" w:w="130"/>
              <w:left w:type="dxa" w:w="200"/>
              <w:bottom w:type="dxa" w:w="130"/>
              <w:right w:type="dxa" w:w="200"/>
            </w:tcMar>
          </w:tcPr>
          <w:p>
            <w:pPr>
              <w:spacing w:after="60"/>
            </w:pPr>
            <w:r>
              <w:rPr>
                <w:rFonts w:ascii="Microsoft YaHei" w:cs="Microsoft YaHei" w:eastAsia="Microsoft YaHei" w:hAnsi="Microsoft YaHei"/>
                <w:b/>
                <w:bCs/>
                <w:color w:val="B42318"/>
                <w:sz w:val="20"/>
                <w:szCs w:val="20"/>
              </w:rPr>
              <w:t xml:space="preserve">⚠️ 遇到的问题与解决方式</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新增的收购谈判是一个「提出→开价→接受/拒绝」的多步骤流程，与旧有的「结果展示 2.8 秒后自动进入下一位玩家」定时器产生竞态：上一步遗留的 setTimeout 有时会在多步谈判流程进行到一半时被错误触发，导致游戏状态被提前推进、状态错乱；通过引入自增的 resultToken 校验值，让过期的定时器在触发时自我检查失效，修复了该竞态问题。</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多个测试脚本中的正则表达式因中文字符与特殊符号的转义处理不当而匹配失败（Python heredoc 里的字符串替换找不到目标文本），逐一核对转义字符后修正。</w:t>
            </w:r>
          </w:p>
        </w:tc>
      </w:tr>
    </w:tbl>
    <w:p>
      <w:pPr>
        <w:spacing w:after="160"/>
      </w:pPr>
    </w:p>
    <w:p>
      <w:pPr>
        <w:pStyle w:val="Heading2"/>
        <w:spacing w:after="100" w:before="320"/>
      </w:pPr>
      <w:r>
        <w:rPr>
          <w:rFonts w:ascii="Microsoft YaHei" w:cs="Microsoft YaHei" w:eastAsia="Microsoft YaHei" w:hAnsi="Microsoft YaHei"/>
          <w:b/>
          <w:bCs/>
          <w:color w:val="B7791F"/>
          <w:sz w:val="24"/>
          <w:szCs w:val="24"/>
        </w:rPr>
        <w:t xml:space="preserve">8　断线自动重连</w:t>
      </w:r>
      <w:r>
        <w:rPr>
          <w:rFonts w:ascii="Microsoft YaHei" w:cs="Microsoft YaHei" w:eastAsia="Microsoft YaHei" w:hAnsi="Microsoft YaHei"/>
          <w:b w:val="false"/>
          <w:bCs w:val="false"/>
          <w:color w:val="667085"/>
          <w:sz w:val="18"/>
          <w:szCs w:val="18"/>
        </w:rPr>
        <w:t xml:space="preserve">　2026年7月29日 11:37–12:05　commit a8e5116　+352/-32 行</w:t>
      </w:r>
    </w:p>
    <w:p>
      <w:pPr>
        <w:spacing w:after="100" w:line="300"/>
      </w:pPr>
      <w:r>
        <w:rPr>
          <w:rFonts w:ascii="Microsoft YaHei" w:cs="Microsoft YaHei" w:eastAsia="Microsoft YaHei" w:hAnsi="Microsoft YaHei"/>
          <w:sz w:val="21"/>
          <w:szCs w:val="21"/>
        </w:rPr>
        <w:t xml:space="preserve">应用户反馈「切到其他 App 就掉线、连不回去」的问题，新增：设备稳定身份标识（token）、断线后座位保留（游戏中永久保留、房间阶段保留 90 秒）、指数退避自动重连（1→2→3→5→8 秒）、心跳保活检测、断线重连时的完整现场恢复（含聊天记录）、页面被系统关闭后重新打开可自动回到原房间。</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Bash、Node.js（专门编写模拟断线场景的测试骨架 harness.js，可人为触发连接中断/延迟/恢复，而非依赖真实网络波动）</w:t>
            </w:r>
          </w:p>
        </w:tc>
      </w:tr>
    </w:tbl>
    <w:tbl>
      <w:tblPr>
        <w:tblW w:type="pct" w:w="100%"/>
        <w:tblBorders>
          <w:top w:val="single" w:color="B42318" w:sz="4"/>
          <w:left w:val="single" w:color="B42318" w:sz="20"/>
          <w:bottom w:val="single" w:color="B42318" w:sz="4"/>
          <w:right w:val="single" w:color="B42318" w:sz="4"/>
          <w:insideH w:val="single" w:color="auto" w:sz="4"/>
          <w:insideV w:val="single" w:color="auto" w:sz="4"/>
        </w:tblBorders>
      </w:tblPr>
      <w:tblGrid>
        <w:gridCol w:w="100"/>
      </w:tblGrid>
      <w:tr>
        <w:tc>
          <w:tcPr>
            <w:shd w:fill="FDEDEC" w:val="clear"/>
            <w:tcMar>
              <w:top w:type="dxa" w:w="130"/>
              <w:left w:type="dxa" w:w="200"/>
              <w:bottom w:type="dxa" w:w="130"/>
              <w:right w:type="dxa" w:w="200"/>
            </w:tcMar>
          </w:tcPr>
          <w:p>
            <w:pPr>
              <w:spacing w:after="60"/>
            </w:pPr>
            <w:r>
              <w:rPr>
                <w:rFonts w:ascii="Microsoft YaHei" w:cs="Microsoft YaHei" w:eastAsia="Microsoft YaHei" w:hAnsi="Microsoft YaHei"/>
                <w:b/>
                <w:bCs/>
                <w:color w:val="B42318"/>
                <w:sz w:val="20"/>
                <w:szCs w:val="20"/>
              </w:rPr>
              <w:t xml:space="preserve">⚠️ 遇到的问题与解决方式</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首版测试骨架把「对端 Peer ID」当作连接的唯一识别键，但重连场景下同一个人会产生新的连接对象，新旧连接互相覆盖导致测试断言读取到 undefined 的玩家数据（Cannot read properties of undefined (reading 'money')）；改为给每一条连接分配独立的连接 ID（cid）来区分新旧连接后解决。</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「陌生人在开局后仍尝试加入应被拒绝」的测试一度失败，原因是被拒绝的客户端错误地触发了自动重连逻辑、覆盖掉了拒绝提示信息；新增 NET.rejected 状态位加以区分「正常掉线」与「被明确拒绝」两种情况后修复。</w:t>
            </w:r>
          </w:p>
        </w:tc>
      </w:tr>
    </w:tbl>
    <w:p>
      <w:pPr>
        <w:spacing w:after="160"/>
      </w:pPr>
    </w:p>
    <w:p>
      <w:pPr>
        <w:pStyle w:val="Heading2"/>
        <w:spacing w:after="100" w:before="320"/>
      </w:pPr>
      <w:r>
        <w:rPr>
          <w:rFonts w:ascii="Microsoft YaHei" w:cs="Microsoft YaHei" w:eastAsia="Microsoft YaHei" w:hAnsi="Microsoft YaHei"/>
          <w:b/>
          <w:bCs/>
          <w:color w:val="B7791F"/>
          <w:sz w:val="24"/>
          <w:szCs w:val="24"/>
        </w:rPr>
        <w:t xml:space="preserve">9　移除彩票功能</w:t>
      </w:r>
      <w:r>
        <w:rPr>
          <w:rFonts w:ascii="Microsoft YaHei" w:cs="Microsoft YaHei" w:eastAsia="Microsoft YaHei" w:hAnsi="Microsoft YaHei"/>
          <w:b w:val="false"/>
          <w:bCs w:val="false"/>
          <w:color w:val="667085"/>
          <w:sz w:val="18"/>
          <w:szCs w:val="18"/>
        </w:rPr>
        <w:t xml:space="preserve">　2026年7月30日 15:40–15:46　commit faae8a7　+7/-45 行</w:t>
      </w:r>
    </w:p>
    <w:p>
      <w:pPr>
        <w:spacing w:after="100" w:line="300"/>
      </w:pPr>
      <w:r>
        <w:rPr>
          <w:rFonts w:ascii="Microsoft YaHei" w:cs="Microsoft YaHei" w:eastAsia="Microsoft YaHei" w:hAnsi="Microsoft YaHei"/>
          <w:sz w:val="21"/>
          <w:szCs w:val="21"/>
        </w:rPr>
        <w:t xml:space="preserve">应用户要求，从机会格中移除彩票选项，删除相关状态变量、界面显示与说明书章节。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Bash、Python（精准删除彩票相关代码与文案）、Playwright 回归测试与完整对局模拟</w:t>
            </w:r>
          </w:p>
        </w:tc>
      </w:tr>
    </w:tbl>
    <w:p>
      <w:pPr>
        <w:spacing w:after="100" w:line="300"/>
      </w:pPr>
      <w:r>
        <w:rPr>
          <w:rFonts w:ascii="Microsoft YaHei" w:cs="Microsoft YaHei" w:eastAsia="Microsoft YaHei" w:hAnsi="Microsoft YaHei"/>
          <w:i/>
          <w:iCs/>
          <w:color w:val="667085"/>
          <w:sz w:val="19"/>
          <w:szCs w:val="19"/>
        </w:rPr>
        <w:t xml:space="preserve">本阶段未出现工具或环境层面的失败。</w:t>
      </w:r>
    </w:p>
    <w:p>
      <w:pPr>
        <w:spacing w:after="160"/>
      </w:pPr>
    </w:p>
    <w:p>
      <w:pPr>
        <w:pStyle w:val="Heading2"/>
        <w:spacing w:after="100" w:before="320"/>
      </w:pPr>
      <w:r>
        <w:rPr>
          <w:rFonts w:ascii="Microsoft YaHei" w:cs="Microsoft YaHei" w:eastAsia="Microsoft YaHei" w:hAnsi="Microsoft YaHei"/>
          <w:b/>
          <w:bCs/>
          <w:color w:val="B7791F"/>
          <w:sz w:val="24"/>
          <w:szCs w:val="24"/>
        </w:rPr>
        <w:t xml:space="preserve">10　应急借款改名为银行、开价设限额、新增财务心情系统</w:t>
      </w:r>
      <w:r>
        <w:rPr>
          <w:rFonts w:ascii="Microsoft YaHei" w:cs="Microsoft YaHei" w:eastAsia="Microsoft YaHei" w:hAnsi="Microsoft YaHei"/>
          <w:b w:val="false"/>
          <w:bCs w:val="false"/>
          <w:color w:val="667085"/>
          <w:sz w:val="18"/>
          <w:szCs w:val="18"/>
        </w:rPr>
        <w:t xml:space="preserve">　2026年8月5日 00:18–00:29　commit dbde6d4　+81/-13 行</w:t>
      </w:r>
    </w:p>
    <w:p>
      <w:pPr>
        <w:spacing w:after="100" w:line="300"/>
      </w:pPr>
      <w:r>
        <w:rPr>
          <w:rFonts w:ascii="Microsoft YaHei" w:cs="Microsoft YaHei" w:eastAsia="Microsoft YaHei" w:hAnsi="Microsoft YaHei"/>
          <w:sz w:val="21"/>
          <w:szCs w:val="21"/>
        </w:rPr>
        <w:t xml:space="preserve">应用户要求：变卖资产流程里的「地下钱庄」改名为「银行紧急贷款」；房东开价限制在市价的 0.5～2 倍之间（含房主端强制校验，防止客户端绕过界面开出超范围价格）；新增财务心情系统，让现金、负债、身家变化会自动影响幸福感（每回合最多 ±2 点）。</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Bash、Python、Playwright（含真实等待验证限额夹取与心情结算的多组数值场景）</w:t>
            </w:r>
          </w:p>
        </w:tc>
      </w:tr>
    </w:tbl>
    <w:tbl>
      <w:tblPr>
        <w:tblW w:type="pct" w:w="100%"/>
        <w:tblBorders>
          <w:top w:val="single" w:color="B42318" w:sz="4"/>
          <w:left w:val="single" w:color="B42318" w:sz="20"/>
          <w:bottom w:val="single" w:color="B42318" w:sz="4"/>
          <w:right w:val="single" w:color="B42318" w:sz="4"/>
          <w:insideH w:val="single" w:color="auto" w:sz="4"/>
          <w:insideV w:val="single" w:color="auto" w:sz="4"/>
        </w:tblBorders>
      </w:tblPr>
      <w:tblGrid>
        <w:gridCol w:w="100"/>
      </w:tblGrid>
      <w:tr>
        <w:tc>
          <w:tcPr>
            <w:shd w:fill="FDEDEC" w:val="clear"/>
            <w:tcMar>
              <w:top w:type="dxa" w:w="130"/>
              <w:left w:type="dxa" w:w="200"/>
              <w:bottom w:type="dxa" w:w="130"/>
              <w:right w:type="dxa" w:w="200"/>
            </w:tcMar>
          </w:tcPr>
          <w:p>
            <w:pPr>
              <w:spacing w:after="60"/>
            </w:pPr>
            <w:r>
              <w:rPr>
                <w:rFonts w:ascii="Microsoft YaHei" w:cs="Microsoft YaHei" w:eastAsia="Microsoft YaHei" w:hAnsi="Microsoft YaHei"/>
                <w:b/>
                <w:bCs/>
                <w:color w:val="B42318"/>
                <w:sz w:val="20"/>
                <w:szCs w:val="20"/>
              </w:rPr>
              <w:t xml:space="preserve">⚠️ 遇到的问题与解决方式</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初版测试脚本中「财务状况平稳时幸福感不应改变」的断言一度失败，排查后发现是测试脚本自身没有把基准身家值（lastNetWorth）设置为当前身家，导致系统误判为「身家上涨」；这是测试脚本设置问题而非应用逻辑缺陷，修正测试脚本后通过。</w:t>
            </w:r>
          </w:p>
        </w:tc>
      </w:tr>
    </w:tbl>
    <w:p>
      <w:pPr>
        <w:spacing w:after="160"/>
      </w:pPr>
    </w:p>
    <w:p>
      <w:pPr>
        <w:pStyle w:val="Heading2"/>
        <w:spacing w:after="100" w:before="320"/>
      </w:pPr>
      <w:r>
        <w:rPr>
          <w:rFonts w:ascii="Microsoft YaHei" w:cs="Microsoft YaHei" w:eastAsia="Microsoft YaHei" w:hAnsi="Microsoft YaHei"/>
          <w:b/>
          <w:bCs/>
          <w:color w:val="B7791F"/>
          <w:sz w:val="24"/>
          <w:szCs w:val="24"/>
        </w:rPr>
        <w:t xml:space="preserve">11　撰写《经济学内容说明文档》</w:t>
      </w:r>
      <w:r>
        <w:rPr>
          <w:rFonts w:ascii="Microsoft YaHei" w:cs="Microsoft YaHei" w:eastAsia="Microsoft YaHei" w:hAnsi="Microsoft YaHei"/>
          <w:b w:val="false"/>
          <w:bCs w:val="false"/>
          <w:color w:val="667085"/>
          <w:sz w:val="18"/>
          <w:szCs w:val="18"/>
        </w:rPr>
        <w:t xml:space="preserve">　2026年8月9日 14:33–14:39　commit 94eefcc</w:t>
      </w:r>
    </w:p>
    <w:p>
      <w:pPr>
        <w:spacing w:after="100" w:line="300"/>
      </w:pPr>
      <w:r>
        <w:rPr>
          <w:rFonts w:ascii="Microsoft YaHei" w:cs="Microsoft YaHei" w:eastAsia="Microsoft YaHei" w:hAnsi="Microsoft YaHei"/>
          <w:sz w:val="21"/>
          <w:szCs w:val="21"/>
        </w:rPr>
        <w:t xml:space="preserve">通读游戏源码，整理出游戏中出现的全部经济学概念（机会成本、税收、通货膨胀、利率、流动性、风险报酬权衡等 15 项）与完整功能清单，产出为 Word 文档存放于 docs/ 目录。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F5F7FA" w:val="clear"/>
            <w:tcMar>
              <w:top w:type="dxa" w:w="80"/>
              <w:left w:type="dxa" w:w="120"/>
              <w:bottom w:type="dxa" w:w="80"/>
              <w:right w:type="dxa" w:w="120"/>
            </w:tcMar>
          </w:tcPr>
          <w:p>
            <w:r>
              <w:rPr>
                <w:rFonts w:ascii="Microsoft YaHei" w:cs="Microsoft YaHei" w:eastAsia="Microsoft YaHei" w:hAnsi="Microsoft YaHei"/>
                <w:b/>
                <w:bCs/>
                <w:color w:val="1E3A5F"/>
                <w:sz w:val="19"/>
                <w:szCs w:val="19"/>
              </w:rPr>
              <w:t xml:space="preserve">使用工具</w:t>
            </w:r>
          </w:p>
        </w:tc>
        <w:tc>
          <w:tcPr>
            <w:tcW w:type="dxa" w:w="7600"/>
            <w:tcMar>
              <w:top w:type="dxa" w:w="80"/>
              <w:left w:type="dxa" w:w="120"/>
              <w:bottom w:type="dxa" w:w="80"/>
              <w:right w:type="dxa" w:w="120"/>
            </w:tcMar>
          </w:tcPr>
          <w:p>
            <w:r>
              <w:rPr>
                <w:rFonts w:ascii="Microsoft YaHei" w:cs="Microsoft YaHei" w:eastAsia="Microsoft YaHei" w:hAnsi="Microsoft YaHei"/>
                <w:sz w:val="19"/>
                <w:szCs w:val="19"/>
              </w:rPr>
              <w:t xml:space="preserve">docx（npm 套件，经由 Claude Code 内建的 docx 技能调用）、LibreOffice（soffice，原计划用于渲染 PDF 做视觉校对）、pandoc（原计划用于反读文档做文字校对）、Python（XSD 结构校验脚本、手动解析 document.xml 统计字数与关键词覆盖率）</w:t>
            </w:r>
          </w:p>
        </w:tc>
      </w:tr>
    </w:tbl>
    <w:tbl>
      <w:tblPr>
        <w:tblW w:type="pct" w:w="100%"/>
        <w:tblBorders>
          <w:top w:val="single" w:color="B42318" w:sz="4"/>
          <w:left w:val="single" w:color="B42318" w:sz="20"/>
          <w:bottom w:val="single" w:color="B42318" w:sz="4"/>
          <w:right w:val="single" w:color="B42318" w:sz="4"/>
          <w:insideH w:val="single" w:color="auto" w:sz="4"/>
          <w:insideV w:val="single" w:color="auto" w:sz="4"/>
        </w:tblBorders>
      </w:tblPr>
      <w:tblGrid>
        <w:gridCol w:w="100"/>
      </w:tblGrid>
      <w:tr>
        <w:tc>
          <w:tcPr>
            <w:shd w:fill="FDEDEC" w:val="clear"/>
            <w:tcMar>
              <w:top w:type="dxa" w:w="130"/>
              <w:left w:type="dxa" w:w="200"/>
              <w:bottom w:type="dxa" w:w="130"/>
              <w:right w:type="dxa" w:w="200"/>
            </w:tcMar>
          </w:tcPr>
          <w:p>
            <w:pPr>
              <w:spacing w:after="60"/>
            </w:pPr>
            <w:r>
              <w:rPr>
                <w:rFonts w:ascii="Microsoft YaHei" w:cs="Microsoft YaHei" w:eastAsia="Microsoft YaHei" w:hAnsi="Microsoft YaHei"/>
                <w:b/>
                <w:bCs/>
                <w:color w:val="B42318"/>
                <w:sz w:val="20"/>
                <w:szCs w:val="20"/>
              </w:rPr>
              <w:t xml:space="preserve">⚠️ 遇到的问题与解决方式</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LibreOffice 在当前沙盒环境里整体不可用——即使转换一个最简单的纯文本文件也会报 "source file could not be loaded" 错误；经排查确认是环境本身的限制（非文档格式问题），因此未能完成「渲染截图肉眼校对」这一步。</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环境中未安装 pandoc，同样无法用它反读文档内容做文字比对。</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改用官方 XSD 结构校验脚本（214 个段落全部通过）与手动解析 document.xml 统计字数、表格数量、关键术语出现次数的方式作为替代验证手段，确认文档内容完整且无误。</w:t>
            </w:r>
          </w:p>
          <w:p>
            <w:pPr>
              <w:pStyle w:val="ListParagraph"/>
              <w:numPr>
                <w:ilvl w:val="0"/>
                <w:numId w:val="2"/>
              </w:numPr>
              <w:spacing w:after="40" w:line="275"/>
            </w:pPr>
            <w:r>
              <w:rPr>
                <w:rFonts w:ascii="Microsoft YaHei" w:cs="Microsoft YaHei" w:eastAsia="Microsoft YaHei" w:hAnsi="Microsoft YaHei"/>
                <w:color w:val="344054"/>
                <w:sz w:val="19"/>
                <w:szCs w:val="19"/>
              </w:rPr>
              <w:t xml:space="preserve">执行校验脚本时还遇到 ModuleNotFoundError: No module named 'defusedxml'，通过 pip install defusedxml lxml 补装缺失依赖后解决。</w:t>
            </w:r>
          </w:p>
        </w:tc>
      </w:tr>
    </w:tbl>
    <w:p>
      <w:r>
        <w:br w:type="page"/>
      </w:r>
    </w:p>
    <w:p>
      <w:pPr>
        <w:pStyle w:val="Heading1"/>
        <w:pBdr>
          <w:bottom w:val="single" w:color="1E3A5F" w:sz="6" w:space="4"/>
        </w:pBdr>
        <w:spacing w:after="200" w:before="400"/>
      </w:pPr>
      <w:r>
        <w:rPr>
          <w:rFonts w:ascii="Microsoft YaHei" w:cs="Microsoft YaHei" w:eastAsia="Microsoft YaHei" w:hAnsi="Microsoft YaHei"/>
          <w:b/>
          <w:bCs/>
          <w:color w:val="1E3A5F"/>
          <w:sz w:val="30"/>
          <w:szCs w:val="30"/>
        </w:rPr>
        <w:t xml:space="preserve">三、统计汇总</w:t>
      </w:r>
    </w:p>
    <w:p>
      <w:pPr>
        <w:pStyle w:val="Heading2"/>
        <w:spacing w:after="100" w:before="320"/>
      </w:pPr>
      <w:r>
        <w:rPr>
          <w:rFonts w:ascii="Microsoft YaHei" w:cs="Microsoft YaHei" w:eastAsia="Microsoft YaHei" w:hAnsi="Microsoft YaHei"/>
          <w:b/>
          <w:bCs/>
          <w:color w:val="B7791F"/>
          <w:sz w:val="24"/>
          <w:szCs w:val="24"/>
        </w:rPr>
        <w:t xml:space="preserve">开发时间跨度</w:t>
      </w:r>
    </w:p>
    <w:p>
      <w:pPr>
        <w:spacing w:after="100" w:line="300"/>
      </w:pPr>
      <w:r>
        <w:rPr>
          <w:rFonts w:ascii="Microsoft YaHei" w:cs="Microsoft YaHei" w:eastAsia="Microsoft YaHei" w:hAnsi="Microsoft YaHei"/>
          <w:sz w:val="21"/>
          <w:szCs w:val="21"/>
        </w:rPr>
        <w:t xml:space="preserve">2026年7月22日（原始文件上传）至 2026年8月9日（最新文档产出），共 12 次由 Claude Code 完成的提交，覆盖 19 天。实际密集开发集中在 2026年7月26日～8月9日之间的数个工作时段。</w:t>
      </w:r>
    </w:p>
    <w:p>
      <w:pPr>
        <w:pStyle w:val="Heading2"/>
        <w:spacing w:after="100" w:before="320"/>
      </w:pPr>
      <w:r>
        <w:rPr>
          <w:rFonts w:ascii="Microsoft YaHei" w:cs="Microsoft YaHei" w:eastAsia="Microsoft YaHei" w:hAnsi="Microsoft YaHei"/>
          <w:b/>
          <w:bCs/>
          <w:color w:val="B7791F"/>
          <w:sz w:val="24"/>
          <w:szCs w:val="24"/>
        </w:rPr>
        <w:t xml:space="preserve">各阶段代码变更量</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800"/>
        <w:gridCol w:w="1400"/>
        <w:gridCol w:w="1400"/>
      </w:tblGrid>
      <w:tr>
        <w:trPr>
          <w:tblHeader/>
        </w:trPr>
        <w:tc>
          <w:tcPr>
            <w:tcW w:type="dxa" w:w="14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日期</w:t>
            </w:r>
          </w:p>
        </w:tc>
        <w:tc>
          <w:tcPr>
            <w:tcW w:type="dxa" w:w="14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提交</w:t>
            </w:r>
          </w:p>
        </w:tc>
        <w:tc>
          <w:tcPr>
            <w:tcW w:type="dxa" w:w="38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内容摘要</w:t>
            </w:r>
          </w:p>
        </w:tc>
        <w:tc>
          <w:tcPr>
            <w:tcW w:type="dxa" w:w="14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新增行</w:t>
            </w:r>
          </w:p>
        </w:tc>
        <w:tc>
          <w:tcPr>
            <w:tcW w:type="dxa" w:w="14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删除行</w:t>
            </w:r>
          </w:p>
        </w:tc>
      </w:tr>
      <w:tr>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07-26 01:39</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6ed297d</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创建/加入房间联机大厅</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1634</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w:t>
            </w:r>
          </w:p>
        </w:tc>
      </w:tr>
      <w:tr>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07-26 09:40</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3ec835c</w:t>
            </w:r>
          </w:p>
        </w:tc>
        <w:tc>
          <w:tcPr>
            <w:tcW w:type="dxa" w:w="38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开局人数下限改为 2 人</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19</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9</w:t>
            </w:r>
          </w:p>
        </w:tc>
      </w:tr>
      <w:tr>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07-29 01:35</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b37b672</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七项游戏功能重写</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1275</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816</w:t>
            </w:r>
          </w:p>
        </w:tc>
      </w:tr>
      <w:tr>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07-29 08:31</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11a2670</w:t>
            </w:r>
          </w:p>
        </w:tc>
        <w:tc>
          <w:tcPr>
            <w:tcW w:type="dxa" w:w="38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限时改为 1 分钟</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18</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8</w:t>
            </w:r>
          </w:p>
        </w:tc>
      </w:tr>
      <w:tr>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07-29 08:52</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ac6922e</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修正资产标签 bug</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19</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4</w:t>
            </w:r>
          </w:p>
        </w:tc>
      </w:tr>
      <w:tr>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07-29 09:04</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89392a3</w:t>
            </w:r>
          </w:p>
        </w:tc>
        <w:tc>
          <w:tcPr>
            <w:tcW w:type="dxa" w:w="38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人数上限提高到 6 人</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13</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10</w:t>
            </w:r>
          </w:p>
        </w:tc>
      </w:tr>
      <w:tr>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07-29 10:37</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572e2a0</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六项玩法扩充</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1102</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311</w:t>
            </w:r>
          </w:p>
        </w:tc>
      </w:tr>
      <w:tr>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07-29 12:05</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a8e5116</w:t>
            </w:r>
          </w:p>
        </w:tc>
        <w:tc>
          <w:tcPr>
            <w:tcW w:type="dxa" w:w="38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断线自动重连</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352</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32</w:t>
            </w:r>
          </w:p>
        </w:tc>
      </w:tr>
      <w:tr>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07-30 15:46</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faae8a7</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移除彩票功能</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7</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45</w:t>
            </w:r>
          </w:p>
        </w:tc>
      </w:tr>
      <w:tr>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08-05 00:29</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dbde6d4</w:t>
            </w:r>
          </w:p>
        </w:tc>
        <w:tc>
          <w:tcPr>
            <w:tcW w:type="dxa" w:w="38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银行改名/开价限额/财务心情</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81</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13</w:t>
            </w:r>
          </w:p>
        </w:tc>
      </w:tr>
    </w:tbl>
    <w:p>
      <w:pPr>
        <w:spacing w:after="160"/>
      </w:pPr>
    </w:p>
    <w:p>
      <w:pPr>
        <w:pStyle w:val="Heading2"/>
        <w:spacing w:after="100" w:before="320"/>
      </w:pPr>
      <w:r>
        <w:rPr>
          <w:rFonts w:ascii="Microsoft YaHei" w:cs="Microsoft YaHei" w:eastAsia="Microsoft YaHei" w:hAnsi="Microsoft YaHei"/>
          <w:b/>
          <w:bCs/>
          <w:color w:val="B7791F"/>
          <w:sz w:val="24"/>
          <w:szCs w:val="24"/>
        </w:rPr>
        <w:t xml:space="preserve">失败/问题分类统计</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3800"/>
      </w:tblGrid>
      <w:tr>
        <w:trPr>
          <w:tblHeader/>
        </w:trPr>
        <w:tc>
          <w:tcPr>
            <w:tcW w:type="dxa" w:w="44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问题类型</w:t>
            </w:r>
          </w:p>
        </w:tc>
        <w:tc>
          <w:tcPr>
            <w:tcW w:type="dxa" w:w="14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出现次数</w:t>
            </w:r>
          </w:p>
        </w:tc>
        <w:tc>
          <w:tcPr>
            <w:tcW w:type="dxa" w:w="3800"/>
            <w:shd w:fill="1E3A5F" w:val="clear"/>
            <w:tcMar>
              <w:top w:type="dxa" w:w="90"/>
              <w:left w:type="dxa" w:w="110"/>
              <w:bottom w:type="dxa" w:w="90"/>
              <w:right w:type="dxa" w:w="110"/>
            </w:tcMar>
            <w:vAlign w:val="center"/>
          </w:tcPr>
          <w:p>
            <w:pPr>
              <w:jc w:val="center"/>
            </w:pPr>
            <w:r>
              <w:rPr>
                <w:rFonts w:ascii="Microsoft YaHei" w:cs="Microsoft YaHei" w:eastAsia="Microsoft YaHei" w:hAnsi="Microsoft YaHei"/>
                <w:b/>
                <w:bCs/>
                <w:color w:val="FFFFFF"/>
                <w:sz w:val="18"/>
                <w:szCs w:val="18"/>
              </w:rPr>
              <w:t xml:space="preserve">共同特征</w:t>
            </w:r>
          </w:p>
        </w:tc>
      </w:tr>
      <w:tr>
        <w:tc>
          <w:tcPr>
            <w:tcW w:type="dxa" w:w="4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测试工具环境配置问题（浏览器路径、缺失依赖）</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2 次</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首次使用某工具时的路径/依赖未预设，补齐配置后即解决，不影响最终交付物</w:t>
            </w:r>
          </w:p>
        </w:tc>
      </w:tr>
      <w:tr>
        <w:tc>
          <w:tcPr>
            <w:tcW w:type="dxa" w:w="4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沙盒网络限制（无法直接访问外部 CDN/服务）</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 次</w:t>
            </w:r>
          </w:p>
        </w:tc>
        <w:tc>
          <w:tcPr>
            <w:tcW w:type="dxa" w:w="38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通过在测试中模拟对应协议层来绕开，未影响最终功能实现</w:t>
            </w:r>
          </w:p>
        </w:tc>
      </w:tr>
      <w:tr>
        <w:tc>
          <w:tcPr>
            <w:tcW w:type="dxa" w:w="4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自动化测试脚本自身的编写缺陷（元素引用失效、正则转义、断言基准值设置错误）</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5 次</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均为测试代码问题，修正测试脚本后通过，不代表应用本身有缺陷</w:t>
            </w:r>
          </w:p>
        </w:tc>
      </w:tr>
      <w:tr>
        <w:tc>
          <w:tcPr>
            <w:tcW w:type="dxa" w:w="4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应用逻辑真实缺陷（状态竞态、字段残留、标签命名误导）</w:t>
            </w:r>
          </w:p>
        </w:tc>
        <w:tc>
          <w:tcPr>
            <w:tcW w:type="dxa" w:w="14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3 次</w:t>
            </w:r>
          </w:p>
        </w:tc>
        <w:tc>
          <w:tcPr>
            <w:tcW w:type="dxa" w:w="3800"/>
            <w:shd w:fill="F5F7FA"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经排查确认后在应用代码中修复，非工具或环境问题</w:t>
            </w:r>
          </w:p>
        </w:tc>
      </w:tr>
      <w:tr>
        <w:tc>
          <w:tcPr>
            <w:tcW w:type="dxa" w:w="4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文档渲染验证工具在当前环境不可用（LibreOffice、pandoc）</w:t>
            </w:r>
          </w:p>
        </w:tc>
        <w:tc>
          <w:tcPr>
            <w:tcW w:type="dxa" w:w="14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1 次</w:t>
            </w:r>
          </w:p>
        </w:tc>
        <w:tc>
          <w:tcPr>
            <w:tcW w:type="dxa" w:w="3800"/>
            <w:shd w:fill="FFFFFF" w:val="clear"/>
            <w:tcMar>
              <w:top w:type="dxa" w:w="80"/>
              <w:left w:type="dxa" w:w="110"/>
              <w:bottom w:type="dxa" w:w="80"/>
              <w:right w:type="dxa" w:w="110"/>
            </w:tcMar>
            <w:vAlign w:val="center"/>
          </w:tcPr>
          <w:p>
            <w:r>
              <w:rPr>
                <w:rFonts w:ascii="Microsoft YaHei" w:cs="Microsoft YaHei" w:eastAsia="Microsoft YaHei" w:hAnsi="Microsoft YaHei"/>
                <w:sz w:val="18"/>
                <w:szCs w:val="18"/>
              </w:rPr>
              <w:t xml:space="preserve">改用结构校验与手动内容比对作为替代验证方式</w:t>
            </w:r>
          </w:p>
        </w:tc>
      </w:tr>
    </w:tbl>
    <w:p>
      <w:pPr>
        <w:spacing w:after="200"/>
      </w:pPr>
    </w:p>
    <w:p>
      <w:pPr>
        <w:pBdr>
          <w:top w:val="single" w:color="D0D5DD" w:sz="4" w:space="8"/>
        </w:pBdr>
        <w:spacing w:before="200"/>
        <w:jc w:val="center"/>
      </w:pPr>
      <w:r>
        <w:rPr>
          <w:rFonts w:ascii="Microsoft YaHei" w:cs="Microsoft YaHei" w:eastAsia="Microsoft YaHei" w:hAnsi="Microsoft YaHei"/>
          <w:i/>
          <w:iCs/>
          <w:color w:val="667085"/>
          <w:sz w:val="18"/>
          <w:szCs w:val="18"/>
        </w:rPr>
        <w:t xml:space="preserve">文档整理自项目 git 提交记录与开发会话记录 · edu-monopoly</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bullet"/>
      <w:lvlText w:val="‣"/>
      <w:lvlJc w:val="left"/>
      <w:pPr>
        <w:ind w:left="345" w:hanging="23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2026-08-10T10:30:09.069Z</dcterms:created>
  <dcterms:modified xsi:type="dcterms:W3CDTF">2026-08-10T10:30:09.081Z</dcterms:modified>
</cp:coreProperties>
</file>

<file path=docProps/custom.xml><?xml version="1.0" encoding="utf-8"?>
<Properties xmlns="http://schemas.openxmlformats.org/officeDocument/2006/custom-properties" xmlns:vt="http://schemas.openxmlformats.org/officeDocument/2006/docPropsVTypes"/>
</file>