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shd w:fill="ffffff" w:val="clear"/>
        <w:spacing w:after="100" w:lineRule="auto"/>
        <w:ind w:left="1100" w:hanging="360"/>
      </w:pPr>
      <w:r w:rsidDel="00000000" w:rsidR="00000000" w:rsidRPr="00000000">
        <w:rPr>
          <w:color w:val="2d3b45"/>
          <w:sz w:val="24"/>
          <w:szCs w:val="24"/>
          <w:rtl w:val="0"/>
        </w:rPr>
        <w:t xml:space="preserve">1.1 Testing DHCPv4 in Windows - </w:t>
      </w:r>
      <w:r w:rsidDel="00000000" w:rsidR="00000000" w:rsidRPr="00000000">
        <w:rPr>
          <w:b w:val="1"/>
          <w:color w:val="2d3b45"/>
          <w:sz w:val="24"/>
          <w:szCs w:val="24"/>
          <w:rtl w:val="0"/>
        </w:rPr>
        <w:t xml:space="preserve">Step 3 </w:t>
      </w:r>
      <w:r w:rsidDel="00000000" w:rsidR="00000000" w:rsidRPr="00000000">
        <w:rPr>
          <w:color w:val="2d3b45"/>
          <w:sz w:val="24"/>
          <w:szCs w:val="24"/>
          <w:rtl w:val="0"/>
        </w:rPr>
        <w:t xml:space="preserve">- ipconfig/all</w:t>
      </w:r>
    </w:p>
    <w:p w:rsidR="00000000" w:rsidDel="00000000" w:rsidP="00000000" w:rsidRDefault="00000000" w:rsidRPr="00000000" w14:paraId="00000002">
      <w:pPr>
        <w:shd w:fill="ffffff" w:val="clear"/>
        <w:spacing w:after="100" w:lineRule="auto"/>
        <w:ind w:left="720" w:firstLine="0"/>
        <w:rPr>
          <w:color w:val="2d3b45"/>
          <w:sz w:val="24"/>
          <w:szCs w:val="24"/>
        </w:rPr>
      </w:pPr>
      <w:r w:rsidDel="00000000" w:rsidR="00000000" w:rsidRPr="00000000">
        <w:rPr>
          <w:color w:val="2d3b45"/>
          <w:sz w:val="24"/>
          <w:szCs w:val="24"/>
        </w:rPr>
        <w:drawing>
          <wp:inline distB="114300" distT="114300" distL="114300" distR="114300">
            <wp:extent cx="5791200" cy="4895850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91200" cy="4895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fffff" w:val="clear"/>
        <w:spacing w:after="100" w:lineRule="auto"/>
        <w:ind w:left="720" w:firstLine="0"/>
        <w:rPr>
          <w:color w:val="2d3b45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hd w:fill="ffffff" w:val="clear"/>
        <w:spacing w:after="100" w:lineRule="auto"/>
        <w:ind w:left="1100" w:hanging="360"/>
      </w:pPr>
      <w:r w:rsidDel="00000000" w:rsidR="00000000" w:rsidRPr="00000000">
        <w:rPr>
          <w:color w:val="2d3b45"/>
          <w:sz w:val="24"/>
          <w:szCs w:val="24"/>
          <w:rtl w:val="0"/>
        </w:rPr>
        <w:t xml:space="preserve">3.1 Configure and Verify Static IPv4 addressing in Windows - </w:t>
      </w:r>
      <w:r w:rsidDel="00000000" w:rsidR="00000000" w:rsidRPr="00000000">
        <w:rPr>
          <w:b w:val="1"/>
          <w:color w:val="2d3b45"/>
          <w:sz w:val="24"/>
          <w:szCs w:val="24"/>
          <w:rtl w:val="0"/>
        </w:rPr>
        <w:t xml:space="preserve">Step 8</w:t>
      </w:r>
      <w:r w:rsidDel="00000000" w:rsidR="00000000" w:rsidRPr="00000000">
        <w:rPr>
          <w:color w:val="2d3b45"/>
          <w:sz w:val="24"/>
          <w:szCs w:val="24"/>
          <w:rtl w:val="0"/>
        </w:rPr>
        <w:t xml:space="preserve"> - ipconfig/all</w:t>
      </w:r>
    </w:p>
    <w:p w:rsidR="00000000" w:rsidDel="00000000" w:rsidP="00000000" w:rsidRDefault="00000000" w:rsidRPr="00000000" w14:paraId="00000005">
      <w:pPr>
        <w:shd w:fill="ffffff" w:val="clear"/>
        <w:spacing w:after="100" w:lineRule="auto"/>
        <w:ind w:left="720" w:firstLine="0"/>
        <w:rPr>
          <w:color w:val="2d3b45"/>
          <w:sz w:val="24"/>
          <w:szCs w:val="24"/>
        </w:rPr>
      </w:pPr>
      <w:r w:rsidDel="00000000" w:rsidR="00000000" w:rsidRPr="00000000">
        <w:rPr>
          <w:color w:val="2d3b45"/>
          <w:sz w:val="24"/>
          <w:szCs w:val="24"/>
        </w:rPr>
        <w:drawing>
          <wp:inline distB="114300" distT="114300" distL="114300" distR="114300">
            <wp:extent cx="5724525" cy="3362325"/>
            <wp:effectExtent b="0" l="0" r="0" t="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362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spacing w:after="100" w:lineRule="auto"/>
        <w:ind w:left="1100" w:hanging="360"/>
      </w:pPr>
      <w:r w:rsidDel="00000000" w:rsidR="00000000" w:rsidRPr="00000000">
        <w:rPr>
          <w:color w:val="2d3b45"/>
          <w:sz w:val="24"/>
          <w:szCs w:val="24"/>
          <w:rtl w:val="0"/>
        </w:rPr>
        <w:t xml:space="preserve">3.2 Testing IPv4 Connectivity in Windows - </w:t>
      </w:r>
      <w:r w:rsidDel="00000000" w:rsidR="00000000" w:rsidRPr="00000000">
        <w:rPr>
          <w:b w:val="1"/>
          <w:color w:val="2d3b45"/>
          <w:sz w:val="24"/>
          <w:szCs w:val="24"/>
          <w:rtl w:val="0"/>
        </w:rPr>
        <w:t xml:space="preserve">Step 3</w:t>
      </w:r>
      <w:r w:rsidDel="00000000" w:rsidR="00000000" w:rsidRPr="00000000">
        <w:rPr>
          <w:color w:val="2d3b45"/>
          <w:sz w:val="24"/>
          <w:szCs w:val="24"/>
          <w:rtl w:val="0"/>
        </w:rPr>
        <w:t xml:space="preserve"> - Ping results</w:t>
      </w:r>
    </w:p>
    <w:p w:rsidR="00000000" w:rsidDel="00000000" w:rsidP="00000000" w:rsidRDefault="00000000" w:rsidRPr="00000000" w14:paraId="00000007">
      <w:pPr>
        <w:shd w:fill="ffffff" w:val="clear"/>
        <w:spacing w:after="100" w:lineRule="auto"/>
        <w:ind w:left="720" w:firstLine="0"/>
        <w:rPr>
          <w:color w:val="2d3b45"/>
          <w:sz w:val="24"/>
          <w:szCs w:val="24"/>
        </w:rPr>
      </w:pPr>
      <w:r w:rsidDel="00000000" w:rsidR="00000000" w:rsidRPr="00000000">
        <w:rPr>
          <w:color w:val="2d3b45"/>
          <w:sz w:val="24"/>
          <w:szCs w:val="24"/>
        </w:rPr>
        <w:drawing>
          <wp:inline distB="114300" distT="114300" distL="114300" distR="114300">
            <wp:extent cx="4095750" cy="1781175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95750" cy="1781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ffffff" w:val="clear"/>
        <w:spacing w:after="100" w:lineRule="auto"/>
        <w:ind w:left="720" w:firstLine="0"/>
        <w:rPr>
          <w:color w:val="2d3b45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spacing w:after="100" w:lineRule="auto"/>
        <w:ind w:left="1100" w:hanging="360"/>
      </w:pPr>
      <w:r w:rsidDel="00000000" w:rsidR="00000000" w:rsidRPr="00000000">
        <w:rPr>
          <w:color w:val="2d3b45"/>
          <w:sz w:val="24"/>
          <w:szCs w:val="24"/>
          <w:rtl w:val="0"/>
        </w:rPr>
        <w:t xml:space="preserve">4.1 Configure and Verify DHCPv4 Addresses in Linux - </w:t>
      </w:r>
      <w:r w:rsidDel="00000000" w:rsidR="00000000" w:rsidRPr="00000000">
        <w:rPr>
          <w:b w:val="1"/>
          <w:color w:val="2d3b45"/>
          <w:sz w:val="24"/>
          <w:szCs w:val="24"/>
          <w:rtl w:val="0"/>
        </w:rPr>
        <w:t xml:space="preserve">Step 12</w:t>
      </w:r>
      <w:r w:rsidDel="00000000" w:rsidR="00000000" w:rsidRPr="00000000">
        <w:rPr>
          <w:color w:val="2d3b45"/>
          <w:sz w:val="24"/>
          <w:szCs w:val="24"/>
          <w:rtl w:val="0"/>
        </w:rPr>
        <w:t xml:space="preserve"> - ifconfig results</w:t>
      </w:r>
    </w:p>
    <w:p w:rsidR="00000000" w:rsidDel="00000000" w:rsidP="00000000" w:rsidRDefault="00000000" w:rsidRPr="00000000" w14:paraId="0000000A">
      <w:pPr>
        <w:shd w:fill="ffffff" w:val="clear"/>
        <w:spacing w:after="100" w:lineRule="auto"/>
        <w:ind w:left="720" w:firstLine="0"/>
        <w:rPr>
          <w:color w:val="2d3b45"/>
          <w:sz w:val="24"/>
          <w:szCs w:val="24"/>
        </w:rPr>
      </w:pPr>
      <w:r w:rsidDel="00000000" w:rsidR="00000000" w:rsidRPr="00000000">
        <w:rPr>
          <w:color w:val="2d3b45"/>
          <w:sz w:val="24"/>
          <w:szCs w:val="24"/>
        </w:rPr>
        <w:drawing>
          <wp:inline distB="114300" distT="114300" distL="114300" distR="114300">
            <wp:extent cx="5943600" cy="35433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spacing w:after="100" w:lineRule="auto"/>
        <w:ind w:left="1100" w:hanging="360"/>
      </w:pPr>
      <w:r w:rsidDel="00000000" w:rsidR="00000000" w:rsidRPr="00000000">
        <w:rPr>
          <w:color w:val="2d3b45"/>
          <w:sz w:val="24"/>
          <w:szCs w:val="24"/>
          <w:rtl w:val="0"/>
        </w:rPr>
        <w:t xml:space="preserve">Step 14, </w:t>
      </w:r>
      <w:r w:rsidDel="00000000" w:rsidR="00000000" w:rsidRPr="00000000">
        <w:rPr>
          <w:b w:val="1"/>
          <w:color w:val="2d3b45"/>
          <w:sz w:val="24"/>
          <w:szCs w:val="24"/>
          <w:rtl w:val="0"/>
        </w:rPr>
        <w:t xml:space="preserve">letter j</w:t>
      </w:r>
      <w:r w:rsidDel="00000000" w:rsidR="00000000" w:rsidRPr="00000000">
        <w:rPr>
          <w:color w:val="2d3b45"/>
          <w:sz w:val="24"/>
          <w:szCs w:val="24"/>
          <w:rtl w:val="0"/>
        </w:rPr>
        <w:t xml:space="preserve"> - ip a command results</w:t>
      </w:r>
    </w:p>
    <w:p w:rsidR="00000000" w:rsidDel="00000000" w:rsidP="00000000" w:rsidRDefault="00000000" w:rsidRPr="00000000" w14:paraId="0000000C">
      <w:pPr>
        <w:shd w:fill="ffffff" w:val="clear"/>
        <w:spacing w:after="100" w:lineRule="auto"/>
        <w:ind w:left="720" w:firstLine="0"/>
        <w:rPr>
          <w:color w:val="2d3b45"/>
          <w:sz w:val="24"/>
          <w:szCs w:val="24"/>
        </w:rPr>
      </w:pPr>
      <w:r w:rsidDel="00000000" w:rsidR="00000000" w:rsidRPr="00000000">
        <w:rPr>
          <w:color w:val="2d3b45"/>
          <w:sz w:val="24"/>
          <w:szCs w:val="24"/>
        </w:rPr>
        <w:drawing>
          <wp:inline distB="114300" distT="114300" distL="114300" distR="114300">
            <wp:extent cx="5943600" cy="28321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ffffff" w:val="clear"/>
        <w:spacing w:after="100" w:lineRule="auto"/>
        <w:ind w:left="720" w:firstLine="0"/>
        <w:rPr>
          <w:color w:val="2d3b45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spacing w:after="100" w:lineRule="auto"/>
        <w:ind w:left="1100" w:hanging="360"/>
      </w:pPr>
      <w:r w:rsidDel="00000000" w:rsidR="00000000" w:rsidRPr="00000000">
        <w:rPr>
          <w:color w:val="2d3b45"/>
          <w:sz w:val="24"/>
          <w:szCs w:val="24"/>
          <w:rtl w:val="0"/>
        </w:rPr>
        <w:t xml:space="preserve">5.1 Configure and Verify Static PIv4 addressing in Linux - </w:t>
      </w:r>
      <w:r w:rsidDel="00000000" w:rsidR="00000000" w:rsidRPr="00000000">
        <w:rPr>
          <w:b w:val="1"/>
          <w:color w:val="2d3b45"/>
          <w:sz w:val="24"/>
          <w:szCs w:val="24"/>
          <w:rtl w:val="0"/>
        </w:rPr>
        <w:t xml:space="preserve">Step 7</w:t>
      </w:r>
      <w:r w:rsidDel="00000000" w:rsidR="00000000" w:rsidRPr="00000000">
        <w:rPr>
          <w:color w:val="2d3b45"/>
          <w:sz w:val="24"/>
          <w:szCs w:val="24"/>
          <w:rtl w:val="0"/>
        </w:rPr>
        <w:t xml:space="preserve"> - ip a results</w:t>
      </w:r>
    </w:p>
    <w:p w:rsidR="00000000" w:rsidDel="00000000" w:rsidP="00000000" w:rsidRDefault="00000000" w:rsidRPr="00000000" w14:paraId="0000000F">
      <w:pPr>
        <w:shd w:fill="ffffff" w:val="clear"/>
        <w:spacing w:after="100" w:lineRule="auto"/>
        <w:ind w:left="720" w:firstLine="0"/>
        <w:rPr>
          <w:color w:val="2d3b45"/>
          <w:sz w:val="24"/>
          <w:szCs w:val="24"/>
        </w:rPr>
      </w:pPr>
      <w:r w:rsidDel="00000000" w:rsidR="00000000" w:rsidRPr="00000000">
        <w:rPr>
          <w:color w:val="2d3b45"/>
          <w:sz w:val="24"/>
          <w:szCs w:val="24"/>
        </w:rPr>
        <w:drawing>
          <wp:inline distB="114300" distT="114300" distL="114300" distR="114300">
            <wp:extent cx="5943600" cy="27432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spacing w:after="100" w:lineRule="auto"/>
        <w:ind w:left="1100" w:hanging="360"/>
      </w:pPr>
      <w:r w:rsidDel="00000000" w:rsidR="00000000" w:rsidRPr="00000000">
        <w:rPr>
          <w:color w:val="2d3b45"/>
          <w:sz w:val="24"/>
          <w:szCs w:val="24"/>
          <w:rtl w:val="0"/>
        </w:rPr>
        <w:t xml:space="preserve">5.2 Testing IPv4 Connectivity in Linux - </w:t>
      </w:r>
      <w:r w:rsidDel="00000000" w:rsidR="00000000" w:rsidRPr="00000000">
        <w:rPr>
          <w:b w:val="1"/>
          <w:color w:val="2d3b45"/>
          <w:sz w:val="24"/>
          <w:szCs w:val="24"/>
          <w:rtl w:val="0"/>
        </w:rPr>
        <w:t xml:space="preserve">Step 1</w:t>
      </w:r>
      <w:r w:rsidDel="00000000" w:rsidR="00000000" w:rsidRPr="00000000">
        <w:rPr>
          <w:color w:val="2d3b45"/>
          <w:sz w:val="24"/>
          <w:szCs w:val="24"/>
          <w:rtl w:val="0"/>
        </w:rPr>
        <w:t xml:space="preserve"> - Ping results</w:t>
      </w:r>
    </w:p>
    <w:p w:rsidR="00000000" w:rsidDel="00000000" w:rsidP="00000000" w:rsidRDefault="00000000" w:rsidRPr="00000000" w14:paraId="00000011">
      <w:pPr>
        <w:shd w:fill="ffffff" w:val="clear"/>
        <w:spacing w:after="100" w:lineRule="auto"/>
        <w:ind w:left="720" w:firstLine="0"/>
        <w:rPr>
          <w:color w:val="2d3b45"/>
          <w:sz w:val="24"/>
          <w:szCs w:val="24"/>
        </w:rPr>
      </w:pPr>
      <w:r w:rsidDel="00000000" w:rsidR="00000000" w:rsidRPr="00000000">
        <w:rPr>
          <w:color w:val="2d3b45"/>
          <w:sz w:val="24"/>
          <w:szCs w:val="24"/>
        </w:rPr>
        <w:drawing>
          <wp:inline distB="114300" distT="114300" distL="114300" distR="114300">
            <wp:extent cx="5943600" cy="248920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d3b4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1.png"/><Relationship Id="rId10" Type="http://schemas.openxmlformats.org/officeDocument/2006/relationships/image" Target="media/image4.png"/><Relationship Id="rId12" Type="http://schemas.openxmlformats.org/officeDocument/2006/relationships/image" Target="media/image3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7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