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ckato</dc:creator>
  <dc:title>7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7.19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특징주</w:t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37"/>
        <w:gridCol w:w="852"/>
        <w:gridCol w:w="1531"/>
        <w:gridCol w:w="4334"/>
      </w:tblGrid>
      <w:tr>
        <w:trPr>
          <w:trHeight w:val="25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bee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종목명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bee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등락률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bee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거래대금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백만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bee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이유</w:t>
            </w:r>
          </w:p>
        </w:tc>
      </w:tr>
      <w:tr>
        <w:trPr>
          <w:trHeight w:val="106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센서뷰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51.78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442,653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코스닥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상장 첫날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RF</w:t>
            </w:r>
            <w:r>
              <w:rPr/>
              <w:t xml:space="preserve">연결솔루션 전문 기업으로 </w:t>
            </w:r>
            <w:r>
              <w:rPr/>
              <w:t xml:space="preserve">5G </w:t>
            </w:r>
            <w:r>
              <w:rPr/>
              <w:t xml:space="preserve">안테나</w:t>
            </w:r>
            <w:r>
              <w:rPr/>
              <w:t xml:space="preserve">, </w:t>
            </w:r>
            <w:r>
              <w:rPr/>
              <w:t xml:space="preserve">반도체 측정 장비 등</w:t>
            </w:r>
          </w:p>
        </w:tc>
      </w:tr>
      <w:tr>
        <w:trPr>
          <w:trHeight w:val="202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펩트론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29.98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171,076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글로벌 빅파마들이 당뇨병 치료제 개발에 사활 소식 속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당뇨치료제 기술이전 기대감</w:t>
            </w:r>
            <w:r>
              <w:rPr/>
              <w:t xml:space="preserve"> 부각</w:t>
            </w:r>
          </w:p>
          <w:p>
            <w:pPr>
              <w:pStyle w:val="custom0"/>
              <w:tabs/>
              <w:rPr/>
            </w:pPr>
            <w:r>
              <w:rPr/>
              <w:t xml:space="preserve">정부</w:t>
            </w:r>
            <w:r>
              <w:rPr/>
              <w:t xml:space="preserve">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바이오에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천억 민간투자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2030</w:t>
            </w:r>
            <w:r>
              <w:rPr/>
              <w:t xml:space="preserve">년 수출 </w:t>
            </w:r>
            <w:r>
              <w:rPr/>
              <w:t xml:space="preserve">500</w:t>
            </w:r>
            <w:r>
              <w:rPr/>
              <w:t xml:space="preserve">억달러 목표 소식 속 제약</w:t>
            </w:r>
            <w:r>
              <w:rPr/>
              <w:t xml:space="preserve">/</w:t>
            </w:r>
            <w:r>
              <w:rPr/>
              <w:t xml:space="preserve">바이오 테마 상승</w:t>
            </w:r>
          </w:p>
        </w:tc>
      </w:tr>
      <w:tr>
        <w:trPr>
          <w:trHeight w:val="74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딥노이드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29.98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96,302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의료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AI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시장</w:t>
            </w:r>
            <w:r>
              <w:rPr/>
              <w:t xml:space="preserve"> 전망 </w:t>
            </w:r>
            <w:r>
              <w:rPr/>
              <w:t xml:space="preserve">"2030</w:t>
            </w:r>
            <w:r>
              <w:rPr/>
              <w:t xml:space="preserve">년까지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17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 성장</w:t>
            </w:r>
            <w:r>
              <w:rPr/>
              <w:t xml:space="preserve">" </w:t>
            </w:r>
            <w:r>
              <w:rPr/>
              <w:t xml:space="preserve">기대감 속 의료</w:t>
            </w:r>
            <w:r>
              <w:rPr/>
              <w:t xml:space="preserve">AI </w:t>
            </w:r>
            <w:r>
              <w:rPr/>
              <w:t xml:space="preserve">테마 상승</w:t>
            </w:r>
          </w:p>
        </w:tc>
      </w:tr>
      <w:tr>
        <w:trPr>
          <w:trHeight w:val="202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에코프로에이치엔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29.87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629,338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테슬라 </w:t>
            </w:r>
            <w:r>
              <w:rPr/>
              <w:t xml:space="preserve">1.02%-</w:t>
            </w:r>
            <w:r>
              <w:rPr/>
              <w:t xml:space="preserve">니콜라 </w:t>
            </w:r>
            <w:r>
              <w:rPr/>
              <w:t xml:space="preserve">8.15%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↑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미국 전기차 일제히 상승</w:t>
            </w:r>
            <w:r>
              <w:rPr/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테슬라 사이버트럭 출시와 </w:t>
            </w:r>
            <w:r>
              <w:rPr/>
              <w:t xml:space="preserve">19</w:t>
            </w:r>
            <w:r>
              <w:rPr/>
              <w:t xml:space="preserve">일 예정된 실적 발표 호실적 기대감 속 </w:t>
            </w:r>
            <w:r>
              <w:rPr/>
              <w:t xml:space="preserve">2</w:t>
            </w:r>
            <w:r>
              <w:rPr/>
              <w:t xml:space="preserve">차전지 테마 상승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테슬라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독일 공장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 증설 </w:t>
            </w:r>
            <w:r>
              <w:rPr/>
              <w:t xml:space="preserve">추진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연간 생산 </w:t>
            </w:r>
            <w:r>
              <w:rPr/>
              <w:t xml:space="preserve">100</w:t>
            </w:r>
            <w:r>
              <w:rPr/>
              <w:t xml:space="preserve">만대 소식</w:t>
            </w:r>
          </w:p>
        </w:tc>
      </w:tr>
      <w:tr>
        <w:trPr>
          <w:trHeight w:val="74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제이브이엠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27.27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76,647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美 </w:t>
            </w:r>
            <w:r>
              <w:rPr/>
              <w:t xml:space="preserve">아마존 약국에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‘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의약품 자동 조제 시스템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’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공급 </w:t>
            </w:r>
            <w:r>
              <w:rPr/>
              <w:t xml:space="preserve">소식에 강세</w:t>
            </w:r>
          </w:p>
        </w:tc>
      </w:tr>
      <w:tr>
        <w:trPr>
          <w:trHeight w:val="74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케이엔솔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26.41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86,248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소방청</w:t>
            </w:r>
            <w:r>
              <w:rPr/>
              <w:t xml:space="preserve">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클린룸에 대한 규제 대폭 완화</w:t>
            </w:r>
            <w:r>
              <w:rPr/>
              <w:t xml:space="preserve">하는 개정령안 마련 소식 </w:t>
            </w:r>
          </w:p>
        </w:tc>
      </w:tr>
      <w:tr>
        <w:trPr>
          <w:trHeight w:val="74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새로닉스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23.57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64,750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자회사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엘앤에프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</w:t>
            </w:r>
            <w:r>
              <w:rPr/>
              <w:t xml:space="preserve">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코스피 이전 상장 검토</w:t>
            </w:r>
            <w:r>
              <w:rPr/>
              <w:t xml:space="preserve"> 소식</w:t>
            </w:r>
          </w:p>
        </w:tc>
      </w:tr>
      <w:tr>
        <w:trPr>
          <w:trHeight w:val="170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국전약품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21.15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138,324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美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FDA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폐암 치료 승인 </w:t>
            </w:r>
            <w:r>
              <w:rPr/>
              <w:t xml:space="preserve">소식 속 에스엔바이오사이언스와 합작사 설립 부각 상승</w:t>
            </w:r>
          </w:p>
          <w:p>
            <w:pPr>
              <w:pStyle w:val="custom0"/>
              <w:tabs/>
              <w:rPr/>
            </w:pPr>
            <w:r>
              <w:rPr/>
              <w:t xml:space="preserve">정부</w:t>
            </w:r>
            <w:r>
              <w:rPr/>
              <w:t xml:space="preserve">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바이오에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천억 민간투자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2030</w:t>
            </w:r>
            <w:r>
              <w:rPr/>
              <w:t xml:space="preserve">년 수출 </w:t>
            </w:r>
            <w:r>
              <w:rPr/>
              <w:t xml:space="preserve">500</w:t>
            </w:r>
            <w:r>
              <w:rPr/>
              <w:t xml:space="preserve">억달러 목표 소식 속 제약</w:t>
            </w:r>
            <w:r>
              <w:rPr/>
              <w:t xml:space="preserve">/</w:t>
            </w:r>
            <w:r>
              <w:rPr/>
              <w:t xml:space="preserve">바이오 테마 상승</w:t>
            </w:r>
          </w:p>
        </w:tc>
      </w:tr>
      <w:tr>
        <w:trPr>
          <w:trHeight w:val="42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제이엘케이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21.12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171,769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뇌졸중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의료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AI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솔루션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101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곳 돌파</w:t>
            </w:r>
            <w:r>
              <w:rPr/>
              <w:t xml:space="preserve"> 소식</w:t>
            </w:r>
          </w:p>
        </w:tc>
      </w:tr>
      <w:tr>
        <w:trPr>
          <w:trHeight w:val="42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엘앤에프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17.47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1,214,668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코스피 이전 상장 검토</w:t>
            </w:r>
            <w:r>
              <w:rPr/>
              <w:t xml:space="preserve"> 소식</w:t>
            </w:r>
          </w:p>
        </w:tc>
      </w:tr>
      <w:tr>
        <w:trPr>
          <w:trHeight w:val="42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보로노이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16.52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15,726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VRN11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임상 결과 발표</w:t>
            </w:r>
            <w:r>
              <w:rPr/>
              <w:t xml:space="preserve"> 기대감</w:t>
            </w:r>
          </w:p>
        </w:tc>
      </w:tr>
      <w:tr>
        <w:trPr>
          <w:trHeight w:val="170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아이쓰리시스템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16.32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20,511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이재용</w:t>
            </w:r>
            <w:r>
              <w:rPr/>
              <w:t xml:space="preserve">, </w:t>
            </w:r>
            <w:r>
              <w:rPr/>
              <w:t xml:space="preserve">머스크 만나 담판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'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테슬라 자율차 칩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'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삼성이 만든다</w:t>
            </w:r>
            <w:r>
              <w:rPr/>
              <w:t xml:space="preserve">는 소식 속 자율주행 테마 상승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한국 방위산업 올해도 성장 </w:t>
            </w:r>
            <w:r>
              <w:rPr/>
              <w:t xml:space="preserve">소식 속 </w:t>
            </w:r>
            <w:r>
              <w:rPr/>
              <w:t xml:space="preserve">2027</w:t>
            </w:r>
            <w:r>
              <w:rPr/>
              <w:t xml:space="preserve">년 방산 </w:t>
            </w:r>
            <w:r>
              <w:rPr/>
              <w:t xml:space="preserve">4</w:t>
            </w:r>
            <w:r>
              <w:rPr/>
              <w:t xml:space="preserve">대수출국 등극 기대감 속 방산주 상승</w:t>
            </w:r>
          </w:p>
        </w:tc>
      </w:tr>
      <w:tr>
        <w:trPr>
          <w:trHeight w:val="74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에쓰씨엔지니어링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14.11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41,231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子</w:t>
            </w:r>
            <w:r>
              <w:rPr/>
              <w:t xml:space="preserve">회사 셀론텍</w:t>
            </w:r>
            <w:r>
              <w:rPr/>
              <w:t xml:space="preserve">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관절연골 재생치료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‘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카티씰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’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출시 </w:t>
            </w:r>
            <w:r>
              <w:rPr/>
              <w:t xml:space="preserve">지속 부각</w:t>
            </w:r>
          </w:p>
        </w:tc>
      </w:tr>
      <w:tr>
        <w:trPr>
          <w:trHeight w:val="74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하이로닉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13.76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22,110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의료기기 테마 상승 속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분기 영업익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억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전년비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179.8%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↑</w:t>
            </w:r>
            <w:r>
              <w:rPr/>
            </w:r>
          </w:p>
        </w:tc>
      </w:tr>
      <w:tr>
        <w:trPr>
          <w:trHeight w:val="902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이스트소프트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13.72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35,490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MS,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메타와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AI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협력 발표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'365 </w:t>
            </w:r>
            <w:r>
              <w:rPr/>
              <w:t xml:space="preserve">코파일럿</w:t>
            </w:r>
            <w:r>
              <w:rPr/>
              <w:t xml:space="preserve">' </w:t>
            </w:r>
            <w:r>
              <w:rPr/>
              <w:t xml:space="preserve">사용료 월 </w:t>
            </w:r>
            <w:r>
              <w:rPr/>
              <w:t xml:space="preserve">30</w:t>
            </w:r>
            <w:r>
              <w:rPr/>
              <w:t xml:space="preserve">달러 책정 소식 속 </w:t>
            </w:r>
            <w:r>
              <w:rPr/>
              <w:t xml:space="preserve">AI</w:t>
            </w:r>
            <w:r>
              <w:rPr/>
              <w:t xml:space="preserve">테마 상승 </w:t>
            </w:r>
          </w:p>
        </w:tc>
      </w:tr>
      <w:tr>
        <w:trPr>
          <w:trHeight w:val="74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엔비티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13.69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110,221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단독 고객사로 카카오톡 확보</w:t>
            </w:r>
            <w:r>
              <w:rPr/>
              <w:t xml:space="preserve">로 가파른 성장 전망 기대감</w:t>
            </w:r>
          </w:p>
        </w:tc>
      </w:tr>
      <w:tr>
        <w:trPr>
          <w:trHeight w:val="74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솔트룩스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13.45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145,729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MS,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메타와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AI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협력 발표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'365 </w:t>
            </w:r>
            <w:r>
              <w:rPr/>
              <w:t xml:space="preserve">코파일럿</w:t>
            </w:r>
            <w:r>
              <w:rPr/>
              <w:t xml:space="preserve">' </w:t>
            </w:r>
            <w:r>
              <w:rPr/>
              <w:t xml:space="preserve">사용료 월 </w:t>
            </w:r>
            <w:r>
              <w:rPr/>
              <w:t xml:space="preserve">30</w:t>
            </w:r>
            <w:r>
              <w:rPr/>
              <w:t xml:space="preserve">달러 책정 소식 속 </w:t>
            </w:r>
            <w:r>
              <w:rPr/>
              <w:t xml:space="preserve">AI</w:t>
            </w:r>
            <w:r>
              <w:rPr/>
              <w:t xml:space="preserve">테마 상승 </w:t>
            </w:r>
          </w:p>
        </w:tc>
      </w:tr>
      <w:tr>
        <w:trPr>
          <w:trHeight w:val="106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삼천당제약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12.82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57,756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정부</w:t>
            </w:r>
            <w:r>
              <w:rPr/>
              <w:t xml:space="preserve">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바이오에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천억 민간투자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2030</w:t>
            </w:r>
            <w:r>
              <w:rPr/>
              <w:t xml:space="preserve">년 수출 </w:t>
            </w:r>
            <w:r>
              <w:rPr/>
              <w:t xml:space="preserve">500</w:t>
            </w:r>
            <w:r>
              <w:rPr/>
              <w:t xml:space="preserve">억달러 목표 소식 속 제약</w:t>
            </w:r>
            <w:r>
              <w:rPr/>
              <w:t xml:space="preserve">/</w:t>
            </w:r>
            <w:r>
              <w:rPr/>
              <w:t xml:space="preserve">바이오 테마 상승</w:t>
            </w:r>
          </w:p>
        </w:tc>
      </w:tr>
      <w:tr>
        <w:trPr>
          <w:trHeight w:val="42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컴퍼니케이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11.72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69,104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파두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IPO</w:t>
            </w:r>
            <w:r>
              <w:rPr/>
              <w:t xml:space="preserve"> 기대감 지속</w:t>
            </w:r>
          </w:p>
        </w:tc>
      </w:tr>
      <w:tr>
        <w:trPr>
          <w:trHeight w:val="106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인벤티지랩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10.89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9,480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정부</w:t>
            </w:r>
            <w:r>
              <w:rPr/>
              <w:t xml:space="preserve">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바이오에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천억 민간투자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2030</w:t>
            </w:r>
            <w:r>
              <w:rPr/>
              <w:t xml:space="preserve">년 수출 </w:t>
            </w:r>
            <w:r>
              <w:rPr/>
              <w:t xml:space="preserve">500</w:t>
            </w:r>
            <w:r>
              <w:rPr/>
              <w:t xml:space="preserve">억달러 목표 소식 속 제약</w:t>
            </w:r>
            <w:r>
              <w:rPr/>
              <w:t xml:space="preserve">/</w:t>
            </w:r>
            <w:r>
              <w:rPr/>
              <w:t xml:space="preserve">바이오 테마 상승</w:t>
            </w:r>
          </w:p>
        </w:tc>
      </w:tr>
      <w:tr>
        <w:trPr>
          <w:trHeight w:val="202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에코프로비엠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10.74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2,045,416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테슬라 </w:t>
            </w:r>
            <w:r>
              <w:rPr/>
              <w:t xml:space="preserve">1.02%-</w:t>
            </w:r>
            <w:r>
              <w:rPr/>
              <w:t xml:space="preserve">니콜라 </w:t>
            </w:r>
            <w:r>
              <w:rPr/>
              <w:t xml:space="preserve">8.15%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↑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미국 전기차 일제히 상승</w:t>
            </w:r>
            <w:r>
              <w:rPr/>
            </w:r>
          </w:p>
          <w:p>
            <w:pPr>
              <w:pStyle w:val="custom0"/>
              <w:tabs/>
              <w:rPr/>
            </w:pPr>
            <w:r>
              <w:rPr/>
              <w:t xml:space="preserve">테슬라 사이버트럭 출시와 </w:t>
            </w:r>
            <w:r>
              <w:rPr/>
              <w:t xml:space="preserve">19</w:t>
            </w:r>
            <w:r>
              <w:rPr/>
              <w:t xml:space="preserve">일 예정된 실적 발표 호실적 기대감 속 </w:t>
            </w:r>
            <w:r>
              <w:rPr/>
              <w:t xml:space="preserve">2</w:t>
            </w:r>
            <w:r>
              <w:rPr/>
              <w:t xml:space="preserve">차전지 테마 상승</w:t>
            </w:r>
          </w:p>
          <w:p>
            <w:pPr>
              <w:pStyle w:val="custom0"/>
              <w:tabs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테슬라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독일 공장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 증설 </w:t>
            </w:r>
            <w:r>
              <w:rPr/>
              <w:t xml:space="preserve">추진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연간 생산 </w:t>
            </w:r>
            <w:r>
              <w:rPr/>
              <w:t xml:space="preserve">100</w:t>
            </w:r>
            <w:r>
              <w:rPr/>
              <w:t xml:space="preserve">만대 소식</w:t>
            </w:r>
          </w:p>
        </w:tc>
      </w:tr>
      <w:tr>
        <w:trPr>
          <w:trHeight w:val="106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셀리드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10.47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4,5698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정부</w:t>
            </w:r>
            <w:r>
              <w:rPr/>
              <w:t xml:space="preserve">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바이오에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15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조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7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천억 민간투자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2030</w:t>
            </w:r>
            <w:r>
              <w:rPr/>
              <w:t xml:space="preserve">년 수출 </w:t>
            </w:r>
            <w:r>
              <w:rPr/>
              <w:t xml:space="preserve">500</w:t>
            </w:r>
            <w:r>
              <w:rPr/>
              <w:t xml:space="preserve">억달러 목표 소식 속 제약</w:t>
            </w:r>
            <w:r>
              <w:rPr/>
              <w:t xml:space="preserve">/</w:t>
            </w:r>
            <w:r>
              <w:rPr/>
              <w:t xml:space="preserve">바이오 테마 상승</w:t>
            </w:r>
          </w:p>
        </w:tc>
      </w:tr>
      <w:tr>
        <w:trPr>
          <w:trHeight w:val="106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텔레칩스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10.39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261,983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이재용</w:t>
            </w:r>
            <w:r>
              <w:rPr/>
              <w:t xml:space="preserve">, </w:t>
            </w:r>
            <w:r>
              <w:rPr/>
              <w:t xml:space="preserve">머스크 만나 담판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'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테슬라 자율차 칩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'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삼성이 만든다</w:t>
            </w:r>
            <w:r>
              <w:rPr/>
              <w:t xml:space="preserve">는 소식 속 자율주행 테마 상승</w:t>
            </w:r>
          </w:p>
        </w:tc>
      </w:tr>
      <w:tr>
        <w:trPr>
          <w:trHeight w:val="2026" w:hRule="atLeast"/>
          <w:cantSplit w:val="0"/>
        </w:trPr>
        <w:tc>
          <w:tcPr>
            <w:tcW w:w="243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탑머티리얼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9.71</w:t>
            </w:r>
          </w:p>
        </w:tc>
        <w:tc>
          <w:tcPr>
            <w:tcW w:w="1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65,351</w:t>
            </w:r>
          </w:p>
        </w:tc>
        <w:tc>
          <w:tcPr>
            <w:tcW w:w="433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테슬라 </w:t>
            </w:r>
            <w:r>
              <w:rPr/>
              <w:t xml:space="preserve">1.02%-</w:t>
            </w:r>
            <w:r>
              <w:rPr/>
              <w:t xml:space="preserve">니콜라 </w:t>
            </w:r>
            <w:r>
              <w:rPr/>
              <w:t xml:space="preserve">8.15%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↑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미국 전기차 일제히 상승</w:t>
            </w:r>
            <w:r>
              <w:rPr/>
            </w:r>
          </w:p>
          <w:p>
            <w:pPr>
              <w:pStyle w:val="custom0"/>
              <w:tabs/>
              <w:rPr/>
            </w:pPr>
            <w:r>
              <w:rPr/>
              <w:t xml:space="preserve">테슬라 사이버트럭 출시와 </w:t>
            </w:r>
            <w:r>
              <w:rPr/>
              <w:t xml:space="preserve">19</w:t>
            </w:r>
            <w:r>
              <w:rPr/>
              <w:t xml:space="preserve">일 예정된 실적 발표 호실적 기대감 속 </w:t>
            </w:r>
            <w:r>
              <w:rPr/>
              <w:t xml:space="preserve">2</w:t>
            </w:r>
            <w:r>
              <w:rPr/>
              <w:t xml:space="preserve">차전지 테마 상승</w:t>
            </w:r>
          </w:p>
          <w:p>
            <w:pPr>
              <w:pStyle w:val="custom0"/>
              <w:tabs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테슬라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독일 공장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배 증설 </w:t>
            </w:r>
            <w:r>
              <w:rPr/>
              <w:t xml:space="preserve">추진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연간 생산 </w:t>
            </w:r>
            <w:r>
              <w:rPr/>
              <w:t xml:space="preserve">100</w:t>
            </w:r>
            <w:r>
              <w:rPr/>
              <w:t xml:space="preserve">만대 소식</w:t>
            </w:r>
          </w:p>
        </w:tc>
      </w:tr>
    </w:tbl>
    <w:p>
      <w:pPr>
        <w:rPr>
          <w:sz w:val="2"/>
        </w:rPr>
      </w:pP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7.19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시간외</w:t>
      </w:r>
    </w:p>
    <w:p>
      <w:pPr>
        <w:pStyle w:val="custom0"/>
        <w:tabs/>
        <w:rPr/>
      </w:pPr>
      <w:r>
        <w:rPr/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097"/>
        <w:gridCol w:w="852"/>
        <w:gridCol w:w="1701"/>
        <w:gridCol w:w="4619"/>
      </w:tblGrid>
      <w:tr>
        <w:trPr>
          <w:trHeight w:val="25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bee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종목명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bee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등락률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bee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거래대금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백만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d8bee4"/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이유</w:t>
            </w:r>
          </w:p>
        </w:tc>
      </w:tr>
      <w:tr>
        <w:trPr>
          <w:trHeight w:val="42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더코디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10.00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14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29.99</w:t>
            </w:r>
            <w:r>
              <w:rPr/>
              <w:t xml:space="preserve">억원 규모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3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자배정</w:t>
            </w:r>
            <w:r>
              <w:rPr/>
              <w:t xml:space="preserve"> 유상증자 결정</w:t>
            </w:r>
          </w:p>
        </w:tc>
      </w:tr>
      <w:tr>
        <w:trPr>
          <w:trHeight w:val="138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새빗켐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6.70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3,216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불량 양극활물질서 전구체 복합액 생산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회수율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95%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이상 </w:t>
            </w:r>
            <w:r>
              <w:rPr/>
              <w:t xml:space="preserve">소식 지속 부각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양극재 수요 둔화</w:t>
            </w:r>
            <w:r>
              <w:rPr/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‘</w:t>
            </w:r>
            <w:r>
              <w:rPr/>
              <w:t xml:space="preserve">경고음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’ …“</w:t>
            </w:r>
            <w:r>
              <w:rPr/>
              <w:t xml:space="preserve">다음 이차전지 테마는 폐배터리</w:t>
            </w:r>
            <w:r>
              <w:rPr/>
              <w:t xml:space="preserve">株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” </w:t>
            </w:r>
            <w:r>
              <w:rPr/>
              <w:t xml:space="preserve">소식 속 폐배터리 테마 부각</w:t>
            </w:r>
          </w:p>
        </w:tc>
      </w:tr>
      <w:tr>
        <w:trPr>
          <w:trHeight w:val="106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가온칩스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6.17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10,244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110</w:t>
            </w:r>
            <w:r>
              <w:rPr/>
              <w:t xml:space="preserve">조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AI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반도체 </w:t>
            </w:r>
            <w:r>
              <w:rPr/>
              <w:t xml:space="preserve">시장 꽂힌 삼성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고객사 선점해 파운드리 리더십 노린다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삼성 파운드리 택한</w:t>
            </w:r>
            <w:r>
              <w:rPr/>
              <w:t xml:space="preserve"> </w:t>
            </w:r>
            <w:r>
              <w:rPr/>
              <w:t xml:space="preserve">'</w:t>
            </w:r>
            <w:r>
              <w:rPr/>
              <w:t xml:space="preserve">반도체 전설</w:t>
            </w:r>
            <w:r>
              <w:rPr/>
              <w:t xml:space="preserve">' </w:t>
            </w:r>
            <w:r>
              <w:rPr/>
              <w:t xml:space="preserve">짐켈러</w:t>
            </w:r>
          </w:p>
        </w:tc>
      </w:tr>
      <w:tr>
        <w:trPr>
          <w:trHeight w:val="42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탑머티리얼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5.40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6,193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차전지</w:t>
            </w:r>
            <w:r>
              <w:rPr/>
              <w:t xml:space="preserve"> 테마 상승</w:t>
            </w:r>
          </w:p>
        </w:tc>
      </w:tr>
      <w:tr>
        <w:trPr>
          <w:trHeight w:val="74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엠로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4.98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2,241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일부 </w:t>
            </w:r>
            <w:r>
              <w:rPr/>
              <w:t xml:space="preserve">AI</w:t>
            </w:r>
            <w:r>
              <w:rPr/>
              <w:t xml:space="preserve">테마 상승 속 부각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투자경고종목지정</w:t>
            </w:r>
          </w:p>
        </w:tc>
      </w:tr>
      <w:tr>
        <w:trPr>
          <w:trHeight w:val="106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동운아나텍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4.06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6,452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타액 혈당측정기 </w:t>
            </w:r>
            <w:r>
              <w:rPr/>
              <w:t xml:space="preserve">상용화 기대감 지속 부각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매매거래 정지 및 재개</w:t>
            </w:r>
            <w:r>
              <w:rPr/>
              <w:t xml:space="preserve">(</w:t>
            </w:r>
            <w:r>
              <w:rPr/>
              <w:t xml:space="preserve">투자위험종목 최초지정</w:t>
            </w:r>
            <w:r>
              <w:rPr/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투자위험종목 지정</w:t>
            </w:r>
          </w:p>
        </w:tc>
      </w:tr>
      <w:tr>
        <w:trPr>
          <w:trHeight w:val="74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성일하이텍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3.96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3,088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양극재 수요 둔화</w:t>
            </w:r>
            <w:r>
              <w:rPr/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‘</w:t>
            </w:r>
            <w:r>
              <w:rPr/>
              <w:t xml:space="preserve">경고음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’ …“</w:t>
            </w:r>
            <w:r>
              <w:rPr/>
              <w:t xml:space="preserve">다음 이차전지 테마는 폐배터리</w:t>
            </w:r>
            <w:r>
              <w:rPr/>
              <w:t xml:space="preserve">株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” </w:t>
            </w:r>
            <w:r>
              <w:rPr/>
              <w:t xml:space="preserve">소식 속 폐배터리 테마 부각</w:t>
            </w:r>
          </w:p>
        </w:tc>
      </w:tr>
      <w:tr>
        <w:trPr>
          <w:trHeight w:val="74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STX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2.63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1,089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물류·해운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인적분할 </w:t>
            </w:r>
            <w:r>
              <w:rPr/>
              <w:t xml:space="preserve">지속 부각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'STX</w:t>
            </w:r>
            <w:r>
              <w:rPr/>
              <w:t xml:space="preserve">그린로지스</w:t>
            </w:r>
            <w:r>
              <w:rPr/>
              <w:t xml:space="preserve">' </w:t>
            </w:r>
            <w:r>
              <w:rPr/>
              <w:t xml:space="preserve">상장 청신호</w:t>
            </w:r>
          </w:p>
        </w:tc>
      </w:tr>
      <w:tr>
        <w:trPr>
          <w:trHeight w:val="74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디와이피엔에프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2.63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85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S-OIL SHAHEEN PROJECT(SILO)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197.4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억원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매출액대비 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17.45 %)</w:t>
            </w:r>
            <w:r>
              <w:rPr/>
            </w:r>
          </w:p>
        </w:tc>
      </w:tr>
      <w:tr>
        <w:trPr>
          <w:trHeight w:val="106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에이디테크놀로지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2.06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310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110</w:t>
            </w:r>
            <w:r>
              <w:rPr/>
              <w:t xml:space="preserve">조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AI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반도체 </w:t>
            </w:r>
            <w:r>
              <w:rPr/>
              <w:t xml:space="preserve">시장 꽂힌 삼성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고객사 선점해 파운드리 리더십 노린다</w:t>
            </w:r>
          </w:p>
          <w:p>
            <w:pPr>
              <w:pStyle w:val="custom0"/>
              <w:tabs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삼성 파운드리 택한</w:t>
            </w:r>
            <w:r>
              <w:rPr/>
              <w:t xml:space="preserve"> </w:t>
            </w:r>
            <w:r>
              <w:rPr/>
              <w:t xml:space="preserve">'</w:t>
            </w:r>
            <w:r>
              <w:rPr/>
              <w:t xml:space="preserve">반도체 전설</w:t>
            </w:r>
            <w:r>
              <w:rPr/>
              <w:t xml:space="preserve">' </w:t>
            </w:r>
            <w:r>
              <w:rPr/>
              <w:t xml:space="preserve">짐켈러</w:t>
            </w:r>
          </w:p>
        </w:tc>
      </w:tr>
      <w:tr>
        <w:trPr>
          <w:trHeight w:val="74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하이로닉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2.02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376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/>
              <w:t xml:space="preserve">의료기기 테마 상승 속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분기 영업익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20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억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전년비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179.8%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↑</w:t>
            </w:r>
          </w:p>
        </w:tc>
      </w:tr>
      <w:tr>
        <w:trPr>
          <w:trHeight w:val="106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이수페타시스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2.01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8,497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반도체 부진 완화</w:t>
            </w:r>
            <w:r>
              <w:rPr/>
              <w:t xml:space="preserve"> 조짐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연말 갈수록 회복세</w:t>
            </w:r>
          </w:p>
          <w:p>
            <w:pPr>
              <w:pStyle w:val="custom0"/>
              <w:tabs/>
              <w:rPr/>
            </w:pPr>
            <w:r>
              <w:rPr/>
              <w:t xml:space="preserve">110</w:t>
            </w:r>
            <w:r>
              <w:rPr/>
              <w:t xml:space="preserve">조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AI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반도체 </w:t>
            </w:r>
            <w:r>
              <w:rPr/>
              <w:t xml:space="preserve">시장 꽂힌 삼성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고객사 선점해 파운드리 리더십 노린다</w:t>
            </w:r>
          </w:p>
        </w:tc>
      </w:tr>
      <w:tr>
        <w:trPr>
          <w:trHeight w:val="42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이루다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1.71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392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/>
              <w:t xml:space="preserve">미용 의료기기</w:t>
            </w:r>
            <w:r>
              <w:rPr/>
              <w:t xml:space="preserve">社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'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이루다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'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경영권 매각</w:t>
            </w:r>
            <w:r>
              <w:rPr/>
              <w:t xml:space="preserve"> 추진</w:t>
            </w:r>
          </w:p>
        </w:tc>
      </w:tr>
      <w:tr>
        <w:trPr>
          <w:trHeight w:val="106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한미반도체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1.61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3,517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반도체 부진 완화</w:t>
            </w:r>
            <w:r>
              <w:rPr/>
              <w:t xml:space="preserve"> 조짐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연말 갈수록 회복세</w:t>
            </w:r>
          </w:p>
          <w:p>
            <w:pPr>
              <w:pStyle w:val="custom0"/>
              <w:tabs/>
              <w:rPr/>
            </w:pPr>
            <w:r>
              <w:rPr/>
              <w:t xml:space="preserve">110</w:t>
            </w:r>
            <w:r>
              <w:rPr/>
              <w:t xml:space="preserve">조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AI </w:t>
            </w: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반도체 </w:t>
            </w:r>
            <w:r>
              <w:rPr/>
              <w:t xml:space="preserve">시장 꽂힌 삼성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…</w:t>
            </w:r>
            <w:r>
              <w:rPr/>
              <w:t xml:space="preserve">고객사 선점해 파운드리 리더십 노린다</w:t>
            </w:r>
          </w:p>
        </w:tc>
      </w:tr>
      <w:tr>
        <w:trPr>
          <w:trHeight w:val="74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코스모화학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1.34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2,811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/>
            </w:pPr>
            <w:r>
              <w:rPr>
                <w:rStyle w:val="custom1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ff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양극재 수요 둔화</w:t>
            </w:r>
            <w:r>
              <w:rPr/>
              <w:t xml:space="preserve">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‘</w:t>
            </w:r>
            <w:r>
              <w:rPr/>
              <w:t xml:space="preserve">경고음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’ …“</w:t>
            </w:r>
            <w:r>
              <w:rPr/>
              <w:t xml:space="preserve">다음 이차전지 테마는 폐배터리</w:t>
            </w:r>
            <w:r>
              <w:rPr/>
              <w:t xml:space="preserve">株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” </w:t>
            </w:r>
            <w:r>
              <w:rPr/>
              <w:t xml:space="preserve">소식 속 폐배터리 테마 부각</w:t>
            </w:r>
          </w:p>
        </w:tc>
      </w:tr>
      <w:tr>
        <w:trPr>
          <w:trHeight w:val="868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새로닉스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-5.82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1,771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/>
              <w:t xml:space="preserve">엘앤에프</w:t>
            </w:r>
            <w:r>
              <w:rPr/>
              <w:t xml:space="preserve">, </w:t>
            </w:r>
            <w:r>
              <w:rPr/>
              <w:t xml:space="preserve">코스피 이전 상장 준비 보도에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"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검토 중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"</w:t>
            </w:r>
          </w:p>
        </w:tc>
      </w:tr>
      <w:tr>
        <w:trPr>
          <w:trHeight w:val="42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엘앤에프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-3.23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49,448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/>
              <w:t xml:space="preserve">코스피 이전 상장 준비 보도에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"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검토 중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"</w:t>
            </w:r>
          </w:p>
        </w:tc>
      </w:tr>
      <w:tr>
        <w:trPr>
          <w:trHeight w:val="42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에코프로비엠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-3.05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34,601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/>
              <w:t xml:space="preserve">코스피 이전 상장</w:t>
            </w:r>
            <w:r>
              <w:rPr/>
              <w:t xml:space="preserve">,</w:t>
            </w:r>
            <w:r>
              <w:rPr/>
              <w:t xml:space="preserve">·에코프로비엠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“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검토 안 해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”</w:t>
            </w:r>
          </w:p>
        </w:tc>
      </w:tr>
      <w:tr>
        <w:trPr>
          <w:trHeight w:val="426" w:hRule="atLeast"/>
          <w:cantSplit w:val="0"/>
        </w:trPr>
        <w:tc>
          <w:tcPr>
            <w:tcW w:w="20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에코프로에이치엔</w:t>
            </w:r>
          </w:p>
        </w:tc>
        <w:tc>
          <w:tcPr>
            <w:tcW w:w="85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-1.94</w:t>
            </w:r>
          </w:p>
        </w:tc>
        <w:tc>
          <w:tcPr>
            <w:tcW w:w="17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10,579</w:t>
            </w:r>
          </w:p>
        </w:tc>
        <w:tc>
          <w:tcPr>
            <w:tcW w:w="46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/>
              <w:t xml:space="preserve">코스피 이전 상장</w:t>
            </w:r>
            <w:r>
              <w:rPr/>
              <w:t xml:space="preserve">,</w:t>
            </w:r>
            <w:r>
              <w:rPr/>
              <w:t xml:space="preserve">·에코프로비엠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“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검토 안 해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ff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”</w:t>
            </w:r>
          </w:p>
        </w:tc>
      </w:tr>
    </w:tbl>
    <w:p>
      <w:pPr>
        <w:rPr>
          <w:sz w:val="2"/>
        </w:rPr>
      </w:pP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">
    <w:name w:val="빨간글씨"/>
    <w:qFormat/>
    <w:rPr>
      <w:rFonts w:ascii="맑은 고딕" w:hAnsi="Arial Unicode MS" w:eastAsia="맑은 고딕" w:cs="맑은 고딕"/>
      <w:b w:val="1"/>
      <w:bCs w:val="1"/>
      <w:i w:val="0"/>
      <w:iCs w:val="0"/>
      <w:outline w:val="0"/>
      <w:shadow w:val="0"/>
      <w:emboss w:val="0"/>
      <w:imprint w:val="0"/>
      <w:color w:val="ff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3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8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9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