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AD" w:rsidRDefault="0052096A" w:rsidP="0052096A">
      <w:pPr>
        <w:pStyle w:val="Heading1"/>
      </w:pPr>
      <w:r>
        <w:t>Design Rationale</w:t>
      </w:r>
    </w:p>
    <w:p w:rsidR="0052096A" w:rsidRDefault="0052096A" w:rsidP="0052096A">
      <w:pPr>
        <w:pStyle w:val="Heading2"/>
      </w:pPr>
      <w:r>
        <w:t>Force abilities</w:t>
      </w:r>
    </w:p>
    <w:p w:rsidR="0052096A" w:rsidRDefault="0052096A" w:rsidP="0052096A">
      <w:pPr>
        <w:pStyle w:val="ListParagraph"/>
        <w:numPr>
          <w:ilvl w:val="0"/>
          <w:numId w:val="1"/>
        </w:numPr>
      </w:pPr>
      <w:r>
        <w:t>Some characters can use the Force, others cannot.</w:t>
      </w:r>
    </w:p>
    <w:p w:rsidR="0052096A" w:rsidRPr="0052096A" w:rsidRDefault="0052096A" w:rsidP="0052096A">
      <w:pPr>
        <w:pStyle w:val="ListParagraph"/>
        <w:numPr>
          <w:ilvl w:val="0"/>
          <w:numId w:val="1"/>
        </w:numPr>
      </w:pPr>
      <w:r>
        <w:t xml:space="preserve">Actors which can use the Force indicate this capability by an attribute, </w:t>
      </w:r>
      <w:proofErr w:type="spellStart"/>
      <w:r>
        <w:rPr>
          <w:rFonts w:ascii="Courier New" w:hAnsi="Courier New" w:cs="Courier New"/>
        </w:rPr>
        <w:t>canUseForce</w:t>
      </w:r>
      <w:proofErr w:type="spellEnd"/>
    </w:p>
    <w:p w:rsidR="0052096A" w:rsidRPr="0052096A" w:rsidRDefault="0052096A" w:rsidP="0052096A">
      <w:pPr>
        <w:pStyle w:val="ListParagraph"/>
        <w:numPr>
          <w:ilvl w:val="0"/>
          <w:numId w:val="1"/>
        </w:numPr>
      </w:pPr>
      <w:r>
        <w:rPr>
          <w:rFonts w:cstheme="minorHAnsi"/>
        </w:rPr>
        <w:t>They also have a certain level of Force ability indicated by “Force points”</w:t>
      </w:r>
    </w:p>
    <w:p w:rsidR="0052096A" w:rsidRPr="0052096A" w:rsidRDefault="0052096A" w:rsidP="0052096A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At different levels, the characters have different Force capabilities,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they can perform different actions or can resist other actors’ actions on them</w:t>
      </w:r>
    </w:p>
    <w:p w:rsidR="0052096A" w:rsidRDefault="0052096A" w:rsidP="0052096A">
      <w:pPr>
        <w:pStyle w:val="ListParagraph"/>
        <w:numPr>
          <w:ilvl w:val="0"/>
          <w:numId w:val="1"/>
        </w:numPr>
      </w:pPr>
      <w:r>
        <w:t xml:space="preserve">The capabilities are indicated by classes which implement the </w:t>
      </w:r>
      <w:proofErr w:type="spellStart"/>
      <w:r>
        <w:t>SWForceActionInterface</w:t>
      </w:r>
      <w:proofErr w:type="spellEnd"/>
    </w:p>
    <w:p w:rsidR="0052096A" w:rsidRDefault="0052096A" w:rsidP="0052096A">
      <w:pPr>
        <w:pStyle w:val="ListParagraph"/>
        <w:numPr>
          <w:ilvl w:val="0"/>
          <w:numId w:val="1"/>
        </w:numPr>
      </w:pPr>
      <w:r>
        <w:t>The “Force actions” created currently are:</w:t>
      </w:r>
    </w:p>
    <w:p w:rsidR="0052096A" w:rsidRDefault="0052096A" w:rsidP="0052096A">
      <w:pPr>
        <w:pStyle w:val="ListParagraph"/>
        <w:numPr>
          <w:ilvl w:val="1"/>
          <w:numId w:val="1"/>
        </w:numPr>
      </w:pPr>
      <w:r>
        <w:t>Train</w:t>
      </w:r>
      <w:r w:rsidR="00D17D07">
        <w:t xml:space="preserve"> – increases Force points of target</w:t>
      </w:r>
    </w:p>
    <w:p w:rsidR="0052096A" w:rsidRDefault="0052096A" w:rsidP="0052096A">
      <w:pPr>
        <w:pStyle w:val="ListParagraph"/>
        <w:numPr>
          <w:ilvl w:val="1"/>
          <w:numId w:val="1"/>
        </w:numPr>
      </w:pPr>
      <w:proofErr w:type="spellStart"/>
      <w:r>
        <w:t>ForceMove</w:t>
      </w:r>
      <w:proofErr w:type="spellEnd"/>
    </w:p>
    <w:p w:rsidR="0052096A" w:rsidRDefault="0052096A" w:rsidP="0052096A">
      <w:pPr>
        <w:pStyle w:val="ListParagraph"/>
        <w:numPr>
          <w:ilvl w:val="1"/>
          <w:numId w:val="1"/>
        </w:numPr>
      </w:pPr>
      <w:proofErr w:type="spellStart"/>
      <w:r>
        <w:t>LightsabreAttack</w:t>
      </w:r>
      <w:proofErr w:type="spellEnd"/>
      <w:r w:rsidR="00D17D07">
        <w:t xml:space="preserve"> (requires Lightsabre to be carried)</w:t>
      </w:r>
    </w:p>
    <w:p w:rsidR="0052096A" w:rsidRDefault="0052096A" w:rsidP="0052096A">
      <w:pPr>
        <w:pStyle w:val="ListParagraph"/>
        <w:numPr>
          <w:ilvl w:val="0"/>
          <w:numId w:val="1"/>
        </w:numPr>
      </w:pPr>
      <w:r>
        <w:t>This design improves extensibility of Force abilities and characters which can use the Force.</w:t>
      </w:r>
    </w:p>
    <w:p w:rsidR="0052096A" w:rsidRDefault="0052096A" w:rsidP="0052096A">
      <w:pPr>
        <w:pStyle w:val="ListParagraph"/>
        <w:numPr>
          <w:ilvl w:val="0"/>
          <w:numId w:val="1"/>
        </w:numPr>
      </w:pPr>
      <w:r>
        <w:t>If further Force-capable actors or actions are to be added in future, this design maximises the reusability of the code.</w:t>
      </w:r>
    </w:p>
    <w:p w:rsidR="00D17D07" w:rsidRDefault="00D17D07" w:rsidP="00D17D07">
      <w:pPr>
        <w:pStyle w:val="Heading2"/>
      </w:pPr>
      <w:r>
        <w:t>Droids</w:t>
      </w:r>
    </w:p>
    <w:p w:rsidR="00D17D07" w:rsidRDefault="00D17D07" w:rsidP="00D17D07">
      <w:pPr>
        <w:pStyle w:val="ListParagraph"/>
        <w:numPr>
          <w:ilvl w:val="0"/>
          <w:numId w:val="2"/>
        </w:numPr>
      </w:pPr>
      <w:r>
        <w:t>Droids are considered another type of actor in the game – but with certain unique attributes</w:t>
      </w:r>
    </w:p>
    <w:p w:rsidR="00D17D07" w:rsidRDefault="00D17D07" w:rsidP="00D17D07">
      <w:pPr>
        <w:pStyle w:val="ListParagraph"/>
        <w:numPr>
          <w:ilvl w:val="0"/>
          <w:numId w:val="2"/>
        </w:numPr>
      </w:pPr>
      <w:r>
        <w:t>They cannot use the Force whereas there is a possibility that other actors can.</w:t>
      </w:r>
    </w:p>
    <w:p w:rsidR="00D17D07" w:rsidRDefault="00D17D07" w:rsidP="00D17D07">
      <w:pPr>
        <w:pStyle w:val="ListParagraph"/>
        <w:numPr>
          <w:ilvl w:val="0"/>
          <w:numId w:val="2"/>
        </w:numPr>
      </w:pPr>
      <w:r>
        <w:t>Droids have owners which can be any other actor, but it cannot own other characters itself – and follow their owners. Each droid has one owner.</w:t>
      </w:r>
    </w:p>
    <w:p w:rsidR="00D17D07" w:rsidRDefault="00D17D07" w:rsidP="00D17D07">
      <w:pPr>
        <w:pStyle w:val="ListParagraph"/>
        <w:numPr>
          <w:ilvl w:val="0"/>
          <w:numId w:val="2"/>
        </w:numPr>
      </w:pPr>
      <w:r>
        <w:t xml:space="preserve">Therefore, Droid should not inherit from </w:t>
      </w:r>
      <w:proofErr w:type="spellStart"/>
      <w:r>
        <w:t>SWActor</w:t>
      </w:r>
      <w:proofErr w:type="spellEnd"/>
      <w:r>
        <w:t xml:space="preserve"> but from Actor directly.</w:t>
      </w:r>
    </w:p>
    <w:p w:rsidR="00D17D07" w:rsidRDefault="00D17D07" w:rsidP="00D17D07">
      <w:pPr>
        <w:pStyle w:val="ListParagraph"/>
        <w:numPr>
          <w:ilvl w:val="0"/>
          <w:numId w:val="2"/>
        </w:numPr>
      </w:pPr>
      <w:r>
        <w:t xml:space="preserve">Droids can also be considered as composite objects – they are made up of </w:t>
      </w:r>
      <w:proofErr w:type="spellStart"/>
      <w:r>
        <w:t>DroidPart</w:t>
      </w:r>
      <w:proofErr w:type="spellEnd"/>
      <w:r>
        <w:t xml:space="preserve"> ‘s</w:t>
      </w:r>
    </w:p>
    <w:p w:rsidR="00D17D07" w:rsidRDefault="00D17D07" w:rsidP="00D17D07">
      <w:pPr>
        <w:pStyle w:val="ListParagraph"/>
        <w:numPr>
          <w:ilvl w:val="0"/>
          <w:numId w:val="2"/>
        </w:numPr>
      </w:pPr>
      <w:r>
        <w:t>Droid actions</w:t>
      </w:r>
    </w:p>
    <w:p w:rsidR="00D17D07" w:rsidRDefault="008B4505" w:rsidP="00D17D07">
      <w:pPr>
        <w:pStyle w:val="ListParagraph"/>
        <w:numPr>
          <w:ilvl w:val="1"/>
          <w:numId w:val="2"/>
        </w:numPr>
      </w:pPr>
      <w:r>
        <w:t>There are some actions only droids can perform</w:t>
      </w:r>
    </w:p>
    <w:p w:rsidR="008B4505" w:rsidRDefault="008B4505" w:rsidP="00D17D07">
      <w:pPr>
        <w:pStyle w:val="ListParagraph"/>
        <w:numPr>
          <w:ilvl w:val="1"/>
          <w:numId w:val="2"/>
        </w:numPr>
      </w:pPr>
      <w:r>
        <w:t xml:space="preserve">These classes must implement </w:t>
      </w:r>
      <w:proofErr w:type="spellStart"/>
      <w:r>
        <w:t>SWDroidActionInterface</w:t>
      </w:r>
      <w:proofErr w:type="spellEnd"/>
    </w:p>
    <w:p w:rsidR="008B4505" w:rsidRDefault="008B4505" w:rsidP="00D17D07">
      <w:pPr>
        <w:pStyle w:val="ListParagraph"/>
        <w:numPr>
          <w:ilvl w:val="1"/>
          <w:numId w:val="2"/>
        </w:numPr>
      </w:pPr>
      <w:r>
        <w:t>Once more, this allows us to reuse code if we need to add further droid actions in future</w:t>
      </w:r>
    </w:p>
    <w:p w:rsidR="003442BD" w:rsidRDefault="003442BD" w:rsidP="00D17D07">
      <w:pPr>
        <w:pStyle w:val="ListParagraph"/>
        <w:numPr>
          <w:ilvl w:val="1"/>
          <w:numId w:val="2"/>
        </w:numPr>
      </w:pPr>
      <w:r>
        <w:t>Actions which relate to droids but can be performed by other actors do not need to implement this interface</w:t>
      </w:r>
    </w:p>
    <w:p w:rsidR="0049699A" w:rsidRDefault="008B4505" w:rsidP="0049699A">
      <w:pPr>
        <w:pStyle w:val="ListParagraph"/>
        <w:numPr>
          <w:ilvl w:val="0"/>
          <w:numId w:val="2"/>
        </w:numPr>
      </w:pPr>
      <w:r>
        <w:t xml:space="preserve">Regaining health with oil cans – this necessitates a new entity, </w:t>
      </w:r>
      <w:proofErr w:type="spellStart"/>
      <w:r>
        <w:t>OilCan</w:t>
      </w:r>
      <w:proofErr w:type="spellEnd"/>
      <w:r>
        <w:t>, which droids can pick up like any other.</w:t>
      </w:r>
    </w:p>
    <w:p w:rsidR="0049699A" w:rsidRDefault="0049699A" w:rsidP="0049699A">
      <w:pPr>
        <w:pStyle w:val="Heading2"/>
      </w:pPr>
      <w:r>
        <w:t>Healing</w:t>
      </w:r>
    </w:p>
    <w:p w:rsidR="0049699A" w:rsidRDefault="0049699A" w:rsidP="0049699A">
      <w:pPr>
        <w:pStyle w:val="ListParagraph"/>
        <w:numPr>
          <w:ilvl w:val="0"/>
          <w:numId w:val="3"/>
        </w:numPr>
      </w:pPr>
      <w:r>
        <w:t>Healing is implemented as an action which can be carried out if actors encounter a canteen, or droids an oil can</w:t>
      </w:r>
    </w:p>
    <w:p w:rsidR="0049699A" w:rsidRDefault="0049699A" w:rsidP="0049699A">
      <w:pPr>
        <w:pStyle w:val="ListParagraph"/>
        <w:numPr>
          <w:ilvl w:val="0"/>
          <w:numId w:val="3"/>
        </w:numPr>
      </w:pPr>
      <w:r>
        <w:t xml:space="preserve">Two </w:t>
      </w:r>
      <w:proofErr w:type="spellStart"/>
      <w:r>
        <w:t>SWAction</w:t>
      </w:r>
      <w:proofErr w:type="spellEnd"/>
      <w:r>
        <w:t xml:space="preserve"> subclasses will perform this role – Drink for </w:t>
      </w:r>
      <w:proofErr w:type="spellStart"/>
      <w:r>
        <w:t>SWActor’s</w:t>
      </w:r>
      <w:proofErr w:type="spellEnd"/>
      <w:r>
        <w:t xml:space="preserve">, </w:t>
      </w:r>
      <w:proofErr w:type="spellStart"/>
      <w:r>
        <w:t>UseOilCan</w:t>
      </w:r>
      <w:proofErr w:type="spellEnd"/>
      <w:r>
        <w:t xml:space="preserve"> for Droid’s</w:t>
      </w:r>
      <w:bookmarkStart w:id="0" w:name="_GoBack"/>
      <w:bookmarkEnd w:id="0"/>
    </w:p>
    <w:p w:rsidR="0049699A" w:rsidRPr="0049699A" w:rsidRDefault="0049699A" w:rsidP="0049699A"/>
    <w:sectPr w:rsidR="0049699A" w:rsidRPr="0049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E57"/>
    <w:multiLevelType w:val="hybridMultilevel"/>
    <w:tmpl w:val="17FA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F2825"/>
    <w:multiLevelType w:val="hybridMultilevel"/>
    <w:tmpl w:val="AF78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26FCC"/>
    <w:multiLevelType w:val="hybridMultilevel"/>
    <w:tmpl w:val="6E0C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6A"/>
    <w:rsid w:val="003442BD"/>
    <w:rsid w:val="0049699A"/>
    <w:rsid w:val="0052096A"/>
    <w:rsid w:val="008B4505"/>
    <w:rsid w:val="008C2AAD"/>
    <w:rsid w:val="00D1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4E88"/>
  <w15:chartTrackingRefBased/>
  <w15:docId w15:val="{F18D0387-C6CC-491C-A2DD-19589BDD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209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2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Visvamba Nathan</dc:creator>
  <cp:keywords/>
  <dc:description/>
  <cp:lastModifiedBy>Visvamba Nathan</cp:lastModifiedBy>
  <cp:revision>3</cp:revision>
  <dcterms:created xsi:type="dcterms:W3CDTF">2017-04-28T03:50:00Z</dcterms:created>
  <dcterms:modified xsi:type="dcterms:W3CDTF">2017-04-28T04:26:00Z</dcterms:modified>
</cp:coreProperties>
</file>