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r>
        <w:rPr>
          <w:rFonts w:hint="default"/>
        </w:rPr>
        <w:t>1.​Class &amp; Object: A weather station logs city name and temperature readings. Create a WeatherReport class to input and display this data.​</w:t>
      </w:r>
    </w:p>
    <w:p/>
    <w:p>
      <w:r>
        <w:drawing>
          <wp:inline distT="0" distB="0" distL="114300" distR="114300">
            <wp:extent cx="5269230" cy="4612005"/>
            <wp:effectExtent l="0" t="0" r="762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9725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rPr>
          <w:rFonts w:hint="default"/>
        </w:rPr>
        <w:t>2.​Hierarchical Inheritance: Define a base class Sensor and derive TemperatureSensor and HumiditySensor from it.Show their readings.​</w:t>
      </w:r>
    </w:p>
    <w:p/>
    <w:p/>
    <w:p>
      <w:r>
        <w:drawing>
          <wp:inline distT="0" distB="0" distL="114300" distR="114300">
            <wp:extent cx="5269230" cy="616013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6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rPr>
          <w:rFonts w:hint="default"/>
        </w:rPr>
        <w:t>3.​Overloading: Overload report() to provide daily, weekly, and monthly temperature reports.​</w:t>
      </w:r>
    </w:p>
    <w:p>
      <w:r>
        <w:drawing>
          <wp:inline distT="0" distB="0" distL="114300" distR="114300">
            <wp:extent cx="5270500" cy="39909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232275"/>
            <wp:effectExtent l="0" t="0" r="698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​Exception Handling: If temperature is less than -100°C or more than 100°C, throw "Sensor error".​</w:t>
      </w:r>
    </w:p>
    <w:p>
      <w:pPr>
        <w:numPr>
          <w:ilvl w:val="0"/>
          <w:numId w:val="1"/>
        </w:numPr>
        <w:rPr>
          <w:rFonts w:hint="default"/>
        </w:rPr>
      </w:pPr>
      <w:r>
        <w:drawing>
          <wp:inline distT="0" distB="0" distL="114300" distR="114300">
            <wp:extent cx="5270500" cy="4807585"/>
            <wp:effectExtent l="0" t="0" r="63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466590"/>
            <wp:effectExtent l="0" t="0" r="508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BD6D88"/>
    <w:multiLevelType w:val="singleLevel"/>
    <w:tmpl w:val="9CBD6D8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DCE2"/>
    <w:rsid w:val="7EFEDCE2"/>
    <w:rsid w:val="7FFC3663"/>
    <w:rsid w:val="FFFE8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2025-04-12T02:39:00Z</dcterms:created>
  <dc:creator>sanjivani</dc:creator>
  <cp:lastModifiedBy>sanjivani</cp:lastModifiedBy>
  <dcterms:modified xsi:type="dcterms:W3CDTF">2025-04-11T17:29:24Z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