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4B117D7" w14:textId="24E5EB16" w:rsidR="00A059F3" w:rsidRPr="00455B03" w:rsidRDefault="00484E12" w:rsidP="004D0ADA">
      <w:pPr>
        <w:spacing w:line="360" w:lineRule="auto"/>
        <w:jc w:val="center"/>
        <w:rPr>
          <w:b/>
          <w:bCs/>
          <w:sz w:val="36"/>
          <w:szCs w:val="36"/>
        </w:rPr>
      </w:pPr>
      <w:r w:rsidRPr="00455B03">
        <w:rPr>
          <w:rFonts w:hint="eastAsia"/>
          <w:b/>
          <w:bCs/>
          <w:sz w:val="36"/>
          <w:szCs w:val="36"/>
        </w:rPr>
        <w:t>数字通信调制信号的数值仿真和匹配滤波报告</w:t>
      </w:r>
    </w:p>
    <w:p w14:paraId="23786B48" w14:textId="35BB9794" w:rsidR="00484E12" w:rsidRDefault="00744033" w:rsidP="004D0ADA">
      <w:pPr>
        <w:spacing w:line="360" w:lineRule="auto"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张志豪</w:t>
      </w:r>
      <w:r w:rsidR="00484E12">
        <w:rPr>
          <w:sz w:val="24"/>
          <w:szCs w:val="24"/>
        </w:rPr>
        <w:t>20192701030</w:t>
      </w:r>
      <w:r>
        <w:rPr>
          <w:rFonts w:hint="eastAsia"/>
          <w:sz w:val="24"/>
          <w:szCs w:val="24"/>
        </w:rPr>
        <w:t>14</w:t>
      </w:r>
    </w:p>
    <w:p w14:paraId="78B2E5D3" w14:textId="0227C06C" w:rsidR="00594E0B" w:rsidRDefault="00594E0B" w:rsidP="004D0ADA">
      <w:pPr>
        <w:spacing w:line="360" w:lineRule="auto"/>
        <w:jc w:val="center"/>
        <w:rPr>
          <w:sz w:val="24"/>
          <w:szCs w:val="24"/>
        </w:rPr>
      </w:pPr>
    </w:p>
    <w:p w14:paraId="4A0DB0F2" w14:textId="77777777" w:rsidR="00594E0B" w:rsidRDefault="00594E0B" w:rsidP="004D0ADA">
      <w:pPr>
        <w:spacing w:line="360" w:lineRule="auto"/>
        <w:jc w:val="center"/>
        <w:rPr>
          <w:sz w:val="24"/>
          <w:szCs w:val="24"/>
        </w:rPr>
      </w:pPr>
    </w:p>
    <w:p w14:paraId="4309DABA" w14:textId="0F7E89B0" w:rsidR="008770E7" w:rsidRPr="00455B03" w:rsidRDefault="008770E7" w:rsidP="008770E7">
      <w:pPr>
        <w:spacing w:line="360" w:lineRule="auto"/>
        <w:jc w:val="left"/>
        <w:rPr>
          <w:b/>
          <w:bCs/>
          <w:sz w:val="28"/>
          <w:szCs w:val="28"/>
        </w:rPr>
      </w:pPr>
      <w:r w:rsidRPr="00455B03">
        <w:rPr>
          <w:rFonts w:hint="eastAsia"/>
          <w:b/>
          <w:bCs/>
          <w:sz w:val="28"/>
          <w:szCs w:val="28"/>
        </w:rPr>
        <w:t>1</w:t>
      </w:r>
      <w:r w:rsidRPr="00455B03">
        <w:rPr>
          <w:b/>
          <w:bCs/>
          <w:sz w:val="28"/>
          <w:szCs w:val="28"/>
        </w:rPr>
        <w:t>.</w:t>
      </w:r>
      <w:r w:rsidRPr="00455B03">
        <w:rPr>
          <w:rFonts w:hint="eastAsia"/>
          <w:b/>
          <w:bCs/>
          <w:sz w:val="28"/>
          <w:szCs w:val="28"/>
        </w:rPr>
        <w:t>数字通信系统发送信号模型及数值仿真</w:t>
      </w:r>
    </w:p>
    <w:p w14:paraId="591D4DCC" w14:textId="325DC21C" w:rsidR="00744033" w:rsidRDefault="00407E14" w:rsidP="004D0ADA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理论计算</w:t>
      </w:r>
      <w:r w:rsidR="00744033">
        <w:rPr>
          <w:rFonts w:hint="eastAsia"/>
          <w:sz w:val="24"/>
          <w:szCs w:val="24"/>
        </w:rPr>
        <w:t>：</w:t>
      </w:r>
    </w:p>
    <w:p w14:paraId="77B7E80C" w14:textId="0DB9962A" w:rsidR="00744033" w:rsidRDefault="00744033" w:rsidP="00744033">
      <w:pPr>
        <w:spacing w:line="360" w:lineRule="auto"/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根据对称性，可仅研究</w:t>
      </w:r>
      <w:r>
        <w:rPr>
          <w:sz w:val="24"/>
          <w:szCs w:val="24"/>
        </w:rPr>
        <w:t>第一象限：</w:t>
      </w:r>
    </w:p>
    <w:p w14:paraId="23C280C8" w14:textId="237C78FE" w:rsidR="00744033" w:rsidRDefault="00744033" w:rsidP="00744033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四个符号坐标：</w:t>
      </w:r>
      <w:r>
        <w:rPr>
          <w:sz w:val="24"/>
          <w:szCs w:val="24"/>
        </w:rPr>
        <w:t>(1,1),</w:t>
      </w:r>
      <w:r w:rsidRPr="00744033">
        <w:rPr>
          <w:sz w:val="24"/>
          <w:szCs w:val="24"/>
        </w:rPr>
        <w:t xml:space="preserve"> </w:t>
      </w:r>
      <w:r>
        <w:rPr>
          <w:sz w:val="24"/>
          <w:szCs w:val="24"/>
        </w:rPr>
        <w:t>(1,3),</w:t>
      </w:r>
      <w:r w:rsidRPr="00744033">
        <w:rPr>
          <w:sz w:val="24"/>
          <w:szCs w:val="24"/>
        </w:rPr>
        <w:t xml:space="preserve"> </w:t>
      </w:r>
      <w:r>
        <w:rPr>
          <w:sz w:val="24"/>
          <w:szCs w:val="24"/>
        </w:rPr>
        <w:t>(3,1),</w:t>
      </w:r>
      <w:r w:rsidRPr="00744033">
        <w:rPr>
          <w:sz w:val="24"/>
          <w:szCs w:val="24"/>
        </w:rPr>
        <w:t xml:space="preserve"> </w:t>
      </w:r>
      <w:r>
        <w:rPr>
          <w:sz w:val="24"/>
          <w:szCs w:val="24"/>
        </w:rPr>
        <w:t>(3,3)</w:t>
      </w:r>
    </w:p>
    <w:p w14:paraId="1F56FF05" w14:textId="09B3AE5B" w:rsidR="00744033" w:rsidRDefault="00986D44" w:rsidP="00744033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根据符号能量计算规则，可以得到</w:t>
      </w:r>
      <w:r w:rsidR="00744033">
        <w:rPr>
          <w:rFonts w:hint="eastAsia"/>
          <w:sz w:val="24"/>
          <w:szCs w:val="24"/>
        </w:rPr>
        <w:t>:</w:t>
      </w:r>
    </w:p>
    <w:p w14:paraId="3594D993" w14:textId="5E9BADD9" w:rsidR="00744033" w:rsidRPr="00455B03" w:rsidRDefault="00744033" w:rsidP="00744033">
      <w:pPr>
        <w:spacing w:line="360" w:lineRule="auto"/>
        <w:jc w:val="center"/>
        <w:rPr>
          <w:sz w:val="24"/>
          <w:szCs w:val="24"/>
        </w:rPr>
      </w:pPr>
      <w:r w:rsidRPr="00455B03">
        <w:rPr>
          <w:rFonts w:hint="eastAsia"/>
          <w:sz w:val="24"/>
          <w:szCs w:val="24"/>
        </w:rPr>
        <w:t>E[</w:t>
      </w:r>
      <w:r w:rsidRPr="00455B03">
        <w:rPr>
          <w:sz w:val="24"/>
          <w:szCs w:val="24"/>
        </w:rPr>
        <w:t>|In|2]</w:t>
      </w:r>
      <m:oMath>
        <m:r>
          <m:rPr>
            <m:sty m:val="p"/>
          </m:rPr>
          <w:rPr>
            <w:rFonts w:ascii="Cambria Math" w:eastAsia="Cambria Math" w:hAnsi="Cambria Math" w:cs="Cambria Math"/>
            <w:sz w:val="24"/>
            <w:szCs w:val="24"/>
          </w:rPr>
          <m:t>=</m:t>
        </m:r>
        <m:f>
          <m:fPr>
            <m:ctrlPr>
              <w:rPr>
                <w:rFonts w:ascii="Cambria Math" w:eastAsia="Cambria Math" w:hAnsi="Cambria Math"/>
                <w:sz w:val="24"/>
                <w:szCs w:val="24"/>
              </w:rPr>
            </m:ctrlPr>
          </m:fPr>
          <m:num>
            <m:r>
              <m:rPr>
                <m:sty m:val="b"/>
              </m:rPr>
              <w:rPr>
                <w:rFonts w:ascii="Cambria Math" w:eastAsia="Cambria Math" w:hAnsi="Cambria Math" w:cs="Cambria Math"/>
                <w:sz w:val="24"/>
                <w:szCs w:val="24"/>
              </w:rPr>
              <m:t>2</m:t>
            </m:r>
            <m:r>
              <m:rPr>
                <m:sty m:val="p"/>
              </m:rPr>
              <w:rPr>
                <w:rFonts w:ascii="Cambria Math" w:eastAsia="Cambria Math" w:hAnsi="Cambria Math" w:cs="Cambria Math"/>
                <w:sz w:val="24"/>
                <w:szCs w:val="24"/>
              </w:rPr>
              <m:t>+</m:t>
            </m:r>
            <m:r>
              <m:rPr>
                <m:sty m:val="b"/>
              </m:rPr>
              <w:rPr>
                <w:rFonts w:ascii="Cambria Math" w:eastAsia="Cambria Math" w:hAnsi="Cambria Math" w:cs="Cambria Math"/>
                <w:sz w:val="24"/>
                <w:szCs w:val="24"/>
              </w:rPr>
              <m:t>10</m:t>
            </m:r>
            <m:r>
              <m:rPr>
                <m:sty m:val="p"/>
              </m:rPr>
              <w:rPr>
                <w:rFonts w:ascii="Cambria Math" w:eastAsia="Cambria Math" w:hAnsi="Cambria Math" w:cs="Cambria Math"/>
                <w:sz w:val="24"/>
                <w:szCs w:val="24"/>
              </w:rPr>
              <m:t>+</m:t>
            </m:r>
            <m:r>
              <m:rPr>
                <m:sty m:val="b"/>
              </m:rPr>
              <w:rPr>
                <w:rFonts w:ascii="Cambria Math" w:eastAsia="Cambria Math" w:hAnsi="Cambria Math" w:cs="Cambria Math"/>
                <w:sz w:val="24"/>
                <w:szCs w:val="24"/>
              </w:rPr>
              <m:t>10</m:t>
            </m:r>
            <m:r>
              <m:rPr>
                <m:sty m:val="p"/>
              </m:rPr>
              <w:rPr>
                <w:rFonts w:ascii="Cambria Math" w:eastAsia="Cambria Math" w:hAnsi="Cambria Math" w:cs="Cambria Math"/>
                <w:sz w:val="24"/>
                <w:szCs w:val="24"/>
              </w:rPr>
              <m:t>+</m:t>
            </m:r>
            <m:r>
              <m:rPr>
                <m:sty m:val="b"/>
              </m:rPr>
              <w:rPr>
                <w:rFonts w:ascii="Cambria Math" w:eastAsia="Cambria Math" w:hAnsi="Cambria Math" w:cs="Cambria Math"/>
                <w:sz w:val="24"/>
                <w:szCs w:val="24"/>
              </w:rPr>
              <m:t>18</m:t>
            </m:r>
          </m:num>
          <m:den>
            <m:r>
              <m:rPr>
                <m:sty m:val="b"/>
              </m:rPr>
              <w:rPr>
                <w:rFonts w:ascii="Cambria Math" w:eastAsia="Cambria Math" w:hAnsi="Cambria Math" w:cs="Cambria Math"/>
                <w:sz w:val="24"/>
                <w:szCs w:val="24"/>
              </w:rPr>
              <m:t>4</m:t>
            </m:r>
          </m:den>
        </m:f>
      </m:oMath>
      <w:r w:rsidRPr="00455B03">
        <w:rPr>
          <w:rFonts w:hint="eastAsia"/>
          <w:sz w:val="24"/>
          <w:szCs w:val="24"/>
        </w:rPr>
        <w:t>=</w:t>
      </w:r>
      <w:r w:rsidRPr="00455B03">
        <w:rPr>
          <w:sz w:val="24"/>
          <w:szCs w:val="24"/>
        </w:rPr>
        <w:t>10</w:t>
      </w:r>
    </w:p>
    <w:p w14:paraId="7D8AD4F2" w14:textId="6D9715F8" w:rsidR="00986D44" w:rsidRDefault="00986D44" w:rsidP="00986D44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T</w:t>
      </w:r>
      <w:r>
        <w:rPr>
          <w:sz w:val="24"/>
          <w:szCs w:val="24"/>
        </w:rPr>
        <w:t>=1</w:t>
      </w:r>
      <w:r w:rsidR="00594E0B">
        <w:rPr>
          <w:rFonts w:hint="eastAsia"/>
          <w:sz w:val="24"/>
          <w:szCs w:val="24"/>
        </w:rPr>
        <w:t>ns</w:t>
      </w:r>
      <w:r>
        <w:rPr>
          <w:rFonts w:hint="eastAsia"/>
          <w:sz w:val="24"/>
          <w:szCs w:val="24"/>
        </w:rPr>
        <w:t>，则</w:t>
      </w:r>
    </w:p>
    <w:p w14:paraId="406543A1" w14:textId="595F064A" w:rsidR="00986D44" w:rsidRPr="00455B03" w:rsidRDefault="00986D44" w:rsidP="00986D44">
      <w:pPr>
        <w:spacing w:line="360" w:lineRule="auto"/>
        <w:ind w:left="3360" w:firstLine="420"/>
        <w:rPr>
          <w:sz w:val="24"/>
          <w:szCs w:val="24"/>
        </w:rPr>
      </w:pPr>
      <w:r w:rsidRPr="00455B03">
        <w:rPr>
          <w:rFonts w:hint="eastAsia"/>
          <w:sz w:val="24"/>
          <w:szCs w:val="24"/>
        </w:rPr>
        <w:t>εg</w:t>
      </w:r>
      <w:r w:rsidRPr="00986D44">
        <w:rPr>
          <w:sz w:val="24"/>
          <w:szCs w:val="24"/>
        </w:rPr>
        <w:t xml:space="preserve"> </w:t>
      </w:r>
      <w:r w:rsidRPr="00986D44">
        <w:rPr>
          <w:rFonts w:hint="eastAsia"/>
          <w:sz w:val="24"/>
          <w:szCs w:val="24"/>
        </w:rPr>
        <w:t>=</w:t>
      </w:r>
      <w:r w:rsidRPr="00986D44">
        <w:rPr>
          <w:sz w:val="24"/>
          <w:szCs w:val="24"/>
        </w:rPr>
        <w:t xml:space="preserve"> </w:t>
      </w:r>
      <w:r w:rsidR="00014390">
        <w:rPr>
          <w:rFonts w:hint="eastAsia"/>
          <w:sz w:val="24"/>
          <w:szCs w:val="24"/>
        </w:rPr>
        <w:t>10</w:t>
      </w:r>
      <w:r w:rsidR="00014390" w:rsidRPr="00455B03">
        <w:rPr>
          <w:rFonts w:hint="eastAsia"/>
          <w:sz w:val="24"/>
          <w:szCs w:val="24"/>
        </w:rPr>
        <w:t>-6</w:t>
      </w:r>
    </w:p>
    <w:p w14:paraId="10926954" w14:textId="3CC71CF8" w:rsidR="00986D44" w:rsidRPr="00455B03" w:rsidRDefault="00986D44" w:rsidP="00986D44">
      <w:pPr>
        <w:spacing w:line="360" w:lineRule="auto"/>
        <w:ind w:left="3780"/>
        <w:rPr>
          <w:sz w:val="24"/>
          <w:szCs w:val="24"/>
        </w:rPr>
      </w:pPr>
      <w:r w:rsidRPr="00455B03">
        <w:rPr>
          <w:rFonts w:hint="eastAsia"/>
          <w:sz w:val="24"/>
          <w:szCs w:val="24"/>
        </w:rPr>
        <w:t>εs</w:t>
      </w:r>
      <w:r w:rsidRPr="00455B03">
        <w:rPr>
          <w:sz w:val="24"/>
          <w:szCs w:val="24"/>
        </w:rPr>
        <w:t xml:space="preserve"> </w:t>
      </w:r>
      <w:r w:rsidRPr="00455B03">
        <w:rPr>
          <w:rFonts w:hint="eastAsia"/>
          <w:sz w:val="24"/>
          <w:szCs w:val="24"/>
        </w:rPr>
        <w:t>=</w:t>
      </w:r>
      <w:r w:rsidRPr="00455B03">
        <w:rPr>
          <w:sz w:val="24"/>
          <w:szCs w:val="24"/>
        </w:rPr>
        <w:t xml:space="preserve"> </w:t>
      </w:r>
      <w:r w:rsidRPr="00455B03">
        <w:rPr>
          <w:rFonts w:hint="eastAsia"/>
          <w:sz w:val="24"/>
          <w:szCs w:val="24"/>
        </w:rPr>
        <w:t>E[</w:t>
      </w:r>
      <w:r w:rsidRPr="00455B03">
        <w:rPr>
          <w:sz w:val="24"/>
          <w:szCs w:val="24"/>
        </w:rPr>
        <w:t>|In|2]</w:t>
      </w:r>
      <w:r w:rsidRPr="00455B03">
        <w:rPr>
          <w:rFonts w:hint="eastAsia"/>
          <w:sz w:val="24"/>
          <w:szCs w:val="24"/>
        </w:rPr>
        <w:t xml:space="preserve"> εg</w:t>
      </w:r>
      <w:r w:rsidRPr="00455B03">
        <w:rPr>
          <w:sz w:val="24"/>
          <w:szCs w:val="24"/>
        </w:rPr>
        <w:t>=10</w:t>
      </w:r>
      <w:r w:rsidR="00014390" w:rsidRPr="00455B03">
        <w:rPr>
          <w:sz w:val="24"/>
          <w:szCs w:val="24"/>
        </w:rPr>
        <w:softHyphen/>
      </w:r>
      <w:r w:rsidR="00014390" w:rsidRPr="00455B03">
        <w:rPr>
          <w:sz w:val="24"/>
          <w:szCs w:val="24"/>
        </w:rPr>
        <w:softHyphen/>
        <w:t>-5</w:t>
      </w:r>
    </w:p>
    <w:p w14:paraId="40AF82A6" w14:textId="0F773EC0" w:rsidR="00986D44" w:rsidRPr="00455B03" w:rsidRDefault="00986D44" w:rsidP="00986D44">
      <w:pPr>
        <w:pStyle w:val="a4"/>
        <w:ind w:left="3360" w:firstLine="420"/>
        <w:rPr>
          <w:rFonts w:ascii="宋体" w:eastAsia="宋体" w:hAnsi="宋体" w:cs="Times New Roman"/>
          <w:sz w:val="24"/>
          <w:szCs w:val="24"/>
        </w:rPr>
      </w:pPr>
      <w:r w:rsidRPr="00455B03">
        <w:rPr>
          <w:rFonts w:ascii="宋体" w:eastAsia="宋体" w:hAnsi="宋体" w:cs="Times New Roman" w:hint="eastAsia"/>
          <w:sz w:val="24"/>
          <w:szCs w:val="24"/>
        </w:rPr>
        <w:t>εb</w:t>
      </w:r>
      <w:r w:rsidRPr="00455B03">
        <w:rPr>
          <w:rFonts w:ascii="宋体" w:eastAsia="宋体" w:hAnsi="宋体" w:cs="Times New Roman"/>
          <w:sz w:val="24"/>
          <w:szCs w:val="24"/>
        </w:rPr>
        <w:t xml:space="preserve"> </w:t>
      </w:r>
      <w:r w:rsidRPr="00455B03">
        <w:rPr>
          <w:rFonts w:ascii="宋体" w:eastAsia="宋体" w:hAnsi="宋体" w:cs="Times New Roman" w:hint="eastAsia"/>
          <w:sz w:val="24"/>
          <w:szCs w:val="24"/>
        </w:rPr>
        <w:t>=εs/</w:t>
      </w:r>
      <w:r w:rsidRPr="00455B03">
        <w:rPr>
          <w:rFonts w:ascii="宋体" w:eastAsia="宋体" w:hAnsi="宋体" w:cs="Times New Roman"/>
          <w:sz w:val="24"/>
          <w:szCs w:val="24"/>
        </w:rPr>
        <w:t>log2M=2.5</w:t>
      </w:r>
      <w:r w:rsidR="00014390" w:rsidRPr="00455B03">
        <w:rPr>
          <w:rFonts w:ascii="宋体" w:eastAsia="宋体" w:hAnsi="宋体" w:cs="Times New Roman"/>
          <w:sz w:val="24"/>
          <w:szCs w:val="24"/>
        </w:rPr>
        <w:t>×10-6</w:t>
      </w:r>
    </w:p>
    <w:p w14:paraId="68EB467C" w14:textId="03EB5EDA" w:rsidR="00986D44" w:rsidRPr="00455B03" w:rsidRDefault="00986D44" w:rsidP="00986D44">
      <w:pPr>
        <w:pStyle w:val="a4"/>
        <w:rPr>
          <w:rFonts w:ascii="宋体" w:eastAsia="宋体" w:hAnsi="宋体" w:cs="Times New Roman"/>
          <w:sz w:val="24"/>
          <w:szCs w:val="24"/>
        </w:rPr>
      </w:pPr>
      <w:r w:rsidRPr="00455B03">
        <w:rPr>
          <w:rFonts w:ascii="宋体" w:eastAsia="宋体" w:hAnsi="宋体" w:cs="Times New Roman" w:hint="eastAsia"/>
          <w:sz w:val="24"/>
          <w:szCs w:val="24"/>
        </w:rPr>
        <w:t>故</w:t>
      </w:r>
      <w:r w:rsidRPr="00455B03">
        <w:rPr>
          <w:rFonts w:ascii="宋体" w:eastAsia="宋体" w:hAnsi="宋体" w:cs="Times New Roman"/>
          <w:sz w:val="24"/>
          <w:szCs w:val="24"/>
        </w:rPr>
        <w:t>该系统的平均比特能量</w:t>
      </w:r>
      <w:r w:rsidRPr="00455B03">
        <w:rPr>
          <w:rFonts w:ascii="宋体" w:eastAsia="宋体" w:hAnsi="宋体" w:cs="Times New Roman" w:hint="eastAsia"/>
          <w:sz w:val="24"/>
          <w:szCs w:val="24"/>
        </w:rPr>
        <w:t>理论计算值为2.5</w:t>
      </w:r>
      <w:r w:rsidR="00014390" w:rsidRPr="00455B03">
        <w:rPr>
          <w:rFonts w:ascii="宋体" w:eastAsia="宋体" w:hAnsi="宋体" w:cs="Times New Roman" w:hint="eastAsia"/>
          <w:sz w:val="24"/>
          <w:szCs w:val="24"/>
        </w:rPr>
        <w:t>×10-6</w:t>
      </w:r>
    </w:p>
    <w:p w14:paraId="223FBB20" w14:textId="170EAB67" w:rsidR="00986D44" w:rsidRPr="00455B03" w:rsidRDefault="00986D44" w:rsidP="00986D44">
      <w:pPr>
        <w:rPr>
          <w:sz w:val="24"/>
          <w:szCs w:val="24"/>
        </w:rPr>
      </w:pPr>
      <w:r w:rsidRPr="00455B03">
        <w:rPr>
          <w:rFonts w:hint="eastAsia"/>
          <w:sz w:val="24"/>
          <w:szCs w:val="24"/>
        </w:rPr>
        <w:t>实验计算值近似等于</w:t>
      </w:r>
      <w:r w:rsidR="00014390" w:rsidRPr="00455B03">
        <w:rPr>
          <w:rFonts w:hint="eastAsia"/>
          <w:sz w:val="24"/>
          <w:szCs w:val="24"/>
        </w:rPr>
        <w:t>2.5×10-6</w:t>
      </w:r>
      <w:r w:rsidRPr="00455B03">
        <w:rPr>
          <w:rFonts w:hint="eastAsia"/>
          <w:sz w:val="24"/>
          <w:szCs w:val="24"/>
        </w:rPr>
        <w:t>：</w:t>
      </w:r>
    </w:p>
    <w:p w14:paraId="33C2E0F4" w14:textId="45261FA8" w:rsidR="00986D44" w:rsidRPr="00455B03" w:rsidRDefault="00014390" w:rsidP="00986D44">
      <w:pPr>
        <w:jc w:val="center"/>
        <w:rPr>
          <w:sz w:val="24"/>
          <w:szCs w:val="24"/>
        </w:rPr>
      </w:pPr>
      <w:r w:rsidRPr="00455B03">
        <w:rPr>
          <w:noProof/>
          <w:sz w:val="24"/>
          <w:szCs w:val="24"/>
        </w:rPr>
        <w:drawing>
          <wp:inline distT="0" distB="0" distL="0" distR="0" wp14:anchorId="62995A0E" wp14:editId="3020A5C0">
            <wp:extent cx="1557349" cy="442916"/>
            <wp:effectExtent l="0" t="0" r="508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57349" cy="442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591FC" w14:textId="77777777" w:rsidR="00986D44" w:rsidRPr="00455B03" w:rsidRDefault="00986D44" w:rsidP="00986D44">
      <w:pPr>
        <w:rPr>
          <w:sz w:val="24"/>
          <w:szCs w:val="24"/>
        </w:rPr>
      </w:pPr>
    </w:p>
    <w:p w14:paraId="6BE8E418" w14:textId="5E9513F3" w:rsidR="00EC4ECA" w:rsidRPr="00455B03" w:rsidRDefault="008F7E32" w:rsidP="00EC4ECA">
      <w:pPr>
        <w:pStyle w:val="a4"/>
        <w:keepNext/>
        <w:jc w:val="center"/>
        <w:rPr>
          <w:rFonts w:ascii="宋体" w:eastAsia="宋体" w:hAnsi="宋体" w:cs="Times New Roman"/>
          <w:sz w:val="24"/>
          <w:szCs w:val="24"/>
        </w:rPr>
      </w:pPr>
      <w:r w:rsidRPr="00455B03">
        <w:rPr>
          <w:rFonts w:ascii="宋体" w:eastAsia="宋体" w:hAnsi="宋体" w:cs="Times New Roman"/>
          <w:noProof/>
          <w:sz w:val="24"/>
          <w:szCs w:val="24"/>
        </w:rPr>
        <w:drawing>
          <wp:inline distT="0" distB="0" distL="0" distR="0" wp14:anchorId="182B2EDE" wp14:editId="383F8482">
            <wp:extent cx="4320540" cy="2209479"/>
            <wp:effectExtent l="0" t="0" r="3810" b="63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67315" cy="2233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FF835" w14:textId="19BE0383" w:rsidR="004E32CD" w:rsidRPr="00455B03" w:rsidRDefault="00EC4ECA" w:rsidP="00EC4ECA">
      <w:pPr>
        <w:pStyle w:val="a4"/>
        <w:jc w:val="center"/>
        <w:rPr>
          <w:rFonts w:ascii="宋体" w:eastAsia="宋体" w:hAnsi="宋体" w:cs="Times New Roman"/>
          <w:sz w:val="24"/>
          <w:szCs w:val="24"/>
        </w:rPr>
      </w:pPr>
      <w:r w:rsidRPr="00455B03">
        <w:rPr>
          <w:rFonts w:ascii="宋体" w:eastAsia="宋体" w:hAnsi="宋体" w:cs="Times New Roman"/>
          <w:sz w:val="24"/>
          <w:szCs w:val="24"/>
        </w:rPr>
        <w:t xml:space="preserve">Figure </w:t>
      </w:r>
      <w:r w:rsidR="00C00EC1" w:rsidRPr="00455B03">
        <w:rPr>
          <w:rFonts w:ascii="宋体" w:eastAsia="宋体" w:hAnsi="宋体" w:cs="Times New Roman"/>
          <w:sz w:val="24"/>
          <w:szCs w:val="24"/>
        </w:rPr>
        <w:fldChar w:fldCharType="begin"/>
      </w:r>
      <w:r w:rsidR="00C00EC1" w:rsidRPr="00455B03">
        <w:rPr>
          <w:rFonts w:ascii="宋体" w:eastAsia="宋体" w:hAnsi="宋体" w:cs="Times New Roman"/>
          <w:sz w:val="24"/>
          <w:szCs w:val="24"/>
        </w:rPr>
        <w:instrText xml:space="preserve"> SEQ Figure \* ARABIC </w:instrText>
      </w:r>
      <w:r w:rsidR="00C00EC1" w:rsidRPr="00455B03">
        <w:rPr>
          <w:rFonts w:ascii="宋体" w:eastAsia="宋体" w:hAnsi="宋体" w:cs="Times New Roman"/>
          <w:sz w:val="24"/>
          <w:szCs w:val="24"/>
        </w:rPr>
        <w:fldChar w:fldCharType="separate"/>
      </w:r>
      <w:r w:rsidR="00B55813" w:rsidRPr="00455B03">
        <w:rPr>
          <w:rFonts w:ascii="宋体" w:eastAsia="宋体" w:hAnsi="宋体" w:cs="Times New Roman"/>
          <w:sz w:val="24"/>
          <w:szCs w:val="24"/>
        </w:rPr>
        <w:t>1</w:t>
      </w:r>
      <w:r w:rsidR="00C00EC1" w:rsidRPr="00455B03">
        <w:rPr>
          <w:rFonts w:ascii="宋体" w:eastAsia="宋体" w:hAnsi="宋体" w:cs="Times New Roman"/>
          <w:sz w:val="24"/>
          <w:szCs w:val="24"/>
        </w:rPr>
        <w:fldChar w:fldCharType="end"/>
      </w:r>
      <w:r w:rsidRPr="00455B03">
        <w:rPr>
          <w:rFonts w:ascii="宋体" w:eastAsia="宋体" w:hAnsi="宋体" w:cs="Times New Roman"/>
          <w:sz w:val="24"/>
          <w:szCs w:val="24"/>
        </w:rPr>
        <w:t xml:space="preserve">   s(t)的实部和虚部</w:t>
      </w:r>
    </w:p>
    <w:p w14:paraId="2CFAEE81" w14:textId="041B8297" w:rsidR="00AD54E6" w:rsidRDefault="00594E0B" w:rsidP="00C007B2">
      <w:pPr>
        <w:rPr>
          <w:sz w:val="24"/>
          <w:szCs w:val="24"/>
        </w:rPr>
      </w:pPr>
      <w:r w:rsidRPr="00455B03">
        <w:rPr>
          <w:rFonts w:hint="eastAsia"/>
          <w:sz w:val="24"/>
          <w:szCs w:val="24"/>
        </w:rPr>
        <w:t>当所取采样点足够多时，可以用离散时间信号去逼近连续时间信号。</w:t>
      </w:r>
    </w:p>
    <w:p w14:paraId="6323DA1C" w14:textId="58B2CA45" w:rsidR="00637F10" w:rsidRDefault="00637F10" w:rsidP="00C007B2">
      <w:pPr>
        <w:rPr>
          <w:sz w:val="24"/>
          <w:szCs w:val="24"/>
        </w:rPr>
      </w:pPr>
    </w:p>
    <w:p w14:paraId="5E06A14A" w14:textId="77777777" w:rsidR="00637F10" w:rsidRPr="00455B03" w:rsidRDefault="00637F10" w:rsidP="00C007B2">
      <w:pPr>
        <w:rPr>
          <w:sz w:val="24"/>
          <w:szCs w:val="24"/>
        </w:rPr>
      </w:pPr>
    </w:p>
    <w:p w14:paraId="56224C78" w14:textId="72511E0E" w:rsidR="00C007B2" w:rsidRPr="00455B03" w:rsidRDefault="00C007B2" w:rsidP="00C007B2">
      <w:pPr>
        <w:rPr>
          <w:b/>
          <w:bCs/>
          <w:sz w:val="24"/>
          <w:szCs w:val="24"/>
        </w:rPr>
      </w:pPr>
      <w:r w:rsidRPr="00455B03">
        <w:rPr>
          <w:rFonts w:hint="eastAsia"/>
          <w:b/>
          <w:bCs/>
          <w:sz w:val="28"/>
          <w:szCs w:val="28"/>
        </w:rPr>
        <w:lastRenderedPageBreak/>
        <w:t>2</w:t>
      </w:r>
      <w:r w:rsidRPr="00455B03">
        <w:rPr>
          <w:b/>
          <w:bCs/>
          <w:sz w:val="28"/>
          <w:szCs w:val="28"/>
        </w:rPr>
        <w:t xml:space="preserve">. </w:t>
      </w:r>
      <w:r w:rsidR="00B14313" w:rsidRPr="00455B03">
        <w:rPr>
          <w:rFonts w:hint="eastAsia"/>
          <w:b/>
          <w:bCs/>
          <w:sz w:val="28"/>
          <w:szCs w:val="28"/>
        </w:rPr>
        <w:t>加性高斯白噪声信道模型及仿真</w:t>
      </w:r>
    </w:p>
    <w:p w14:paraId="33B4A034" w14:textId="77777777" w:rsidR="00F84855" w:rsidRPr="00455B03" w:rsidRDefault="00F84855" w:rsidP="00FF5278">
      <w:pPr>
        <w:rPr>
          <w:sz w:val="24"/>
          <w:szCs w:val="24"/>
        </w:rPr>
      </w:pPr>
    </w:p>
    <w:p w14:paraId="20E8F34D" w14:textId="1D6E0705" w:rsidR="00EC4ECA" w:rsidRPr="00455B03" w:rsidRDefault="008F7E32" w:rsidP="008F7E32">
      <w:pPr>
        <w:jc w:val="center"/>
        <w:rPr>
          <w:sz w:val="24"/>
          <w:szCs w:val="24"/>
        </w:rPr>
      </w:pPr>
      <w:r w:rsidRPr="00455B03">
        <w:rPr>
          <w:noProof/>
          <w:sz w:val="24"/>
          <w:szCs w:val="24"/>
        </w:rPr>
        <w:drawing>
          <wp:inline distT="0" distB="0" distL="0" distR="0" wp14:anchorId="47997939" wp14:editId="1C575B81">
            <wp:extent cx="4008782" cy="2141772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31539" cy="215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4FE3D" w14:textId="5C59A67F" w:rsidR="00F84855" w:rsidRPr="00455B03" w:rsidRDefault="00EC4ECA" w:rsidP="008F7E32">
      <w:pPr>
        <w:pStyle w:val="a4"/>
        <w:jc w:val="center"/>
        <w:rPr>
          <w:rFonts w:ascii="宋体" w:eastAsia="宋体" w:hAnsi="宋体" w:cs="Times New Roman"/>
          <w:sz w:val="24"/>
          <w:szCs w:val="24"/>
        </w:rPr>
      </w:pPr>
      <w:r w:rsidRPr="00455B03">
        <w:rPr>
          <w:rFonts w:ascii="宋体" w:eastAsia="宋体" w:hAnsi="宋体" w:cs="Times New Roman"/>
          <w:sz w:val="24"/>
          <w:szCs w:val="24"/>
        </w:rPr>
        <w:t xml:space="preserve">Figure </w:t>
      </w:r>
      <w:r w:rsidR="00C00EC1" w:rsidRPr="00455B03">
        <w:rPr>
          <w:rFonts w:ascii="宋体" w:eastAsia="宋体" w:hAnsi="宋体" w:cs="Times New Roman"/>
          <w:sz w:val="24"/>
          <w:szCs w:val="24"/>
        </w:rPr>
        <w:fldChar w:fldCharType="begin"/>
      </w:r>
      <w:r w:rsidR="00C00EC1" w:rsidRPr="00455B03">
        <w:rPr>
          <w:rFonts w:ascii="宋体" w:eastAsia="宋体" w:hAnsi="宋体" w:cs="Times New Roman"/>
          <w:sz w:val="24"/>
          <w:szCs w:val="24"/>
        </w:rPr>
        <w:instrText xml:space="preserve"> SEQ Figure \* ARABIC </w:instrText>
      </w:r>
      <w:r w:rsidR="00C00EC1" w:rsidRPr="00455B03">
        <w:rPr>
          <w:rFonts w:ascii="宋体" w:eastAsia="宋体" w:hAnsi="宋体" w:cs="Times New Roman"/>
          <w:sz w:val="24"/>
          <w:szCs w:val="24"/>
        </w:rPr>
        <w:fldChar w:fldCharType="separate"/>
      </w:r>
      <w:r w:rsidR="00B55813" w:rsidRPr="00455B03">
        <w:rPr>
          <w:rFonts w:ascii="宋体" w:eastAsia="宋体" w:hAnsi="宋体" w:cs="Times New Roman"/>
          <w:sz w:val="24"/>
          <w:szCs w:val="24"/>
        </w:rPr>
        <w:t>2</w:t>
      </w:r>
      <w:r w:rsidR="00C00EC1" w:rsidRPr="00455B03">
        <w:rPr>
          <w:rFonts w:ascii="宋体" w:eastAsia="宋体" w:hAnsi="宋体" w:cs="Times New Roman"/>
          <w:sz w:val="24"/>
          <w:szCs w:val="24"/>
        </w:rPr>
        <w:fldChar w:fldCharType="end"/>
      </w:r>
      <w:r w:rsidRPr="00455B03">
        <w:rPr>
          <w:rFonts w:ascii="宋体" w:eastAsia="宋体" w:hAnsi="宋体" w:cs="Times New Roman"/>
          <w:sz w:val="24"/>
          <w:szCs w:val="24"/>
        </w:rPr>
        <w:t xml:space="preserve">   r(t)</w:t>
      </w:r>
      <w:r w:rsidRPr="00455B03">
        <w:rPr>
          <w:rFonts w:ascii="宋体" w:eastAsia="宋体" w:hAnsi="宋体" w:cs="Times New Roman" w:hint="eastAsia"/>
          <w:sz w:val="24"/>
          <w:szCs w:val="24"/>
        </w:rPr>
        <w:t>的实部和虚部</w:t>
      </w:r>
    </w:p>
    <w:p w14:paraId="095AB0FC" w14:textId="1C58905C" w:rsidR="00EC4ECA" w:rsidRPr="00455B03" w:rsidRDefault="008F7E32" w:rsidP="00EC4ECA">
      <w:pPr>
        <w:keepNext/>
        <w:jc w:val="center"/>
        <w:rPr>
          <w:sz w:val="24"/>
          <w:szCs w:val="24"/>
        </w:rPr>
      </w:pPr>
      <w:r w:rsidRPr="00455B03">
        <w:rPr>
          <w:noProof/>
          <w:sz w:val="24"/>
          <w:szCs w:val="24"/>
        </w:rPr>
        <w:drawing>
          <wp:inline distT="0" distB="0" distL="0" distR="0" wp14:anchorId="0CA6CFC0" wp14:editId="1EAFDA5B">
            <wp:extent cx="4174435" cy="2192585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88190" cy="219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894AB" w14:textId="5B356929" w:rsidR="00CD4815" w:rsidRPr="00455B03" w:rsidRDefault="00EC4ECA" w:rsidP="00EC4ECA">
      <w:pPr>
        <w:pStyle w:val="a4"/>
        <w:jc w:val="center"/>
        <w:rPr>
          <w:rFonts w:ascii="宋体" w:eastAsia="宋体" w:hAnsi="宋体" w:cs="Times New Roman"/>
          <w:sz w:val="24"/>
          <w:szCs w:val="24"/>
        </w:rPr>
      </w:pPr>
      <w:r w:rsidRPr="00455B03">
        <w:rPr>
          <w:rFonts w:ascii="宋体" w:eastAsia="宋体" w:hAnsi="宋体" w:cs="Times New Roman"/>
          <w:sz w:val="24"/>
          <w:szCs w:val="24"/>
        </w:rPr>
        <w:t xml:space="preserve">Figure </w:t>
      </w:r>
      <w:r w:rsidR="00C00EC1" w:rsidRPr="00455B03">
        <w:rPr>
          <w:rFonts w:ascii="宋体" w:eastAsia="宋体" w:hAnsi="宋体" w:cs="Times New Roman"/>
          <w:sz w:val="24"/>
          <w:szCs w:val="24"/>
        </w:rPr>
        <w:fldChar w:fldCharType="begin"/>
      </w:r>
      <w:r w:rsidR="00C00EC1" w:rsidRPr="00455B03">
        <w:rPr>
          <w:rFonts w:ascii="宋体" w:eastAsia="宋体" w:hAnsi="宋体" w:cs="Times New Roman"/>
          <w:sz w:val="24"/>
          <w:szCs w:val="24"/>
        </w:rPr>
        <w:instrText xml:space="preserve"> SEQ Figure \* ARABIC </w:instrText>
      </w:r>
      <w:r w:rsidR="00C00EC1" w:rsidRPr="00455B03">
        <w:rPr>
          <w:rFonts w:ascii="宋体" w:eastAsia="宋体" w:hAnsi="宋体" w:cs="Times New Roman"/>
          <w:sz w:val="24"/>
          <w:szCs w:val="24"/>
        </w:rPr>
        <w:fldChar w:fldCharType="separate"/>
      </w:r>
      <w:r w:rsidR="00B55813" w:rsidRPr="00455B03">
        <w:rPr>
          <w:rFonts w:ascii="宋体" w:eastAsia="宋体" w:hAnsi="宋体" w:cs="Times New Roman"/>
          <w:sz w:val="24"/>
          <w:szCs w:val="24"/>
        </w:rPr>
        <w:t>3</w:t>
      </w:r>
      <w:r w:rsidR="00C00EC1" w:rsidRPr="00455B03">
        <w:rPr>
          <w:rFonts w:ascii="宋体" w:eastAsia="宋体" w:hAnsi="宋体" w:cs="Times New Roman"/>
          <w:sz w:val="24"/>
          <w:szCs w:val="24"/>
        </w:rPr>
        <w:fldChar w:fldCharType="end"/>
      </w:r>
      <w:r w:rsidRPr="00455B03">
        <w:rPr>
          <w:rFonts w:ascii="宋体" w:eastAsia="宋体" w:hAnsi="宋体" w:cs="Times New Roman"/>
          <w:sz w:val="24"/>
          <w:szCs w:val="24"/>
        </w:rPr>
        <w:t xml:space="preserve">   </w:t>
      </w:r>
      <w:r w:rsidRPr="00455B03">
        <w:rPr>
          <w:rFonts w:ascii="宋体" w:eastAsia="宋体" w:hAnsi="宋体" w:cs="Times New Roman" w:hint="eastAsia"/>
          <w:sz w:val="24"/>
          <w:szCs w:val="24"/>
        </w:rPr>
        <w:t>n</w:t>
      </w:r>
      <w:r w:rsidRPr="00455B03">
        <w:rPr>
          <w:rFonts w:ascii="宋体" w:eastAsia="宋体" w:hAnsi="宋体" w:cs="Times New Roman"/>
          <w:sz w:val="24"/>
          <w:szCs w:val="24"/>
        </w:rPr>
        <w:t>(t)的实部和虚部</w:t>
      </w:r>
    </w:p>
    <w:p w14:paraId="567866C3" w14:textId="640B2386" w:rsidR="00EC4ECA" w:rsidRPr="00455B03" w:rsidRDefault="00EC4ECA" w:rsidP="00283DE9">
      <w:pPr>
        <w:rPr>
          <w:sz w:val="24"/>
          <w:szCs w:val="24"/>
        </w:rPr>
      </w:pPr>
    </w:p>
    <w:p w14:paraId="1A5EBFF9" w14:textId="20D4F5E9" w:rsidR="00EC4ECA" w:rsidRPr="00455B03" w:rsidRDefault="00851444" w:rsidP="00283DE9">
      <w:pPr>
        <w:rPr>
          <w:sz w:val="24"/>
          <w:szCs w:val="24"/>
        </w:rPr>
      </w:pPr>
      <w:r w:rsidRPr="00455B03">
        <w:rPr>
          <w:rFonts w:hint="eastAsia"/>
          <w:sz w:val="24"/>
          <w:szCs w:val="24"/>
        </w:rPr>
        <w:t>观察高斯白噪声可以发现，所加噪声分布随机，遵从一定统计规律，最大峰峰值在2左右，这样产生的符号误差不会太大</w:t>
      </w:r>
    </w:p>
    <w:p w14:paraId="10AAB6B5" w14:textId="002FF6C7" w:rsidR="00EC4ECA" w:rsidRPr="00455B03" w:rsidRDefault="00EC4ECA" w:rsidP="00283DE9">
      <w:pPr>
        <w:rPr>
          <w:sz w:val="24"/>
          <w:szCs w:val="24"/>
        </w:rPr>
      </w:pPr>
    </w:p>
    <w:p w14:paraId="4E0D6A2A" w14:textId="77777777" w:rsidR="0047204B" w:rsidRPr="00455B03" w:rsidRDefault="0047204B" w:rsidP="00283DE9">
      <w:pPr>
        <w:rPr>
          <w:sz w:val="24"/>
          <w:szCs w:val="24"/>
        </w:rPr>
      </w:pPr>
    </w:p>
    <w:p w14:paraId="250282A3" w14:textId="31B14C7B" w:rsidR="00F84855" w:rsidRPr="00637F10" w:rsidRDefault="00283DE9" w:rsidP="00637F10">
      <w:pPr>
        <w:rPr>
          <w:b/>
          <w:bCs/>
          <w:sz w:val="28"/>
          <w:szCs w:val="28"/>
        </w:rPr>
      </w:pPr>
      <w:r w:rsidRPr="00455B03">
        <w:rPr>
          <w:rFonts w:hint="eastAsia"/>
          <w:b/>
          <w:bCs/>
          <w:sz w:val="28"/>
          <w:szCs w:val="28"/>
        </w:rPr>
        <w:t>3</w:t>
      </w:r>
      <w:r w:rsidRPr="00455B03">
        <w:rPr>
          <w:b/>
          <w:bCs/>
          <w:sz w:val="28"/>
          <w:szCs w:val="28"/>
        </w:rPr>
        <w:t>.</w:t>
      </w:r>
      <w:r w:rsidRPr="00455B03">
        <w:rPr>
          <w:rFonts w:hint="eastAsia"/>
          <w:b/>
          <w:bCs/>
          <w:sz w:val="28"/>
          <w:szCs w:val="28"/>
        </w:rPr>
        <w:t xml:space="preserve"> 接收信号匹配滤波及符号判决</w:t>
      </w:r>
    </w:p>
    <w:p w14:paraId="4EBF3AE0" w14:textId="19427340" w:rsidR="00B46121" w:rsidRPr="00455B03" w:rsidRDefault="00030AC5" w:rsidP="00B46121">
      <w:pPr>
        <w:keepNext/>
        <w:ind w:left="420" w:hanging="420"/>
        <w:jc w:val="center"/>
        <w:rPr>
          <w:sz w:val="24"/>
          <w:szCs w:val="24"/>
        </w:rPr>
      </w:pPr>
      <w:r w:rsidRPr="00455B03">
        <w:rPr>
          <w:noProof/>
          <w:sz w:val="24"/>
          <w:szCs w:val="24"/>
        </w:rPr>
        <w:drawing>
          <wp:inline distT="0" distB="0" distL="0" distR="0" wp14:anchorId="1A43305B" wp14:editId="06533DE5">
            <wp:extent cx="2875721" cy="1536572"/>
            <wp:effectExtent l="0" t="0" r="1270" b="698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3030" t="15019" r="3512"/>
                    <a:stretch/>
                  </pic:blipFill>
                  <pic:spPr bwMode="auto">
                    <a:xfrm>
                      <a:off x="0" y="0"/>
                      <a:ext cx="2918591" cy="15594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F15A7B" w14:textId="4221D184" w:rsidR="00AD54E6" w:rsidRPr="00455B03" w:rsidRDefault="00AD54E6" w:rsidP="00AD54E6">
      <w:pPr>
        <w:pStyle w:val="a4"/>
        <w:jc w:val="center"/>
        <w:rPr>
          <w:rFonts w:ascii="宋体" w:eastAsia="宋体" w:hAnsi="宋体" w:cs="Times New Roman"/>
          <w:sz w:val="24"/>
          <w:szCs w:val="24"/>
        </w:rPr>
      </w:pPr>
      <w:r w:rsidRPr="00455B03">
        <w:rPr>
          <w:rFonts w:ascii="宋体" w:eastAsia="宋体" w:hAnsi="宋体" w:cs="Times New Roman"/>
          <w:sz w:val="24"/>
          <w:szCs w:val="24"/>
        </w:rPr>
        <w:t xml:space="preserve">Figure </w:t>
      </w:r>
      <w:r w:rsidR="00C00EC1" w:rsidRPr="00455B03">
        <w:rPr>
          <w:rFonts w:ascii="宋体" w:eastAsia="宋体" w:hAnsi="宋体" w:cs="Times New Roman"/>
          <w:sz w:val="24"/>
          <w:szCs w:val="24"/>
        </w:rPr>
        <w:fldChar w:fldCharType="begin"/>
      </w:r>
      <w:r w:rsidR="00C00EC1" w:rsidRPr="00455B03">
        <w:rPr>
          <w:rFonts w:ascii="宋体" w:eastAsia="宋体" w:hAnsi="宋体" w:cs="Times New Roman"/>
          <w:sz w:val="24"/>
          <w:szCs w:val="24"/>
        </w:rPr>
        <w:instrText xml:space="preserve"> SEQ Figure \* ARABIC </w:instrText>
      </w:r>
      <w:r w:rsidR="00C00EC1" w:rsidRPr="00455B03">
        <w:rPr>
          <w:rFonts w:ascii="宋体" w:eastAsia="宋体" w:hAnsi="宋体" w:cs="Times New Roman"/>
          <w:sz w:val="24"/>
          <w:szCs w:val="24"/>
        </w:rPr>
        <w:fldChar w:fldCharType="separate"/>
      </w:r>
      <w:r w:rsidR="00B55813" w:rsidRPr="00455B03">
        <w:rPr>
          <w:rFonts w:ascii="宋体" w:eastAsia="宋体" w:hAnsi="宋体" w:cs="Times New Roman"/>
          <w:sz w:val="24"/>
          <w:szCs w:val="24"/>
        </w:rPr>
        <w:t>4</w:t>
      </w:r>
      <w:r w:rsidR="00C00EC1" w:rsidRPr="00455B03">
        <w:rPr>
          <w:rFonts w:ascii="宋体" w:eastAsia="宋体" w:hAnsi="宋体" w:cs="Times New Roman"/>
          <w:sz w:val="24"/>
          <w:szCs w:val="24"/>
        </w:rPr>
        <w:fldChar w:fldCharType="end"/>
      </w:r>
      <w:r w:rsidRPr="00455B03">
        <w:rPr>
          <w:rFonts w:ascii="宋体" w:eastAsia="宋体" w:hAnsi="宋体" w:cs="Times New Roman"/>
          <w:sz w:val="24"/>
          <w:szCs w:val="24"/>
        </w:rPr>
        <w:t xml:space="preserve">  </w:t>
      </w:r>
      <w:r w:rsidRPr="00455B03">
        <w:rPr>
          <w:rFonts w:ascii="宋体" w:eastAsia="宋体" w:hAnsi="宋体" w:cs="Times New Roman" w:hint="eastAsia"/>
          <w:sz w:val="24"/>
          <w:szCs w:val="24"/>
        </w:rPr>
        <w:t>g</w:t>
      </w:r>
      <w:r w:rsidRPr="00455B03">
        <w:rPr>
          <w:rFonts w:ascii="宋体" w:eastAsia="宋体" w:hAnsi="宋体" w:cs="Times New Roman"/>
          <w:sz w:val="24"/>
          <w:szCs w:val="24"/>
        </w:rPr>
        <w:t>(t)</w:t>
      </w:r>
      <w:r w:rsidRPr="00455B03">
        <w:rPr>
          <w:rFonts w:ascii="宋体" w:eastAsia="宋体" w:hAnsi="宋体" w:cs="Times New Roman" w:hint="eastAsia"/>
          <w:sz w:val="24"/>
          <w:szCs w:val="24"/>
        </w:rPr>
        <w:t>通过匹配滤波后的输出</w:t>
      </w:r>
    </w:p>
    <w:p w14:paraId="01FF9E42" w14:textId="6D4B2873" w:rsidR="00F84855" w:rsidRPr="00455B03" w:rsidRDefault="00B46121" w:rsidP="00B46121">
      <w:pPr>
        <w:keepNext/>
        <w:rPr>
          <w:sz w:val="24"/>
          <w:szCs w:val="24"/>
        </w:rPr>
      </w:pPr>
      <w:r w:rsidRPr="00455B03">
        <w:rPr>
          <w:rFonts w:hint="eastAsia"/>
          <w:sz w:val="24"/>
          <w:szCs w:val="24"/>
        </w:rPr>
        <w:lastRenderedPageBreak/>
        <w:t>可以看到，方波经过匹配滤波后的输出为三角波。</w:t>
      </w:r>
    </w:p>
    <w:p w14:paraId="3273DCF9" w14:textId="59C8A8C6" w:rsidR="00AD54E6" w:rsidRPr="00455B03" w:rsidRDefault="00AD54E6" w:rsidP="00030AC5">
      <w:pPr>
        <w:keepNext/>
        <w:jc w:val="center"/>
        <w:rPr>
          <w:sz w:val="24"/>
          <w:szCs w:val="24"/>
        </w:rPr>
      </w:pPr>
      <w:r w:rsidRPr="00455B03">
        <w:rPr>
          <w:noProof/>
          <w:sz w:val="24"/>
          <w:szCs w:val="24"/>
        </w:rPr>
        <w:drawing>
          <wp:inline distT="0" distB="0" distL="0" distR="0" wp14:anchorId="46DAD399" wp14:editId="680CA329">
            <wp:extent cx="4388945" cy="2185416"/>
            <wp:effectExtent l="0" t="0" r="0" b="571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6154" t="16592" r="2375"/>
                    <a:stretch/>
                  </pic:blipFill>
                  <pic:spPr bwMode="auto">
                    <a:xfrm>
                      <a:off x="0" y="0"/>
                      <a:ext cx="4436327" cy="22090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5AB0FA" w14:textId="73AEA2D3" w:rsidR="00180EC2" w:rsidRDefault="00AD54E6" w:rsidP="0047204B">
      <w:pPr>
        <w:pStyle w:val="a4"/>
        <w:jc w:val="center"/>
        <w:rPr>
          <w:rFonts w:ascii="宋体" w:eastAsia="宋体" w:hAnsi="宋体" w:cs="Times New Roman"/>
          <w:sz w:val="24"/>
          <w:szCs w:val="24"/>
        </w:rPr>
      </w:pPr>
      <w:r w:rsidRPr="00455B03">
        <w:rPr>
          <w:rFonts w:ascii="宋体" w:eastAsia="宋体" w:hAnsi="宋体" w:cs="Times New Roman"/>
          <w:sz w:val="24"/>
          <w:szCs w:val="24"/>
        </w:rPr>
        <w:t xml:space="preserve">Figure </w:t>
      </w:r>
      <w:r w:rsidR="00C00EC1" w:rsidRPr="00455B03">
        <w:rPr>
          <w:rFonts w:ascii="宋体" w:eastAsia="宋体" w:hAnsi="宋体" w:cs="Times New Roman"/>
          <w:sz w:val="24"/>
          <w:szCs w:val="24"/>
        </w:rPr>
        <w:fldChar w:fldCharType="begin"/>
      </w:r>
      <w:r w:rsidR="00C00EC1" w:rsidRPr="00455B03">
        <w:rPr>
          <w:rFonts w:ascii="宋体" w:eastAsia="宋体" w:hAnsi="宋体" w:cs="Times New Roman"/>
          <w:sz w:val="24"/>
          <w:szCs w:val="24"/>
        </w:rPr>
        <w:instrText xml:space="preserve"> SEQ Figure \* ARABIC </w:instrText>
      </w:r>
      <w:r w:rsidR="00C00EC1" w:rsidRPr="00455B03">
        <w:rPr>
          <w:rFonts w:ascii="宋体" w:eastAsia="宋体" w:hAnsi="宋体" w:cs="Times New Roman"/>
          <w:sz w:val="24"/>
          <w:szCs w:val="24"/>
        </w:rPr>
        <w:fldChar w:fldCharType="separate"/>
      </w:r>
      <w:r w:rsidR="00B55813" w:rsidRPr="00455B03">
        <w:rPr>
          <w:rFonts w:ascii="宋体" w:eastAsia="宋体" w:hAnsi="宋体" w:cs="Times New Roman"/>
          <w:sz w:val="24"/>
          <w:szCs w:val="24"/>
        </w:rPr>
        <w:t>5</w:t>
      </w:r>
      <w:r w:rsidR="00C00EC1" w:rsidRPr="00455B03">
        <w:rPr>
          <w:rFonts w:ascii="宋体" w:eastAsia="宋体" w:hAnsi="宋体" w:cs="Times New Roman"/>
          <w:sz w:val="24"/>
          <w:szCs w:val="24"/>
        </w:rPr>
        <w:fldChar w:fldCharType="end"/>
      </w:r>
      <w:r w:rsidRPr="00455B03">
        <w:rPr>
          <w:rFonts w:ascii="宋体" w:eastAsia="宋体" w:hAnsi="宋体" w:cs="Times New Roman"/>
          <w:sz w:val="24"/>
          <w:szCs w:val="24"/>
        </w:rPr>
        <w:t xml:space="preserve">   </w:t>
      </w:r>
      <w:r w:rsidR="00AF0E69" w:rsidRPr="00455B03">
        <w:rPr>
          <w:rFonts w:ascii="宋体" w:eastAsia="宋体" w:hAnsi="宋体" w:cs="Times New Roman" w:hint="eastAsia"/>
          <w:sz w:val="24"/>
          <w:szCs w:val="24"/>
        </w:rPr>
        <w:t>r</w:t>
      </w:r>
      <w:r w:rsidRPr="00455B03">
        <w:rPr>
          <w:rFonts w:ascii="宋体" w:eastAsia="宋体" w:hAnsi="宋体" w:cs="Times New Roman"/>
          <w:sz w:val="24"/>
          <w:szCs w:val="24"/>
        </w:rPr>
        <w:t>(t)</w:t>
      </w:r>
      <w:r w:rsidRPr="00455B03">
        <w:rPr>
          <w:rFonts w:ascii="宋体" w:eastAsia="宋体" w:hAnsi="宋体" w:cs="Times New Roman" w:hint="eastAsia"/>
          <w:sz w:val="24"/>
          <w:szCs w:val="24"/>
        </w:rPr>
        <w:t>通过匹配滤波后的输出</w:t>
      </w:r>
      <w:r w:rsidR="00AF0E69" w:rsidRPr="00455B03">
        <w:rPr>
          <w:rFonts w:ascii="宋体" w:eastAsia="宋体" w:hAnsi="宋体" w:cs="Times New Roman" w:hint="eastAsia"/>
          <w:sz w:val="24"/>
          <w:szCs w:val="24"/>
        </w:rPr>
        <w:t>z</w:t>
      </w:r>
      <w:r w:rsidR="00AF0E69" w:rsidRPr="00455B03">
        <w:rPr>
          <w:rFonts w:ascii="宋体" w:eastAsia="宋体" w:hAnsi="宋体" w:cs="Times New Roman"/>
          <w:sz w:val="24"/>
          <w:szCs w:val="24"/>
        </w:rPr>
        <w:t>(t)</w:t>
      </w:r>
    </w:p>
    <w:p w14:paraId="0DA96321" w14:textId="364CA0D0" w:rsidR="0047204B" w:rsidRDefault="0047204B" w:rsidP="0047204B"/>
    <w:p w14:paraId="34C20B67" w14:textId="133C3EF8" w:rsidR="0047204B" w:rsidRDefault="0047204B" w:rsidP="0047204B"/>
    <w:p w14:paraId="77CB4C1A" w14:textId="77777777" w:rsidR="0047204B" w:rsidRPr="0047204B" w:rsidRDefault="0047204B" w:rsidP="0047204B"/>
    <w:p w14:paraId="32BDCEC8" w14:textId="579B3D34" w:rsidR="00C06DC5" w:rsidRPr="00455B03" w:rsidRDefault="00C46667" w:rsidP="00F84855">
      <w:pPr>
        <w:rPr>
          <w:b/>
          <w:bCs/>
          <w:sz w:val="28"/>
          <w:szCs w:val="28"/>
        </w:rPr>
      </w:pPr>
      <w:r w:rsidRPr="00455B03">
        <w:rPr>
          <w:rFonts w:hint="eastAsia"/>
          <w:b/>
          <w:bCs/>
          <w:sz w:val="28"/>
          <w:szCs w:val="28"/>
        </w:rPr>
        <w:t>4</w:t>
      </w:r>
      <w:r w:rsidRPr="00455B03">
        <w:rPr>
          <w:b/>
          <w:bCs/>
          <w:sz w:val="28"/>
          <w:szCs w:val="28"/>
        </w:rPr>
        <w:t>.</w:t>
      </w:r>
      <w:r w:rsidRPr="00455B03">
        <w:rPr>
          <w:rFonts w:hint="eastAsia"/>
          <w:b/>
          <w:bCs/>
          <w:sz w:val="28"/>
          <w:szCs w:val="28"/>
        </w:rPr>
        <w:t>符号错误概率仿真</w:t>
      </w:r>
    </w:p>
    <w:p w14:paraId="7987DD3D" w14:textId="074FD70C" w:rsidR="00180EC2" w:rsidRPr="00455B03" w:rsidRDefault="00180EC2" w:rsidP="00F84855">
      <w:pPr>
        <w:rPr>
          <w:sz w:val="24"/>
          <w:szCs w:val="24"/>
        </w:rPr>
      </w:pPr>
      <w:r w:rsidRPr="00455B03">
        <w:rPr>
          <w:rFonts w:hint="eastAsia"/>
          <w:sz w:val="24"/>
          <w:szCs w:val="24"/>
        </w:rPr>
        <w:t>下图为</w:t>
      </w:r>
      <w:r w:rsidRPr="00455B03">
        <w:rPr>
          <w:sz w:val="24"/>
          <w:szCs w:val="24"/>
        </w:rPr>
        <w:t>16QAM理论与仿真错误概率</w:t>
      </w:r>
      <w:r w:rsidRPr="00455B03">
        <w:rPr>
          <w:rFonts w:hint="eastAsia"/>
          <w:sz w:val="24"/>
          <w:szCs w:val="24"/>
        </w:rPr>
        <w:t>结果</w:t>
      </w:r>
    </w:p>
    <w:p w14:paraId="4CF57AC7" w14:textId="14C3CCC6" w:rsidR="00C06DC5" w:rsidRPr="00455B03" w:rsidRDefault="008D471C" w:rsidP="00455B03">
      <w:pPr>
        <w:keepNext/>
        <w:jc w:val="center"/>
        <w:rPr>
          <w:sz w:val="24"/>
          <w:szCs w:val="24"/>
        </w:rPr>
      </w:pPr>
      <w:r w:rsidRPr="00455B03">
        <w:rPr>
          <w:noProof/>
          <w:sz w:val="24"/>
          <w:szCs w:val="24"/>
        </w:rPr>
        <w:drawing>
          <wp:inline distT="0" distB="0" distL="0" distR="0" wp14:anchorId="369391CF" wp14:editId="0506D1A9">
            <wp:extent cx="4383109" cy="2313432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24086" cy="233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40CBF" w14:textId="77CC4699" w:rsidR="00C06DC5" w:rsidRPr="00455B03" w:rsidRDefault="00C06DC5" w:rsidP="00C06DC5">
      <w:pPr>
        <w:pStyle w:val="a4"/>
        <w:jc w:val="center"/>
        <w:rPr>
          <w:rFonts w:ascii="宋体" w:eastAsia="宋体" w:hAnsi="宋体" w:cs="Times New Roman"/>
          <w:sz w:val="24"/>
          <w:szCs w:val="24"/>
        </w:rPr>
      </w:pPr>
      <w:r w:rsidRPr="00455B03">
        <w:rPr>
          <w:rFonts w:ascii="宋体" w:eastAsia="宋体" w:hAnsi="宋体" w:cs="Times New Roman"/>
          <w:sz w:val="24"/>
          <w:szCs w:val="24"/>
        </w:rPr>
        <w:t xml:space="preserve">Figure </w:t>
      </w:r>
      <w:r w:rsidR="00C00EC1" w:rsidRPr="00455B03">
        <w:rPr>
          <w:rFonts w:ascii="宋体" w:eastAsia="宋体" w:hAnsi="宋体" w:cs="Times New Roman"/>
          <w:sz w:val="24"/>
          <w:szCs w:val="24"/>
        </w:rPr>
        <w:fldChar w:fldCharType="begin"/>
      </w:r>
      <w:r w:rsidR="00C00EC1" w:rsidRPr="00455B03">
        <w:rPr>
          <w:rFonts w:ascii="宋体" w:eastAsia="宋体" w:hAnsi="宋体" w:cs="Times New Roman"/>
          <w:sz w:val="24"/>
          <w:szCs w:val="24"/>
        </w:rPr>
        <w:instrText xml:space="preserve"> SEQ Figure \* ARABIC </w:instrText>
      </w:r>
      <w:r w:rsidR="00C00EC1" w:rsidRPr="00455B03">
        <w:rPr>
          <w:rFonts w:ascii="宋体" w:eastAsia="宋体" w:hAnsi="宋体" w:cs="Times New Roman"/>
          <w:sz w:val="24"/>
          <w:szCs w:val="24"/>
        </w:rPr>
        <w:fldChar w:fldCharType="separate"/>
      </w:r>
      <w:r w:rsidR="00B55813" w:rsidRPr="00455B03">
        <w:rPr>
          <w:rFonts w:ascii="宋体" w:eastAsia="宋体" w:hAnsi="宋体" w:cs="Times New Roman"/>
          <w:sz w:val="24"/>
          <w:szCs w:val="24"/>
        </w:rPr>
        <w:t>6</w:t>
      </w:r>
      <w:r w:rsidR="00C00EC1" w:rsidRPr="00455B03">
        <w:rPr>
          <w:rFonts w:ascii="宋体" w:eastAsia="宋体" w:hAnsi="宋体" w:cs="Times New Roman"/>
          <w:sz w:val="24"/>
          <w:szCs w:val="24"/>
        </w:rPr>
        <w:fldChar w:fldCharType="end"/>
      </w:r>
      <w:r w:rsidRPr="00455B03">
        <w:rPr>
          <w:rFonts w:ascii="宋体" w:eastAsia="宋体" w:hAnsi="宋体" w:cs="Times New Roman"/>
          <w:sz w:val="24"/>
          <w:szCs w:val="24"/>
        </w:rPr>
        <w:t xml:space="preserve">   16QAM理论与仿真错误概率</w:t>
      </w:r>
    </w:p>
    <w:p w14:paraId="553D466E" w14:textId="4D338984" w:rsidR="00F84855" w:rsidRDefault="00F84855" w:rsidP="00F84855">
      <w:pPr>
        <w:rPr>
          <w:sz w:val="24"/>
          <w:szCs w:val="24"/>
        </w:rPr>
      </w:pPr>
      <w:r w:rsidRPr="00455B03">
        <w:rPr>
          <w:sz w:val="24"/>
          <w:szCs w:val="24"/>
        </w:rPr>
        <w:t xml:space="preserve"> </w:t>
      </w:r>
      <w:r w:rsidR="00180EC2" w:rsidRPr="00455B03">
        <w:rPr>
          <w:rFonts w:hint="eastAsia"/>
          <w:sz w:val="24"/>
          <w:szCs w:val="24"/>
        </w:rPr>
        <w:t>从图中可以看出，仿真结果与理论计算值契合度非常高，在误差允许范围内可以认为二者相等。</w:t>
      </w:r>
    </w:p>
    <w:p w14:paraId="4D2F6166" w14:textId="2DB854BB" w:rsidR="0047204B" w:rsidRDefault="0047204B" w:rsidP="00F84855">
      <w:pPr>
        <w:rPr>
          <w:sz w:val="24"/>
          <w:szCs w:val="24"/>
        </w:rPr>
      </w:pPr>
    </w:p>
    <w:p w14:paraId="13975923" w14:textId="304346F8" w:rsidR="0047204B" w:rsidRDefault="0047204B" w:rsidP="00F84855">
      <w:pPr>
        <w:rPr>
          <w:sz w:val="24"/>
          <w:szCs w:val="24"/>
        </w:rPr>
      </w:pPr>
    </w:p>
    <w:p w14:paraId="200654DD" w14:textId="2DF261AD" w:rsidR="0047204B" w:rsidRDefault="0047204B" w:rsidP="00F84855">
      <w:pPr>
        <w:rPr>
          <w:sz w:val="24"/>
          <w:szCs w:val="24"/>
        </w:rPr>
      </w:pPr>
    </w:p>
    <w:p w14:paraId="4699F6F3" w14:textId="1BA39E99" w:rsidR="0047204B" w:rsidRDefault="0047204B" w:rsidP="00F84855">
      <w:pPr>
        <w:rPr>
          <w:sz w:val="24"/>
          <w:szCs w:val="24"/>
        </w:rPr>
      </w:pPr>
    </w:p>
    <w:p w14:paraId="6F0810A5" w14:textId="77777777" w:rsidR="0047204B" w:rsidRPr="00455B03" w:rsidRDefault="0047204B" w:rsidP="00F84855">
      <w:pPr>
        <w:rPr>
          <w:sz w:val="24"/>
          <w:szCs w:val="24"/>
        </w:rPr>
      </w:pPr>
    </w:p>
    <w:p w14:paraId="6730370B" w14:textId="6FEC7B4F" w:rsidR="00FE47BA" w:rsidRPr="00455B03" w:rsidRDefault="00FE47BA" w:rsidP="00FE47BA">
      <w:pPr>
        <w:rPr>
          <w:b/>
          <w:bCs/>
          <w:sz w:val="28"/>
          <w:szCs w:val="28"/>
        </w:rPr>
      </w:pPr>
      <w:r w:rsidRPr="00455B03">
        <w:rPr>
          <w:rFonts w:hint="eastAsia"/>
          <w:b/>
          <w:bCs/>
          <w:sz w:val="28"/>
          <w:szCs w:val="28"/>
        </w:rPr>
        <w:t>5</w:t>
      </w:r>
      <w:r w:rsidRPr="00455B03">
        <w:rPr>
          <w:b/>
          <w:bCs/>
          <w:sz w:val="28"/>
          <w:szCs w:val="28"/>
        </w:rPr>
        <w:t>.</w:t>
      </w:r>
      <w:r w:rsidRPr="00455B03">
        <w:rPr>
          <w:rFonts w:hint="eastAsia"/>
          <w:b/>
          <w:bCs/>
          <w:sz w:val="28"/>
          <w:szCs w:val="28"/>
        </w:rPr>
        <w:t>符号错误概率的特点</w:t>
      </w:r>
    </w:p>
    <w:p w14:paraId="5E437CC2" w14:textId="698E4AC9" w:rsidR="00180EC2" w:rsidRPr="00455B03" w:rsidRDefault="00180EC2" w:rsidP="00FE47BA">
      <w:pPr>
        <w:rPr>
          <w:sz w:val="24"/>
          <w:szCs w:val="24"/>
        </w:rPr>
      </w:pPr>
      <w:r w:rsidRPr="00455B03">
        <w:rPr>
          <w:rFonts w:hint="eastAsia"/>
          <w:sz w:val="24"/>
          <w:szCs w:val="24"/>
        </w:rPr>
        <w:t>下图为采用改变后g(t)进行仿真后的</w:t>
      </w:r>
      <w:r w:rsidRPr="00455B03">
        <w:rPr>
          <w:sz w:val="24"/>
          <w:szCs w:val="24"/>
        </w:rPr>
        <w:t>16QAM理论与仿真错误概率</w:t>
      </w:r>
      <w:r w:rsidRPr="00455B03">
        <w:rPr>
          <w:rFonts w:hint="eastAsia"/>
          <w:sz w:val="24"/>
          <w:szCs w:val="24"/>
        </w:rPr>
        <w:t>结果，可以看出，单位脉冲信号g</w:t>
      </w:r>
      <w:r w:rsidRPr="00455B03">
        <w:rPr>
          <w:sz w:val="24"/>
          <w:szCs w:val="24"/>
        </w:rPr>
        <w:t>(t)</w:t>
      </w:r>
      <w:r w:rsidRPr="00455B03">
        <w:rPr>
          <w:rFonts w:hint="eastAsia"/>
          <w:sz w:val="24"/>
          <w:szCs w:val="24"/>
        </w:rPr>
        <w:t>的波形并不会对数字通信系统的性能产生影响。</w:t>
      </w:r>
    </w:p>
    <w:p w14:paraId="0451CAA0" w14:textId="2179E705" w:rsidR="00C06DC5" w:rsidRPr="00455B03" w:rsidRDefault="008D471C" w:rsidP="00455B03">
      <w:pPr>
        <w:keepNext/>
        <w:jc w:val="center"/>
        <w:rPr>
          <w:sz w:val="24"/>
          <w:szCs w:val="24"/>
        </w:rPr>
      </w:pPr>
      <w:r w:rsidRPr="00455B03">
        <w:rPr>
          <w:noProof/>
          <w:sz w:val="24"/>
          <w:szCs w:val="24"/>
        </w:rPr>
        <w:lastRenderedPageBreak/>
        <w:drawing>
          <wp:inline distT="0" distB="0" distL="0" distR="0" wp14:anchorId="5CA07A3D" wp14:editId="2966A764">
            <wp:extent cx="4288536" cy="2394638"/>
            <wp:effectExtent l="0" t="0" r="0" b="57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8443" t="16188" r="4633"/>
                    <a:stretch/>
                  </pic:blipFill>
                  <pic:spPr bwMode="auto">
                    <a:xfrm>
                      <a:off x="0" y="0"/>
                      <a:ext cx="4301449" cy="24018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D71106" w14:textId="6E69D01A" w:rsidR="00C06DC5" w:rsidRPr="00455B03" w:rsidRDefault="00C06DC5" w:rsidP="00455B03">
      <w:pPr>
        <w:pStyle w:val="a4"/>
        <w:jc w:val="center"/>
        <w:rPr>
          <w:rFonts w:ascii="宋体" w:eastAsia="宋体" w:hAnsi="宋体" w:cs="Times New Roman"/>
          <w:sz w:val="24"/>
          <w:szCs w:val="24"/>
        </w:rPr>
      </w:pPr>
      <w:r w:rsidRPr="00455B03">
        <w:rPr>
          <w:rFonts w:ascii="宋体" w:eastAsia="宋体" w:hAnsi="宋体" w:cs="Times New Roman"/>
          <w:sz w:val="24"/>
          <w:szCs w:val="24"/>
        </w:rPr>
        <w:t xml:space="preserve">Figure </w:t>
      </w:r>
      <w:r w:rsidRPr="00455B03">
        <w:rPr>
          <w:rFonts w:ascii="宋体" w:eastAsia="宋体" w:hAnsi="宋体" w:cs="Times New Roman"/>
          <w:sz w:val="24"/>
          <w:szCs w:val="24"/>
        </w:rPr>
        <w:fldChar w:fldCharType="begin"/>
      </w:r>
      <w:r w:rsidRPr="00455B03">
        <w:rPr>
          <w:rFonts w:ascii="宋体" w:eastAsia="宋体" w:hAnsi="宋体" w:cs="Times New Roman"/>
          <w:sz w:val="24"/>
          <w:szCs w:val="24"/>
        </w:rPr>
        <w:instrText xml:space="preserve"> SEQ Figure \* ARABIC </w:instrText>
      </w:r>
      <w:r w:rsidRPr="00455B03">
        <w:rPr>
          <w:rFonts w:ascii="宋体" w:eastAsia="宋体" w:hAnsi="宋体" w:cs="Times New Roman"/>
          <w:sz w:val="24"/>
          <w:szCs w:val="24"/>
        </w:rPr>
        <w:fldChar w:fldCharType="separate"/>
      </w:r>
      <w:r w:rsidR="00B55813" w:rsidRPr="00455B03">
        <w:rPr>
          <w:rFonts w:ascii="宋体" w:eastAsia="宋体" w:hAnsi="宋体" w:cs="Times New Roman"/>
          <w:sz w:val="24"/>
          <w:szCs w:val="24"/>
        </w:rPr>
        <w:t>7</w:t>
      </w:r>
      <w:r w:rsidRPr="00455B03">
        <w:rPr>
          <w:rFonts w:ascii="宋体" w:eastAsia="宋体" w:hAnsi="宋体" w:cs="Times New Roman"/>
          <w:sz w:val="24"/>
          <w:szCs w:val="24"/>
        </w:rPr>
        <w:fldChar w:fldCharType="end"/>
      </w:r>
      <w:r w:rsidRPr="00455B03">
        <w:rPr>
          <w:rFonts w:ascii="宋体" w:eastAsia="宋体" w:hAnsi="宋体" w:cs="Times New Roman"/>
          <w:sz w:val="24"/>
          <w:szCs w:val="24"/>
        </w:rPr>
        <w:t xml:space="preserve">   16QAM理论与仿真错误概率</w:t>
      </w:r>
    </w:p>
    <w:p w14:paraId="4F978EE5" w14:textId="77777777" w:rsidR="00C06DC5" w:rsidRPr="00455B03" w:rsidRDefault="00C06DC5" w:rsidP="00FE47BA">
      <w:pPr>
        <w:rPr>
          <w:sz w:val="24"/>
          <w:szCs w:val="24"/>
        </w:rPr>
      </w:pPr>
    </w:p>
    <w:p w14:paraId="2033A619" w14:textId="7606E9D1" w:rsidR="007716EF" w:rsidRPr="00455B03" w:rsidRDefault="005F141B" w:rsidP="007716EF">
      <w:pPr>
        <w:pStyle w:val="a4"/>
        <w:keepNext/>
        <w:jc w:val="center"/>
        <w:rPr>
          <w:rFonts w:ascii="宋体" w:eastAsia="宋体" w:hAnsi="宋体" w:cs="Times New Roman"/>
          <w:sz w:val="24"/>
          <w:szCs w:val="24"/>
        </w:rPr>
      </w:pPr>
      <w:r w:rsidRPr="00455B03">
        <w:rPr>
          <w:rFonts w:ascii="宋体" w:eastAsia="宋体" w:hAnsi="宋体" w:cs="Times New Roman"/>
          <w:noProof/>
          <w:sz w:val="24"/>
          <w:szCs w:val="24"/>
        </w:rPr>
        <w:drawing>
          <wp:inline distT="0" distB="0" distL="0" distR="0" wp14:anchorId="0244DDA8" wp14:editId="19F943F8">
            <wp:extent cx="4456741" cy="2340864"/>
            <wp:effectExtent l="0" t="0" r="1270" b="254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67040" cy="234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9D2F9" w14:textId="1843902B" w:rsidR="007716EF" w:rsidRPr="00455B03" w:rsidRDefault="007716EF" w:rsidP="007716EF">
      <w:pPr>
        <w:pStyle w:val="a4"/>
        <w:jc w:val="center"/>
        <w:rPr>
          <w:rFonts w:ascii="宋体" w:eastAsia="宋体" w:hAnsi="宋体" w:cs="Times New Roman"/>
          <w:sz w:val="24"/>
          <w:szCs w:val="24"/>
        </w:rPr>
      </w:pPr>
      <w:r w:rsidRPr="00455B03">
        <w:rPr>
          <w:rFonts w:ascii="宋体" w:eastAsia="宋体" w:hAnsi="宋体" w:cs="Times New Roman"/>
          <w:sz w:val="24"/>
          <w:szCs w:val="24"/>
        </w:rPr>
        <w:t xml:space="preserve">Figure </w:t>
      </w:r>
      <w:r w:rsidR="00C00EC1" w:rsidRPr="00455B03">
        <w:rPr>
          <w:rFonts w:ascii="宋体" w:eastAsia="宋体" w:hAnsi="宋体" w:cs="Times New Roman"/>
          <w:sz w:val="24"/>
          <w:szCs w:val="24"/>
        </w:rPr>
        <w:fldChar w:fldCharType="begin"/>
      </w:r>
      <w:r w:rsidR="00C00EC1" w:rsidRPr="00455B03">
        <w:rPr>
          <w:rFonts w:ascii="宋体" w:eastAsia="宋体" w:hAnsi="宋体" w:cs="Times New Roman"/>
          <w:sz w:val="24"/>
          <w:szCs w:val="24"/>
        </w:rPr>
        <w:instrText xml:space="preserve"> SEQ Figure \* ARABIC </w:instrText>
      </w:r>
      <w:r w:rsidR="00C00EC1" w:rsidRPr="00455B03">
        <w:rPr>
          <w:rFonts w:ascii="宋体" w:eastAsia="宋体" w:hAnsi="宋体" w:cs="Times New Roman"/>
          <w:sz w:val="24"/>
          <w:szCs w:val="24"/>
        </w:rPr>
        <w:fldChar w:fldCharType="separate"/>
      </w:r>
      <w:r w:rsidR="00B55813" w:rsidRPr="00455B03">
        <w:rPr>
          <w:rFonts w:ascii="宋体" w:eastAsia="宋体" w:hAnsi="宋体" w:cs="Times New Roman"/>
          <w:sz w:val="24"/>
          <w:szCs w:val="24"/>
        </w:rPr>
        <w:t>8</w:t>
      </w:r>
      <w:r w:rsidR="00C00EC1" w:rsidRPr="00455B03">
        <w:rPr>
          <w:rFonts w:ascii="宋体" w:eastAsia="宋体" w:hAnsi="宋体" w:cs="Times New Roman"/>
          <w:sz w:val="24"/>
          <w:szCs w:val="24"/>
        </w:rPr>
        <w:fldChar w:fldCharType="end"/>
      </w:r>
      <w:r w:rsidRPr="00455B03">
        <w:rPr>
          <w:rFonts w:ascii="宋体" w:eastAsia="宋体" w:hAnsi="宋体" w:cs="Times New Roman"/>
          <w:sz w:val="24"/>
          <w:szCs w:val="24"/>
        </w:rPr>
        <w:t xml:space="preserve">   </w:t>
      </w:r>
      <w:r w:rsidRPr="00455B03">
        <w:rPr>
          <w:rFonts w:ascii="宋体" w:eastAsia="宋体" w:hAnsi="宋体" w:cs="Times New Roman" w:hint="eastAsia"/>
          <w:sz w:val="24"/>
          <w:szCs w:val="24"/>
        </w:rPr>
        <w:t>采样错误与正确的符号错误概率</w:t>
      </w:r>
    </w:p>
    <w:p w14:paraId="7F1FDDE0" w14:textId="4AE4F5AE" w:rsidR="007716EF" w:rsidRDefault="00FF46C0" w:rsidP="007716EF">
      <w:pPr>
        <w:rPr>
          <w:sz w:val="24"/>
          <w:szCs w:val="24"/>
        </w:rPr>
      </w:pPr>
      <w:r w:rsidRPr="00455B03">
        <w:rPr>
          <w:rFonts w:hint="eastAsia"/>
          <w:sz w:val="24"/>
          <w:szCs w:val="24"/>
        </w:rPr>
        <w:t>从图中可以看出，若是在错误的时间接收到信号，则符号错误率会一直保持在较高的数值。</w:t>
      </w:r>
    </w:p>
    <w:p w14:paraId="4CB1E270" w14:textId="5F48AE70" w:rsidR="00455B03" w:rsidRDefault="00455B03" w:rsidP="007716EF">
      <w:pPr>
        <w:rPr>
          <w:sz w:val="24"/>
          <w:szCs w:val="24"/>
        </w:rPr>
      </w:pPr>
    </w:p>
    <w:p w14:paraId="0258F108" w14:textId="29237A6D" w:rsidR="00455B03" w:rsidRDefault="00455B03" w:rsidP="007716EF">
      <w:pPr>
        <w:rPr>
          <w:sz w:val="24"/>
          <w:szCs w:val="24"/>
        </w:rPr>
      </w:pPr>
    </w:p>
    <w:p w14:paraId="511C7C1E" w14:textId="77777777" w:rsidR="00455B03" w:rsidRPr="00455B03" w:rsidRDefault="00455B03" w:rsidP="007716EF">
      <w:pPr>
        <w:rPr>
          <w:sz w:val="24"/>
          <w:szCs w:val="24"/>
        </w:rPr>
      </w:pPr>
    </w:p>
    <w:p w14:paraId="1131DF61" w14:textId="77777777" w:rsidR="00513CC5" w:rsidRPr="00455B03" w:rsidRDefault="007716EF" w:rsidP="00A12D83">
      <w:pPr>
        <w:rPr>
          <w:b/>
          <w:bCs/>
          <w:sz w:val="28"/>
          <w:szCs w:val="28"/>
        </w:rPr>
      </w:pPr>
      <w:r w:rsidRPr="00455B03">
        <w:rPr>
          <w:rFonts w:hint="eastAsia"/>
          <w:b/>
          <w:bCs/>
          <w:sz w:val="28"/>
          <w:szCs w:val="28"/>
        </w:rPr>
        <w:t>6</w:t>
      </w:r>
      <w:r w:rsidRPr="00455B03">
        <w:rPr>
          <w:b/>
          <w:bCs/>
          <w:sz w:val="28"/>
          <w:szCs w:val="28"/>
        </w:rPr>
        <w:t>比特映射和比特错误概率的仿真</w:t>
      </w:r>
    </w:p>
    <w:p w14:paraId="2468382F" w14:textId="4786C13F" w:rsidR="00180EC2" w:rsidRPr="00455B03" w:rsidRDefault="00A12D83" w:rsidP="00455B03">
      <w:pPr>
        <w:jc w:val="center"/>
        <w:rPr>
          <w:sz w:val="24"/>
          <w:szCs w:val="24"/>
        </w:rPr>
      </w:pPr>
      <w:r w:rsidRPr="00455B03">
        <w:rPr>
          <w:noProof/>
          <w:sz w:val="24"/>
          <w:szCs w:val="24"/>
        </w:rPr>
        <w:lastRenderedPageBreak/>
        <w:drawing>
          <wp:inline distT="0" distB="0" distL="0" distR="0" wp14:anchorId="267587BA" wp14:editId="2A84955E">
            <wp:extent cx="4294617" cy="2386584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34242" cy="2408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E9DF9" w14:textId="5E6816AB" w:rsidR="008D369D" w:rsidRPr="00455B03" w:rsidRDefault="00180EC2" w:rsidP="00CB7386">
      <w:pPr>
        <w:pStyle w:val="a4"/>
        <w:jc w:val="center"/>
        <w:rPr>
          <w:rFonts w:ascii="宋体" w:eastAsia="宋体" w:hAnsi="宋体" w:cs="Times New Roman"/>
          <w:sz w:val="24"/>
          <w:szCs w:val="24"/>
        </w:rPr>
      </w:pPr>
      <w:r w:rsidRPr="00455B03">
        <w:rPr>
          <w:rFonts w:ascii="宋体" w:eastAsia="宋体" w:hAnsi="宋体" w:cs="Times New Roman"/>
          <w:sz w:val="24"/>
          <w:szCs w:val="24"/>
        </w:rPr>
        <w:t xml:space="preserve">Figure </w:t>
      </w:r>
      <w:r w:rsidRPr="00455B03">
        <w:rPr>
          <w:rFonts w:ascii="宋体" w:eastAsia="宋体" w:hAnsi="宋体" w:cs="Times New Roman"/>
          <w:sz w:val="24"/>
          <w:szCs w:val="24"/>
        </w:rPr>
        <w:fldChar w:fldCharType="begin"/>
      </w:r>
      <w:r w:rsidRPr="00455B03">
        <w:rPr>
          <w:rFonts w:ascii="宋体" w:eastAsia="宋体" w:hAnsi="宋体" w:cs="Times New Roman"/>
          <w:sz w:val="24"/>
          <w:szCs w:val="24"/>
        </w:rPr>
        <w:instrText xml:space="preserve"> SEQ Figure \* ARABIC </w:instrText>
      </w:r>
      <w:r w:rsidRPr="00455B03">
        <w:rPr>
          <w:rFonts w:ascii="宋体" w:eastAsia="宋体" w:hAnsi="宋体" w:cs="Times New Roman"/>
          <w:sz w:val="24"/>
          <w:szCs w:val="24"/>
        </w:rPr>
        <w:fldChar w:fldCharType="separate"/>
      </w:r>
      <w:r w:rsidR="00B55813" w:rsidRPr="00455B03">
        <w:rPr>
          <w:rFonts w:ascii="宋体" w:eastAsia="宋体" w:hAnsi="宋体" w:cs="Times New Roman"/>
          <w:sz w:val="24"/>
          <w:szCs w:val="24"/>
        </w:rPr>
        <w:t>9</w:t>
      </w:r>
      <w:r w:rsidRPr="00455B03">
        <w:rPr>
          <w:rFonts w:ascii="宋体" w:eastAsia="宋体" w:hAnsi="宋体" w:cs="Times New Roman"/>
          <w:sz w:val="24"/>
          <w:szCs w:val="24"/>
        </w:rPr>
        <w:fldChar w:fldCharType="end"/>
      </w:r>
      <w:r w:rsidRPr="00455B03">
        <w:rPr>
          <w:rFonts w:ascii="宋体" w:eastAsia="宋体" w:hAnsi="宋体" w:cs="Times New Roman"/>
          <w:sz w:val="24"/>
          <w:szCs w:val="24"/>
        </w:rPr>
        <w:t xml:space="preserve">   </w:t>
      </w:r>
      <w:r w:rsidRPr="00455B03">
        <w:rPr>
          <w:rFonts w:ascii="宋体" w:eastAsia="宋体" w:hAnsi="宋体" w:cs="Times New Roman" w:hint="eastAsia"/>
          <w:sz w:val="24"/>
          <w:szCs w:val="24"/>
        </w:rPr>
        <w:t>16</w:t>
      </w:r>
      <w:r w:rsidRPr="00455B03">
        <w:rPr>
          <w:rFonts w:ascii="宋体" w:eastAsia="宋体" w:hAnsi="宋体" w:cs="Times New Roman"/>
          <w:sz w:val="24"/>
          <w:szCs w:val="24"/>
        </w:rPr>
        <w:t>QAM</w:t>
      </w:r>
      <w:r w:rsidRPr="00455B03">
        <w:rPr>
          <w:rFonts w:ascii="宋体" w:eastAsia="宋体" w:hAnsi="宋体" w:cs="Times New Roman" w:hint="eastAsia"/>
          <w:sz w:val="24"/>
          <w:szCs w:val="24"/>
        </w:rPr>
        <w:t>自然映射的符号错误率</w:t>
      </w:r>
    </w:p>
    <w:p w14:paraId="0C2256CE" w14:textId="61E59665" w:rsidR="00455B03" w:rsidRPr="00455B03" w:rsidRDefault="00CB7386" w:rsidP="00CB7386">
      <w:pPr>
        <w:rPr>
          <w:sz w:val="24"/>
          <w:szCs w:val="24"/>
        </w:rPr>
      </w:pPr>
      <w:r w:rsidRPr="00455B03">
        <w:rPr>
          <w:rFonts w:hint="eastAsia"/>
          <w:sz w:val="24"/>
          <w:szCs w:val="24"/>
        </w:rPr>
        <w:t>可以看出，自然映射下，比特错误率会低于符号错误率</w:t>
      </w:r>
    </w:p>
    <w:p w14:paraId="009D232D" w14:textId="1B3C6151" w:rsidR="00180EC2" w:rsidRPr="00455B03" w:rsidRDefault="00AA507A" w:rsidP="00CB7386">
      <w:pPr>
        <w:keepNext/>
        <w:jc w:val="center"/>
        <w:rPr>
          <w:sz w:val="24"/>
          <w:szCs w:val="24"/>
        </w:rPr>
      </w:pPr>
      <w:r w:rsidRPr="00455B03">
        <w:rPr>
          <w:noProof/>
          <w:sz w:val="24"/>
          <w:szCs w:val="24"/>
        </w:rPr>
        <w:drawing>
          <wp:inline distT="0" distB="0" distL="0" distR="0" wp14:anchorId="766E2FEC" wp14:editId="4028FAAF">
            <wp:extent cx="4244768" cy="2564892"/>
            <wp:effectExtent l="0" t="0" r="3810" b="698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64319" cy="2576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37860" w14:textId="0ADA3EFE" w:rsidR="00CB7386" w:rsidRDefault="00180EC2" w:rsidP="00455B03">
      <w:pPr>
        <w:pStyle w:val="a4"/>
        <w:jc w:val="center"/>
        <w:rPr>
          <w:rFonts w:ascii="宋体" w:eastAsia="宋体" w:hAnsi="宋体" w:cs="Times New Roman"/>
          <w:sz w:val="24"/>
          <w:szCs w:val="24"/>
        </w:rPr>
      </w:pPr>
      <w:r w:rsidRPr="00455B03">
        <w:rPr>
          <w:rFonts w:ascii="宋体" w:eastAsia="宋体" w:hAnsi="宋体" w:cs="Times New Roman"/>
          <w:sz w:val="24"/>
          <w:szCs w:val="24"/>
        </w:rPr>
        <w:t xml:space="preserve">Figure </w:t>
      </w:r>
      <w:r w:rsidRPr="00455B03">
        <w:rPr>
          <w:rFonts w:ascii="宋体" w:eastAsia="宋体" w:hAnsi="宋体" w:cs="Times New Roman"/>
          <w:sz w:val="24"/>
          <w:szCs w:val="24"/>
        </w:rPr>
        <w:fldChar w:fldCharType="begin"/>
      </w:r>
      <w:r w:rsidRPr="00455B03">
        <w:rPr>
          <w:rFonts w:ascii="宋体" w:eastAsia="宋体" w:hAnsi="宋体" w:cs="Times New Roman"/>
          <w:sz w:val="24"/>
          <w:szCs w:val="24"/>
        </w:rPr>
        <w:instrText xml:space="preserve"> SEQ Figure \* ARABIC </w:instrText>
      </w:r>
      <w:r w:rsidRPr="00455B03">
        <w:rPr>
          <w:rFonts w:ascii="宋体" w:eastAsia="宋体" w:hAnsi="宋体" w:cs="Times New Roman"/>
          <w:sz w:val="24"/>
          <w:szCs w:val="24"/>
        </w:rPr>
        <w:fldChar w:fldCharType="separate"/>
      </w:r>
      <w:r w:rsidR="00B55813" w:rsidRPr="00455B03">
        <w:rPr>
          <w:rFonts w:ascii="宋体" w:eastAsia="宋体" w:hAnsi="宋体" w:cs="Times New Roman"/>
          <w:sz w:val="24"/>
          <w:szCs w:val="24"/>
        </w:rPr>
        <w:t>10</w:t>
      </w:r>
      <w:r w:rsidRPr="00455B03">
        <w:rPr>
          <w:rFonts w:ascii="宋体" w:eastAsia="宋体" w:hAnsi="宋体" w:cs="Times New Roman"/>
          <w:sz w:val="24"/>
          <w:szCs w:val="24"/>
        </w:rPr>
        <w:fldChar w:fldCharType="end"/>
      </w:r>
      <w:r w:rsidRPr="00455B03">
        <w:rPr>
          <w:rFonts w:ascii="宋体" w:eastAsia="宋体" w:hAnsi="宋体" w:cs="Times New Roman"/>
          <w:sz w:val="24"/>
          <w:szCs w:val="24"/>
        </w:rPr>
        <w:t xml:space="preserve">   </w:t>
      </w:r>
      <w:r w:rsidRPr="00455B03">
        <w:rPr>
          <w:rFonts w:ascii="宋体" w:eastAsia="宋体" w:hAnsi="宋体" w:cs="Times New Roman" w:hint="eastAsia"/>
          <w:sz w:val="24"/>
          <w:szCs w:val="24"/>
        </w:rPr>
        <w:t>16</w:t>
      </w:r>
      <w:r w:rsidRPr="00455B03">
        <w:rPr>
          <w:rFonts w:ascii="宋体" w:eastAsia="宋体" w:hAnsi="宋体" w:cs="Times New Roman"/>
          <w:sz w:val="24"/>
          <w:szCs w:val="24"/>
        </w:rPr>
        <w:t>QAM</w:t>
      </w:r>
      <w:r w:rsidR="00A84974" w:rsidRPr="00455B03">
        <w:rPr>
          <w:rFonts w:ascii="宋体" w:eastAsia="宋体" w:hAnsi="宋体" w:cs="Times New Roman" w:hint="eastAsia"/>
          <w:sz w:val="24"/>
          <w:szCs w:val="24"/>
        </w:rPr>
        <w:t>格雷映射比特错误率</w:t>
      </w:r>
    </w:p>
    <w:p w14:paraId="71AF4C5E" w14:textId="6D11B7E5" w:rsidR="00637F10" w:rsidRPr="00637F10" w:rsidRDefault="00637F10" w:rsidP="00637F10">
      <w:r w:rsidRPr="00455B03">
        <w:rPr>
          <w:rFonts w:hint="eastAsia"/>
          <w:sz w:val="24"/>
          <w:szCs w:val="24"/>
        </w:rPr>
        <w:t>可以看出，格雷映射下的比特错误率也是低于符号错误率的</w:t>
      </w:r>
    </w:p>
    <w:p w14:paraId="08DAE472" w14:textId="4FE121CB" w:rsidR="00B55813" w:rsidRPr="00455B03" w:rsidRDefault="00B55813" w:rsidP="00637F10">
      <w:pPr>
        <w:keepNext/>
        <w:widowControl/>
        <w:jc w:val="center"/>
        <w:rPr>
          <w:sz w:val="24"/>
          <w:szCs w:val="24"/>
        </w:rPr>
      </w:pPr>
      <w:r w:rsidRPr="00455B03">
        <w:rPr>
          <w:noProof/>
          <w:sz w:val="24"/>
          <w:szCs w:val="24"/>
        </w:rPr>
        <w:drawing>
          <wp:inline distT="0" distB="0" distL="0" distR="0" wp14:anchorId="291B2EE7" wp14:editId="77874CC1">
            <wp:extent cx="4240696" cy="2465834"/>
            <wp:effectExtent l="0" t="0" r="762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82226" cy="2489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824C9" w14:textId="20844693" w:rsidR="000D21CB" w:rsidRPr="00455B03" w:rsidRDefault="00B55813" w:rsidP="0081034E">
      <w:pPr>
        <w:pStyle w:val="a4"/>
        <w:jc w:val="center"/>
        <w:rPr>
          <w:rFonts w:ascii="宋体" w:eastAsia="宋体" w:hAnsi="宋体" w:cs="Times New Roman"/>
          <w:sz w:val="24"/>
          <w:szCs w:val="24"/>
        </w:rPr>
      </w:pPr>
      <w:r w:rsidRPr="00455B03">
        <w:rPr>
          <w:rFonts w:ascii="宋体" w:eastAsia="宋体" w:hAnsi="宋体" w:cs="Times New Roman"/>
          <w:sz w:val="24"/>
          <w:szCs w:val="24"/>
        </w:rPr>
        <w:t>Figure    16QAM格雷映射</w:t>
      </w:r>
      <w:r w:rsidRPr="00455B03">
        <w:rPr>
          <w:rFonts w:ascii="宋体" w:eastAsia="宋体" w:hAnsi="宋体" w:cs="Times New Roman" w:hint="eastAsia"/>
          <w:sz w:val="24"/>
          <w:szCs w:val="24"/>
        </w:rPr>
        <w:t>与自然映射</w:t>
      </w:r>
      <w:r w:rsidRPr="00455B03">
        <w:rPr>
          <w:rFonts w:ascii="宋体" w:eastAsia="宋体" w:hAnsi="宋体" w:cs="Times New Roman"/>
          <w:sz w:val="24"/>
          <w:szCs w:val="24"/>
        </w:rPr>
        <w:t>比特错误率</w:t>
      </w:r>
    </w:p>
    <w:p w14:paraId="100F43C3" w14:textId="25CB470C" w:rsidR="008D369D" w:rsidRPr="00455B03" w:rsidRDefault="00CB7386" w:rsidP="008D369D">
      <w:pPr>
        <w:rPr>
          <w:sz w:val="24"/>
          <w:szCs w:val="24"/>
        </w:rPr>
      </w:pPr>
      <w:r w:rsidRPr="00455B03">
        <w:rPr>
          <w:rFonts w:hint="eastAsia"/>
          <w:sz w:val="24"/>
          <w:szCs w:val="24"/>
        </w:rPr>
        <w:lastRenderedPageBreak/>
        <w:t>通过对比二者可以给发现，格雷映射比自然映射拥有更低的比特错误率，这是它应用更广泛的一个原因</w:t>
      </w:r>
    </w:p>
    <w:p w14:paraId="027166B6" w14:textId="537E154E" w:rsidR="0081034E" w:rsidRPr="00455B03" w:rsidRDefault="0081034E" w:rsidP="008D369D">
      <w:pPr>
        <w:rPr>
          <w:sz w:val="24"/>
          <w:szCs w:val="24"/>
        </w:rPr>
      </w:pPr>
    </w:p>
    <w:p w14:paraId="2ED9EEF9" w14:textId="79B19AC0" w:rsidR="0081034E" w:rsidRPr="00455B03" w:rsidRDefault="0081034E" w:rsidP="008D369D">
      <w:pPr>
        <w:rPr>
          <w:b/>
          <w:bCs/>
          <w:sz w:val="28"/>
          <w:szCs w:val="28"/>
        </w:rPr>
      </w:pPr>
    </w:p>
    <w:p w14:paraId="2D8A9EDA" w14:textId="39F7C85D" w:rsidR="0081034E" w:rsidRPr="00455B03" w:rsidRDefault="0081034E" w:rsidP="008D369D">
      <w:pPr>
        <w:rPr>
          <w:b/>
          <w:bCs/>
          <w:sz w:val="28"/>
          <w:szCs w:val="28"/>
        </w:rPr>
      </w:pPr>
      <w:r w:rsidRPr="00455B03">
        <w:rPr>
          <w:rFonts w:hint="eastAsia"/>
          <w:b/>
          <w:bCs/>
          <w:sz w:val="28"/>
          <w:szCs w:val="28"/>
        </w:rPr>
        <w:t>总结：</w:t>
      </w:r>
    </w:p>
    <w:p w14:paraId="71CE7B4A" w14:textId="68253627" w:rsidR="00A12D83" w:rsidRPr="00455B03" w:rsidRDefault="00A12D83" w:rsidP="00513CC5">
      <w:pPr>
        <w:ind w:firstLine="420"/>
        <w:rPr>
          <w:sz w:val="24"/>
          <w:szCs w:val="24"/>
        </w:rPr>
      </w:pPr>
      <w:r w:rsidRPr="00455B03">
        <w:rPr>
          <w:rFonts w:hint="eastAsia"/>
          <w:sz w:val="24"/>
          <w:szCs w:val="24"/>
        </w:rPr>
        <w:t>对于一个数字通信系统</w:t>
      </w:r>
      <w:r w:rsidR="00513CC5" w:rsidRPr="00455B03">
        <w:rPr>
          <w:rFonts w:hint="eastAsia"/>
          <w:sz w:val="24"/>
          <w:szCs w:val="24"/>
        </w:rPr>
        <w:t>，由于计算机只能模拟离散信号，故通过在连续信号中等距取样的方法来模拟连续信号，若取样间距太大会造成较大误差。</w:t>
      </w:r>
    </w:p>
    <w:p w14:paraId="769B77CA" w14:textId="4571CAA1" w:rsidR="00513CC5" w:rsidRPr="00455B03" w:rsidRDefault="00513CC5" w:rsidP="00513CC5">
      <w:pPr>
        <w:ind w:firstLine="420"/>
        <w:rPr>
          <w:sz w:val="24"/>
          <w:szCs w:val="24"/>
        </w:rPr>
      </w:pPr>
      <w:r w:rsidRPr="00455B03">
        <w:rPr>
          <w:rFonts w:hint="eastAsia"/>
          <w:sz w:val="24"/>
          <w:szCs w:val="24"/>
        </w:rPr>
        <w:t>数字通信系统的性能与取样的间距无关（取样点间距需大于一定值），笔者已经自行验证。</w:t>
      </w:r>
    </w:p>
    <w:p w14:paraId="76BB0271" w14:textId="4435660A" w:rsidR="00513CC5" w:rsidRPr="00455B03" w:rsidRDefault="00513CC5" w:rsidP="00513CC5">
      <w:pPr>
        <w:ind w:firstLine="420"/>
        <w:rPr>
          <w:sz w:val="24"/>
          <w:szCs w:val="24"/>
        </w:rPr>
      </w:pPr>
      <w:r w:rsidRPr="00455B03">
        <w:rPr>
          <w:rFonts w:hint="eastAsia"/>
          <w:sz w:val="24"/>
          <w:szCs w:val="24"/>
        </w:rPr>
        <w:t>数字通信系统的性能与单位脉冲函数的波形也无关。</w:t>
      </w:r>
    </w:p>
    <w:p w14:paraId="34327F0B" w14:textId="25983531" w:rsidR="00513CC5" w:rsidRPr="00455B03" w:rsidRDefault="00513CC5" w:rsidP="00513CC5">
      <w:pPr>
        <w:ind w:firstLine="420"/>
        <w:rPr>
          <w:sz w:val="24"/>
          <w:szCs w:val="24"/>
        </w:rPr>
      </w:pPr>
      <w:r w:rsidRPr="00455B03">
        <w:rPr>
          <w:rFonts w:hint="eastAsia"/>
          <w:sz w:val="24"/>
          <w:szCs w:val="24"/>
        </w:rPr>
        <w:t>在通信过程中，如果未能在对应时间接收到信号则会产生非常大的错误率。</w:t>
      </w:r>
    </w:p>
    <w:p w14:paraId="5B3D51E5" w14:textId="3AE9B487" w:rsidR="00513CC5" w:rsidRPr="00455B03" w:rsidRDefault="00513CC5" w:rsidP="00513CC5">
      <w:pPr>
        <w:ind w:firstLine="420"/>
        <w:rPr>
          <w:sz w:val="24"/>
          <w:szCs w:val="24"/>
        </w:rPr>
      </w:pPr>
      <w:r w:rsidRPr="00455B03">
        <w:rPr>
          <w:rFonts w:hint="eastAsia"/>
          <w:sz w:val="24"/>
          <w:szCs w:val="24"/>
        </w:rPr>
        <w:t>比特错误率通常比符号错误率低，且后者通常为前者的两倍，这是由于对于1</w:t>
      </w:r>
      <w:r w:rsidRPr="00455B03">
        <w:rPr>
          <w:sz w:val="24"/>
          <w:szCs w:val="24"/>
        </w:rPr>
        <w:t>6QAM</w:t>
      </w:r>
      <w:r w:rsidRPr="00455B03">
        <w:rPr>
          <w:rFonts w:hint="eastAsia"/>
          <w:sz w:val="24"/>
          <w:szCs w:val="24"/>
        </w:rPr>
        <w:t>符号而言，错一个符号相当于错两个比特，而错一个比特就是错一个比特</w:t>
      </w:r>
      <w:r w:rsidR="00674383" w:rsidRPr="00455B03">
        <w:rPr>
          <w:rFonts w:hint="eastAsia"/>
          <w:sz w:val="24"/>
          <w:szCs w:val="24"/>
        </w:rPr>
        <w:t>。</w:t>
      </w:r>
    </w:p>
    <w:p w14:paraId="32BF67E0" w14:textId="1973FE95" w:rsidR="00674383" w:rsidRPr="00455B03" w:rsidRDefault="00674383" w:rsidP="00513CC5">
      <w:pPr>
        <w:ind w:firstLine="420"/>
        <w:rPr>
          <w:sz w:val="24"/>
          <w:szCs w:val="24"/>
        </w:rPr>
      </w:pPr>
      <w:r w:rsidRPr="00455B03">
        <w:rPr>
          <w:rFonts w:hint="eastAsia"/>
          <w:sz w:val="24"/>
          <w:szCs w:val="24"/>
        </w:rPr>
        <w:t>格雷映射相较于自然映射有更低的比特错误率，这是由于格雷映射的对应方式使得相邻星座点之间的码距为1，在某些特殊情况可以降低错误率。</w:t>
      </w:r>
    </w:p>
    <w:p w14:paraId="4B2BBE02" w14:textId="511DF6FC" w:rsidR="00513CC5" w:rsidRPr="00455B03" w:rsidRDefault="003F6FD6" w:rsidP="00513CC5">
      <w:pPr>
        <w:ind w:firstLine="42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需要注意的是，S</w:t>
      </w:r>
      <w:r>
        <w:rPr>
          <w:sz w:val="24"/>
          <w:szCs w:val="24"/>
        </w:rPr>
        <w:t>NR</w:t>
      </w:r>
      <w:r>
        <w:rPr>
          <w:rFonts w:hint="eastAsia"/>
          <w:sz w:val="24"/>
          <w:szCs w:val="24"/>
        </w:rPr>
        <w:t>在不同情况下对应不同的单位，线性单位时与以</w:t>
      </w:r>
      <w:proofErr w:type="spellStart"/>
      <w:r>
        <w:rPr>
          <w:rFonts w:hint="eastAsia"/>
          <w:sz w:val="24"/>
          <w:szCs w:val="24"/>
        </w:rPr>
        <w:t>db</w:t>
      </w:r>
      <w:proofErr w:type="spellEnd"/>
      <w:r>
        <w:rPr>
          <w:rFonts w:hint="eastAsia"/>
          <w:sz w:val="24"/>
          <w:szCs w:val="24"/>
        </w:rPr>
        <w:t>为单位时对应结果完全不同，进行相应操作时要格外注意。</w:t>
      </w:r>
      <w:bookmarkStart w:id="0" w:name="_GoBack"/>
      <w:bookmarkEnd w:id="0"/>
    </w:p>
    <w:sectPr w:rsidR="00513CC5" w:rsidRPr="00455B03" w:rsidSect="00427714"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4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E1F"/>
    <w:rsid w:val="00014390"/>
    <w:rsid w:val="00030AC5"/>
    <w:rsid w:val="000A7944"/>
    <w:rsid w:val="000D21CB"/>
    <w:rsid w:val="000E526F"/>
    <w:rsid w:val="00180EC2"/>
    <w:rsid w:val="001A48BB"/>
    <w:rsid w:val="00283DE9"/>
    <w:rsid w:val="00347684"/>
    <w:rsid w:val="00370BD4"/>
    <w:rsid w:val="003F6FD6"/>
    <w:rsid w:val="00406536"/>
    <w:rsid w:val="00407E14"/>
    <w:rsid w:val="00427714"/>
    <w:rsid w:val="004351A5"/>
    <w:rsid w:val="0044323A"/>
    <w:rsid w:val="00455B03"/>
    <w:rsid w:val="0047204B"/>
    <w:rsid w:val="00484E12"/>
    <w:rsid w:val="004C66BA"/>
    <w:rsid w:val="004D0ADA"/>
    <w:rsid w:val="004E32CD"/>
    <w:rsid w:val="0050688B"/>
    <w:rsid w:val="00513CC5"/>
    <w:rsid w:val="00542DFE"/>
    <w:rsid w:val="005802A4"/>
    <w:rsid w:val="00594E0B"/>
    <w:rsid w:val="005E6E38"/>
    <w:rsid w:val="005F141B"/>
    <w:rsid w:val="005F4069"/>
    <w:rsid w:val="00606AA4"/>
    <w:rsid w:val="00637F10"/>
    <w:rsid w:val="0064363B"/>
    <w:rsid w:val="00674383"/>
    <w:rsid w:val="006B0CF8"/>
    <w:rsid w:val="00744033"/>
    <w:rsid w:val="00771316"/>
    <w:rsid w:val="007716EF"/>
    <w:rsid w:val="007C1C47"/>
    <w:rsid w:val="007D7C5D"/>
    <w:rsid w:val="007F4D2D"/>
    <w:rsid w:val="007F70E0"/>
    <w:rsid w:val="0081034E"/>
    <w:rsid w:val="00834F4B"/>
    <w:rsid w:val="00851444"/>
    <w:rsid w:val="0087479C"/>
    <w:rsid w:val="008770E7"/>
    <w:rsid w:val="008A0682"/>
    <w:rsid w:val="008D369D"/>
    <w:rsid w:val="008D471C"/>
    <w:rsid w:val="008F7E32"/>
    <w:rsid w:val="009200A6"/>
    <w:rsid w:val="00926EB4"/>
    <w:rsid w:val="009336DD"/>
    <w:rsid w:val="0094045E"/>
    <w:rsid w:val="00986D44"/>
    <w:rsid w:val="00A059F3"/>
    <w:rsid w:val="00A12D83"/>
    <w:rsid w:val="00A36492"/>
    <w:rsid w:val="00A84974"/>
    <w:rsid w:val="00AA507A"/>
    <w:rsid w:val="00AD54E6"/>
    <w:rsid w:val="00AE307D"/>
    <w:rsid w:val="00AF0E69"/>
    <w:rsid w:val="00AF328F"/>
    <w:rsid w:val="00B14313"/>
    <w:rsid w:val="00B46121"/>
    <w:rsid w:val="00B51010"/>
    <w:rsid w:val="00B52D25"/>
    <w:rsid w:val="00B540B4"/>
    <w:rsid w:val="00B55813"/>
    <w:rsid w:val="00B64A1C"/>
    <w:rsid w:val="00BB1D2B"/>
    <w:rsid w:val="00C007B2"/>
    <w:rsid w:val="00C00EC1"/>
    <w:rsid w:val="00C06DC5"/>
    <w:rsid w:val="00C46667"/>
    <w:rsid w:val="00C474E9"/>
    <w:rsid w:val="00C531F7"/>
    <w:rsid w:val="00C63321"/>
    <w:rsid w:val="00C70BDF"/>
    <w:rsid w:val="00C81500"/>
    <w:rsid w:val="00CB4CD0"/>
    <w:rsid w:val="00CB7386"/>
    <w:rsid w:val="00CD4815"/>
    <w:rsid w:val="00CF2C1C"/>
    <w:rsid w:val="00D611A5"/>
    <w:rsid w:val="00D9369B"/>
    <w:rsid w:val="00E57203"/>
    <w:rsid w:val="00E95C48"/>
    <w:rsid w:val="00EB4E1F"/>
    <w:rsid w:val="00EC4ECA"/>
    <w:rsid w:val="00EF297F"/>
    <w:rsid w:val="00F20210"/>
    <w:rsid w:val="00F3128B"/>
    <w:rsid w:val="00F64491"/>
    <w:rsid w:val="00F84855"/>
    <w:rsid w:val="00FE47BA"/>
    <w:rsid w:val="00FF46C0"/>
    <w:rsid w:val="00FF5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EB2581"/>
  <w15:chartTrackingRefBased/>
  <w15:docId w15:val="{8F29BD92-63B9-402B-8D57-13C989E014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宋体" w:eastAsia="宋体" w:hAnsi="宋体" w:cs="Times New Roman"/>
        <w:color w:val="000000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6DC5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F64491"/>
    <w:rPr>
      <w:color w:val="808080"/>
    </w:rPr>
  </w:style>
  <w:style w:type="paragraph" w:styleId="a4">
    <w:name w:val="caption"/>
    <w:basedOn w:val="a"/>
    <w:next w:val="a"/>
    <w:uiPriority w:val="35"/>
    <w:unhideWhenUsed/>
    <w:qFormat/>
    <w:rsid w:val="007D7C5D"/>
    <w:rPr>
      <w:rFonts w:asciiTheme="majorHAnsi" w:eastAsia="黑体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6380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316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55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7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5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5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3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1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4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2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6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4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5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1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8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9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0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0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8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4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4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7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0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6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2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6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9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7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5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9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9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84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32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0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7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4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9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5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5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6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3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2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9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0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1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7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5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038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21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9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8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0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4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6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1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2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7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1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5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2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4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1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3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8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4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4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8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7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8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3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9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4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3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9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0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2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88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02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73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8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7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7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6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6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7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0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5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4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9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9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1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1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02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00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7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1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4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9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5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9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4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3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8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4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2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1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4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2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7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9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5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A859E4-31ED-4E60-98B7-FD39876B95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1000</TotalTime>
  <Pages>6</Pages>
  <Words>250</Words>
  <Characters>1427</Characters>
  <Application>Microsoft Office Word</Application>
  <DocSecurity>0</DocSecurity>
  <Lines>11</Lines>
  <Paragraphs>3</Paragraphs>
  <ScaleCrop>false</ScaleCrop>
  <Company/>
  <LinksUpToDate>false</LinksUpToDate>
  <CharactersWithSpaces>1674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刘 正浩</dc:creator>
  <cp:keywords/>
  <dc:description/>
  <cp:lastModifiedBy>re ol</cp:lastModifiedBy>
  <cp:revision>70</cp:revision>
  <dcterms:created xsi:type="dcterms:W3CDTF">2020-10-11T05:23:00Z</dcterms:created>
  <dcterms:modified xsi:type="dcterms:W3CDTF">2020-10-18T06:58:00Z</dcterms:modified>
</cp:coreProperties>
</file>